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28B5" w:rsidRPr="00E828B5" w:rsidRDefault="00E828B5" w:rsidP="00E828B5">
      <w:pPr>
        <w:spacing w:after="0"/>
        <w:ind w:left="700" w:hanging="700"/>
        <w:rPr>
          <w:rFonts w:ascii="Century Gothic" w:hAnsi="Century Gothic" w:cs="Times New Roman"/>
          <w:sz w:val="20"/>
          <w:szCs w:val="20"/>
          <w:lang w:eastAsia="nl-NL"/>
        </w:rPr>
      </w:pPr>
      <w:r w:rsidRPr="00E828B5">
        <w:rPr>
          <w:rFonts w:ascii="Century Gothic" w:hAnsi="Century Gothic" w:cs="Arial"/>
          <w:color w:val="000000"/>
          <w:sz w:val="18"/>
          <w:szCs w:val="18"/>
          <w:shd w:val="clear" w:color="auto" w:fill="FFFFFF"/>
          <w:lang w:eastAsia="nl-NL"/>
        </w:rPr>
        <w:t>[PERSBERICHT]</w:t>
      </w:r>
    </w:p>
    <w:p w:rsidR="00E828B5" w:rsidRPr="00E828B5" w:rsidRDefault="00E828B5" w:rsidP="00E828B5">
      <w:pPr>
        <w:spacing w:after="0"/>
        <w:rPr>
          <w:rFonts w:ascii="Century Gothic" w:eastAsia="Times New Roman" w:hAnsi="Century Gothic" w:cs="Times New Roman"/>
          <w:sz w:val="20"/>
          <w:szCs w:val="20"/>
          <w:lang w:eastAsia="nl-NL"/>
        </w:rPr>
      </w:pPr>
      <w:r w:rsidRPr="00E828B5">
        <w:rPr>
          <w:rFonts w:ascii="Century Gothic" w:eastAsia="Times New Roman" w:hAnsi="Century Gothic" w:cs="Times New Roman"/>
          <w:sz w:val="20"/>
          <w:szCs w:val="20"/>
          <w:lang w:eastAsia="nl-NL"/>
        </w:rPr>
        <w:br/>
      </w:r>
    </w:p>
    <w:p w:rsidR="00E828B5" w:rsidRPr="00E828B5" w:rsidRDefault="00333671" w:rsidP="00E828B5">
      <w:pPr>
        <w:spacing w:after="0"/>
        <w:rPr>
          <w:rFonts w:ascii="Century Gothic" w:hAnsi="Century Gothic" w:cs="Times New Roman"/>
          <w:sz w:val="20"/>
          <w:szCs w:val="20"/>
          <w:lang w:eastAsia="nl-NL"/>
        </w:rPr>
      </w:pPr>
      <w:r>
        <w:rPr>
          <w:rFonts w:ascii="Century Gothic" w:hAnsi="Century Gothic" w:cs="Arial"/>
          <w:color w:val="000000"/>
          <w:sz w:val="18"/>
          <w:szCs w:val="18"/>
          <w:shd w:val="clear" w:color="auto" w:fill="FFFFFF"/>
          <w:lang w:eastAsia="nl-NL"/>
        </w:rPr>
        <w:t>HAARLEM, 24 juni 2013</w:t>
      </w:r>
    </w:p>
    <w:p w:rsidR="00E828B5" w:rsidRPr="00E828B5" w:rsidRDefault="00E828B5" w:rsidP="00E828B5">
      <w:pPr>
        <w:spacing w:after="0"/>
        <w:rPr>
          <w:rFonts w:ascii="Century Gothic" w:eastAsia="Times New Roman" w:hAnsi="Century Gothic" w:cs="Times New Roman"/>
          <w:sz w:val="20"/>
          <w:szCs w:val="20"/>
          <w:lang w:eastAsia="nl-NL"/>
        </w:rPr>
      </w:pPr>
      <w:r w:rsidRPr="00E828B5">
        <w:rPr>
          <w:rFonts w:ascii="Century Gothic" w:eastAsia="Times New Roman" w:hAnsi="Century Gothic" w:cs="Times New Roman"/>
          <w:sz w:val="20"/>
          <w:szCs w:val="20"/>
          <w:lang w:eastAsia="nl-NL"/>
        </w:rPr>
        <w:br/>
      </w:r>
    </w:p>
    <w:p w:rsidR="00E828B5" w:rsidRPr="00E828B5" w:rsidRDefault="00E828B5" w:rsidP="00E828B5">
      <w:pPr>
        <w:spacing w:after="0"/>
        <w:rPr>
          <w:rFonts w:ascii="Century Gothic" w:hAnsi="Century Gothic" w:cs="Times New Roman"/>
          <w:sz w:val="20"/>
          <w:szCs w:val="20"/>
          <w:lang w:eastAsia="nl-NL"/>
        </w:rPr>
      </w:pPr>
      <w:r w:rsidRPr="00E828B5">
        <w:rPr>
          <w:rFonts w:ascii="Century Gothic" w:hAnsi="Century Gothic" w:cs="Arial"/>
          <w:b/>
          <w:bCs/>
          <w:color w:val="000000"/>
          <w:sz w:val="18"/>
          <w:szCs w:val="18"/>
          <w:shd w:val="clear" w:color="auto" w:fill="FFFFFF"/>
          <w:lang w:eastAsia="nl-NL"/>
        </w:rPr>
        <w:t>POT JONKER ADVOCATEN B</w:t>
      </w:r>
      <w:r w:rsidR="00074E9B">
        <w:rPr>
          <w:rFonts w:ascii="Century Gothic" w:hAnsi="Century Gothic" w:cs="Arial"/>
          <w:b/>
          <w:bCs/>
          <w:color w:val="000000"/>
          <w:sz w:val="18"/>
          <w:szCs w:val="18"/>
          <w:shd w:val="clear" w:color="auto" w:fill="FFFFFF"/>
          <w:lang w:eastAsia="nl-NL"/>
        </w:rPr>
        <w:t>ENOEMT</w:t>
      </w:r>
      <w:r w:rsidRPr="00E828B5">
        <w:rPr>
          <w:rFonts w:ascii="Century Gothic" w:hAnsi="Century Gothic" w:cs="Arial"/>
          <w:b/>
          <w:bCs/>
          <w:color w:val="000000"/>
          <w:sz w:val="18"/>
          <w:szCs w:val="18"/>
          <w:shd w:val="clear" w:color="auto" w:fill="FFFFFF"/>
          <w:lang w:eastAsia="nl-NL"/>
        </w:rPr>
        <w:t xml:space="preserve"> TWEE </w:t>
      </w:r>
      <w:r w:rsidR="00074E9B">
        <w:rPr>
          <w:rFonts w:ascii="Century Gothic" w:hAnsi="Century Gothic" w:cs="Arial"/>
          <w:b/>
          <w:bCs/>
          <w:color w:val="000000"/>
          <w:sz w:val="18"/>
          <w:szCs w:val="18"/>
          <w:shd w:val="clear" w:color="auto" w:fill="FFFFFF"/>
          <w:lang w:eastAsia="nl-NL"/>
        </w:rPr>
        <w:t xml:space="preserve">ASSOCIATE </w:t>
      </w:r>
      <w:r w:rsidRPr="00E828B5">
        <w:rPr>
          <w:rFonts w:ascii="Century Gothic" w:hAnsi="Century Gothic" w:cs="Arial"/>
          <w:b/>
          <w:bCs/>
          <w:color w:val="000000"/>
          <w:sz w:val="18"/>
          <w:szCs w:val="18"/>
          <w:shd w:val="clear" w:color="auto" w:fill="FFFFFF"/>
          <w:lang w:eastAsia="nl-NL"/>
        </w:rPr>
        <w:t>PARTNERS</w:t>
      </w:r>
    </w:p>
    <w:p w:rsidR="00E828B5" w:rsidRPr="00E828B5" w:rsidRDefault="00E828B5" w:rsidP="00E828B5">
      <w:pPr>
        <w:spacing w:after="0"/>
        <w:rPr>
          <w:rFonts w:ascii="Century Gothic" w:hAnsi="Century Gothic" w:cs="Times New Roman"/>
          <w:sz w:val="20"/>
          <w:szCs w:val="20"/>
          <w:lang w:eastAsia="nl-NL"/>
        </w:rPr>
      </w:pPr>
      <w:r w:rsidRPr="00E828B5">
        <w:rPr>
          <w:rFonts w:ascii="Century Gothic" w:hAnsi="Century Gothic" w:cs="Arial"/>
          <w:b/>
          <w:bCs/>
          <w:i/>
          <w:iCs/>
          <w:color w:val="000000"/>
          <w:sz w:val="18"/>
          <w:szCs w:val="18"/>
          <w:shd w:val="clear" w:color="auto" w:fill="FFFFFF"/>
          <w:lang w:eastAsia="nl-NL"/>
        </w:rPr>
        <w:t xml:space="preserve">Per 1 juli worden Hester Tonino en Kristianne Horrevorts associate partner bij het Haarlemse advocatenkantoor Pot Jonker. </w:t>
      </w:r>
      <w:r w:rsidRPr="00E828B5">
        <w:rPr>
          <w:rFonts w:ascii="Century Gothic" w:eastAsia="Times New Roman" w:hAnsi="Century Gothic" w:cs="Times New Roman"/>
          <w:sz w:val="20"/>
          <w:szCs w:val="20"/>
          <w:lang w:eastAsia="nl-NL"/>
        </w:rPr>
        <w:br/>
      </w:r>
    </w:p>
    <w:p w:rsidR="00E828B5" w:rsidRPr="00E828B5" w:rsidRDefault="00E828B5" w:rsidP="00E828B5">
      <w:pPr>
        <w:spacing w:after="0"/>
        <w:rPr>
          <w:rFonts w:ascii="Century Gothic" w:hAnsi="Century Gothic" w:cs="Times New Roman"/>
          <w:sz w:val="20"/>
          <w:szCs w:val="20"/>
          <w:lang w:eastAsia="nl-NL"/>
        </w:rPr>
      </w:pPr>
      <w:r w:rsidRPr="00E828B5">
        <w:rPr>
          <w:rFonts w:ascii="Century Gothic" w:hAnsi="Century Gothic" w:cs="Arial"/>
          <w:color w:val="000000"/>
          <w:sz w:val="18"/>
          <w:szCs w:val="18"/>
          <w:shd w:val="clear" w:color="auto" w:fill="FFFFFF"/>
          <w:lang w:eastAsia="nl-NL"/>
        </w:rPr>
        <w:t xml:space="preserve">Bestuursvoorzitter Remmert Sluijter: “Wij zijn verheugd en trots te kunnen melden dat Hester Tonino en Kristianne Horrevorts associate partner worden bij ons kantoor. Hester is al enige tijd voorzitter en het juridische geweten van onze sectie arbeidsrecht. Bovendien is ze een ervaren spreker op de vele door haar georganiseerde seminars over dit vakgebied. Kristianne Horrevorts vervult eenzelfde rol in onze civiele sectie. Haar ervaring bij de rechtbank, de Raad van Discipline en de Centrale Raad van Toezicht van de NVM komen daarbij goed van pas. Zowel Hester als Kristianne zijn onbetwiste specialisten in hun vakgebied en de juridische kwaliteit van beiden is van topniveau. Voor Pot Jonker </w:t>
      </w:r>
      <w:r w:rsidR="00C901C4">
        <w:rPr>
          <w:rFonts w:ascii="Century Gothic" w:hAnsi="Century Gothic" w:cs="Arial"/>
          <w:color w:val="000000"/>
          <w:sz w:val="18"/>
          <w:szCs w:val="18"/>
          <w:shd w:val="clear" w:color="auto" w:fill="FFFFFF"/>
          <w:lang w:eastAsia="nl-NL"/>
        </w:rPr>
        <w:t>a</w:t>
      </w:r>
      <w:r w:rsidRPr="00E828B5">
        <w:rPr>
          <w:rFonts w:ascii="Century Gothic" w:hAnsi="Century Gothic" w:cs="Arial"/>
          <w:color w:val="000000"/>
          <w:sz w:val="18"/>
          <w:szCs w:val="18"/>
          <w:shd w:val="clear" w:color="auto" w:fill="FFFFFF"/>
          <w:lang w:eastAsia="nl-NL"/>
        </w:rPr>
        <w:t xml:space="preserve">dvocaten was het </w:t>
      </w:r>
      <w:r w:rsidR="00074E9B">
        <w:rPr>
          <w:rFonts w:ascii="Century Gothic" w:hAnsi="Century Gothic" w:cs="Arial"/>
          <w:color w:val="000000"/>
          <w:sz w:val="18"/>
          <w:szCs w:val="18"/>
          <w:shd w:val="clear" w:color="auto" w:fill="FFFFFF"/>
          <w:lang w:eastAsia="nl-NL"/>
        </w:rPr>
        <w:t xml:space="preserve">associate partnerschap </w:t>
      </w:r>
      <w:r w:rsidRPr="00E828B5">
        <w:rPr>
          <w:rFonts w:ascii="Century Gothic" w:hAnsi="Century Gothic" w:cs="Arial"/>
          <w:color w:val="000000"/>
          <w:sz w:val="18"/>
          <w:szCs w:val="18"/>
          <w:shd w:val="clear" w:color="auto" w:fill="FFFFFF"/>
          <w:lang w:eastAsia="nl-NL"/>
        </w:rPr>
        <w:t>daarom niet meer dan een logische stap</w:t>
      </w:r>
      <w:r>
        <w:rPr>
          <w:rFonts w:ascii="Century Gothic" w:hAnsi="Century Gothic" w:cs="Arial"/>
          <w:color w:val="000000"/>
          <w:sz w:val="18"/>
          <w:szCs w:val="18"/>
          <w:shd w:val="clear" w:color="auto" w:fill="FFFFFF"/>
          <w:lang w:eastAsia="nl-NL"/>
        </w:rPr>
        <w:t>.”</w:t>
      </w:r>
    </w:p>
    <w:p w:rsidR="00E828B5" w:rsidRPr="00E828B5" w:rsidRDefault="00E828B5" w:rsidP="00E828B5">
      <w:pPr>
        <w:spacing w:after="0"/>
        <w:rPr>
          <w:rFonts w:ascii="Century Gothic" w:eastAsia="Times New Roman" w:hAnsi="Century Gothic" w:cs="Times New Roman"/>
          <w:sz w:val="20"/>
          <w:szCs w:val="20"/>
          <w:lang w:eastAsia="nl-NL"/>
        </w:rPr>
      </w:pPr>
    </w:p>
    <w:p w:rsidR="00E828B5" w:rsidRPr="00E828B5" w:rsidRDefault="00E828B5" w:rsidP="00E828B5">
      <w:pPr>
        <w:spacing w:after="0"/>
        <w:rPr>
          <w:rFonts w:ascii="Century Gothic" w:hAnsi="Century Gothic" w:cs="Times New Roman"/>
          <w:sz w:val="20"/>
          <w:szCs w:val="20"/>
          <w:lang w:eastAsia="nl-NL"/>
        </w:rPr>
      </w:pPr>
      <w:r w:rsidRPr="00E828B5">
        <w:rPr>
          <w:rFonts w:ascii="Century Gothic" w:hAnsi="Century Gothic" w:cs="Arial"/>
          <w:color w:val="000000"/>
          <w:sz w:val="18"/>
          <w:szCs w:val="18"/>
          <w:shd w:val="clear" w:color="auto" w:fill="FFFFFF"/>
          <w:lang w:eastAsia="nl-NL"/>
        </w:rPr>
        <w:t>Pot Jonker is in de afgelopen decennia uitgegroeid tot een landelijk opererend kantoor met ruim dertig advocaten, gespecialiseerd in onder andere arbeids- en ondernemingsrecht, vastgoedrecht, insolventierecht en bestuursrecht. Het kantoor heeft de ambitie om de gestage groei ook in de komende jaren voort te zetten. De uitbreiding met twee associate partners past in die ambitie.</w:t>
      </w:r>
    </w:p>
    <w:p w:rsidR="00E828B5" w:rsidRPr="00E828B5" w:rsidRDefault="00E828B5" w:rsidP="00E828B5">
      <w:pPr>
        <w:spacing w:after="0"/>
        <w:rPr>
          <w:rFonts w:ascii="Century Gothic" w:eastAsia="Times New Roman" w:hAnsi="Century Gothic" w:cs="Times New Roman"/>
          <w:sz w:val="20"/>
          <w:szCs w:val="20"/>
          <w:lang w:eastAsia="nl-NL"/>
        </w:rPr>
      </w:pPr>
    </w:p>
    <w:p w:rsidR="00E828B5" w:rsidRPr="00E828B5" w:rsidRDefault="00E828B5" w:rsidP="00E828B5">
      <w:pPr>
        <w:spacing w:after="0"/>
        <w:rPr>
          <w:rFonts w:ascii="Century Gothic" w:hAnsi="Century Gothic" w:cs="Times New Roman"/>
          <w:sz w:val="20"/>
          <w:szCs w:val="20"/>
          <w:lang w:eastAsia="nl-NL"/>
        </w:rPr>
      </w:pPr>
      <w:r w:rsidRPr="00E828B5">
        <w:rPr>
          <w:rFonts w:ascii="Century Gothic" w:hAnsi="Century Gothic" w:cs="Arial"/>
          <w:b/>
          <w:bCs/>
          <w:color w:val="000000"/>
          <w:sz w:val="18"/>
          <w:szCs w:val="18"/>
          <w:shd w:val="clear" w:color="auto" w:fill="FFFFFF"/>
          <w:lang w:eastAsia="nl-NL"/>
        </w:rPr>
        <w:t>Hester Tonino</w:t>
      </w:r>
    </w:p>
    <w:p w:rsidR="00E828B5" w:rsidRPr="00E828B5" w:rsidRDefault="00E828B5" w:rsidP="00E828B5">
      <w:pPr>
        <w:spacing w:after="0"/>
        <w:rPr>
          <w:rFonts w:ascii="Century Gothic" w:hAnsi="Century Gothic" w:cs="Times New Roman"/>
          <w:sz w:val="20"/>
          <w:szCs w:val="20"/>
          <w:lang w:eastAsia="nl-NL"/>
        </w:rPr>
      </w:pPr>
      <w:r w:rsidRPr="00E828B5">
        <w:rPr>
          <w:rFonts w:ascii="Century Gothic" w:hAnsi="Century Gothic" w:cs="Arial"/>
          <w:color w:val="000000"/>
          <w:sz w:val="18"/>
          <w:szCs w:val="18"/>
          <w:shd w:val="clear" w:color="auto" w:fill="FFFFFF"/>
          <w:lang w:eastAsia="nl-NL"/>
        </w:rPr>
        <w:t xml:space="preserve">Tonino is sinds 2002 aan </w:t>
      </w:r>
      <w:r w:rsidR="00074E9B">
        <w:rPr>
          <w:rFonts w:ascii="Century Gothic" w:hAnsi="Century Gothic" w:cs="Arial"/>
          <w:color w:val="000000"/>
          <w:sz w:val="18"/>
          <w:szCs w:val="18"/>
          <w:shd w:val="clear" w:color="auto" w:fill="FFFFFF"/>
          <w:lang w:eastAsia="nl-NL"/>
        </w:rPr>
        <w:t xml:space="preserve">Pot Jonker </w:t>
      </w:r>
      <w:r w:rsidRPr="00E828B5">
        <w:rPr>
          <w:rFonts w:ascii="Century Gothic" w:hAnsi="Century Gothic" w:cs="Arial"/>
          <w:color w:val="000000"/>
          <w:sz w:val="18"/>
          <w:szCs w:val="18"/>
          <w:shd w:val="clear" w:color="auto" w:fill="FFFFFF"/>
          <w:lang w:eastAsia="nl-NL"/>
        </w:rPr>
        <w:t>verbonden en heeft zich volledig toegelegd op het arbeidsrecht. Zij werkt met name veel voor ondernemingen en (zorg)instellingen. Tonino was al voorzitter van de sectie arbeidsrecht en bestuurslid van de Vereniging voor Arbeidsrechtadvocaten in het Hofressort Amsterdam. Daarnaast verzorgt zij veel gewaardeerde seminars voor de clientèle van het kantoor.</w:t>
      </w:r>
      <w:r w:rsidRPr="00E828B5">
        <w:rPr>
          <w:rFonts w:ascii="Century Gothic" w:eastAsia="Times New Roman" w:hAnsi="Century Gothic" w:cs="Times New Roman"/>
          <w:sz w:val="20"/>
          <w:szCs w:val="20"/>
          <w:lang w:eastAsia="nl-NL"/>
        </w:rPr>
        <w:br/>
      </w:r>
    </w:p>
    <w:p w:rsidR="00E828B5" w:rsidRPr="00E828B5" w:rsidRDefault="00E828B5" w:rsidP="00E828B5">
      <w:pPr>
        <w:spacing w:after="0"/>
        <w:rPr>
          <w:rFonts w:ascii="Century Gothic" w:hAnsi="Century Gothic" w:cs="Times New Roman"/>
          <w:sz w:val="20"/>
          <w:szCs w:val="20"/>
          <w:lang w:eastAsia="nl-NL"/>
        </w:rPr>
      </w:pPr>
      <w:r w:rsidRPr="00E828B5">
        <w:rPr>
          <w:rFonts w:ascii="Century Gothic" w:hAnsi="Century Gothic" w:cs="Arial"/>
          <w:b/>
          <w:bCs/>
          <w:color w:val="000000"/>
          <w:sz w:val="18"/>
          <w:szCs w:val="18"/>
          <w:shd w:val="clear" w:color="auto" w:fill="FFFFFF"/>
          <w:lang w:eastAsia="nl-NL"/>
        </w:rPr>
        <w:t>Kristianne Horrevorts</w:t>
      </w:r>
    </w:p>
    <w:p w:rsidR="00E828B5" w:rsidRPr="00E828B5" w:rsidRDefault="00E828B5" w:rsidP="00E828B5">
      <w:pPr>
        <w:spacing w:after="0"/>
        <w:rPr>
          <w:rFonts w:ascii="Century Gothic" w:hAnsi="Century Gothic" w:cs="Times New Roman"/>
          <w:sz w:val="20"/>
          <w:szCs w:val="20"/>
          <w:lang w:eastAsia="nl-NL"/>
        </w:rPr>
      </w:pPr>
      <w:r w:rsidRPr="00E828B5">
        <w:rPr>
          <w:rFonts w:ascii="Century Gothic" w:hAnsi="Century Gothic" w:cs="Arial"/>
          <w:color w:val="000000"/>
          <w:sz w:val="18"/>
          <w:szCs w:val="18"/>
          <w:shd w:val="clear" w:color="auto" w:fill="FFFFFF"/>
          <w:lang w:eastAsia="nl-NL"/>
        </w:rPr>
        <w:t xml:space="preserve">Horrevorts is sinds 2009 aan </w:t>
      </w:r>
      <w:r w:rsidR="00074E9B">
        <w:rPr>
          <w:rFonts w:ascii="Century Gothic" w:hAnsi="Century Gothic" w:cs="Arial"/>
          <w:color w:val="000000"/>
          <w:sz w:val="18"/>
          <w:szCs w:val="18"/>
          <w:shd w:val="clear" w:color="auto" w:fill="FFFFFF"/>
          <w:lang w:eastAsia="nl-NL"/>
        </w:rPr>
        <w:t xml:space="preserve">Pot Jonker </w:t>
      </w:r>
      <w:r w:rsidRPr="00E828B5">
        <w:rPr>
          <w:rFonts w:ascii="Century Gothic" w:hAnsi="Century Gothic" w:cs="Arial"/>
          <w:color w:val="000000"/>
          <w:sz w:val="18"/>
          <w:szCs w:val="18"/>
          <w:shd w:val="clear" w:color="auto" w:fill="FFFFFF"/>
          <w:lang w:eastAsia="nl-NL"/>
        </w:rPr>
        <w:t xml:space="preserve">verbonden. Eerder was ze werkzaam als advocaat bij Van </w:t>
      </w:r>
      <w:proofErr w:type="spellStart"/>
      <w:r w:rsidRPr="00E828B5">
        <w:rPr>
          <w:rFonts w:ascii="Century Gothic" w:hAnsi="Century Gothic" w:cs="Arial"/>
          <w:color w:val="000000"/>
          <w:sz w:val="18"/>
          <w:szCs w:val="18"/>
          <w:shd w:val="clear" w:color="auto" w:fill="FFFFFF"/>
          <w:lang w:eastAsia="nl-NL"/>
        </w:rPr>
        <w:t>Doorne</w:t>
      </w:r>
      <w:proofErr w:type="spellEnd"/>
      <w:r w:rsidRPr="00E828B5">
        <w:rPr>
          <w:rFonts w:ascii="Century Gothic" w:hAnsi="Century Gothic" w:cs="Arial"/>
          <w:color w:val="000000"/>
          <w:sz w:val="18"/>
          <w:szCs w:val="18"/>
          <w:shd w:val="clear" w:color="auto" w:fill="FFFFFF"/>
          <w:lang w:eastAsia="nl-NL"/>
        </w:rPr>
        <w:t xml:space="preserve"> in Amsterdam en als griffier bij de rechtbank Amsterdam en de Ondernemingskamer. Horrevorts is voorzitter van de sectie Civiel recht / </w:t>
      </w:r>
      <w:proofErr w:type="spellStart"/>
      <w:r w:rsidRPr="00E828B5">
        <w:rPr>
          <w:rFonts w:ascii="Century Gothic" w:hAnsi="Century Gothic" w:cs="Arial"/>
          <w:color w:val="000000"/>
          <w:sz w:val="18"/>
          <w:szCs w:val="18"/>
          <w:shd w:val="clear" w:color="auto" w:fill="FFFFFF"/>
          <w:lang w:eastAsia="nl-NL"/>
        </w:rPr>
        <w:t>Litigation</w:t>
      </w:r>
      <w:proofErr w:type="spellEnd"/>
      <w:r w:rsidRPr="00E828B5">
        <w:rPr>
          <w:rFonts w:ascii="Century Gothic" w:hAnsi="Century Gothic" w:cs="Arial"/>
          <w:color w:val="000000"/>
          <w:sz w:val="18"/>
          <w:szCs w:val="18"/>
          <w:shd w:val="clear" w:color="auto" w:fill="FFFFFF"/>
          <w:lang w:eastAsia="nl-NL"/>
        </w:rPr>
        <w:t>. Tevens is zij plaatsvervangend griffier bij de Raad van Discipline in Amsterdam en plaatsvervangend secretaris van de Centrale Raad van Toezicht van de NVM.</w:t>
      </w:r>
      <w:r w:rsidRPr="00E828B5">
        <w:rPr>
          <w:rFonts w:ascii="Century Gothic" w:eastAsia="Times New Roman" w:hAnsi="Century Gothic" w:cs="Times New Roman"/>
          <w:sz w:val="20"/>
          <w:szCs w:val="20"/>
          <w:lang w:eastAsia="nl-NL"/>
        </w:rPr>
        <w:br/>
      </w:r>
    </w:p>
    <w:p w:rsidR="00E828B5" w:rsidRPr="00E828B5" w:rsidRDefault="00E828B5" w:rsidP="00E828B5">
      <w:pPr>
        <w:spacing w:after="0"/>
        <w:rPr>
          <w:rFonts w:ascii="Century Gothic" w:hAnsi="Century Gothic" w:cs="Times New Roman"/>
          <w:sz w:val="20"/>
          <w:szCs w:val="20"/>
          <w:lang w:eastAsia="nl-NL"/>
        </w:rPr>
      </w:pPr>
      <w:r w:rsidRPr="00E828B5">
        <w:rPr>
          <w:rFonts w:ascii="Century Gothic" w:hAnsi="Century Gothic" w:cs="Arial"/>
          <w:b/>
          <w:bCs/>
          <w:color w:val="000000"/>
          <w:sz w:val="18"/>
          <w:szCs w:val="18"/>
          <w:shd w:val="clear" w:color="auto" w:fill="FFFFFF"/>
          <w:lang w:eastAsia="nl-NL"/>
        </w:rPr>
        <w:t>Over Pot Jonker advocaten</w:t>
      </w:r>
    </w:p>
    <w:p w:rsidR="00E828B5" w:rsidRPr="00E828B5" w:rsidRDefault="00E828B5" w:rsidP="00E828B5">
      <w:pPr>
        <w:spacing w:after="0"/>
        <w:rPr>
          <w:rFonts w:ascii="Century Gothic" w:hAnsi="Century Gothic" w:cs="Times New Roman"/>
          <w:sz w:val="20"/>
          <w:szCs w:val="20"/>
          <w:lang w:eastAsia="nl-NL"/>
        </w:rPr>
      </w:pPr>
      <w:r w:rsidRPr="00E828B5">
        <w:rPr>
          <w:rFonts w:ascii="Century Gothic" w:hAnsi="Century Gothic" w:cs="Arial"/>
          <w:color w:val="000000"/>
          <w:sz w:val="18"/>
          <w:szCs w:val="18"/>
          <w:shd w:val="clear" w:color="auto" w:fill="FFFFFF"/>
          <w:lang w:eastAsia="nl-NL"/>
        </w:rPr>
        <w:t>Pot Jonker is het grootste advocatenkantoor in de regio Haarlem. Ondanks de omvang, de brede klantenkring en een uitgebreid palet aan specialisaties, hecht het kantoor aan een laagdrempelige, persoonlijke aanpak. Pot Jonker werkt voor grote landelijke ondernemingen, zorg- en onderwijsinstellingen en (lokale) overheden.</w:t>
      </w:r>
    </w:p>
    <w:p w:rsidR="00E828B5" w:rsidRDefault="00E828B5" w:rsidP="00E828B5">
      <w:pPr>
        <w:spacing w:after="0"/>
        <w:rPr>
          <w:rFonts w:ascii="Century Gothic" w:hAnsi="Century Gothic" w:cs="Arial"/>
          <w:color w:val="000000"/>
          <w:sz w:val="18"/>
          <w:szCs w:val="18"/>
          <w:shd w:val="clear" w:color="auto" w:fill="FFFFFF"/>
          <w:lang w:eastAsia="nl-NL"/>
        </w:rPr>
      </w:pPr>
      <w:r w:rsidRPr="00E828B5">
        <w:rPr>
          <w:rFonts w:ascii="Century Gothic" w:hAnsi="Century Gothic" w:cs="Arial"/>
          <w:color w:val="000000"/>
          <w:sz w:val="18"/>
          <w:szCs w:val="18"/>
          <w:shd w:val="clear" w:color="auto" w:fill="FFFFFF"/>
          <w:lang w:eastAsia="nl-NL"/>
        </w:rPr>
        <w:t xml:space="preserve">Meer informatie over Pot Jonker advocaten kunt u vinden op </w:t>
      </w:r>
      <w:hyperlink r:id="rId10" w:history="1">
        <w:r w:rsidRPr="001770AC">
          <w:rPr>
            <w:rStyle w:val="Hyperlink"/>
            <w:rFonts w:ascii="Century Gothic" w:hAnsi="Century Gothic" w:cs="Arial"/>
            <w:sz w:val="18"/>
            <w:szCs w:val="18"/>
            <w:shd w:val="clear" w:color="auto" w:fill="FFFFFF"/>
            <w:lang w:eastAsia="nl-NL"/>
          </w:rPr>
          <w:t>www.potjonker.nl</w:t>
        </w:r>
      </w:hyperlink>
    </w:p>
    <w:p w:rsidR="00E828B5" w:rsidRDefault="00E828B5" w:rsidP="00E828B5">
      <w:pPr>
        <w:spacing w:after="0"/>
        <w:rPr>
          <w:rFonts w:ascii="Century Gothic" w:hAnsi="Century Gothic" w:cs="Arial"/>
          <w:color w:val="000000"/>
          <w:sz w:val="18"/>
          <w:szCs w:val="18"/>
          <w:shd w:val="clear" w:color="auto" w:fill="FFFFFF"/>
          <w:lang w:eastAsia="nl-NL"/>
        </w:rPr>
      </w:pPr>
    </w:p>
    <w:p w:rsidR="00E828B5" w:rsidRPr="00E828B5" w:rsidRDefault="00E828B5" w:rsidP="00E828B5">
      <w:pPr>
        <w:spacing w:after="0"/>
        <w:rPr>
          <w:rFonts w:ascii="Century Gothic" w:hAnsi="Century Gothic" w:cs="Times New Roman"/>
          <w:sz w:val="20"/>
          <w:szCs w:val="20"/>
          <w:lang w:eastAsia="nl-NL"/>
        </w:rPr>
      </w:pPr>
    </w:p>
    <w:p w:rsidR="00E828B5" w:rsidRPr="00E828B5" w:rsidRDefault="00E828B5" w:rsidP="00E828B5">
      <w:pPr>
        <w:spacing w:after="0"/>
        <w:rPr>
          <w:rFonts w:ascii="Century Gothic" w:hAnsi="Century Gothic" w:cs="Times New Roman"/>
          <w:sz w:val="20"/>
          <w:szCs w:val="20"/>
          <w:lang w:eastAsia="nl-NL"/>
        </w:rPr>
      </w:pPr>
      <w:r w:rsidRPr="00E828B5">
        <w:rPr>
          <w:rFonts w:ascii="Century Gothic" w:hAnsi="Century Gothic" w:cs="Arial"/>
          <w:color w:val="000000"/>
          <w:sz w:val="18"/>
          <w:szCs w:val="18"/>
          <w:shd w:val="clear" w:color="auto" w:fill="FFFFFF"/>
          <w:lang w:eastAsia="nl-NL"/>
        </w:rPr>
        <w:t>-------</w:t>
      </w:r>
      <w:bookmarkStart w:id="0" w:name="_GoBack"/>
      <w:bookmarkEnd w:id="0"/>
    </w:p>
    <w:p w:rsidR="00E828B5" w:rsidRPr="00E828B5" w:rsidRDefault="00E828B5" w:rsidP="00E828B5">
      <w:pPr>
        <w:spacing w:after="0"/>
        <w:rPr>
          <w:rFonts w:ascii="Century Gothic" w:hAnsi="Century Gothic" w:cs="Times New Roman"/>
          <w:sz w:val="20"/>
          <w:szCs w:val="20"/>
          <w:lang w:eastAsia="nl-NL"/>
        </w:rPr>
      </w:pPr>
      <w:r w:rsidRPr="00E828B5">
        <w:rPr>
          <w:rFonts w:ascii="Century Gothic" w:hAnsi="Century Gothic" w:cs="Arial"/>
          <w:b/>
          <w:bCs/>
          <w:color w:val="000000"/>
          <w:sz w:val="18"/>
          <w:szCs w:val="18"/>
          <w:shd w:val="clear" w:color="auto" w:fill="FFFFFF"/>
          <w:lang w:eastAsia="nl-NL"/>
        </w:rPr>
        <w:t>NOOT VOOR DE REDACTIE</w:t>
      </w:r>
    </w:p>
    <w:p w:rsidR="00E828B5" w:rsidRPr="00E828B5" w:rsidRDefault="00E828B5" w:rsidP="00E828B5">
      <w:pPr>
        <w:spacing w:after="0"/>
        <w:rPr>
          <w:rFonts w:ascii="Century Gothic" w:hAnsi="Century Gothic" w:cs="Times New Roman"/>
          <w:sz w:val="20"/>
          <w:szCs w:val="20"/>
          <w:lang w:eastAsia="nl-NL"/>
        </w:rPr>
      </w:pPr>
      <w:r w:rsidRPr="00E828B5">
        <w:rPr>
          <w:rFonts w:ascii="Century Gothic" w:hAnsi="Century Gothic" w:cs="Arial"/>
          <w:color w:val="000000"/>
          <w:sz w:val="18"/>
          <w:szCs w:val="18"/>
          <w:shd w:val="clear" w:color="auto" w:fill="FFFFFF"/>
          <w:lang w:eastAsia="nl-NL"/>
        </w:rPr>
        <w:t>Voor meer informatie kunt u contact opnemen met:</w:t>
      </w:r>
    </w:p>
    <w:p w:rsidR="001572D3" w:rsidRPr="00E828B5" w:rsidRDefault="001572D3" w:rsidP="00E828B5">
      <w:pPr>
        <w:spacing w:after="0"/>
        <w:rPr>
          <w:rFonts w:ascii="Century Gothic" w:eastAsia="Times New Roman" w:hAnsi="Century Gothic" w:cs="Times New Roman"/>
          <w:sz w:val="20"/>
          <w:szCs w:val="20"/>
          <w:lang w:eastAsia="nl-NL"/>
        </w:rPr>
      </w:pPr>
    </w:p>
    <w:sectPr w:rsidR="001572D3" w:rsidRPr="00E828B5" w:rsidSect="0018269B">
      <w:headerReference w:type="default" r:id="rId11"/>
      <w:footerReference w:type="default" r:id="rId12"/>
      <w:pgSz w:w="11900" w:h="16840"/>
      <w:pgMar w:top="1417" w:right="1417" w:bottom="1417" w:left="1417" w:header="708" w:footer="708" w:gutter="0"/>
      <w:cols w:space="708"/>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D76C3" w:rsidRDefault="000D76C3">
      <w:pPr>
        <w:spacing w:after="0"/>
      </w:pPr>
      <w:r>
        <w:separator/>
      </w:r>
    </w:p>
  </w:endnote>
  <w:endnote w:type="continuationSeparator" w:id="0">
    <w:p w:rsidR="000D76C3" w:rsidRDefault="000D76C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Symbol">
    <w:panose1 w:val="00000000000000000000"/>
    <w:charset w:val="02"/>
    <w:family w:val="auto"/>
    <w:pitch w:val="variable"/>
    <w:sig w:usb0="00000000" w:usb1="10000000" w:usb2="00000000" w:usb3="00000000" w:csb0="80000000" w:csb1="00000000"/>
  </w:font>
  <w:font w:name="Lucida Grande">
    <w:panose1 w:val="020B0600040502020204"/>
    <w:charset w:val="00"/>
    <w:family w:val="auto"/>
    <w:pitch w:val="variable"/>
    <w:sig w:usb0="E1000AEF" w:usb1="5000A1FF" w:usb2="00000000" w:usb3="00000000" w:csb0="000001BF" w:csb1="00000000"/>
  </w:font>
  <w:font w:name="Times">
    <w:panose1 w:val="02000500000000000000"/>
    <w:charset w:val="00"/>
    <w:family w:val="auto"/>
    <w:pitch w:val="variable"/>
    <w:sig w:usb0="00000003" w:usb1="00000000" w:usb2="00000000" w:usb3="00000000" w:csb0="00000001" w:csb1="00000000"/>
  </w:font>
  <w:font w:name="Calibri">
    <w:panose1 w:val="020F0502020204030204"/>
    <w:charset w:val="00"/>
    <w:family w:val="auto"/>
    <w:pitch w:val="variable"/>
    <w:sig w:usb0="E10002FF" w:usb1="4000ACFF" w:usb2="00000009" w:usb3="00000000" w:csb0="0000019F" w:csb1="00000000"/>
  </w:font>
  <w:font w:name="Century Gothic">
    <w:panose1 w:val="020B0502020202020204"/>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ＭＳ 明朝">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76C3" w:rsidRPr="000C74DA" w:rsidRDefault="000D76C3" w:rsidP="00CC7AD5">
    <w:pPr>
      <w:pStyle w:val="Voettekst"/>
      <w:jc w:val="center"/>
      <w:rPr>
        <w:rFonts w:ascii="Century Gothic" w:hAnsi="Century Gothic"/>
        <w:sz w:val="20"/>
      </w:rPr>
    </w:pPr>
    <w:r>
      <w:rPr>
        <w:rFonts w:ascii="Century Gothic" w:hAnsi="Century Gothic"/>
        <w:sz w:val="20"/>
      </w:rPr>
      <w:t>Hagens PR &amp; Strategie</w:t>
    </w:r>
    <w:r w:rsidRPr="000C74DA">
      <w:rPr>
        <w:rFonts w:ascii="Century Gothic" w:hAnsi="Century Gothic"/>
        <w:sz w:val="20"/>
      </w:rPr>
      <w:t xml:space="preserve">, </w:t>
    </w:r>
    <w:r>
      <w:rPr>
        <w:rFonts w:ascii="Century Gothic" w:hAnsi="Century Gothic"/>
        <w:sz w:val="20"/>
      </w:rPr>
      <w:t>Nieuwe Herengracht 91</w:t>
    </w:r>
    <w:r w:rsidRPr="000C74DA">
      <w:rPr>
        <w:rFonts w:ascii="Century Gothic" w:hAnsi="Century Gothic"/>
        <w:sz w:val="20"/>
      </w:rPr>
      <w:t xml:space="preserve">, </w:t>
    </w:r>
    <w:r>
      <w:rPr>
        <w:rFonts w:ascii="Century Gothic" w:hAnsi="Century Gothic"/>
        <w:sz w:val="20"/>
      </w:rPr>
      <w:t>1011</w:t>
    </w:r>
    <w:r w:rsidRPr="000C74DA">
      <w:rPr>
        <w:rFonts w:ascii="Century Gothic" w:hAnsi="Century Gothic"/>
        <w:sz w:val="20"/>
      </w:rPr>
      <w:t xml:space="preserve"> </w:t>
    </w:r>
    <w:r>
      <w:rPr>
        <w:rFonts w:ascii="Century Gothic" w:hAnsi="Century Gothic"/>
        <w:sz w:val="20"/>
      </w:rPr>
      <w:t>RX</w:t>
    </w:r>
    <w:r w:rsidRPr="000C74DA">
      <w:rPr>
        <w:rFonts w:ascii="Century Gothic" w:hAnsi="Century Gothic"/>
        <w:sz w:val="20"/>
      </w:rPr>
      <w:t xml:space="preserve"> Amsterdam, www.hagenspr.com</w:t>
    </w:r>
  </w:p>
  <w:p w:rsidR="000D76C3" w:rsidRDefault="000D76C3">
    <w:pPr>
      <w:pStyle w:val="Voettekst"/>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D76C3" w:rsidRDefault="000D76C3">
      <w:pPr>
        <w:spacing w:after="0"/>
      </w:pPr>
      <w:r>
        <w:separator/>
      </w:r>
    </w:p>
  </w:footnote>
  <w:footnote w:type="continuationSeparator" w:id="0">
    <w:p w:rsidR="000D76C3" w:rsidRDefault="000D76C3">
      <w:pPr>
        <w:spacing w:after="0"/>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76C3" w:rsidRDefault="000D76C3">
    <w:pPr>
      <w:pStyle w:val="Koptekst"/>
    </w:pPr>
    <w:r>
      <w:rPr>
        <w:noProof/>
        <w:lang w:val="en-US" w:eastAsia="nl-NL"/>
      </w:rPr>
      <w:drawing>
        <wp:anchor distT="0" distB="0" distL="114300" distR="114300" simplePos="0" relativeHeight="251658240" behindDoc="0" locked="0" layoutInCell="1" allowOverlap="1">
          <wp:simplePos x="0" y="0"/>
          <wp:positionH relativeFrom="column">
            <wp:posOffset>4800600</wp:posOffset>
          </wp:positionH>
          <wp:positionV relativeFrom="paragraph">
            <wp:posOffset>-235585</wp:posOffset>
          </wp:positionV>
          <wp:extent cx="1500505" cy="683895"/>
          <wp:effectExtent l="0" t="0" r="0" b="0"/>
          <wp:wrapTight wrapText="bothSides">
            <wp:wrapPolygon edited="0">
              <wp:start x="8775" y="2407"/>
              <wp:lineTo x="1097" y="4011"/>
              <wp:lineTo x="731" y="12033"/>
              <wp:lineTo x="4022" y="17649"/>
              <wp:lineTo x="17185" y="17649"/>
              <wp:lineTo x="20110" y="11231"/>
              <wp:lineTo x="20841" y="7220"/>
              <wp:lineTo x="19379" y="2407"/>
              <wp:lineTo x="8775" y="2407"/>
            </wp:wrapPolygon>
          </wp:wrapTight>
          <wp:docPr id="1" name="Afbeelding 1" descr="New_logo_HagensPR_kle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_logo_HagensPR_klein.png"/>
                  <pic:cNvPicPr/>
                </pic:nvPicPr>
                <pic:blipFill>
                  <a:blip r:embed="rId1"/>
                  <a:stretch>
                    <a:fillRect/>
                  </a:stretch>
                </pic:blipFill>
                <pic:spPr>
                  <a:xfrm>
                    <a:off x="0" y="0"/>
                    <a:ext cx="1500505" cy="683895"/>
                  </a:xfrm>
                  <a:prstGeom prst="rect">
                    <a:avLst/>
                  </a:prstGeom>
                </pic:spPr>
              </pic:pic>
            </a:graphicData>
          </a:graphic>
        </wp:anchor>
      </w:drawing>
    </w:r>
    <w:r>
      <w:rPr>
        <w:noProof/>
        <w:lang w:val="en-US" w:eastAsia="nl-NL"/>
      </w:rPr>
      <w:t xml:space="preserve"> </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8E141BC"/>
    <w:multiLevelType w:val="hybridMultilevel"/>
    <w:tmpl w:val="1CB6F06C"/>
    <w:lvl w:ilvl="0" w:tplc="2D08172A">
      <w:start w:val="5"/>
      <w:numFmt w:val="bullet"/>
      <w:lvlText w:val=""/>
      <w:lvlJc w:val="left"/>
      <w:pPr>
        <w:ind w:left="400" w:hanging="360"/>
      </w:pPr>
      <w:rPr>
        <w:rFonts w:ascii="Wingdings" w:eastAsiaTheme="minorHAnsi" w:hAnsi="Wingdings" w:cs="Times New Roman" w:hint="default"/>
      </w:rPr>
    </w:lvl>
    <w:lvl w:ilvl="1" w:tplc="04090003" w:tentative="1">
      <w:start w:val="1"/>
      <w:numFmt w:val="bullet"/>
      <w:lvlText w:val="o"/>
      <w:lvlJc w:val="left"/>
      <w:pPr>
        <w:ind w:left="1120" w:hanging="360"/>
      </w:pPr>
      <w:rPr>
        <w:rFonts w:ascii="Courier New" w:hAnsi="Courier New" w:hint="default"/>
      </w:rPr>
    </w:lvl>
    <w:lvl w:ilvl="2" w:tplc="04090005" w:tentative="1">
      <w:start w:val="1"/>
      <w:numFmt w:val="bullet"/>
      <w:lvlText w:val=""/>
      <w:lvlJc w:val="left"/>
      <w:pPr>
        <w:ind w:left="1840" w:hanging="360"/>
      </w:pPr>
      <w:rPr>
        <w:rFonts w:ascii="Wingdings" w:hAnsi="Wingdings" w:hint="default"/>
      </w:rPr>
    </w:lvl>
    <w:lvl w:ilvl="3" w:tplc="04090001" w:tentative="1">
      <w:start w:val="1"/>
      <w:numFmt w:val="bullet"/>
      <w:lvlText w:val=""/>
      <w:lvlJc w:val="left"/>
      <w:pPr>
        <w:ind w:left="2560" w:hanging="360"/>
      </w:pPr>
      <w:rPr>
        <w:rFonts w:ascii="Symbol" w:hAnsi="Symbol" w:hint="default"/>
      </w:rPr>
    </w:lvl>
    <w:lvl w:ilvl="4" w:tplc="04090003" w:tentative="1">
      <w:start w:val="1"/>
      <w:numFmt w:val="bullet"/>
      <w:lvlText w:val="o"/>
      <w:lvlJc w:val="left"/>
      <w:pPr>
        <w:ind w:left="3280" w:hanging="360"/>
      </w:pPr>
      <w:rPr>
        <w:rFonts w:ascii="Courier New" w:hAnsi="Courier New" w:hint="default"/>
      </w:rPr>
    </w:lvl>
    <w:lvl w:ilvl="5" w:tplc="04090005" w:tentative="1">
      <w:start w:val="1"/>
      <w:numFmt w:val="bullet"/>
      <w:lvlText w:val=""/>
      <w:lvlJc w:val="left"/>
      <w:pPr>
        <w:ind w:left="4000" w:hanging="360"/>
      </w:pPr>
      <w:rPr>
        <w:rFonts w:ascii="Wingdings" w:hAnsi="Wingdings" w:hint="default"/>
      </w:rPr>
    </w:lvl>
    <w:lvl w:ilvl="6" w:tplc="04090001" w:tentative="1">
      <w:start w:val="1"/>
      <w:numFmt w:val="bullet"/>
      <w:lvlText w:val=""/>
      <w:lvlJc w:val="left"/>
      <w:pPr>
        <w:ind w:left="4720" w:hanging="360"/>
      </w:pPr>
      <w:rPr>
        <w:rFonts w:ascii="Symbol" w:hAnsi="Symbol" w:hint="default"/>
      </w:rPr>
    </w:lvl>
    <w:lvl w:ilvl="7" w:tplc="04090003" w:tentative="1">
      <w:start w:val="1"/>
      <w:numFmt w:val="bullet"/>
      <w:lvlText w:val="o"/>
      <w:lvlJc w:val="left"/>
      <w:pPr>
        <w:ind w:left="5440" w:hanging="360"/>
      </w:pPr>
      <w:rPr>
        <w:rFonts w:ascii="Courier New" w:hAnsi="Courier New" w:hint="default"/>
      </w:rPr>
    </w:lvl>
    <w:lvl w:ilvl="8" w:tplc="04090005" w:tentative="1">
      <w:start w:val="1"/>
      <w:numFmt w:val="bullet"/>
      <w:lvlText w:val=""/>
      <w:lvlJc w:val="left"/>
      <w:pPr>
        <w:ind w:left="6160" w:hanging="360"/>
      </w:pPr>
      <w:rPr>
        <w:rFonts w:ascii="Wingdings" w:hAnsi="Wingdings" w:hint="default"/>
      </w:rPr>
    </w:lvl>
  </w:abstractNum>
  <w:abstractNum w:abstractNumId="1">
    <w:nsid w:val="6ACF598E"/>
    <w:multiLevelType w:val="hybridMultilevel"/>
    <w:tmpl w:val="961E643C"/>
    <w:lvl w:ilvl="0" w:tplc="B8C4D4F0">
      <w:start w:val="5"/>
      <w:numFmt w:val="bullet"/>
      <w:lvlText w:val=""/>
      <w:lvlJc w:val="left"/>
      <w:pPr>
        <w:ind w:left="720" w:hanging="360"/>
      </w:pPr>
      <w:rPr>
        <w:rFonts w:ascii="Wingdings" w:eastAsiaTheme="minorHAnsi" w:hAnsi="Wingdings"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proofState w:spelling="clean" w:grammar="clean"/>
  <w:defaultTabStop w:val="708"/>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7AD5"/>
    <w:rsid w:val="00000502"/>
    <w:rsid w:val="00074E9B"/>
    <w:rsid w:val="00092DA9"/>
    <w:rsid w:val="000D765F"/>
    <w:rsid w:val="000D76C3"/>
    <w:rsid w:val="00115CA4"/>
    <w:rsid w:val="001572D3"/>
    <w:rsid w:val="0018269B"/>
    <w:rsid w:val="00195A4E"/>
    <w:rsid w:val="001B67EC"/>
    <w:rsid w:val="001D548A"/>
    <w:rsid w:val="00201996"/>
    <w:rsid w:val="00201A96"/>
    <w:rsid w:val="00222806"/>
    <w:rsid w:val="00225C7A"/>
    <w:rsid w:val="002274D2"/>
    <w:rsid w:val="0023277D"/>
    <w:rsid w:val="002743D3"/>
    <w:rsid w:val="002868BC"/>
    <w:rsid w:val="002940FD"/>
    <w:rsid w:val="002F27EF"/>
    <w:rsid w:val="00315561"/>
    <w:rsid w:val="00333671"/>
    <w:rsid w:val="00361E7F"/>
    <w:rsid w:val="003871AF"/>
    <w:rsid w:val="003E082F"/>
    <w:rsid w:val="00401304"/>
    <w:rsid w:val="00403A51"/>
    <w:rsid w:val="00454438"/>
    <w:rsid w:val="004C53D6"/>
    <w:rsid w:val="004C7E7D"/>
    <w:rsid w:val="00516913"/>
    <w:rsid w:val="00521768"/>
    <w:rsid w:val="00553655"/>
    <w:rsid w:val="005821D2"/>
    <w:rsid w:val="005917F1"/>
    <w:rsid w:val="005D4929"/>
    <w:rsid w:val="00601519"/>
    <w:rsid w:val="00613B13"/>
    <w:rsid w:val="00615F3D"/>
    <w:rsid w:val="00635ABB"/>
    <w:rsid w:val="006A5E1E"/>
    <w:rsid w:val="00704FA1"/>
    <w:rsid w:val="00711B5A"/>
    <w:rsid w:val="0073716A"/>
    <w:rsid w:val="007400A5"/>
    <w:rsid w:val="0077562A"/>
    <w:rsid w:val="007774E4"/>
    <w:rsid w:val="00777C29"/>
    <w:rsid w:val="007A5C96"/>
    <w:rsid w:val="007A7BFB"/>
    <w:rsid w:val="007C0EB3"/>
    <w:rsid w:val="007E1C99"/>
    <w:rsid w:val="008F3B81"/>
    <w:rsid w:val="00932476"/>
    <w:rsid w:val="009332F0"/>
    <w:rsid w:val="009533FC"/>
    <w:rsid w:val="00956A98"/>
    <w:rsid w:val="0096088E"/>
    <w:rsid w:val="009A0468"/>
    <w:rsid w:val="009A4709"/>
    <w:rsid w:val="009B1B6B"/>
    <w:rsid w:val="009F3578"/>
    <w:rsid w:val="00A0506C"/>
    <w:rsid w:val="00A51C7A"/>
    <w:rsid w:val="00A73828"/>
    <w:rsid w:val="00AC153F"/>
    <w:rsid w:val="00AE4100"/>
    <w:rsid w:val="00AF0762"/>
    <w:rsid w:val="00B44457"/>
    <w:rsid w:val="00B52AAB"/>
    <w:rsid w:val="00B70DE9"/>
    <w:rsid w:val="00BA1391"/>
    <w:rsid w:val="00BD6012"/>
    <w:rsid w:val="00BF5A62"/>
    <w:rsid w:val="00C4233A"/>
    <w:rsid w:val="00C65D7B"/>
    <w:rsid w:val="00C901C4"/>
    <w:rsid w:val="00C91BDD"/>
    <w:rsid w:val="00CC72E1"/>
    <w:rsid w:val="00CC7AD5"/>
    <w:rsid w:val="00CE4EB0"/>
    <w:rsid w:val="00D11264"/>
    <w:rsid w:val="00D42690"/>
    <w:rsid w:val="00D76AC6"/>
    <w:rsid w:val="00DB7F17"/>
    <w:rsid w:val="00E31B82"/>
    <w:rsid w:val="00E66990"/>
    <w:rsid w:val="00E828B5"/>
    <w:rsid w:val="00E83C55"/>
    <w:rsid w:val="00E94992"/>
    <w:rsid w:val="00EC578F"/>
    <w:rsid w:val="00EE2379"/>
    <w:rsid w:val="00EE489D"/>
    <w:rsid w:val="00EF6276"/>
    <w:rsid w:val="00F114C6"/>
    <w:rsid w:val="00F637BA"/>
    <w:rsid w:val="00F8306C"/>
    <w:rsid w:val="00FC300D"/>
  </w:rsids>
  <m:mathPr>
    <m:mathFont m:val="Cambria Math"/>
    <m:brkBin m:val="before"/>
    <m:brkBinSub m:val="--"/>
    <m:smallFrac m:val="0"/>
    <m:dispDef m:val="0"/>
    <m:lMargin m:val="0"/>
    <m:rMargin m:val="0"/>
    <m:defJc m:val="centerGroup"/>
    <m:wrapRight/>
    <m:intLim m:val="subSup"/>
    <m:naryLim m:val="subSup"/>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nl-NL" w:eastAsia="en-US" w:bidi="ar-SA"/>
      </w:rPr>
    </w:rPrDefault>
    <w:pPrDefault>
      <w:pPr>
        <w:spacing w:after="200"/>
      </w:pPr>
    </w:pPrDefault>
  </w:docDefaults>
  <w:latentStyles w:defLockedState="0" w:defUIPriority="0" w:defSemiHidden="0" w:defUnhideWhenUsed="0" w:defQFormat="0" w:count="276">
    <w:lsdException w:name="Normal" w:qFormat="1"/>
    <w:lsdException w:name="header" w:uiPriority="99"/>
    <w:lsdException w:name="Default Paragraph Font" w:uiPriority="1"/>
    <w:lsdException w:name="Hyperlink" w:uiPriority="99"/>
    <w:lsdException w:name="FollowedHyperlink" w:uiPriority="99"/>
    <w:lsdException w:name="Strong" w:uiPriority="22" w:qFormat="1"/>
    <w:lsdException w:name="Normal (Web)" w:uiPriority="99"/>
    <w:lsdException w:name="No List" w:uiPriority="99"/>
    <w:lsdException w:name="No Spacing" w:uiPriority="1" w:qFormat="1"/>
  </w:latentStyles>
  <w:style w:type="paragraph" w:default="1" w:styleId="Normaal">
    <w:name w:val="Normal"/>
    <w:qFormat/>
    <w:rsid w:val="005C600C"/>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Normaal"/>
    <w:link w:val="KoptekstTeken"/>
    <w:uiPriority w:val="99"/>
    <w:unhideWhenUsed/>
    <w:rsid w:val="00CC7AD5"/>
    <w:pPr>
      <w:tabs>
        <w:tab w:val="center" w:pos="4703"/>
        <w:tab w:val="right" w:pos="9406"/>
      </w:tabs>
      <w:spacing w:after="0"/>
    </w:pPr>
  </w:style>
  <w:style w:type="character" w:customStyle="1" w:styleId="KoptekstTeken">
    <w:name w:val="Koptekst Teken"/>
    <w:basedOn w:val="Standaardalinea-lettertype"/>
    <w:link w:val="Koptekst"/>
    <w:uiPriority w:val="99"/>
    <w:rsid w:val="00CC7AD5"/>
  </w:style>
  <w:style w:type="paragraph" w:styleId="Voettekst">
    <w:name w:val="footer"/>
    <w:basedOn w:val="Normaal"/>
    <w:link w:val="VoettekstTeken"/>
    <w:unhideWhenUsed/>
    <w:rsid w:val="00CC7AD5"/>
    <w:pPr>
      <w:tabs>
        <w:tab w:val="center" w:pos="4703"/>
        <w:tab w:val="right" w:pos="9406"/>
      </w:tabs>
      <w:spacing w:after="0"/>
    </w:pPr>
  </w:style>
  <w:style w:type="character" w:customStyle="1" w:styleId="VoettekstTeken">
    <w:name w:val="Voettekst Teken"/>
    <w:basedOn w:val="Standaardalinea-lettertype"/>
    <w:link w:val="Voettekst"/>
    <w:rsid w:val="00CC7AD5"/>
  </w:style>
  <w:style w:type="paragraph" w:styleId="Ballontekst">
    <w:name w:val="Balloon Text"/>
    <w:basedOn w:val="Normaal"/>
    <w:link w:val="BallontekstTeken"/>
    <w:rsid w:val="0077562A"/>
    <w:pPr>
      <w:spacing w:after="0"/>
    </w:pPr>
    <w:rPr>
      <w:rFonts w:ascii="Lucida Grande" w:hAnsi="Lucida Grande" w:cs="Lucida Grande"/>
      <w:sz w:val="18"/>
      <w:szCs w:val="18"/>
    </w:rPr>
  </w:style>
  <w:style w:type="character" w:customStyle="1" w:styleId="BallontekstTeken">
    <w:name w:val="Ballontekst Teken"/>
    <w:basedOn w:val="Standaardalinea-lettertype"/>
    <w:link w:val="Ballontekst"/>
    <w:rsid w:val="0077562A"/>
    <w:rPr>
      <w:rFonts w:ascii="Lucida Grande" w:hAnsi="Lucida Grande" w:cs="Lucida Grande"/>
      <w:sz w:val="18"/>
      <w:szCs w:val="18"/>
    </w:rPr>
  </w:style>
  <w:style w:type="character" w:customStyle="1" w:styleId="apple-tab-span">
    <w:name w:val="apple-tab-span"/>
    <w:basedOn w:val="Standaardalinea-lettertype"/>
    <w:rsid w:val="004C53D6"/>
  </w:style>
  <w:style w:type="paragraph" w:styleId="Normaalweb">
    <w:name w:val="Normal (Web)"/>
    <w:basedOn w:val="Normaal"/>
    <w:uiPriority w:val="99"/>
    <w:unhideWhenUsed/>
    <w:rsid w:val="004C53D6"/>
    <w:pPr>
      <w:spacing w:before="100" w:beforeAutospacing="1" w:after="100" w:afterAutospacing="1"/>
    </w:pPr>
    <w:rPr>
      <w:rFonts w:ascii="Times" w:hAnsi="Times" w:cs="Times New Roman"/>
      <w:sz w:val="20"/>
      <w:szCs w:val="20"/>
      <w:lang w:eastAsia="nl-NL"/>
    </w:rPr>
  </w:style>
  <w:style w:type="paragraph" w:styleId="Geenafstand">
    <w:name w:val="No Spacing"/>
    <w:uiPriority w:val="1"/>
    <w:qFormat/>
    <w:rsid w:val="007400A5"/>
    <w:pPr>
      <w:spacing w:after="0"/>
    </w:pPr>
    <w:rPr>
      <w:rFonts w:ascii="Calibri" w:hAnsi="Calibri" w:cs="Times New Roman"/>
      <w:strike/>
      <w:sz w:val="22"/>
      <w:szCs w:val="22"/>
      <w:lang w:val="en-US" w:bidi="en-US"/>
    </w:rPr>
  </w:style>
  <w:style w:type="character" w:styleId="Hyperlink">
    <w:name w:val="Hyperlink"/>
    <w:basedOn w:val="Standaardalinea-lettertype"/>
    <w:uiPriority w:val="99"/>
    <w:rsid w:val="00E83C55"/>
    <w:rPr>
      <w:color w:val="0000FF" w:themeColor="hyperlink"/>
      <w:u w:val="single"/>
    </w:rPr>
  </w:style>
  <w:style w:type="paragraph" w:styleId="Revisie">
    <w:name w:val="Revision"/>
    <w:hidden/>
    <w:rsid w:val="00B70DE9"/>
    <w:pPr>
      <w:spacing w:after="0"/>
    </w:pPr>
  </w:style>
  <w:style w:type="character" w:styleId="Zwaar">
    <w:name w:val="Strong"/>
    <w:basedOn w:val="Standaardalinea-lettertype"/>
    <w:uiPriority w:val="22"/>
    <w:qFormat/>
    <w:rsid w:val="00711B5A"/>
    <w:rPr>
      <w:b/>
      <w:bCs/>
    </w:rPr>
  </w:style>
  <w:style w:type="character" w:customStyle="1" w:styleId="apple-converted-space">
    <w:name w:val="apple-converted-space"/>
    <w:basedOn w:val="Standaardalinea-lettertype"/>
    <w:rsid w:val="00711B5A"/>
  </w:style>
  <w:style w:type="character" w:styleId="GevolgdeHyperlink">
    <w:name w:val="FollowedHyperlink"/>
    <w:basedOn w:val="Standaardalinea-lettertype"/>
    <w:uiPriority w:val="99"/>
    <w:rsid w:val="00711B5A"/>
    <w:rPr>
      <w:color w:val="800080" w:themeColor="followed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nl-NL" w:eastAsia="en-US" w:bidi="ar-SA"/>
      </w:rPr>
    </w:rPrDefault>
    <w:pPrDefault>
      <w:pPr>
        <w:spacing w:after="200"/>
      </w:pPr>
    </w:pPrDefault>
  </w:docDefaults>
  <w:latentStyles w:defLockedState="0" w:defUIPriority="0" w:defSemiHidden="0" w:defUnhideWhenUsed="0" w:defQFormat="0" w:count="276">
    <w:lsdException w:name="Normal" w:qFormat="1"/>
    <w:lsdException w:name="header" w:uiPriority="99"/>
    <w:lsdException w:name="Default Paragraph Font" w:uiPriority="1"/>
    <w:lsdException w:name="Hyperlink" w:uiPriority="99"/>
    <w:lsdException w:name="FollowedHyperlink" w:uiPriority="99"/>
    <w:lsdException w:name="Strong" w:uiPriority="22" w:qFormat="1"/>
    <w:lsdException w:name="Normal (Web)" w:uiPriority="99"/>
    <w:lsdException w:name="No List" w:uiPriority="99"/>
    <w:lsdException w:name="No Spacing" w:uiPriority="1" w:qFormat="1"/>
  </w:latentStyles>
  <w:style w:type="paragraph" w:default="1" w:styleId="Normaal">
    <w:name w:val="Normal"/>
    <w:qFormat/>
    <w:rsid w:val="005C600C"/>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Normaal"/>
    <w:link w:val="KoptekstTeken"/>
    <w:uiPriority w:val="99"/>
    <w:unhideWhenUsed/>
    <w:rsid w:val="00CC7AD5"/>
    <w:pPr>
      <w:tabs>
        <w:tab w:val="center" w:pos="4703"/>
        <w:tab w:val="right" w:pos="9406"/>
      </w:tabs>
      <w:spacing w:after="0"/>
    </w:pPr>
  </w:style>
  <w:style w:type="character" w:customStyle="1" w:styleId="KoptekstTeken">
    <w:name w:val="Koptekst Teken"/>
    <w:basedOn w:val="Standaardalinea-lettertype"/>
    <w:link w:val="Koptekst"/>
    <w:uiPriority w:val="99"/>
    <w:rsid w:val="00CC7AD5"/>
  </w:style>
  <w:style w:type="paragraph" w:styleId="Voettekst">
    <w:name w:val="footer"/>
    <w:basedOn w:val="Normaal"/>
    <w:link w:val="VoettekstTeken"/>
    <w:unhideWhenUsed/>
    <w:rsid w:val="00CC7AD5"/>
    <w:pPr>
      <w:tabs>
        <w:tab w:val="center" w:pos="4703"/>
        <w:tab w:val="right" w:pos="9406"/>
      </w:tabs>
      <w:spacing w:after="0"/>
    </w:pPr>
  </w:style>
  <w:style w:type="character" w:customStyle="1" w:styleId="VoettekstTeken">
    <w:name w:val="Voettekst Teken"/>
    <w:basedOn w:val="Standaardalinea-lettertype"/>
    <w:link w:val="Voettekst"/>
    <w:rsid w:val="00CC7AD5"/>
  </w:style>
  <w:style w:type="paragraph" w:styleId="Ballontekst">
    <w:name w:val="Balloon Text"/>
    <w:basedOn w:val="Normaal"/>
    <w:link w:val="BallontekstTeken"/>
    <w:rsid w:val="0077562A"/>
    <w:pPr>
      <w:spacing w:after="0"/>
    </w:pPr>
    <w:rPr>
      <w:rFonts w:ascii="Lucida Grande" w:hAnsi="Lucida Grande" w:cs="Lucida Grande"/>
      <w:sz w:val="18"/>
      <w:szCs w:val="18"/>
    </w:rPr>
  </w:style>
  <w:style w:type="character" w:customStyle="1" w:styleId="BallontekstTeken">
    <w:name w:val="Ballontekst Teken"/>
    <w:basedOn w:val="Standaardalinea-lettertype"/>
    <w:link w:val="Ballontekst"/>
    <w:rsid w:val="0077562A"/>
    <w:rPr>
      <w:rFonts w:ascii="Lucida Grande" w:hAnsi="Lucida Grande" w:cs="Lucida Grande"/>
      <w:sz w:val="18"/>
      <w:szCs w:val="18"/>
    </w:rPr>
  </w:style>
  <w:style w:type="character" w:customStyle="1" w:styleId="apple-tab-span">
    <w:name w:val="apple-tab-span"/>
    <w:basedOn w:val="Standaardalinea-lettertype"/>
    <w:rsid w:val="004C53D6"/>
  </w:style>
  <w:style w:type="paragraph" w:styleId="Normaalweb">
    <w:name w:val="Normal (Web)"/>
    <w:basedOn w:val="Normaal"/>
    <w:uiPriority w:val="99"/>
    <w:unhideWhenUsed/>
    <w:rsid w:val="004C53D6"/>
    <w:pPr>
      <w:spacing w:before="100" w:beforeAutospacing="1" w:after="100" w:afterAutospacing="1"/>
    </w:pPr>
    <w:rPr>
      <w:rFonts w:ascii="Times" w:hAnsi="Times" w:cs="Times New Roman"/>
      <w:sz w:val="20"/>
      <w:szCs w:val="20"/>
      <w:lang w:eastAsia="nl-NL"/>
    </w:rPr>
  </w:style>
  <w:style w:type="paragraph" w:styleId="Geenafstand">
    <w:name w:val="No Spacing"/>
    <w:uiPriority w:val="1"/>
    <w:qFormat/>
    <w:rsid w:val="007400A5"/>
    <w:pPr>
      <w:spacing w:after="0"/>
    </w:pPr>
    <w:rPr>
      <w:rFonts w:ascii="Calibri" w:hAnsi="Calibri" w:cs="Times New Roman"/>
      <w:strike/>
      <w:sz w:val="22"/>
      <w:szCs w:val="22"/>
      <w:lang w:val="en-US" w:bidi="en-US"/>
    </w:rPr>
  </w:style>
  <w:style w:type="character" w:styleId="Hyperlink">
    <w:name w:val="Hyperlink"/>
    <w:basedOn w:val="Standaardalinea-lettertype"/>
    <w:uiPriority w:val="99"/>
    <w:rsid w:val="00E83C55"/>
    <w:rPr>
      <w:color w:val="0000FF" w:themeColor="hyperlink"/>
      <w:u w:val="single"/>
    </w:rPr>
  </w:style>
  <w:style w:type="paragraph" w:styleId="Revisie">
    <w:name w:val="Revision"/>
    <w:hidden/>
    <w:rsid w:val="00B70DE9"/>
    <w:pPr>
      <w:spacing w:after="0"/>
    </w:pPr>
  </w:style>
  <w:style w:type="character" w:styleId="Zwaar">
    <w:name w:val="Strong"/>
    <w:basedOn w:val="Standaardalinea-lettertype"/>
    <w:uiPriority w:val="22"/>
    <w:qFormat/>
    <w:rsid w:val="00711B5A"/>
    <w:rPr>
      <w:b/>
      <w:bCs/>
    </w:rPr>
  </w:style>
  <w:style w:type="character" w:customStyle="1" w:styleId="apple-converted-space">
    <w:name w:val="apple-converted-space"/>
    <w:basedOn w:val="Standaardalinea-lettertype"/>
    <w:rsid w:val="00711B5A"/>
  </w:style>
  <w:style w:type="character" w:styleId="GevolgdeHyperlink">
    <w:name w:val="FollowedHyperlink"/>
    <w:basedOn w:val="Standaardalinea-lettertype"/>
    <w:uiPriority w:val="99"/>
    <w:rsid w:val="00711B5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1616574">
      <w:bodyDiv w:val="1"/>
      <w:marLeft w:val="0"/>
      <w:marRight w:val="0"/>
      <w:marTop w:val="0"/>
      <w:marBottom w:val="0"/>
      <w:divBdr>
        <w:top w:val="none" w:sz="0" w:space="0" w:color="auto"/>
        <w:left w:val="none" w:sz="0" w:space="0" w:color="auto"/>
        <w:bottom w:val="none" w:sz="0" w:space="0" w:color="auto"/>
        <w:right w:val="none" w:sz="0" w:space="0" w:color="auto"/>
      </w:divBdr>
    </w:div>
    <w:div w:id="332297058">
      <w:bodyDiv w:val="1"/>
      <w:marLeft w:val="0"/>
      <w:marRight w:val="0"/>
      <w:marTop w:val="0"/>
      <w:marBottom w:val="0"/>
      <w:divBdr>
        <w:top w:val="none" w:sz="0" w:space="0" w:color="auto"/>
        <w:left w:val="none" w:sz="0" w:space="0" w:color="auto"/>
        <w:bottom w:val="none" w:sz="0" w:space="0" w:color="auto"/>
        <w:right w:val="none" w:sz="0" w:space="0" w:color="auto"/>
      </w:divBdr>
    </w:div>
    <w:div w:id="536355254">
      <w:bodyDiv w:val="1"/>
      <w:marLeft w:val="0"/>
      <w:marRight w:val="0"/>
      <w:marTop w:val="0"/>
      <w:marBottom w:val="0"/>
      <w:divBdr>
        <w:top w:val="none" w:sz="0" w:space="0" w:color="auto"/>
        <w:left w:val="none" w:sz="0" w:space="0" w:color="auto"/>
        <w:bottom w:val="none" w:sz="0" w:space="0" w:color="auto"/>
        <w:right w:val="none" w:sz="0" w:space="0" w:color="auto"/>
      </w:divBdr>
    </w:div>
    <w:div w:id="1561399316">
      <w:bodyDiv w:val="1"/>
      <w:marLeft w:val="0"/>
      <w:marRight w:val="0"/>
      <w:marTop w:val="0"/>
      <w:marBottom w:val="0"/>
      <w:divBdr>
        <w:top w:val="none" w:sz="0" w:space="0" w:color="auto"/>
        <w:left w:val="none" w:sz="0" w:space="0" w:color="auto"/>
        <w:bottom w:val="none" w:sz="0" w:space="0" w:color="auto"/>
        <w:right w:val="none" w:sz="0" w:space="0" w:color="auto"/>
      </w:divBdr>
    </w:div>
    <w:div w:id="1568343011">
      <w:bodyDiv w:val="1"/>
      <w:marLeft w:val="0"/>
      <w:marRight w:val="0"/>
      <w:marTop w:val="0"/>
      <w:marBottom w:val="0"/>
      <w:divBdr>
        <w:top w:val="none" w:sz="0" w:space="0" w:color="auto"/>
        <w:left w:val="none" w:sz="0" w:space="0" w:color="auto"/>
        <w:bottom w:val="none" w:sz="0" w:space="0" w:color="auto"/>
        <w:right w:val="none" w:sz="0" w:space="0" w:color="auto"/>
      </w:divBdr>
    </w:div>
    <w:div w:id="1692535762">
      <w:bodyDiv w:val="1"/>
      <w:marLeft w:val="0"/>
      <w:marRight w:val="0"/>
      <w:marTop w:val="0"/>
      <w:marBottom w:val="0"/>
      <w:divBdr>
        <w:top w:val="none" w:sz="0" w:space="0" w:color="auto"/>
        <w:left w:val="none" w:sz="0" w:space="0" w:color="auto"/>
        <w:bottom w:val="none" w:sz="0" w:space="0" w:color="auto"/>
        <w:right w:val="none" w:sz="0" w:space="0" w:color="auto"/>
      </w:divBdr>
    </w:div>
    <w:div w:id="2014799296">
      <w:bodyDiv w:val="1"/>
      <w:marLeft w:val="0"/>
      <w:marRight w:val="0"/>
      <w:marTop w:val="0"/>
      <w:marBottom w:val="0"/>
      <w:divBdr>
        <w:top w:val="none" w:sz="0" w:space="0" w:color="auto"/>
        <w:left w:val="none" w:sz="0" w:space="0" w:color="auto"/>
        <w:bottom w:val="none" w:sz="0" w:space="0" w:color="auto"/>
        <w:right w:val="none" w:sz="0" w:space="0" w:color="auto"/>
      </w:divBdr>
    </w:div>
    <w:div w:id="2017809303">
      <w:bodyDiv w:val="1"/>
      <w:marLeft w:val="0"/>
      <w:marRight w:val="0"/>
      <w:marTop w:val="0"/>
      <w:marBottom w:val="0"/>
      <w:divBdr>
        <w:top w:val="none" w:sz="0" w:space="0" w:color="auto"/>
        <w:left w:val="none" w:sz="0" w:space="0" w:color="auto"/>
        <w:bottom w:val="none" w:sz="0" w:space="0" w:color="auto"/>
        <w:right w:val="none" w:sz="0" w:space="0" w:color="auto"/>
      </w:divBdr>
    </w:div>
    <w:div w:id="2028822993">
      <w:bodyDiv w:val="1"/>
      <w:marLeft w:val="0"/>
      <w:marRight w:val="0"/>
      <w:marTop w:val="0"/>
      <w:marBottom w:val="0"/>
      <w:divBdr>
        <w:top w:val="none" w:sz="0" w:space="0" w:color="auto"/>
        <w:left w:val="none" w:sz="0" w:space="0" w:color="auto"/>
        <w:bottom w:val="none" w:sz="0" w:space="0" w:color="auto"/>
        <w:right w:val="none" w:sz="0" w:space="0" w:color="auto"/>
      </w:divBdr>
    </w:div>
    <w:div w:id="2085519142">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eader" Target="header1.xml"/><Relationship Id="rId12" Type="http://schemas.openxmlformats.org/officeDocument/2006/relationships/footer" Target="footer1.xml"/><Relationship Id="rId13" Type="http://schemas.openxmlformats.org/officeDocument/2006/relationships/fontTable" Target="fontTable.xml"/><Relationship Id="rId14"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customXml" Target="../customXml/item2.xml"/><Relationship Id="rId3" Type="http://schemas.openxmlformats.org/officeDocument/2006/relationships/numbering" Target="numbering.xml"/><Relationship Id="rId4" Type="http://schemas.openxmlformats.org/officeDocument/2006/relationships/styles" Target="styles.xml"/><Relationship Id="rId5" Type="http://schemas.microsoft.com/office/2007/relationships/stylesWithEffects" Target="stylesWithEffects.xml"/><Relationship Id="rId6" Type="http://schemas.openxmlformats.org/officeDocument/2006/relationships/settings" Target="settings.xml"/><Relationship Id="rId7" Type="http://schemas.openxmlformats.org/officeDocument/2006/relationships/webSettings" Target="webSettings.xml"/><Relationship Id="rId8" Type="http://schemas.openxmlformats.org/officeDocument/2006/relationships/footnotes" Target="footnotes.xml"/><Relationship Id="rId9" Type="http://schemas.openxmlformats.org/officeDocument/2006/relationships/endnotes" Target="endnotes.xml"/><Relationship Id="rId10" Type="http://schemas.openxmlformats.org/officeDocument/2006/relationships/hyperlink" Target="http://www.potjonker.n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65EB3E-A683-EF49-809B-ECBB80F65813}">
  <ds:schemaRefs>
    <ds:schemaRef ds:uri="http://schemas.openxmlformats.org/officeDocument/2006/bibliography"/>
  </ds:schemaRefs>
</ds:datastoreItem>
</file>

<file path=customXml/itemProps2.xml><?xml version="1.0" encoding="utf-8"?>
<ds:datastoreItem xmlns:ds="http://schemas.openxmlformats.org/officeDocument/2006/customXml" ds:itemID="{DC30BC41-A832-AE4B-B000-066298710C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425</Words>
  <Characters>2338</Characters>
  <Application>Microsoft Macintosh Word</Application>
  <DocSecurity>0</DocSecurity>
  <Lines>19</Lines>
  <Paragraphs>5</Paragraphs>
  <ScaleCrop>false</ScaleCrop>
  <Company>Anne Heijs</Company>
  <LinksUpToDate>false</LinksUpToDate>
  <CharactersWithSpaces>2758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Anne Heijs</dc:creator>
  <cp:lastModifiedBy>Sarah Hagens</cp:lastModifiedBy>
  <cp:revision>2</cp:revision>
  <cp:lastPrinted>2013-06-14T09:32:00Z</cp:lastPrinted>
  <dcterms:created xsi:type="dcterms:W3CDTF">2013-06-24T10:43:00Z</dcterms:created>
  <dcterms:modified xsi:type="dcterms:W3CDTF">2013-06-24T10:43:00Z</dcterms:modified>
</cp:coreProperties>
</file>