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>
        <w:rPr>
          <w:rFonts w:ascii="Century Gothic" w:hAnsi="Century Gothic" w:cs="Century Gothic"/>
          <w:b/>
          <w:bCs/>
          <w:noProof/>
          <w:sz w:val="28"/>
          <w:szCs w:val="28"/>
          <w:lang w:val="en-US" w:eastAsia="nl-NL"/>
        </w:rPr>
        <w:drawing>
          <wp:inline distT="0" distB="0" distL="0" distR="0">
            <wp:extent cx="1801495" cy="900748"/>
            <wp:effectExtent l="25400" t="0" r="1905" b="0"/>
            <wp:docPr id="1" name="Afbeelding 0" descr="logo_a_FINAL_CHOICE_gr#A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_FINAL_CHOICE_gr#A91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9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>OPROEP DISS2012</w:t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In </w:t>
      </w:r>
      <w:proofErr w:type="gramStart"/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>60 seconden</w:t>
      </w:r>
      <w:proofErr w:type="gramEnd"/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 naar Londen met de Done In Sixty Seconds filmwedstrijd</w:t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Done In Sixty Seconds is de snelste filmcompetitie ter wereld en toegankelijk voor alle getalenteerde filmfans en filmmakers van de toekomst. Meedoen is simpel: trommel je vrienden op, grijp een camera en maak een originele remake van jouw favoriete film. 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>Welke film dan ook.</w:t>
      </w:r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De eerste en enige regel van 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>Done</w:t>
      </w:r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In Sixty Seconds is dat je remake-meesterwerk niet langer dan een minuut mag duren. 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>Ben jij de opvolger van de vorige Nederlandse winnares?</w:t>
      </w:r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Doe mee voor 21 januari 2012 en eis je plaats op tussen de 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>internationale</w:t>
      </w:r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filmmakers.</w:t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>Winnares 2011</w:t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lang w:val="en-US"/>
        </w:rPr>
        <w:t xml:space="preserve">Daar stond ze dan in Londen, </w:t>
      </w:r>
      <w:proofErr w:type="gramStart"/>
      <w:r>
        <w:rPr>
          <w:rFonts w:ascii="Century Gothic" w:hAnsi="Century Gothic" w:cs="Century Gothic"/>
          <w:lang w:val="en-US"/>
        </w:rPr>
        <w:t>te</w:t>
      </w:r>
      <w:proofErr w:type="gramEnd"/>
      <w:r>
        <w:rPr>
          <w:rFonts w:ascii="Century Gothic" w:hAnsi="Century Gothic" w:cs="Century Gothic"/>
          <w:lang w:val="en-US"/>
        </w:rPr>
        <w:t xml:space="preserve"> schitteren naast filmsterren als Colin Firth, Keira Knightly en Gary Oldman. Maeve Stam – de Nederlanse winnares van Done In Sixty Seconds 2011 - wist niet wat haar overkwam toen ze tijdens de Jameson Empire Awards ook nog eens de prestigieuze </w:t>
      </w:r>
      <w:proofErr w:type="gramStart"/>
      <w:r>
        <w:rPr>
          <w:rFonts w:ascii="Century Gothic" w:hAnsi="Century Gothic" w:cs="Century Gothic"/>
          <w:lang w:val="en-US"/>
        </w:rPr>
        <w:t>internationale</w:t>
      </w:r>
      <w:proofErr w:type="gramEnd"/>
      <w:r>
        <w:rPr>
          <w:rFonts w:ascii="Century Gothic" w:hAnsi="Century Gothic" w:cs="Century Gothic"/>
          <w:lang w:val="en-US"/>
        </w:rPr>
        <w:t xml:space="preserve"> finale won. Dat </w:t>
      </w:r>
      <w:proofErr w:type="gramStart"/>
      <w:r>
        <w:rPr>
          <w:rFonts w:ascii="Century Gothic" w:hAnsi="Century Gothic" w:cs="Century Gothic"/>
          <w:lang w:val="en-US"/>
        </w:rPr>
        <w:t>kan</w:t>
      </w:r>
      <w:proofErr w:type="gramEnd"/>
      <w:r>
        <w:rPr>
          <w:rFonts w:ascii="Century Gothic" w:hAnsi="Century Gothic" w:cs="Century Gothic"/>
          <w:lang w:val="en-US"/>
        </w:rPr>
        <w:t xml:space="preserve"> ook jou zomaar gebeuren, als je meedoet aan alweer de vijfde editie van de internationale Done In Sixty Seconds filmwedstrijd.</w:t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>Meedoen</w:t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lang w:val="en-US"/>
        </w:rPr>
        <w:t xml:space="preserve">Upload je film voor </w:t>
      </w:r>
      <w:r>
        <w:rPr>
          <w:rFonts w:ascii="Century Gothic" w:hAnsi="Century Gothic" w:cs="Century Gothic"/>
          <w:b/>
          <w:bCs/>
          <w:lang w:val="en-US"/>
        </w:rPr>
        <w:t>21 januari 2012</w:t>
      </w:r>
      <w:r>
        <w:rPr>
          <w:rFonts w:ascii="Century Gothic" w:hAnsi="Century Gothic" w:cs="Century Gothic"/>
          <w:lang w:val="en-US"/>
        </w:rPr>
        <w:t xml:space="preserve"> op jamesonempirediss.com en je deelname is een feit. Dit jaar zijn alle inzendingen voor het eerst ook </w:t>
      </w:r>
      <w:proofErr w:type="gramStart"/>
      <w:r>
        <w:rPr>
          <w:rFonts w:ascii="Century Gothic" w:hAnsi="Century Gothic" w:cs="Century Gothic"/>
          <w:lang w:val="en-US"/>
        </w:rPr>
        <w:t>te</w:t>
      </w:r>
      <w:proofErr w:type="gramEnd"/>
      <w:r>
        <w:rPr>
          <w:rFonts w:ascii="Century Gothic" w:hAnsi="Century Gothic" w:cs="Century Gothic"/>
          <w:lang w:val="en-US"/>
        </w:rPr>
        <w:t xml:space="preserve"> zien op het Done in Sixty Seconds YouTube kanaal (</w:t>
      </w:r>
      <w:hyperlink r:id="rId6" w:history="1">
        <w:r>
          <w:rPr>
            <w:rFonts w:ascii="Century Gothic" w:hAnsi="Century Gothic" w:cs="Century Gothic"/>
            <w:color w:val="1037A5"/>
            <w:u w:val="single" w:color="1037A5"/>
            <w:lang w:val="en-US"/>
          </w:rPr>
          <w:t>youtube.com/jamesonempirediss</w:t>
        </w:r>
      </w:hyperlink>
      <w:r>
        <w:rPr>
          <w:rFonts w:ascii="Century Gothic" w:hAnsi="Century Gothic" w:cs="Century Gothic"/>
          <w:lang w:val="en-US"/>
        </w:rPr>
        <w:t xml:space="preserve">). Daar worden door het publiek de 19 meest favoriete filmpjes van ieder land geselecteerd voor de </w:t>
      </w:r>
      <w:proofErr w:type="gramStart"/>
      <w:r>
        <w:rPr>
          <w:rFonts w:ascii="Century Gothic" w:hAnsi="Century Gothic" w:cs="Century Gothic"/>
          <w:lang w:val="en-US"/>
        </w:rPr>
        <w:t>internationale</w:t>
      </w:r>
      <w:proofErr w:type="gramEnd"/>
      <w:r>
        <w:rPr>
          <w:rFonts w:ascii="Century Gothic" w:hAnsi="Century Gothic" w:cs="Century Gothic"/>
          <w:lang w:val="en-US"/>
        </w:rPr>
        <w:t xml:space="preserve"> finale. De jury, bestaande uit </w:t>
      </w:r>
      <w:proofErr w:type="gramStart"/>
      <w:r>
        <w:rPr>
          <w:rFonts w:ascii="Century Gothic" w:hAnsi="Century Gothic" w:cs="Century Gothic"/>
          <w:lang w:val="en-US"/>
        </w:rPr>
        <w:t>internationale</w:t>
      </w:r>
      <w:proofErr w:type="gramEnd"/>
      <w:r>
        <w:rPr>
          <w:rFonts w:ascii="Century Gothic" w:hAnsi="Century Gothic" w:cs="Century Gothic"/>
          <w:lang w:val="en-US"/>
        </w:rPr>
        <w:t xml:space="preserve"> filmsterren, maakt uit deze selectie een shortlist van vijf nominaties. Wordt jouw filmpje genomineerd, dan wordt je op 25 maart </w:t>
      </w:r>
      <w:proofErr w:type="gramStart"/>
      <w:r>
        <w:rPr>
          <w:rFonts w:ascii="Century Gothic" w:hAnsi="Century Gothic" w:cs="Century Gothic"/>
          <w:lang w:val="en-US"/>
        </w:rPr>
        <w:t>als</w:t>
      </w:r>
      <w:proofErr w:type="gramEnd"/>
      <w:r>
        <w:rPr>
          <w:rFonts w:ascii="Century Gothic" w:hAnsi="Century Gothic" w:cs="Century Gothic"/>
          <w:lang w:val="en-US"/>
        </w:rPr>
        <w:t xml:space="preserve"> ‘special guest’ naar de Jameson Empire Awards 2012 gevlogen. Misschien sleep jij daar wel de leukste film award ter wereld in de wacht, </w:t>
      </w:r>
      <w:proofErr w:type="gramStart"/>
      <w:r>
        <w:rPr>
          <w:rFonts w:ascii="Century Gothic" w:hAnsi="Century Gothic" w:cs="Century Gothic"/>
          <w:lang w:val="en-US"/>
        </w:rPr>
        <w:t>te</w:t>
      </w:r>
      <w:proofErr w:type="gramEnd"/>
      <w:r>
        <w:rPr>
          <w:rFonts w:ascii="Century Gothic" w:hAnsi="Century Gothic" w:cs="Century Gothic"/>
          <w:lang w:val="en-US"/>
        </w:rPr>
        <w:t xml:space="preserve"> midden van de crème de la crème van de internationale filmwereld. Aan het werk dus!</w:t>
      </w:r>
    </w:p>
    <w:p w:rsidR="00251198" w:rsidRDefault="00251198" w:rsidP="00251198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5C0668" w:rsidRDefault="00251198" w:rsidP="00251198">
      <w:r>
        <w:rPr>
          <w:rFonts w:ascii="Century Gothic" w:hAnsi="Century Gothic" w:cs="Century Gothic"/>
          <w:lang w:val="en-US"/>
        </w:rPr>
        <w:t>Voor meer informati</w:t>
      </w:r>
      <w:r w:rsidR="008F08C8">
        <w:rPr>
          <w:rFonts w:ascii="Century Gothic" w:hAnsi="Century Gothic" w:cs="Century Gothic"/>
          <w:lang w:val="en-US"/>
        </w:rPr>
        <w:t xml:space="preserve">e en wedstrijdvoorwaarden ga je </w:t>
      </w:r>
      <w:r>
        <w:rPr>
          <w:rFonts w:ascii="Century Gothic" w:hAnsi="Century Gothic" w:cs="Century Gothic"/>
          <w:lang w:val="en-US"/>
        </w:rPr>
        <w:t>naar </w:t>
      </w:r>
      <w:hyperlink r:id="rId7" w:history="1">
        <w:r>
          <w:rPr>
            <w:rFonts w:ascii="Century Gothic" w:hAnsi="Century Gothic" w:cs="Century Gothic"/>
            <w:color w:val="1037A5"/>
            <w:u w:val="single" w:color="1037A5"/>
            <w:lang w:val="en-US"/>
          </w:rPr>
          <w:t>www.jamesonempirediss.com</w:t>
        </w:r>
      </w:hyperlink>
      <w:r w:rsidR="005C0668">
        <w:rPr>
          <w:rFonts w:ascii="Century Gothic" w:hAnsi="Century Gothic" w:cs="Century Gothic"/>
          <w:lang w:val="en-US"/>
        </w:rPr>
        <w:t xml:space="preserve"> of neem je contact op met Anne Heijs, </w:t>
      </w:r>
      <w:hyperlink r:id="rId8" w:history="1">
        <w:r w:rsidR="005C0668" w:rsidRPr="00AE6363">
          <w:rPr>
            <w:rStyle w:val="Hyperlink"/>
            <w:rFonts w:ascii="Century Gothic" w:hAnsi="Century Gothic" w:cs="Century Gothic"/>
            <w:lang w:val="en-US"/>
          </w:rPr>
          <w:t>anne@hagenspr.com</w:t>
        </w:r>
      </w:hyperlink>
      <w:r w:rsidR="005C0668">
        <w:rPr>
          <w:rFonts w:ascii="Century Gothic" w:hAnsi="Century Gothic" w:cs="Century Gothic"/>
          <w:lang w:val="en-US"/>
        </w:rPr>
        <w:t>, +316 41861577</w:t>
      </w:r>
      <w:r w:rsidR="008F08C8">
        <w:rPr>
          <w:rFonts w:ascii="Century Gothic" w:hAnsi="Century Gothic" w:cs="Century Gothic"/>
          <w:lang w:val="en-US"/>
        </w:rPr>
        <w:t xml:space="preserve">, Sarah Hagens, </w:t>
      </w:r>
      <w:hyperlink r:id="rId9" w:history="1">
        <w:r w:rsidR="008F08C8" w:rsidRPr="00AE6363">
          <w:rPr>
            <w:rStyle w:val="Hyperlink"/>
            <w:rFonts w:ascii="Century Gothic" w:hAnsi="Century Gothic" w:cs="Century Gothic"/>
            <w:lang w:val="en-US"/>
          </w:rPr>
          <w:t>sarah@hagenspr.com</w:t>
        </w:r>
      </w:hyperlink>
      <w:r w:rsidR="008F08C8">
        <w:rPr>
          <w:rFonts w:ascii="Century Gothic" w:hAnsi="Century Gothic" w:cs="Century Gothic"/>
          <w:lang w:val="en-US"/>
        </w:rPr>
        <w:t>, +316 24588455</w:t>
      </w:r>
    </w:p>
    <w:sectPr w:rsidR="005C0668" w:rsidSect="005C066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7E589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D05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B69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09E8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02E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7ED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1A6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F521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7EA8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A29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D0C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51198"/>
    <w:rsid w:val="00251198"/>
    <w:rsid w:val="005C0668"/>
    <w:rsid w:val="008F08C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C600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C0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youtube.com/jamesonempirediss" TargetMode="External"/><Relationship Id="rId7" Type="http://schemas.openxmlformats.org/officeDocument/2006/relationships/hyperlink" Target="http://www.jamesonempirediss.com/" TargetMode="External"/><Relationship Id="rId8" Type="http://schemas.openxmlformats.org/officeDocument/2006/relationships/hyperlink" Target="mailto:anne@hagenspr.com" TargetMode="External"/><Relationship Id="rId9" Type="http://schemas.openxmlformats.org/officeDocument/2006/relationships/hyperlink" Target="mailto:sarah@hagensp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Company>Anne Heijs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Heijs</dc:creator>
  <cp:keywords/>
  <cp:lastModifiedBy>Anne Heijs</cp:lastModifiedBy>
  <cp:revision>3</cp:revision>
  <dcterms:created xsi:type="dcterms:W3CDTF">2011-12-11T17:34:00Z</dcterms:created>
  <dcterms:modified xsi:type="dcterms:W3CDTF">2011-12-11T18:04:00Z</dcterms:modified>
</cp:coreProperties>
</file>