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9A" w:rsidRDefault="0009569A" w:rsidP="0009569A">
      <w:pPr>
        <w:pStyle w:val="Titel"/>
      </w:pPr>
      <w:r>
        <w:t xml:space="preserve">Silver Solutions Unveils Leading-Edge Social Business Platform at </w:t>
      </w:r>
      <w:r w:rsidR="00013D3C">
        <w:t>Cloud Expo</w:t>
      </w:r>
    </w:p>
    <w:p w:rsidR="0009569A" w:rsidRDefault="0009569A" w:rsidP="0009569A">
      <w:pPr>
        <w:pStyle w:val="Subtitel"/>
        <w:jc w:val="both"/>
      </w:pPr>
      <w:r>
        <w:t>Integrating the Power of Social Media and Agile Code Free Programming, Silver Solution</w:t>
      </w:r>
      <w:r w:rsidR="00817C65">
        <w:t>s</w:t>
      </w:r>
      <w:r>
        <w:t xml:space="preserve"> Aims to Empower Businesses with Their Revolutionary Platform</w:t>
      </w:r>
    </w:p>
    <w:p w:rsidR="0009569A" w:rsidRDefault="00817C65" w:rsidP="0009569A">
      <w:pPr>
        <w:jc w:val="both"/>
      </w:pPr>
      <w:r>
        <w:t>Silver Solutions</w:t>
      </w:r>
      <w:r w:rsidR="0009569A">
        <w:t xml:space="preserve">, a </w:t>
      </w:r>
      <w:r w:rsidR="003E465E">
        <w:t>Dutch</w:t>
      </w:r>
      <w:r w:rsidR="0009569A">
        <w:t xml:space="preserve"> based cloud technology company, has recently announced the </w:t>
      </w:r>
      <w:r w:rsidR="00932250">
        <w:t xml:space="preserve">launch of their new </w:t>
      </w:r>
      <w:r w:rsidR="0009569A">
        <w:t xml:space="preserve">social business platform. </w:t>
      </w:r>
      <w:r w:rsidR="0009569A" w:rsidRPr="00F03454">
        <w:t xml:space="preserve">This revolutionary platform will debut at the </w:t>
      </w:r>
      <w:r w:rsidR="00013D3C">
        <w:t>Cloud Expo</w:t>
      </w:r>
      <w:r w:rsidR="0009569A" w:rsidRPr="00F03454">
        <w:t xml:space="preserve"> in Santa Clara where Silver Solution</w:t>
      </w:r>
      <w:r>
        <w:t>s</w:t>
      </w:r>
      <w:r w:rsidR="0009569A" w:rsidRPr="00F03454">
        <w:t xml:space="preserve"> will participate as a part</w:t>
      </w:r>
      <w:r w:rsidR="007E4597" w:rsidRPr="00F03454">
        <w:t xml:space="preserve"> of</w:t>
      </w:r>
      <w:r w:rsidR="0009569A" w:rsidRPr="00F03454">
        <w:t xml:space="preserve"> a trade mission of Netherlands based companies called The Dutch Cloud.</w:t>
      </w:r>
      <w:r w:rsidR="0009569A">
        <w:t xml:space="preserve"> </w:t>
      </w:r>
    </w:p>
    <w:p w:rsidR="0009569A" w:rsidRDefault="0009569A" w:rsidP="0009569A">
      <w:pPr>
        <w:jc w:val="both"/>
      </w:pPr>
      <w:r>
        <w:t xml:space="preserve">The spokesperson for </w:t>
      </w:r>
      <w:r w:rsidR="00817C65">
        <w:t>Silver Solutions</w:t>
      </w:r>
      <w:r>
        <w:t xml:space="preserve"> described the new product as an innovative,</w:t>
      </w:r>
      <w:r w:rsidRPr="00587A8D">
        <w:t xml:space="preserve"> state of art, Social Business </w:t>
      </w:r>
      <w:r>
        <w:t>platform for building portals that mashes</w:t>
      </w:r>
      <w:r w:rsidRPr="00587A8D">
        <w:t xml:space="preserve"> up social media and business systems.</w:t>
      </w:r>
      <w:r>
        <w:t xml:space="preserve"> Sharing further details, </w:t>
      </w:r>
      <w:r w:rsidR="00932250">
        <w:t xml:space="preserve">Robert Browne, CEO of Silver Solutions </w:t>
      </w:r>
      <w:r>
        <w:t>said, “</w:t>
      </w:r>
      <w:r w:rsidRPr="00587A8D">
        <w:t>The platform is uniquely positioned because of its strong integration with business platforms, social media and other data-sources. </w:t>
      </w:r>
      <w:r>
        <w:t>This way we bring the best of both worlds to the users.”</w:t>
      </w:r>
    </w:p>
    <w:p w:rsidR="0009569A" w:rsidRDefault="0009569A" w:rsidP="0009569A">
      <w:pPr>
        <w:jc w:val="both"/>
      </w:pPr>
      <w:r>
        <w:t xml:space="preserve">In </w:t>
      </w:r>
      <w:r w:rsidR="00F502C9">
        <w:t>essence</w:t>
      </w:r>
      <w:r w:rsidR="00932250">
        <w:t xml:space="preserve"> Silver</w:t>
      </w:r>
      <w:r w:rsidR="00324F20">
        <w:t xml:space="preserve"> </w:t>
      </w:r>
      <w:r w:rsidR="00F502C9">
        <w:t xml:space="preserve">is a </w:t>
      </w:r>
      <w:r>
        <w:t xml:space="preserve">platform </w:t>
      </w:r>
      <w:r w:rsidR="00F502C9">
        <w:t xml:space="preserve">for </w:t>
      </w:r>
      <w:r w:rsidRPr="00587A8D">
        <w:t>agile, code-free, development of portals</w:t>
      </w:r>
      <w:r>
        <w:t xml:space="preserve">. According to the spokesperson, the platform has the strength to bring </w:t>
      </w:r>
      <w:r w:rsidR="00EE1373">
        <w:t>a multitude of both on premise and cloud based</w:t>
      </w:r>
      <w:r>
        <w:t xml:space="preserve"> business systems together and empower them with the benefits of social media. “In today’s business world, it is extremely important for businesses </w:t>
      </w:r>
      <w:r w:rsidR="007E4597">
        <w:t>t</w:t>
      </w:r>
      <w:r>
        <w:t xml:space="preserve">o </w:t>
      </w:r>
      <w:r w:rsidR="0096249E">
        <w:t>truly bring social media into their business processes</w:t>
      </w:r>
      <w:r>
        <w:t xml:space="preserve">. </w:t>
      </w:r>
      <w:r w:rsidR="0086044E">
        <w:t>O</w:t>
      </w:r>
      <w:r w:rsidR="0096249E">
        <w:t xml:space="preserve">ften social media are only used for basic communication and sharing of information. </w:t>
      </w:r>
      <w:r>
        <w:t xml:space="preserve">Integration of social media with business systems will </w:t>
      </w:r>
      <w:r w:rsidR="007D6631">
        <w:t xml:space="preserve">allow businesses to </w:t>
      </w:r>
      <w:r>
        <w:t>dynamically</w:t>
      </w:r>
      <w:r w:rsidR="007D6631">
        <w:t xml:space="preserve"> form communities </w:t>
      </w:r>
      <w:r w:rsidR="00C13244">
        <w:t xml:space="preserve">and </w:t>
      </w:r>
      <w:r w:rsidR="0096249E">
        <w:t xml:space="preserve">not only </w:t>
      </w:r>
      <w:r w:rsidR="006642AB">
        <w:t>improve communication</w:t>
      </w:r>
      <w:r w:rsidR="0096249E">
        <w:t xml:space="preserve"> and</w:t>
      </w:r>
      <w:r w:rsidR="006642AB">
        <w:t xml:space="preserve"> </w:t>
      </w:r>
      <w:r>
        <w:t>collaboration</w:t>
      </w:r>
      <w:r w:rsidR="0096249E">
        <w:t xml:space="preserve">, but actually </w:t>
      </w:r>
      <w:r w:rsidR="00BA3951">
        <w:t>involve</w:t>
      </w:r>
      <w:r w:rsidR="0096249E">
        <w:t xml:space="preserve"> </w:t>
      </w:r>
      <w:r w:rsidR="00C13244">
        <w:t>the right</w:t>
      </w:r>
      <w:r w:rsidR="00EF1313">
        <w:t xml:space="preserve"> stakeholders </w:t>
      </w:r>
      <w:r w:rsidR="0096249E">
        <w:t xml:space="preserve">in </w:t>
      </w:r>
      <w:r w:rsidR="00BA3951">
        <w:t>relevant part</w:t>
      </w:r>
      <w:r w:rsidR="00D626EF">
        <w:t>s</w:t>
      </w:r>
      <w:r w:rsidR="00BA3951">
        <w:t xml:space="preserve"> of </w:t>
      </w:r>
      <w:r w:rsidR="0096249E">
        <w:t>business</w:t>
      </w:r>
      <w:r w:rsidR="00BA3951">
        <w:t xml:space="preserve"> and business processes</w:t>
      </w:r>
      <w:r w:rsidR="003E62C0">
        <w:t xml:space="preserve"> at the right moment</w:t>
      </w:r>
      <w:r w:rsidR="005F3E78">
        <w:t>.</w:t>
      </w:r>
      <w:r>
        <w:t>”</w:t>
      </w:r>
      <w:r w:rsidR="006642AB">
        <w:t xml:space="preserve"> </w:t>
      </w:r>
      <w:r>
        <w:t xml:space="preserve">the spokesperson added. </w:t>
      </w:r>
    </w:p>
    <w:p w:rsidR="0009569A" w:rsidRDefault="0009569A" w:rsidP="0009569A">
      <w:pPr>
        <w:jc w:val="both"/>
      </w:pPr>
      <w:r>
        <w:t>Effective collaboration and communication, according to the spokesperson, will help businesses share and rate the quality of people, product</w:t>
      </w:r>
      <w:r w:rsidR="00081A2C">
        <w:t>s</w:t>
      </w:r>
      <w:r>
        <w:t xml:space="preserve"> and services. This will in turn improve business and trade functions, productivity and performance on a more global level. </w:t>
      </w:r>
    </w:p>
    <w:p w:rsidR="0009569A" w:rsidRDefault="0009569A" w:rsidP="0009569A">
      <w:pPr>
        <w:jc w:val="both"/>
      </w:pPr>
      <w:r>
        <w:t xml:space="preserve">With the expected exposure at </w:t>
      </w:r>
      <w:r w:rsidR="00013D3C">
        <w:t>Cloud Expo</w:t>
      </w:r>
      <w:r>
        <w:t xml:space="preserve">, Silver </w:t>
      </w:r>
      <w:r w:rsidR="00013D3C">
        <w:t>Solutions</w:t>
      </w:r>
      <w:r>
        <w:t xml:space="preserve"> aims to </w:t>
      </w:r>
      <w:r w:rsidRPr="00794F1B">
        <w:t xml:space="preserve">identify possible partners and </w:t>
      </w:r>
      <w:r>
        <w:t xml:space="preserve">communicate the effectiveness of </w:t>
      </w:r>
      <w:r w:rsidR="00081A2C">
        <w:t>its</w:t>
      </w:r>
      <w:r>
        <w:t xml:space="preserve"> social</w:t>
      </w:r>
      <w:r w:rsidR="0085565C">
        <w:t xml:space="preserve"> business </w:t>
      </w:r>
      <w:r>
        <w:t xml:space="preserve">platform to </w:t>
      </w:r>
      <w:r w:rsidRPr="00794F1B">
        <w:t>VC’s</w:t>
      </w:r>
      <w:r w:rsidR="00B35E85">
        <w:t xml:space="preserve"> and informal investors</w:t>
      </w:r>
      <w:r>
        <w:t xml:space="preserve">. The company also plans to form a </w:t>
      </w:r>
      <w:r w:rsidRPr="00794F1B">
        <w:t>JV and setup distribution for the US</w:t>
      </w:r>
      <w:r>
        <w:t xml:space="preserve">. In this aspect, </w:t>
      </w:r>
      <w:r w:rsidR="00013D3C">
        <w:t>Cloud Expo</w:t>
      </w:r>
      <w:r>
        <w:t xml:space="preserve"> will also serve as a platform for finding </w:t>
      </w:r>
      <w:r w:rsidRPr="00794F1B">
        <w:t>a US based company that has a strong track record in .Net, social media and App development</w:t>
      </w:r>
      <w:r>
        <w:t>.</w:t>
      </w:r>
    </w:p>
    <w:p w:rsidR="0009569A" w:rsidRPr="00C87E2F" w:rsidRDefault="0009569A" w:rsidP="0009569A">
      <w:pPr>
        <w:jc w:val="both"/>
      </w:pPr>
      <w:r>
        <w:t xml:space="preserve">Cloud Expo visitors will be able to find </w:t>
      </w:r>
      <w:r w:rsidRPr="00794F1B">
        <w:t>Silver Solutions at the</w:t>
      </w:r>
      <w:r>
        <w:t xml:space="preserve"> Holland Pavilion, booth #701</w:t>
      </w:r>
      <w:r w:rsidRPr="00794F1B">
        <w:t xml:space="preserve"> on the 5th until the </w:t>
      </w:r>
      <w:r w:rsidR="003B4764">
        <w:t>8</w:t>
      </w:r>
      <w:r w:rsidRPr="00794F1B">
        <w:t>th of November</w:t>
      </w:r>
      <w:r w:rsidR="007E4597">
        <w:t>,</w:t>
      </w:r>
      <w:r w:rsidRPr="00794F1B">
        <w:t xml:space="preserve"> 2012.</w:t>
      </w:r>
      <w:r>
        <w:t xml:space="preserve"> For more information, please visit the website </w:t>
      </w:r>
      <w:r w:rsidR="00ED1803">
        <w:t>www.silversolutions.nl.</w:t>
      </w:r>
    </w:p>
    <w:p w:rsidR="0009569A" w:rsidRDefault="0009569A" w:rsidP="0009569A">
      <w:r>
        <w:t>For contact, please use the following details.</w:t>
      </w:r>
    </w:p>
    <w:p w:rsidR="0009569A" w:rsidRDefault="0009569A" w:rsidP="0009569A">
      <w:pPr>
        <w:pStyle w:val="Kop2"/>
      </w:pPr>
      <w:r>
        <w:lastRenderedPageBreak/>
        <w:t>Contact Details</w:t>
      </w:r>
    </w:p>
    <w:p w:rsidR="00B20FB8" w:rsidRDefault="00ED1803" w:rsidP="00ED1803">
      <w:pPr>
        <w:rPr>
          <w:b/>
        </w:rPr>
      </w:pPr>
      <w:r>
        <w:rPr>
          <w:b/>
        </w:rPr>
        <w:t>@</w:t>
      </w:r>
      <w:r w:rsidRPr="00ED1803">
        <w:rPr>
          <w:b/>
        </w:rPr>
        <w:t xml:space="preserve">: </w:t>
      </w:r>
      <w:hyperlink r:id="rId4" w:history="1">
        <w:r w:rsidRPr="00B747AF">
          <w:rPr>
            <w:rStyle w:val="Hyperlink"/>
            <w:b/>
          </w:rPr>
          <w:t>info@silversolutions.nl</w:t>
        </w:r>
      </w:hyperlink>
      <w:r>
        <w:rPr>
          <w:b/>
        </w:rPr>
        <w:br/>
      </w:r>
      <w:r w:rsidRPr="00ED1803">
        <w:rPr>
          <w:b/>
        </w:rPr>
        <w:t>P: 00-31-70-3467276</w:t>
      </w:r>
      <w:r>
        <w:rPr>
          <w:b/>
        </w:rPr>
        <w:br/>
      </w:r>
      <w:r w:rsidRPr="00ED1803">
        <w:rPr>
          <w:b/>
        </w:rPr>
        <w:t>F: 00-31-70-3604149</w:t>
      </w:r>
    </w:p>
    <w:p w:rsidR="00CF3E70" w:rsidRPr="00ED1803" w:rsidRDefault="00E00C69" w:rsidP="00ED1803">
      <w:pPr>
        <w:rPr>
          <w:b/>
        </w:rPr>
      </w:pPr>
      <w:r>
        <w:rPr>
          <w:b/>
        </w:rPr>
        <w:t xml:space="preserve">Or find us on </w:t>
      </w:r>
      <w:r w:rsidR="00CF3E70">
        <w:rPr>
          <w:rFonts w:ascii="Verdana" w:hAnsi="Verdana"/>
          <w:noProof/>
          <w:color w:val="575757"/>
          <w:sz w:val="20"/>
          <w:szCs w:val="20"/>
        </w:rPr>
        <w:drawing>
          <wp:inline distT="0" distB="0" distL="0" distR="0">
            <wp:extent cx="223520" cy="223520"/>
            <wp:effectExtent l="19050" t="0" r="5080" b="0"/>
            <wp:docPr id="1" name="Afbeelding 1" descr="http://www.silversolutions.nl/SilverSynergy/Docs/images/gplu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rsolutions.nl/SilverSynergy/Docs/images/g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70">
        <w:rPr>
          <w:b/>
        </w:rPr>
        <w:t xml:space="preserve"> </w:t>
      </w:r>
      <w:r w:rsidR="00CF3E70">
        <w:rPr>
          <w:rFonts w:ascii="Verdana" w:hAnsi="Verdana"/>
          <w:noProof/>
          <w:color w:val="575757"/>
          <w:sz w:val="20"/>
          <w:szCs w:val="20"/>
        </w:rPr>
        <w:drawing>
          <wp:inline distT="0" distB="0" distL="0" distR="0">
            <wp:extent cx="223520" cy="223520"/>
            <wp:effectExtent l="19050" t="0" r="5080" b="0"/>
            <wp:docPr id="4" name="Afbeelding 4" descr="http://www.silversolutions.nl/SilverSynergy/Docs/images/linkedi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lversolutions.nl/SilverSynergy/Docs/images/linked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E70">
        <w:rPr>
          <w:rFonts w:ascii="Verdana" w:hAnsi="Verdana"/>
          <w:noProof/>
          <w:color w:val="575757"/>
          <w:sz w:val="20"/>
          <w:szCs w:val="20"/>
        </w:rPr>
        <w:drawing>
          <wp:inline distT="0" distB="0" distL="0" distR="0">
            <wp:extent cx="223520" cy="223520"/>
            <wp:effectExtent l="19050" t="0" r="5080" b="0"/>
            <wp:docPr id="7" name="Afbeelding 7" descr="http://www.silversolutions.nl/SilverSynergy/Docs/images/twitt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lversolutions.nl/SilverSynergy/Docs/images/twit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CF3E70" w:rsidRPr="00ED1803" w:rsidSect="0010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9569A"/>
    <w:rsid w:val="00013D3C"/>
    <w:rsid w:val="00081A2C"/>
    <w:rsid w:val="0009569A"/>
    <w:rsid w:val="000D7849"/>
    <w:rsid w:val="0011009D"/>
    <w:rsid w:val="001172D8"/>
    <w:rsid w:val="00255C20"/>
    <w:rsid w:val="00324F20"/>
    <w:rsid w:val="00386FDE"/>
    <w:rsid w:val="003A7CCB"/>
    <w:rsid w:val="003B4764"/>
    <w:rsid w:val="003C2A49"/>
    <w:rsid w:val="003E465E"/>
    <w:rsid w:val="003E62C0"/>
    <w:rsid w:val="00455DA2"/>
    <w:rsid w:val="004B2E14"/>
    <w:rsid w:val="005F233D"/>
    <w:rsid w:val="005F3E78"/>
    <w:rsid w:val="006642AB"/>
    <w:rsid w:val="006E0A48"/>
    <w:rsid w:val="007D6631"/>
    <w:rsid w:val="007E4597"/>
    <w:rsid w:val="00817C65"/>
    <w:rsid w:val="00853864"/>
    <w:rsid w:val="0085565C"/>
    <w:rsid w:val="0086044E"/>
    <w:rsid w:val="008C2A89"/>
    <w:rsid w:val="00932250"/>
    <w:rsid w:val="0096249E"/>
    <w:rsid w:val="00A94C65"/>
    <w:rsid w:val="00AA3CF4"/>
    <w:rsid w:val="00B012F9"/>
    <w:rsid w:val="00B20FB8"/>
    <w:rsid w:val="00B35E85"/>
    <w:rsid w:val="00B616DE"/>
    <w:rsid w:val="00B80857"/>
    <w:rsid w:val="00BA3951"/>
    <w:rsid w:val="00C13244"/>
    <w:rsid w:val="00C754C9"/>
    <w:rsid w:val="00CF3E70"/>
    <w:rsid w:val="00D626EF"/>
    <w:rsid w:val="00E00C69"/>
    <w:rsid w:val="00ED1803"/>
    <w:rsid w:val="00EE1373"/>
    <w:rsid w:val="00EF1313"/>
    <w:rsid w:val="00F03454"/>
    <w:rsid w:val="00F32DE7"/>
    <w:rsid w:val="00F5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5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5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95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95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95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95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59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1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silver-solutions-b.v.?trk=hb_tab_compy_id_8091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lus.google.com/110718364119609920310/about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info@silversolutions.nl" TargetMode="External"/><Relationship Id="rId9" Type="http://schemas.openxmlformats.org/officeDocument/2006/relationships/hyperlink" Target="https://twitter.com/silversolu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Logicose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Robert Browne</cp:lastModifiedBy>
  <cp:revision>37</cp:revision>
  <dcterms:created xsi:type="dcterms:W3CDTF">2012-11-02T14:01:00Z</dcterms:created>
  <dcterms:modified xsi:type="dcterms:W3CDTF">2012-11-02T15:53:00Z</dcterms:modified>
</cp:coreProperties>
</file>