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F6C4BF" w14:textId="77777777" w:rsidR="00EE61CC" w:rsidRPr="0005057D" w:rsidRDefault="00EE61CC" w:rsidP="0005057D">
      <w:pPr>
        <w:jc w:val="right"/>
        <w:rPr>
          <w:rFonts w:ascii="Arial" w:hAnsi="Arial" w:cs="Arial"/>
          <w:i/>
          <w:sz w:val="22"/>
          <w:szCs w:val="22"/>
        </w:rPr>
      </w:pPr>
      <w:r w:rsidRPr="0005057D">
        <w:rPr>
          <w:rFonts w:ascii="Arial" w:hAnsi="Arial" w:cs="Arial"/>
          <w:i/>
          <w:sz w:val="22"/>
          <w:szCs w:val="22"/>
        </w:rPr>
        <w:t>Warszawa, 4 sierpnia 2015 r.</w:t>
      </w:r>
    </w:p>
    <w:p w14:paraId="70E6959F" w14:textId="77777777" w:rsidR="00EE61CC" w:rsidRPr="0005057D" w:rsidRDefault="00EE61CC" w:rsidP="0005057D">
      <w:pPr>
        <w:jc w:val="center"/>
        <w:rPr>
          <w:rFonts w:ascii="Arial" w:hAnsi="Arial" w:cs="Arial"/>
          <w:i/>
          <w:sz w:val="22"/>
          <w:szCs w:val="22"/>
        </w:rPr>
      </w:pPr>
    </w:p>
    <w:p w14:paraId="5906E47B" w14:textId="0DF3EBBD" w:rsidR="00EE61CC" w:rsidRDefault="009A2B28" w:rsidP="0005057D">
      <w:pPr>
        <w:jc w:val="center"/>
        <w:rPr>
          <w:rFonts w:ascii="Arial" w:hAnsi="Arial" w:cs="Arial"/>
          <w:b/>
          <w:sz w:val="28"/>
        </w:rPr>
      </w:pPr>
      <w:bookmarkStart w:id="0" w:name="_GoBack"/>
      <w:r>
        <w:rPr>
          <w:rFonts w:ascii="Arial" w:hAnsi="Arial" w:cs="Arial"/>
          <w:b/>
          <w:sz w:val="28"/>
        </w:rPr>
        <w:t xml:space="preserve">Firma Nikon </w:t>
      </w:r>
      <w:r w:rsidR="00386743">
        <w:rPr>
          <w:rFonts w:ascii="Arial" w:hAnsi="Arial" w:cs="Arial"/>
          <w:b/>
          <w:sz w:val="28"/>
        </w:rPr>
        <w:t xml:space="preserve">wzbogaca </w:t>
      </w:r>
      <w:r>
        <w:rPr>
          <w:rFonts w:ascii="Arial" w:hAnsi="Arial" w:cs="Arial"/>
          <w:b/>
          <w:sz w:val="28"/>
        </w:rPr>
        <w:t>segmen</w:t>
      </w:r>
      <w:r w:rsidR="00386743">
        <w:rPr>
          <w:rFonts w:ascii="Arial" w:hAnsi="Arial" w:cs="Arial"/>
          <w:b/>
          <w:sz w:val="28"/>
        </w:rPr>
        <w:t>t</w:t>
      </w:r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superteleobiektywów</w:t>
      </w:r>
      <w:proofErr w:type="spellEnd"/>
      <w:r w:rsidR="00EE61CC">
        <w:rPr>
          <w:rFonts w:ascii="Arial" w:hAnsi="Arial" w:cs="Arial"/>
          <w:b/>
          <w:sz w:val="28"/>
        </w:rPr>
        <w:t>.</w:t>
      </w:r>
      <w:r>
        <w:rPr>
          <w:rFonts w:ascii="Arial" w:hAnsi="Arial" w:cs="Arial"/>
          <w:b/>
          <w:sz w:val="28"/>
        </w:rPr>
        <w:t xml:space="preserve"> </w:t>
      </w:r>
    </w:p>
    <w:p w14:paraId="787815ED" w14:textId="359B7186" w:rsidR="00DF4478" w:rsidRPr="00EE61CC" w:rsidRDefault="00EE61CC" w:rsidP="0005057D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N</w:t>
      </w:r>
      <w:r w:rsidR="009A2B28">
        <w:rPr>
          <w:rFonts w:ascii="Arial" w:hAnsi="Arial" w:cs="Arial"/>
          <w:b/>
          <w:sz w:val="28"/>
        </w:rPr>
        <w:t xml:space="preserve">owy model </w:t>
      </w:r>
      <w:r w:rsidR="009A2B28">
        <w:rPr>
          <w:rFonts w:ascii="Arial" w:hAnsi="Arial" w:cs="Arial"/>
          <w:b/>
          <w:bCs/>
          <w:sz w:val="28"/>
        </w:rPr>
        <w:t>AF-S NIKKOR 200-500mm f/5.6E ED VR</w:t>
      </w:r>
    </w:p>
    <w:bookmarkEnd w:id="0"/>
    <w:p w14:paraId="31EE1DBC" w14:textId="77777777" w:rsidR="009A2B28" w:rsidRPr="00BD2265" w:rsidRDefault="009A2B28" w:rsidP="00DF4478">
      <w:pPr>
        <w:rPr>
          <w:rFonts w:ascii="Arial" w:hAnsi="Arial" w:cs="Arial"/>
          <w:sz w:val="20"/>
        </w:rPr>
      </w:pPr>
    </w:p>
    <w:p w14:paraId="16F779DC" w14:textId="025C2962" w:rsidR="009A2B28" w:rsidRPr="0005057D" w:rsidRDefault="00DF4478" w:rsidP="009A2B28">
      <w:pPr>
        <w:rPr>
          <w:rFonts w:ascii="Arial" w:hAnsi="Arial" w:cs="Arial"/>
          <w:b/>
          <w:sz w:val="22"/>
        </w:rPr>
      </w:pPr>
      <w:r w:rsidRPr="0005057D">
        <w:rPr>
          <w:rFonts w:ascii="Arial" w:hAnsi="Arial" w:cs="Arial"/>
          <w:b/>
          <w:sz w:val="22"/>
        </w:rPr>
        <w:t>Firma Nikon przedstawia zupełnie nowy „duży zoom”</w:t>
      </w:r>
      <w:r w:rsidR="00EE61CC">
        <w:rPr>
          <w:rFonts w:ascii="Arial" w:hAnsi="Arial" w:cs="Arial"/>
          <w:b/>
          <w:sz w:val="22"/>
        </w:rPr>
        <w:t>, zmieniając</w:t>
      </w:r>
      <w:r w:rsidR="00685A79">
        <w:rPr>
          <w:rFonts w:ascii="Arial" w:hAnsi="Arial" w:cs="Arial"/>
          <w:b/>
          <w:sz w:val="22"/>
        </w:rPr>
        <w:t>y</w:t>
      </w:r>
      <w:r w:rsidR="00EE61CC">
        <w:rPr>
          <w:rFonts w:ascii="Arial" w:hAnsi="Arial" w:cs="Arial"/>
          <w:b/>
          <w:sz w:val="22"/>
        </w:rPr>
        <w:t xml:space="preserve"> definicję </w:t>
      </w:r>
      <w:r w:rsidRPr="0005057D">
        <w:rPr>
          <w:rFonts w:ascii="Arial" w:hAnsi="Arial" w:cs="Arial"/>
          <w:b/>
          <w:sz w:val="22"/>
        </w:rPr>
        <w:t xml:space="preserve">wszechstronności </w:t>
      </w:r>
      <w:proofErr w:type="spellStart"/>
      <w:r w:rsidRPr="0005057D">
        <w:rPr>
          <w:rFonts w:ascii="Arial" w:hAnsi="Arial" w:cs="Arial"/>
          <w:b/>
          <w:sz w:val="22"/>
        </w:rPr>
        <w:t>superteleobiektywu</w:t>
      </w:r>
      <w:proofErr w:type="spellEnd"/>
      <w:r w:rsidRPr="0005057D">
        <w:rPr>
          <w:rFonts w:ascii="Arial" w:hAnsi="Arial" w:cs="Arial"/>
          <w:b/>
          <w:bCs/>
          <w:sz w:val="22"/>
        </w:rPr>
        <w:t xml:space="preserve">. </w:t>
      </w:r>
      <w:r w:rsidRPr="0005057D">
        <w:rPr>
          <w:rFonts w:ascii="Arial" w:hAnsi="Arial" w:cs="Arial"/>
          <w:b/>
          <w:sz w:val="22"/>
        </w:rPr>
        <w:t xml:space="preserve">Wyposażony w najnowsze technologie model </w:t>
      </w:r>
      <w:r w:rsidRPr="0005057D">
        <w:rPr>
          <w:rFonts w:ascii="Arial" w:hAnsi="Arial" w:cs="Arial"/>
          <w:b/>
          <w:bCs/>
          <w:sz w:val="22"/>
        </w:rPr>
        <w:t xml:space="preserve">AF-S NIKKOR 200-500mm f/5.6E ED VR </w:t>
      </w:r>
      <w:r w:rsidRPr="0005057D">
        <w:rPr>
          <w:rFonts w:ascii="Arial" w:hAnsi="Arial" w:cs="Arial"/>
          <w:b/>
          <w:sz w:val="22"/>
        </w:rPr>
        <w:t>oferuje niezrównany zasięg.</w:t>
      </w:r>
    </w:p>
    <w:p w14:paraId="2F0AA81E" w14:textId="77777777" w:rsidR="009A2B28" w:rsidRPr="00BD2265" w:rsidRDefault="009A2B28" w:rsidP="009A2B28">
      <w:pPr>
        <w:rPr>
          <w:rFonts w:ascii="Arial" w:hAnsi="Arial" w:cs="Arial"/>
          <w:sz w:val="22"/>
        </w:rPr>
      </w:pPr>
    </w:p>
    <w:p w14:paraId="46E04D68" w14:textId="49F973B1" w:rsidR="009A2B28" w:rsidRPr="009A2B28" w:rsidRDefault="005F3671" w:rsidP="009A2B28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color w:val="FF0000"/>
          <w:sz w:val="22"/>
          <w:lang w:bidi="ar-SA"/>
        </w:rPr>
        <w:drawing>
          <wp:anchor distT="0" distB="0" distL="114300" distR="114300" simplePos="0" relativeHeight="251657728" behindDoc="0" locked="0" layoutInCell="1" allowOverlap="1" wp14:anchorId="33E2D0F3" wp14:editId="1F76DB3D">
            <wp:simplePos x="0" y="0"/>
            <wp:positionH relativeFrom="column">
              <wp:posOffset>2667000</wp:posOffset>
            </wp:positionH>
            <wp:positionV relativeFrom="paragraph">
              <wp:posOffset>0</wp:posOffset>
            </wp:positionV>
            <wp:extent cx="3800475" cy="2167890"/>
            <wp:effectExtent l="0" t="0" r="9525" b="0"/>
            <wp:wrapSquare wrapText="bothSides"/>
            <wp:docPr id="3" name="Picture 2" descr="AFS_200_500E_ang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S_200_500E_angle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B28">
        <w:rPr>
          <w:rFonts w:ascii="Arial" w:hAnsi="Arial" w:cs="Arial"/>
          <w:sz w:val="22"/>
        </w:rPr>
        <w:t>Niezależnie od rodzaju fotografii – przyrod</w:t>
      </w:r>
      <w:r w:rsidR="004D0761">
        <w:rPr>
          <w:rFonts w:ascii="Arial" w:hAnsi="Arial" w:cs="Arial"/>
          <w:sz w:val="22"/>
        </w:rPr>
        <w:t>y</w:t>
      </w:r>
      <w:r w:rsidR="009A2B28">
        <w:rPr>
          <w:rFonts w:ascii="Arial" w:hAnsi="Arial" w:cs="Arial"/>
          <w:sz w:val="22"/>
        </w:rPr>
        <w:t>, ptak</w:t>
      </w:r>
      <w:r w:rsidR="004D0761">
        <w:rPr>
          <w:rFonts w:ascii="Arial" w:hAnsi="Arial" w:cs="Arial"/>
          <w:sz w:val="22"/>
        </w:rPr>
        <w:t>ów</w:t>
      </w:r>
      <w:r w:rsidR="009A2B28">
        <w:rPr>
          <w:rFonts w:ascii="Arial" w:hAnsi="Arial" w:cs="Arial"/>
          <w:sz w:val="22"/>
        </w:rPr>
        <w:t>, samolot</w:t>
      </w:r>
      <w:r w:rsidR="004D0761">
        <w:rPr>
          <w:rFonts w:ascii="Arial" w:hAnsi="Arial" w:cs="Arial"/>
          <w:sz w:val="22"/>
        </w:rPr>
        <w:t>ów</w:t>
      </w:r>
      <w:r w:rsidR="009A2B28">
        <w:rPr>
          <w:rFonts w:ascii="Arial" w:hAnsi="Arial" w:cs="Arial"/>
          <w:sz w:val="22"/>
        </w:rPr>
        <w:t xml:space="preserve"> czy </w:t>
      </w:r>
      <w:r w:rsidR="004D0761">
        <w:rPr>
          <w:rFonts w:ascii="Arial" w:hAnsi="Arial" w:cs="Arial"/>
          <w:sz w:val="22"/>
        </w:rPr>
        <w:t>dynamicznych</w:t>
      </w:r>
      <w:r w:rsidR="004D0761">
        <w:rPr>
          <w:color w:val="FF0000"/>
        </w:rPr>
        <w:t xml:space="preserve"> </w:t>
      </w:r>
      <w:r w:rsidR="009A2B28">
        <w:rPr>
          <w:rFonts w:ascii="Arial" w:hAnsi="Arial" w:cs="Arial"/>
          <w:sz w:val="22"/>
        </w:rPr>
        <w:t>dyscyplin sportow</w:t>
      </w:r>
      <w:r w:rsidR="004D0761">
        <w:rPr>
          <w:rFonts w:ascii="Arial" w:hAnsi="Arial" w:cs="Arial"/>
          <w:sz w:val="22"/>
        </w:rPr>
        <w:t>ych</w:t>
      </w:r>
      <w:r w:rsidR="009A2B28">
        <w:rPr>
          <w:rFonts w:ascii="Arial" w:hAnsi="Arial" w:cs="Arial"/>
          <w:sz w:val="22"/>
        </w:rPr>
        <w:t xml:space="preserve"> – ten zaawansowany nowy zoom formatu FX oferuje niezrównaną wydajność. Zakres ogniskowych 200–500 mm oznacza wyjątkowy zasięg, a stała przysłona f/5,6 zapewnia spójną jasność i płynną kontrolę nad głębią ostrości w całym zakresie </w:t>
      </w:r>
      <w:proofErr w:type="spellStart"/>
      <w:r w:rsidR="009A2B28">
        <w:rPr>
          <w:rFonts w:ascii="Arial" w:hAnsi="Arial" w:cs="Arial"/>
          <w:sz w:val="22"/>
        </w:rPr>
        <w:t>zooma</w:t>
      </w:r>
      <w:proofErr w:type="spellEnd"/>
      <w:r w:rsidR="009A2B28">
        <w:rPr>
          <w:rFonts w:ascii="Arial" w:hAnsi="Arial" w:cs="Arial"/>
          <w:sz w:val="22"/>
        </w:rPr>
        <w:t xml:space="preserve">. Doskonała charakterystyka optyczna to zasługa układu optycznego złożonego z 19 soczewek w 12 grupach z trzema soczewkami ze szkła ED, które minimalizują aberrację chromatyczną. Nowy obiektyw </w:t>
      </w:r>
      <w:r w:rsidR="009A2B28">
        <w:rPr>
          <w:rFonts w:ascii="Arial" w:hAnsi="Arial" w:cs="Arial"/>
          <w:bCs/>
          <w:sz w:val="22"/>
        </w:rPr>
        <w:t xml:space="preserve">NIKKOR 200–500 mm </w:t>
      </w:r>
      <w:r w:rsidR="009A2B28">
        <w:rPr>
          <w:rFonts w:ascii="Arial" w:hAnsi="Arial" w:cs="Arial"/>
          <w:sz w:val="22"/>
        </w:rPr>
        <w:t>został też wyposażony w najnowszej generacji technologię redukcji drgań firmy Nikon. Ten niezwykły system umożliwia stosowanie czasów otwarcia migawki dłuższych nawet o 4,5 stopnia</w:t>
      </w:r>
      <w:r w:rsidR="00BD2265">
        <w:rPr>
          <w:rFonts w:ascii="Arial" w:hAnsi="Arial" w:cs="Arial"/>
          <w:sz w:val="22"/>
        </w:rPr>
        <w:t xml:space="preserve"> EV</w:t>
      </w:r>
      <w:r w:rsidR="009A2B28">
        <w:rPr>
          <w:rFonts w:ascii="Arial" w:hAnsi="Arial" w:cs="Arial"/>
          <w:sz w:val="22"/>
        </w:rPr>
        <w:t xml:space="preserve"> i oferuje tryb SPORT przeznaczony do śledzenia szybkiej akcji. Ponadto cichy silnik falowy firmy Nikon zapewnia szybką reakcję </w:t>
      </w:r>
      <w:proofErr w:type="spellStart"/>
      <w:r w:rsidR="009A2B28">
        <w:rPr>
          <w:rFonts w:ascii="Arial" w:hAnsi="Arial" w:cs="Arial"/>
          <w:sz w:val="22"/>
        </w:rPr>
        <w:t>autofokusa</w:t>
      </w:r>
      <w:proofErr w:type="spellEnd"/>
      <w:r w:rsidR="009A2B28">
        <w:rPr>
          <w:rFonts w:ascii="Arial" w:hAnsi="Arial" w:cs="Arial"/>
          <w:sz w:val="22"/>
        </w:rPr>
        <w:t xml:space="preserve">. Elektromagnetyczna przysłona gwarantuje stabilną kontrolę ekspozycji nawet podczas szybkich zdjęć seryjnych. </w:t>
      </w:r>
    </w:p>
    <w:p w14:paraId="260665B3" w14:textId="77777777" w:rsidR="009A2B28" w:rsidRPr="00BD2265" w:rsidRDefault="009A2B28" w:rsidP="009A2B28">
      <w:pPr>
        <w:rPr>
          <w:rFonts w:ascii="Arial" w:hAnsi="Arial" w:cs="Arial"/>
          <w:sz w:val="22"/>
        </w:rPr>
      </w:pPr>
    </w:p>
    <w:p w14:paraId="5E78527A" w14:textId="692E2370" w:rsidR="009A2B28" w:rsidRPr="009A2B28" w:rsidRDefault="009A2B28" w:rsidP="009A2B28">
      <w:pPr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>„</w:t>
      </w:r>
      <w:proofErr w:type="spellStart"/>
      <w:r>
        <w:rPr>
          <w:rFonts w:ascii="Arial" w:hAnsi="Arial" w:cs="Arial"/>
          <w:i/>
          <w:sz w:val="22"/>
        </w:rPr>
        <w:t>Superteleobiektywy</w:t>
      </w:r>
      <w:proofErr w:type="spellEnd"/>
      <w:r>
        <w:rPr>
          <w:rFonts w:ascii="Arial" w:hAnsi="Arial" w:cs="Arial"/>
          <w:i/>
          <w:sz w:val="22"/>
        </w:rPr>
        <w:t xml:space="preserve"> zazwyczaj nie są tanie, więc wielu entuzjastów fotografii staje przed koniecznością zawierania kompromisów, które szkodzą jakości. </w:t>
      </w:r>
      <w:r w:rsidR="00BD2265">
        <w:rPr>
          <w:rFonts w:ascii="Arial" w:hAnsi="Arial" w:cs="Arial"/>
          <w:i/>
          <w:sz w:val="22"/>
        </w:rPr>
        <w:t>N</w:t>
      </w:r>
      <w:r>
        <w:rPr>
          <w:rFonts w:ascii="Arial" w:hAnsi="Arial" w:cs="Arial"/>
          <w:i/>
          <w:sz w:val="22"/>
        </w:rPr>
        <w:t>owy 200–500 mm</w:t>
      </w:r>
      <w:r w:rsidR="00BD2265">
        <w:rPr>
          <w:rFonts w:ascii="Arial" w:hAnsi="Arial" w:cs="Arial"/>
          <w:i/>
          <w:sz w:val="22"/>
        </w:rPr>
        <w:t xml:space="preserve"> to</w:t>
      </w:r>
      <w:r>
        <w:rPr>
          <w:rFonts w:ascii="Arial" w:hAnsi="Arial" w:cs="Arial"/>
          <w:i/>
          <w:sz w:val="22"/>
        </w:rPr>
        <w:t xml:space="preserve"> najbardziej dostępny </w:t>
      </w:r>
      <w:proofErr w:type="spellStart"/>
      <w:r>
        <w:rPr>
          <w:rFonts w:ascii="Arial" w:hAnsi="Arial" w:cs="Arial"/>
          <w:i/>
          <w:sz w:val="22"/>
        </w:rPr>
        <w:t>superteleobiektyw</w:t>
      </w:r>
      <w:proofErr w:type="spellEnd"/>
      <w:r>
        <w:rPr>
          <w:rFonts w:ascii="Arial" w:hAnsi="Arial" w:cs="Arial"/>
          <w:i/>
          <w:sz w:val="22"/>
        </w:rPr>
        <w:t xml:space="preserve"> o ogniskowej dłuższej niż 300 mm</w:t>
      </w:r>
      <w:r w:rsidR="00BD2265">
        <w:rPr>
          <w:rFonts w:ascii="Arial" w:hAnsi="Arial" w:cs="Arial"/>
          <w:i/>
          <w:sz w:val="22"/>
        </w:rPr>
        <w:t>.</w:t>
      </w:r>
      <w:r>
        <w:rPr>
          <w:rFonts w:ascii="Arial" w:hAnsi="Arial" w:cs="Arial"/>
          <w:i/>
          <w:sz w:val="22"/>
        </w:rPr>
        <w:t xml:space="preserve"> </w:t>
      </w:r>
      <w:r w:rsidR="00BD2265">
        <w:rPr>
          <w:rFonts w:ascii="Arial" w:hAnsi="Arial" w:cs="Arial"/>
          <w:i/>
          <w:sz w:val="22"/>
        </w:rPr>
        <w:t>S</w:t>
      </w:r>
      <w:r>
        <w:rPr>
          <w:rFonts w:ascii="Arial" w:hAnsi="Arial" w:cs="Arial"/>
          <w:i/>
          <w:sz w:val="22"/>
        </w:rPr>
        <w:t>tanowi atrakcyjną opcję dla fotografów potrzebujących dodatkowego zasięgu podczas fotografowania odległych obiektów”</w:t>
      </w:r>
      <w:r w:rsidR="00EE61CC">
        <w:rPr>
          <w:rFonts w:ascii="Arial" w:hAnsi="Arial" w:cs="Arial"/>
          <w:i/>
          <w:sz w:val="22"/>
        </w:rPr>
        <w:t xml:space="preserve">- </w:t>
      </w:r>
      <w:r w:rsidR="004D0761" w:rsidRPr="0005057D">
        <w:rPr>
          <w:rFonts w:ascii="Arial" w:hAnsi="Arial" w:cs="Arial"/>
          <w:sz w:val="22"/>
        </w:rPr>
        <w:t>powiedział</w:t>
      </w:r>
      <w:r w:rsidR="004D0761" w:rsidRPr="00EE61CC">
        <w:rPr>
          <w:rFonts w:ascii="Arial" w:hAnsi="Arial" w:cs="Arial"/>
          <w:sz w:val="22"/>
        </w:rPr>
        <w:t xml:space="preserve"> Zurab </w:t>
      </w:r>
      <w:r w:rsidR="004D0761" w:rsidRPr="00EE61CC">
        <w:rPr>
          <w:rFonts w:ascii="Arial" w:hAnsi="Arial" w:cs="Arial"/>
          <w:sz w:val="22"/>
        </w:rPr>
        <w:lastRenderedPageBreak/>
        <w:t>Kiknadze, kierownik ds. produktów w dziale obiektywów, akcesoriów i oprogramowania firmy Nikon Europe.</w:t>
      </w:r>
    </w:p>
    <w:p w14:paraId="4900F2FA" w14:textId="77777777" w:rsidR="009A2B28" w:rsidRPr="009A2B28" w:rsidRDefault="009A2B28" w:rsidP="009A2B28">
      <w:pPr>
        <w:rPr>
          <w:rFonts w:ascii="Arial" w:hAnsi="Arial" w:cs="Arial"/>
          <w:sz w:val="22"/>
        </w:rPr>
      </w:pPr>
    </w:p>
    <w:p w14:paraId="447646CC" w14:textId="77777777" w:rsidR="009A2B28" w:rsidRPr="009A2B28" w:rsidRDefault="009A2B28" w:rsidP="009A2B28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Bezkompromisowe możliwości</w:t>
      </w:r>
    </w:p>
    <w:p w14:paraId="0886E21F" w14:textId="45FDB69F" w:rsidR="009A2B28" w:rsidRPr="00BD2265" w:rsidRDefault="009A2B28" w:rsidP="009A2B2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Obiektyw </w:t>
      </w:r>
      <w:r>
        <w:rPr>
          <w:rFonts w:ascii="Arial" w:hAnsi="Arial" w:cs="Arial"/>
          <w:bCs/>
          <w:sz w:val="22"/>
        </w:rPr>
        <w:t>AF-S NIKKOR</w:t>
      </w:r>
      <w:r>
        <w:rPr>
          <w:rFonts w:ascii="Arial" w:hAnsi="Arial" w:cs="Arial"/>
          <w:b/>
          <w:bCs/>
          <w:sz w:val="28"/>
        </w:rPr>
        <w:t xml:space="preserve"> </w:t>
      </w:r>
      <w:r>
        <w:rPr>
          <w:rFonts w:ascii="Arial" w:hAnsi="Arial" w:cs="Arial"/>
          <w:bCs/>
          <w:sz w:val="22"/>
        </w:rPr>
        <w:t xml:space="preserve">200-500mm f/5.6E ED VR </w:t>
      </w:r>
      <w:r>
        <w:rPr>
          <w:rFonts w:ascii="Arial" w:hAnsi="Arial" w:cs="Arial"/>
          <w:sz w:val="22"/>
        </w:rPr>
        <w:t>wpisuje się w tradycję firmy Nikon w zakresie rozwoju technologii przetwarzania obrazu. O</w:t>
      </w:r>
      <w:r w:rsidR="00EE61CC">
        <w:rPr>
          <w:rFonts w:ascii="Arial" w:hAnsi="Arial" w:cs="Arial"/>
          <w:sz w:val="22"/>
        </w:rPr>
        <w:t>statnio o</w:t>
      </w:r>
      <w:r>
        <w:rPr>
          <w:rFonts w:ascii="Arial" w:hAnsi="Arial" w:cs="Arial"/>
          <w:sz w:val="22"/>
        </w:rPr>
        <w:t>pracowany i zintegrowany z systemem redukcji drgań tryb SPORT sprawia, że ten obiektyw idealnie nadaje się do fotografowania poruszających się obiektów</w:t>
      </w:r>
      <w:r w:rsidR="004D0761">
        <w:rPr>
          <w:rFonts w:ascii="Arial" w:hAnsi="Arial" w:cs="Arial"/>
          <w:sz w:val="22"/>
        </w:rPr>
        <w:t xml:space="preserve"> </w:t>
      </w:r>
      <w:r w:rsidR="00EE61CC">
        <w:rPr>
          <w:rFonts w:ascii="Arial" w:hAnsi="Arial" w:cs="Arial"/>
          <w:sz w:val="22"/>
        </w:rPr>
        <w:t xml:space="preserve">- </w:t>
      </w:r>
      <w:r>
        <w:rPr>
          <w:rFonts w:ascii="Arial" w:hAnsi="Arial" w:cs="Arial"/>
          <w:sz w:val="22"/>
        </w:rPr>
        <w:t>na przykład ptaków w locie lub dynamicznych dyscyplin sportu. Tryb SPORT przydaje się w sytuacji, kiedy fotograf musi podążać aparatem za poruszającymi się obiektami</w:t>
      </w:r>
      <w:r w:rsidR="00EE61CC">
        <w:rPr>
          <w:rFonts w:ascii="Arial" w:hAnsi="Arial" w:cs="Arial"/>
          <w:sz w:val="22"/>
        </w:rPr>
        <w:t>; gwarantuje</w:t>
      </w:r>
      <w:r>
        <w:rPr>
          <w:rFonts w:ascii="Arial" w:hAnsi="Arial" w:cs="Arial"/>
          <w:sz w:val="22"/>
        </w:rPr>
        <w:t xml:space="preserve"> </w:t>
      </w:r>
      <w:r w:rsidR="00EE61CC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stabilny obraz w wizjerze </w:t>
      </w:r>
      <w:r w:rsidR="00EE61CC">
        <w:rPr>
          <w:rFonts w:ascii="Arial" w:hAnsi="Arial" w:cs="Arial"/>
          <w:sz w:val="22"/>
        </w:rPr>
        <w:t>i pozwala</w:t>
      </w:r>
      <w:r>
        <w:rPr>
          <w:rFonts w:ascii="Arial" w:hAnsi="Arial" w:cs="Arial"/>
          <w:sz w:val="22"/>
        </w:rPr>
        <w:t xml:space="preserve"> </w:t>
      </w:r>
      <w:r w:rsidR="00EE61CC">
        <w:rPr>
          <w:rFonts w:ascii="Arial" w:hAnsi="Arial" w:cs="Arial"/>
          <w:sz w:val="22"/>
        </w:rPr>
        <w:t xml:space="preserve">osiągnąć </w:t>
      </w:r>
      <w:r>
        <w:rPr>
          <w:rFonts w:ascii="Arial" w:hAnsi="Arial" w:cs="Arial"/>
          <w:sz w:val="22"/>
        </w:rPr>
        <w:t>szybkoś</w:t>
      </w:r>
      <w:r w:rsidR="00EE61CC">
        <w:rPr>
          <w:rFonts w:ascii="Arial" w:hAnsi="Arial" w:cs="Arial"/>
          <w:sz w:val="22"/>
        </w:rPr>
        <w:t>ć</w:t>
      </w:r>
      <w:r>
        <w:rPr>
          <w:rFonts w:ascii="Arial" w:hAnsi="Arial" w:cs="Arial"/>
          <w:sz w:val="22"/>
        </w:rPr>
        <w:t xml:space="preserve"> zdjęć seryjnych zbliżon</w:t>
      </w:r>
      <w:r w:rsidR="00EE61CC">
        <w:rPr>
          <w:rFonts w:ascii="Arial" w:hAnsi="Arial" w:cs="Arial"/>
          <w:sz w:val="22"/>
        </w:rPr>
        <w:t>ą</w:t>
      </w:r>
      <w:r>
        <w:rPr>
          <w:rFonts w:ascii="Arial" w:hAnsi="Arial" w:cs="Arial"/>
          <w:sz w:val="22"/>
        </w:rPr>
        <w:t xml:space="preserve"> do wartości przy wyłączonej redukcji drgań. </w:t>
      </w:r>
    </w:p>
    <w:p w14:paraId="399D62DA" w14:textId="77777777" w:rsidR="009A2B28" w:rsidRPr="00BD2265" w:rsidRDefault="009A2B28" w:rsidP="009A2B28">
      <w:pPr>
        <w:rPr>
          <w:rFonts w:ascii="Arial" w:hAnsi="Arial" w:cs="Arial"/>
          <w:sz w:val="22"/>
        </w:rPr>
      </w:pPr>
    </w:p>
    <w:p w14:paraId="65E629BF" w14:textId="77777777" w:rsidR="009A2B28" w:rsidRPr="009A2B28" w:rsidRDefault="005F3671" w:rsidP="00FF4BAE">
      <w:pPr>
        <w:jc w:val="center"/>
        <w:rPr>
          <w:rFonts w:ascii="Arial" w:hAnsi="Arial" w:cs="Arial"/>
          <w:sz w:val="22"/>
          <w:lang w:val="en-GB"/>
        </w:rPr>
      </w:pPr>
      <w:r>
        <w:rPr>
          <w:noProof/>
          <w:lang w:bidi="ar-SA"/>
        </w:rPr>
        <w:drawing>
          <wp:inline distT="0" distB="0" distL="0" distR="0" wp14:anchorId="2DC56849" wp14:editId="093E8A0C">
            <wp:extent cx="4619625" cy="3057525"/>
            <wp:effectExtent l="0" t="0" r="9525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C7B73" w14:textId="77777777" w:rsidR="00B073E0" w:rsidRPr="00BD2265" w:rsidRDefault="00B073E0" w:rsidP="00B073E0">
      <w:pPr>
        <w:jc w:val="center"/>
        <w:rPr>
          <w:rFonts w:ascii="Arial" w:hAnsi="Arial" w:cs="Arial"/>
          <w:sz w:val="22"/>
          <w:lang w:val="en-US"/>
        </w:rPr>
      </w:pPr>
      <w:r w:rsidRPr="00BD2265">
        <w:rPr>
          <w:rFonts w:ascii="Arial" w:hAnsi="Arial" w:cs="Arial"/>
          <w:sz w:val="22"/>
          <w:lang w:val="en-US"/>
        </w:rPr>
        <w:t xml:space="preserve">Craig </w:t>
      </w:r>
      <w:proofErr w:type="spellStart"/>
      <w:r w:rsidRPr="00BD2265">
        <w:rPr>
          <w:rFonts w:ascii="Arial" w:hAnsi="Arial" w:cs="Arial"/>
          <w:sz w:val="22"/>
          <w:lang w:val="en-US"/>
        </w:rPr>
        <w:t>Kolesky</w:t>
      </w:r>
      <w:proofErr w:type="spellEnd"/>
      <w:r w:rsidRPr="00BD2265">
        <w:rPr>
          <w:rFonts w:ascii="Arial" w:hAnsi="Arial" w:cs="Arial"/>
          <w:sz w:val="22"/>
          <w:lang w:val="en-US"/>
        </w:rPr>
        <w:t>: AF-S NIKKOR 200-500mm f/5.6E ED VR</w:t>
      </w:r>
      <w:r w:rsidR="004D0761">
        <w:rPr>
          <w:rFonts w:ascii="Arial" w:hAnsi="Arial" w:cs="Arial"/>
          <w:sz w:val="22"/>
          <w:lang w:val="en-US"/>
        </w:rPr>
        <w:t>,</w:t>
      </w:r>
      <w:r w:rsidRPr="00BD2265">
        <w:rPr>
          <w:rFonts w:ascii="Arial" w:hAnsi="Arial" w:cs="Arial"/>
          <w:sz w:val="22"/>
          <w:lang w:val="en-US"/>
        </w:rPr>
        <w:t xml:space="preserve"> Nikon D750</w:t>
      </w:r>
      <w:r w:rsidR="004D0761">
        <w:rPr>
          <w:rFonts w:ascii="Arial" w:hAnsi="Arial" w:cs="Arial"/>
          <w:sz w:val="22"/>
          <w:lang w:val="en-US"/>
        </w:rPr>
        <w:t>.</w:t>
      </w:r>
    </w:p>
    <w:p w14:paraId="2A78B64F" w14:textId="77777777" w:rsidR="00B073E0" w:rsidRPr="00BD2265" w:rsidRDefault="00B073E0">
      <w:pPr>
        <w:rPr>
          <w:rFonts w:ascii="Arial" w:hAnsi="Arial" w:cs="Arial"/>
          <w:b/>
          <w:sz w:val="22"/>
          <w:lang w:val="en-US"/>
        </w:rPr>
      </w:pPr>
    </w:p>
    <w:p w14:paraId="73F6ABC5" w14:textId="77777777" w:rsidR="009A2B28" w:rsidRPr="009A2B28" w:rsidRDefault="009A2B28" w:rsidP="009A2B28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Fotografia dalekiego zasięgu </w:t>
      </w:r>
    </w:p>
    <w:p w14:paraId="592891D0" w14:textId="77777777" w:rsidR="009A2B28" w:rsidRPr="009A2B28" w:rsidRDefault="009A2B28" w:rsidP="009A2B2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Stały otwór względny f/5,6 w całym zakresie ogniskowych pozwala również na korzystanie z </w:t>
      </w:r>
      <w:proofErr w:type="spellStart"/>
      <w:r>
        <w:rPr>
          <w:rFonts w:ascii="Arial" w:hAnsi="Arial" w:cs="Arial"/>
          <w:sz w:val="22"/>
        </w:rPr>
        <w:t>autofokusa</w:t>
      </w:r>
      <w:proofErr w:type="spellEnd"/>
      <w:r>
        <w:rPr>
          <w:rFonts w:ascii="Arial" w:hAnsi="Arial" w:cs="Arial"/>
          <w:sz w:val="22"/>
        </w:rPr>
        <w:t xml:space="preserve"> podczas </w:t>
      </w:r>
      <w:r w:rsidR="00320302">
        <w:rPr>
          <w:rFonts w:ascii="Arial" w:hAnsi="Arial" w:cs="Arial"/>
          <w:sz w:val="22"/>
        </w:rPr>
        <w:t>używania</w:t>
      </w:r>
      <w:r>
        <w:rPr>
          <w:rFonts w:ascii="Arial" w:hAnsi="Arial" w:cs="Arial"/>
          <w:sz w:val="22"/>
        </w:rPr>
        <w:t xml:space="preserve"> </w:t>
      </w:r>
      <w:proofErr w:type="spellStart"/>
      <w:r>
        <w:rPr>
          <w:rFonts w:ascii="Arial" w:hAnsi="Arial" w:cs="Arial"/>
          <w:sz w:val="22"/>
        </w:rPr>
        <w:t>telekonwertera</w:t>
      </w:r>
      <w:proofErr w:type="spellEnd"/>
      <w:r>
        <w:rPr>
          <w:rFonts w:ascii="Arial" w:hAnsi="Arial" w:cs="Arial"/>
          <w:sz w:val="22"/>
        </w:rPr>
        <w:t xml:space="preserve"> 1,4x</w:t>
      </w:r>
      <w:r w:rsidR="00090DA0" w:rsidRPr="00090DA0">
        <w:rPr>
          <w:rFonts w:ascii="Arial" w:hAnsi="Arial" w:cs="Arial"/>
          <w:sz w:val="22"/>
        </w:rPr>
        <w:t xml:space="preserve"> </w:t>
      </w:r>
      <w:r w:rsidR="00BD2265">
        <w:rPr>
          <w:rFonts w:ascii="Arial" w:hAnsi="Arial" w:cs="Arial"/>
          <w:sz w:val="22"/>
        </w:rPr>
        <w:t>i</w:t>
      </w:r>
      <w:r w:rsidR="00090DA0">
        <w:rPr>
          <w:rFonts w:ascii="Arial" w:hAnsi="Arial" w:cs="Arial"/>
          <w:sz w:val="22"/>
        </w:rPr>
        <w:t xml:space="preserve"> aparatu</w:t>
      </w:r>
      <w:r>
        <w:rPr>
          <w:rFonts w:ascii="Arial" w:hAnsi="Arial" w:cs="Arial"/>
          <w:sz w:val="22"/>
        </w:rPr>
        <w:t xml:space="preserve"> obsługującego </w:t>
      </w:r>
      <w:proofErr w:type="spellStart"/>
      <w:r>
        <w:rPr>
          <w:rFonts w:ascii="Arial" w:hAnsi="Arial" w:cs="Arial"/>
          <w:sz w:val="22"/>
        </w:rPr>
        <w:t>autofokus</w:t>
      </w:r>
      <w:proofErr w:type="spellEnd"/>
      <w:r>
        <w:rPr>
          <w:rFonts w:ascii="Arial" w:hAnsi="Arial" w:cs="Arial"/>
          <w:sz w:val="22"/>
        </w:rPr>
        <w:t xml:space="preserve"> z </w:t>
      </w:r>
      <w:r w:rsidR="00BD2265">
        <w:rPr>
          <w:rFonts w:ascii="Arial" w:hAnsi="Arial" w:cs="Arial"/>
          <w:sz w:val="22"/>
        </w:rPr>
        <w:t>przysłoną</w:t>
      </w:r>
      <w:r>
        <w:rPr>
          <w:rFonts w:ascii="Arial" w:hAnsi="Arial" w:cs="Arial"/>
          <w:sz w:val="22"/>
        </w:rPr>
        <w:t xml:space="preserve"> f/8.</w:t>
      </w:r>
    </w:p>
    <w:p w14:paraId="046EAC1D" w14:textId="77777777" w:rsidR="009A2B28" w:rsidRPr="00003CF1" w:rsidRDefault="009A2B28" w:rsidP="009A2B2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 </w:t>
      </w:r>
    </w:p>
    <w:p w14:paraId="24CD75F5" w14:textId="77777777" w:rsidR="00566FB1" w:rsidRPr="00BD2265" w:rsidRDefault="00003CF1" w:rsidP="00566FB1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Obiektyw </w:t>
      </w:r>
      <w:r>
        <w:rPr>
          <w:rFonts w:ascii="Arial" w:hAnsi="Arial" w:cs="Arial"/>
          <w:bCs/>
          <w:sz w:val="22"/>
        </w:rPr>
        <w:t>AF-S NIKKOR 200-</w:t>
      </w:r>
      <w:r>
        <w:rPr>
          <w:rFonts w:ascii="Arial" w:hAnsi="Arial" w:cs="Arial"/>
          <w:bCs/>
          <w:sz w:val="22"/>
        </w:rPr>
        <w:softHyphen/>
        <w:t xml:space="preserve">500mm f/5.6E ED VR </w:t>
      </w:r>
      <w:r>
        <w:rPr>
          <w:rFonts w:ascii="Arial" w:hAnsi="Arial" w:cs="Arial"/>
          <w:sz w:val="22"/>
        </w:rPr>
        <w:t>wyposażono w przełącznik blokady zoomu zabezpieczający</w:t>
      </w:r>
      <w:r w:rsidR="00BD2265">
        <w:rPr>
          <w:rFonts w:ascii="Arial" w:hAnsi="Arial" w:cs="Arial"/>
          <w:sz w:val="22"/>
        </w:rPr>
        <w:t xml:space="preserve"> obiektyw, gdy nie jest używany</w:t>
      </w:r>
      <w:r>
        <w:rPr>
          <w:rFonts w:ascii="Arial" w:hAnsi="Arial" w:cs="Arial"/>
          <w:sz w:val="22"/>
        </w:rPr>
        <w:t xml:space="preserve">. </w:t>
      </w:r>
    </w:p>
    <w:p w14:paraId="7932EBED" w14:textId="77777777" w:rsidR="00636AFB" w:rsidRPr="00BD2265" w:rsidRDefault="00636AFB" w:rsidP="00566FB1">
      <w:pPr>
        <w:rPr>
          <w:rFonts w:ascii="Arial" w:hAnsi="Arial" w:cs="Arial"/>
          <w:sz w:val="22"/>
        </w:rPr>
      </w:pPr>
    </w:p>
    <w:p w14:paraId="4414BACB" w14:textId="77360F4C" w:rsidR="00B24E71" w:rsidRDefault="00636AFB" w:rsidP="00B24E71">
      <w:pPr>
        <w:rPr>
          <w:kern w:val="0"/>
          <w:lang w:eastAsia="en-US"/>
        </w:rPr>
      </w:pPr>
      <w:r w:rsidRPr="00EE61CC">
        <w:rPr>
          <w:rFonts w:ascii="Arial" w:hAnsi="Arial" w:cs="Arial"/>
          <w:sz w:val="22"/>
          <w:szCs w:val="22"/>
        </w:rPr>
        <w:t xml:space="preserve">Więcej informacji </w:t>
      </w:r>
      <w:r w:rsidR="00CB7CF3" w:rsidRPr="00EE61CC">
        <w:rPr>
          <w:rFonts w:ascii="Arial" w:hAnsi="Arial" w:cs="Arial"/>
          <w:sz w:val="22"/>
          <w:szCs w:val="22"/>
        </w:rPr>
        <w:t xml:space="preserve">na temat prezentowanego obiektywu </w:t>
      </w:r>
      <w:r w:rsidRPr="00EE61CC">
        <w:rPr>
          <w:rFonts w:ascii="Arial" w:hAnsi="Arial" w:cs="Arial"/>
          <w:sz w:val="22"/>
          <w:szCs w:val="22"/>
        </w:rPr>
        <w:t xml:space="preserve">można znaleźć na </w:t>
      </w:r>
      <w:r w:rsidR="004D0761" w:rsidRPr="00EE61CC">
        <w:rPr>
          <w:rFonts w:ascii="Arial" w:hAnsi="Arial" w:cs="Arial"/>
          <w:sz w:val="22"/>
          <w:szCs w:val="22"/>
        </w:rPr>
        <w:t xml:space="preserve">stronie </w:t>
      </w:r>
      <w:hyperlink r:id="rId14" w:history="1">
        <w:r w:rsidR="00B24E71" w:rsidRPr="00EE61CC">
          <w:rPr>
            <w:rStyle w:val="Hipercze"/>
            <w:rFonts w:ascii="Arial" w:hAnsi="Arial" w:cs="Arial"/>
            <w:sz w:val="22"/>
            <w:szCs w:val="22"/>
          </w:rPr>
          <w:t>www.nikon.pl</w:t>
        </w:r>
      </w:hyperlink>
      <w:r w:rsidR="00B24E71" w:rsidRPr="00EE61CC">
        <w:rPr>
          <w:rFonts w:ascii="Arial" w:hAnsi="Arial" w:cs="Arial"/>
          <w:sz w:val="22"/>
          <w:szCs w:val="22"/>
        </w:rPr>
        <w:t xml:space="preserve"> oraz</w:t>
      </w:r>
      <w:r w:rsidRPr="00EE61CC">
        <w:rPr>
          <w:rFonts w:ascii="Arial" w:hAnsi="Arial" w:cs="Arial"/>
          <w:color w:val="FF0000"/>
          <w:sz w:val="22"/>
          <w:szCs w:val="22"/>
        </w:rPr>
        <w:t xml:space="preserve"> </w:t>
      </w:r>
      <w:hyperlink r:id="rId15" w:history="1">
        <w:r w:rsidR="00B24E71" w:rsidRPr="00685A79">
          <w:rPr>
            <w:rStyle w:val="Hipercze"/>
            <w:rFonts w:ascii="Arial" w:hAnsi="Arial" w:cs="Arial"/>
            <w:sz w:val="22"/>
            <w:szCs w:val="22"/>
          </w:rPr>
          <w:t>www.europe-nikon.com</w:t>
        </w:r>
      </w:hyperlink>
      <w:r w:rsidR="00B24E71" w:rsidRPr="0005057D">
        <w:rPr>
          <w:rFonts w:ascii="Arial" w:hAnsi="Arial"/>
          <w:sz w:val="22"/>
          <w:szCs w:val="22"/>
        </w:rPr>
        <w:t xml:space="preserve"> </w:t>
      </w:r>
      <w:r w:rsidR="002E2706">
        <w:rPr>
          <w:kern w:val="0"/>
          <w:lang w:eastAsia="en-US"/>
        </w:rPr>
        <w:pict w14:anchorId="3F4293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2pt;height:1.65pt" o:hrpct="0" o:hralign="center" o:hr="t">
            <v:imagedata r:id="rId16" o:title="Default Line"/>
          </v:shape>
        </w:pict>
      </w:r>
    </w:p>
    <w:p w14:paraId="6A4ECE38" w14:textId="77777777" w:rsidR="00B24E71" w:rsidRPr="00685A79" w:rsidRDefault="00B24E71" w:rsidP="00B24E71">
      <w:pPr>
        <w:pStyle w:val="Nagwek1"/>
        <w:ind w:right="-2"/>
        <w:rPr>
          <w:rFonts w:ascii="Arial" w:hAnsi="Arial" w:cs="Arial"/>
          <w:color w:val="auto"/>
          <w:sz w:val="16"/>
          <w:szCs w:val="20"/>
        </w:rPr>
      </w:pPr>
      <w:r w:rsidRPr="00685A79">
        <w:rPr>
          <w:rFonts w:ascii="Arial" w:hAnsi="Arial" w:cs="Arial"/>
          <w:color w:val="auto"/>
          <w:sz w:val="16"/>
          <w:szCs w:val="20"/>
        </w:rPr>
        <w:t>NIKON Corporation</w:t>
      </w:r>
    </w:p>
    <w:p w14:paraId="716DDB50" w14:textId="10BBDBB9" w:rsidR="00B24E71" w:rsidRPr="00685A79" w:rsidRDefault="00B24E71" w:rsidP="0005057D">
      <w:pPr>
        <w:ind w:right="-2"/>
        <w:rPr>
          <w:rFonts w:ascii="Arial" w:hAnsi="Arial" w:cs="Arial"/>
        </w:rPr>
      </w:pPr>
      <w:r w:rsidRPr="00685A79">
        <w:rPr>
          <w:rFonts w:ascii="Arial" w:hAnsi="Arial" w:cs="Arial"/>
          <w:sz w:val="16"/>
        </w:rPr>
        <w:t>NIKON działa od ponad 90 lat i należy obecnie do największych i najbardziej liczących się producentów sprzętu optoelektronicznego na świecie. Jest producentem najwyższej jakości aparatów fotograficznych, obiektywów NIKKOR, skanerów, sprzętu sportowego (</w:t>
      </w:r>
      <w:r w:rsidRPr="00685A79">
        <w:rPr>
          <w:rFonts w:ascii="Arial" w:eastAsia="Arial" w:hAnsi="Arial" w:cs="Arial"/>
          <w:sz w:val="16"/>
        </w:rPr>
        <w:t xml:space="preserve">m.in. lornetek, dalmierzy i lunet), </w:t>
      </w:r>
      <w:r w:rsidRPr="00685A79">
        <w:rPr>
          <w:rFonts w:ascii="Arial" w:hAnsi="Arial" w:cs="Arial"/>
          <w:sz w:val="16"/>
        </w:rPr>
        <w:t xml:space="preserve">mikroskopów oraz precyzyjnych urządzeń optycznych zarówno dla przemysłu, jak i użytkowników indywidualnych. NIKON jest światowym liderem w segmencie cyfrowych aparatów fotograficznych, produkując lustrzanki profesjonalne oraz amatorskie, a także aparaty kompaktowe serii COOLPIX. Od ponad 50 lat w lustrzankach jednoobiektywowych firma stosuje mocowanie typu F, </w:t>
      </w:r>
      <w:r w:rsidRPr="00685A79">
        <w:rPr>
          <w:rFonts w:ascii="Arial" w:eastAsia="Arial" w:hAnsi="Arial" w:cs="Arial"/>
          <w:sz w:val="16"/>
        </w:rPr>
        <w:t>dzięki czemu jest jedynym producentem przez tak długi czas stosującym tradycyjne mocowanie obiektywów, których do 2011 r. wyprodukowała już sześćdziesiąt milionów egzemplarzy.</w:t>
      </w:r>
      <w:r w:rsidRPr="00685A79">
        <w:rPr>
          <w:rFonts w:ascii="Arial" w:hAnsi="Arial" w:cs="Arial"/>
          <w:sz w:val="16"/>
        </w:rPr>
        <w:t xml:space="preserve"> W Polsce firmę reprezentuje NIKON Polska Spółka z o.o., która rozpoczęła swoją działalność 3 listopada 2003 r. jako importer produktów fotograficznych. W Warszawie przy ulicy Postępu 14 firma posiada również centrum serwisu gwarancyjnego i pogwarancyjnego. Więcej informacji o firmie NIKON, jej działalności w Polsce i produktach dostępnych na naszym rynku można znaleźć na stronie </w:t>
      </w:r>
      <w:hyperlink r:id="rId17" w:history="1">
        <w:r w:rsidR="00685A79" w:rsidRPr="00685A79">
          <w:rPr>
            <w:rStyle w:val="Hipercze"/>
            <w:rFonts w:ascii="Arial" w:hAnsi="Arial" w:cs="Arial"/>
          </w:rPr>
          <w:t>www.nikon.pl</w:t>
        </w:r>
      </w:hyperlink>
      <w:r w:rsidR="00685A79" w:rsidRPr="00685A79">
        <w:rPr>
          <w:rFonts w:ascii="Arial" w:hAnsi="Arial" w:cs="Arial"/>
        </w:rPr>
        <w:t xml:space="preserve"> </w:t>
      </w:r>
    </w:p>
    <w:p w14:paraId="1E837830" w14:textId="77777777" w:rsidR="00EE61CC" w:rsidRDefault="00EE61CC" w:rsidP="00B24E71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outlineLvl w:val="0"/>
        <w:rPr>
          <w:rFonts w:ascii="Arial" w:hAnsi="Arial" w:cs="Arial"/>
          <w:b/>
          <w:color w:val="auto"/>
          <w:sz w:val="16"/>
          <w:lang w:val="pl-PL"/>
        </w:rPr>
      </w:pPr>
    </w:p>
    <w:p w14:paraId="34A6811C" w14:textId="77777777" w:rsidR="00B24E71" w:rsidRPr="003816BB" w:rsidRDefault="00B24E71" w:rsidP="00B24E71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outlineLvl w:val="0"/>
        <w:rPr>
          <w:rFonts w:ascii="Arial" w:hAnsi="Arial" w:cs="Arial"/>
          <w:b/>
          <w:color w:val="auto"/>
          <w:sz w:val="16"/>
          <w:lang w:val="pl-PL"/>
        </w:rPr>
      </w:pPr>
      <w:r w:rsidRPr="003816BB">
        <w:rPr>
          <w:rFonts w:ascii="Arial" w:hAnsi="Arial" w:cs="Arial"/>
          <w:b/>
          <w:color w:val="auto"/>
          <w:sz w:val="16"/>
          <w:lang w:val="pl-PL"/>
        </w:rPr>
        <w:t>Dodatkowe informacje</w:t>
      </w:r>
    </w:p>
    <w:p w14:paraId="72B3E76F" w14:textId="77777777" w:rsidR="00B24E71" w:rsidRPr="000F39F5" w:rsidRDefault="00B24E71" w:rsidP="00B24E71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outlineLvl w:val="0"/>
        <w:rPr>
          <w:rFonts w:ascii="Arial" w:hAnsi="Arial" w:cs="Arial"/>
          <w:b/>
          <w:color w:val="auto"/>
          <w:sz w:val="16"/>
          <w:lang w:val="pl-PL"/>
        </w:rPr>
      </w:pPr>
      <w:r w:rsidRPr="000F39F5">
        <w:rPr>
          <w:rFonts w:ascii="Arial" w:hAnsi="Arial" w:cs="Arial"/>
          <w:b/>
          <w:color w:val="auto"/>
          <w:sz w:val="16"/>
          <w:lang w:val="pl-PL"/>
        </w:rPr>
        <w:t>Olga Chełchowska</w:t>
      </w:r>
    </w:p>
    <w:p w14:paraId="7AC28C79" w14:textId="77777777" w:rsidR="00B24E71" w:rsidRPr="003816BB" w:rsidRDefault="00B24E71" w:rsidP="00B24E71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>
        <w:rPr>
          <w:rFonts w:ascii="Arial" w:hAnsi="Arial" w:cs="Arial"/>
          <w:color w:val="auto"/>
          <w:sz w:val="16"/>
          <w:lang w:val="pl-PL"/>
        </w:rPr>
        <w:t>Walk PR</w:t>
      </w:r>
    </w:p>
    <w:p w14:paraId="1494079A" w14:textId="77777777" w:rsidR="00B24E71" w:rsidRPr="003816BB" w:rsidRDefault="00B24E71" w:rsidP="00B24E71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 w:rsidRPr="003816BB">
        <w:rPr>
          <w:rFonts w:ascii="Arial" w:hAnsi="Arial" w:cs="Arial"/>
          <w:color w:val="auto"/>
          <w:sz w:val="16"/>
          <w:lang w:val="pl-PL"/>
        </w:rPr>
        <w:t xml:space="preserve">ul. </w:t>
      </w:r>
      <w:r>
        <w:rPr>
          <w:rFonts w:ascii="Arial" w:hAnsi="Arial" w:cs="Arial"/>
          <w:color w:val="auto"/>
          <w:sz w:val="16"/>
          <w:lang w:val="pl-PL"/>
        </w:rPr>
        <w:t>Dzielna 60</w:t>
      </w:r>
    </w:p>
    <w:p w14:paraId="0DF46C5A" w14:textId="77777777" w:rsidR="00B24E71" w:rsidRPr="003816BB" w:rsidRDefault="00B24E71" w:rsidP="00B24E71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 w:rsidRPr="003816BB">
        <w:rPr>
          <w:rFonts w:ascii="Arial" w:hAnsi="Arial" w:cs="Arial"/>
          <w:color w:val="auto"/>
          <w:sz w:val="16"/>
          <w:lang w:val="pl-PL"/>
        </w:rPr>
        <w:t>0</w:t>
      </w:r>
      <w:r>
        <w:rPr>
          <w:rFonts w:ascii="Arial" w:hAnsi="Arial" w:cs="Arial"/>
          <w:color w:val="auto"/>
          <w:sz w:val="16"/>
          <w:lang w:val="pl-PL"/>
        </w:rPr>
        <w:t>1</w:t>
      </w:r>
      <w:r w:rsidRPr="003816BB">
        <w:rPr>
          <w:rFonts w:ascii="Arial" w:hAnsi="Arial" w:cs="Arial"/>
          <w:color w:val="auto"/>
          <w:sz w:val="16"/>
          <w:lang w:val="pl-PL"/>
        </w:rPr>
        <w:t>-029 Warszawa</w:t>
      </w:r>
    </w:p>
    <w:p w14:paraId="74ED5E28" w14:textId="77777777" w:rsidR="00B24E71" w:rsidRPr="003816BB" w:rsidRDefault="00B24E71" w:rsidP="00B24E71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 w:rsidRPr="003816BB">
        <w:rPr>
          <w:rFonts w:ascii="Arial" w:hAnsi="Arial" w:cs="Arial"/>
          <w:color w:val="auto"/>
          <w:sz w:val="16"/>
          <w:lang w:val="pl-PL"/>
        </w:rPr>
        <w:t xml:space="preserve">tel. </w:t>
      </w:r>
      <w:r w:rsidRPr="000F39F5">
        <w:rPr>
          <w:rFonts w:ascii="Arial" w:hAnsi="Arial" w:cs="Arial"/>
          <w:color w:val="auto"/>
          <w:sz w:val="16"/>
          <w:lang w:val="pl-PL"/>
        </w:rPr>
        <w:t>503 825 061</w:t>
      </w:r>
    </w:p>
    <w:p w14:paraId="707F9DF0" w14:textId="6367EA56" w:rsidR="00B24E71" w:rsidRPr="0005057D" w:rsidRDefault="00B24E71" w:rsidP="0005057D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lang w:val="pl-PL"/>
        </w:rPr>
      </w:pPr>
      <w:r>
        <w:rPr>
          <w:rFonts w:ascii="Arial" w:hAnsi="Arial"/>
          <w:sz w:val="16"/>
          <w:lang w:val="pl-PL"/>
        </w:rPr>
        <w:t>olga.chelchowska@walk.pl</w:t>
      </w:r>
    </w:p>
    <w:p w14:paraId="6ADB0269" w14:textId="77777777" w:rsidR="00B24E71" w:rsidRPr="000F39F5" w:rsidRDefault="00B24E71" w:rsidP="00B24E71">
      <w:pPr>
        <w:ind w:right="-2"/>
        <w:rPr>
          <w:rFonts w:ascii="Arial" w:hAnsi="Arial" w:cs="Arial"/>
          <w:b/>
          <w:sz w:val="16"/>
        </w:rPr>
      </w:pPr>
      <w:r w:rsidRPr="000F39F5">
        <w:rPr>
          <w:rFonts w:ascii="Arial" w:hAnsi="Arial" w:cs="Arial"/>
          <w:b/>
          <w:sz w:val="16"/>
        </w:rPr>
        <w:t xml:space="preserve">Maciej </w:t>
      </w:r>
      <w:proofErr w:type="spellStart"/>
      <w:r w:rsidRPr="000F39F5">
        <w:rPr>
          <w:rFonts w:ascii="Arial" w:hAnsi="Arial" w:cs="Arial"/>
          <w:b/>
          <w:sz w:val="16"/>
        </w:rPr>
        <w:t>Motylski</w:t>
      </w:r>
      <w:proofErr w:type="spellEnd"/>
    </w:p>
    <w:p w14:paraId="6EF86AA8" w14:textId="77777777" w:rsidR="00B24E71" w:rsidRPr="003816BB" w:rsidRDefault="00B24E71" w:rsidP="00B24E71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>
        <w:rPr>
          <w:rFonts w:ascii="Arial" w:hAnsi="Arial" w:cs="Arial"/>
          <w:color w:val="auto"/>
          <w:sz w:val="16"/>
          <w:lang w:val="pl-PL"/>
        </w:rPr>
        <w:t>Walk PR</w:t>
      </w:r>
    </w:p>
    <w:p w14:paraId="4B209A41" w14:textId="77777777" w:rsidR="00B24E71" w:rsidRPr="003816BB" w:rsidRDefault="00B24E71" w:rsidP="00B24E71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 w:rsidRPr="003816BB">
        <w:rPr>
          <w:rFonts w:ascii="Arial" w:hAnsi="Arial" w:cs="Arial"/>
          <w:color w:val="auto"/>
          <w:sz w:val="16"/>
          <w:lang w:val="pl-PL"/>
        </w:rPr>
        <w:t xml:space="preserve">ul. </w:t>
      </w:r>
      <w:r>
        <w:rPr>
          <w:rFonts w:ascii="Arial" w:hAnsi="Arial" w:cs="Arial"/>
          <w:color w:val="auto"/>
          <w:sz w:val="16"/>
          <w:lang w:val="pl-PL"/>
        </w:rPr>
        <w:t>Dzielna 60</w:t>
      </w:r>
    </w:p>
    <w:p w14:paraId="3CCA86C1" w14:textId="77777777" w:rsidR="00B24E71" w:rsidRPr="003816BB" w:rsidRDefault="00B24E71" w:rsidP="00B24E71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 w:rsidRPr="003816BB">
        <w:rPr>
          <w:rFonts w:ascii="Arial" w:hAnsi="Arial" w:cs="Arial"/>
          <w:color w:val="auto"/>
          <w:sz w:val="16"/>
          <w:lang w:val="pl-PL"/>
        </w:rPr>
        <w:t>0</w:t>
      </w:r>
      <w:r>
        <w:rPr>
          <w:rFonts w:ascii="Arial" w:hAnsi="Arial" w:cs="Arial"/>
          <w:color w:val="auto"/>
          <w:sz w:val="16"/>
          <w:lang w:val="pl-PL"/>
        </w:rPr>
        <w:t>1</w:t>
      </w:r>
      <w:r w:rsidRPr="003816BB">
        <w:rPr>
          <w:rFonts w:ascii="Arial" w:hAnsi="Arial" w:cs="Arial"/>
          <w:color w:val="auto"/>
          <w:sz w:val="16"/>
          <w:lang w:val="pl-PL"/>
        </w:rPr>
        <w:t>-029 Warszawa</w:t>
      </w:r>
    </w:p>
    <w:p w14:paraId="40A07D78" w14:textId="77777777" w:rsidR="00B24E71" w:rsidRDefault="00B24E71" w:rsidP="00B24E71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  <w:rPr>
          <w:rFonts w:ascii="Arial" w:hAnsi="Arial" w:cs="Arial"/>
          <w:color w:val="auto"/>
          <w:sz w:val="16"/>
          <w:lang w:val="pl-PL"/>
        </w:rPr>
      </w:pPr>
      <w:r w:rsidRPr="003816BB">
        <w:rPr>
          <w:rFonts w:ascii="Arial" w:hAnsi="Arial" w:cs="Arial"/>
          <w:color w:val="auto"/>
          <w:sz w:val="16"/>
          <w:lang w:val="pl-PL"/>
        </w:rPr>
        <w:t xml:space="preserve">tel. </w:t>
      </w:r>
      <w:r>
        <w:rPr>
          <w:rFonts w:ascii="Arial" w:hAnsi="Arial" w:cs="Arial"/>
          <w:color w:val="auto"/>
          <w:sz w:val="16"/>
          <w:lang w:val="pl-PL"/>
        </w:rPr>
        <w:t>519 022 008</w:t>
      </w:r>
    </w:p>
    <w:p w14:paraId="4420A83C" w14:textId="4CDE1D43" w:rsidR="007C30C6" w:rsidRPr="0005057D" w:rsidRDefault="00EE61CC" w:rsidP="0005057D">
      <w:pPr>
        <w:pStyle w:val="Normalny1"/>
        <w:tabs>
          <w:tab w:val="left" w:pos="227"/>
          <w:tab w:val="left" w:pos="454"/>
          <w:tab w:val="left" w:pos="681"/>
          <w:tab w:val="left" w:pos="908"/>
          <w:tab w:val="left" w:pos="1135"/>
          <w:tab w:val="left" w:pos="1362"/>
          <w:tab w:val="left" w:pos="1589"/>
          <w:tab w:val="left" w:pos="1816"/>
          <w:tab w:val="left" w:pos="2043"/>
          <w:tab w:val="left" w:pos="2270"/>
          <w:tab w:val="left" w:pos="2497"/>
          <w:tab w:val="left" w:pos="2724"/>
          <w:tab w:val="left" w:pos="2951"/>
          <w:tab w:val="left" w:pos="3178"/>
          <w:tab w:val="left" w:pos="3405"/>
          <w:tab w:val="left" w:pos="3632"/>
          <w:tab w:val="left" w:pos="3859"/>
          <w:tab w:val="left" w:pos="4086"/>
          <w:tab w:val="left" w:pos="4313"/>
          <w:tab w:val="left" w:pos="4540"/>
          <w:tab w:val="left" w:pos="4767"/>
          <w:tab w:val="left" w:pos="4994"/>
          <w:tab w:val="left" w:pos="5221"/>
          <w:tab w:val="left" w:pos="5448"/>
          <w:tab w:val="left" w:pos="5675"/>
          <w:tab w:val="left" w:pos="5902"/>
          <w:tab w:val="left" w:pos="6129"/>
          <w:tab w:val="left" w:pos="6356"/>
          <w:tab w:val="left" w:pos="6583"/>
          <w:tab w:val="left" w:pos="6810"/>
          <w:tab w:val="left" w:pos="7037"/>
          <w:tab w:val="left" w:pos="7264"/>
          <w:tab w:val="left" w:pos="7491"/>
          <w:tab w:val="left" w:pos="7718"/>
          <w:tab w:val="left" w:pos="7945"/>
          <w:tab w:val="left" w:pos="8172"/>
          <w:tab w:val="left" w:pos="8399"/>
          <w:tab w:val="left" w:pos="8626"/>
          <w:tab w:val="left" w:pos="8853"/>
          <w:tab w:val="left" w:pos="9080"/>
          <w:tab w:val="left" w:pos="9307"/>
          <w:tab w:val="left" w:pos="9534"/>
          <w:tab w:val="left" w:pos="9761"/>
          <w:tab w:val="left" w:pos="9988"/>
          <w:tab w:val="left" w:pos="10215"/>
        </w:tabs>
      </w:pPr>
      <w:r>
        <w:rPr>
          <w:rFonts w:ascii="Arial" w:hAnsi="Arial" w:cs="Arial"/>
          <w:color w:val="auto"/>
          <w:sz w:val="16"/>
          <w:lang w:val="pl-PL"/>
        </w:rPr>
        <w:t>maciej.motylski@walk.pl</w:t>
      </w:r>
    </w:p>
    <w:sectPr w:rsidR="007C30C6" w:rsidRPr="0005057D" w:rsidSect="00AF2EAF">
      <w:headerReference w:type="default" r:id="rId18"/>
      <w:type w:val="continuous"/>
      <w:pgSz w:w="11918" w:h="16838"/>
      <w:pgMar w:top="3119" w:right="851" w:bottom="1418" w:left="851" w:header="851" w:footer="0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EEB5FE" w14:textId="77777777" w:rsidR="00B331EE" w:rsidRDefault="00B331EE">
      <w:r>
        <w:separator/>
      </w:r>
    </w:p>
  </w:endnote>
  <w:endnote w:type="continuationSeparator" w:id="0">
    <w:p w14:paraId="4EBAD94D" w14:textId="77777777" w:rsidR="00B331EE" w:rsidRDefault="00B33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80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平成明朝">
    <w:altName w:val="MS PMincho"/>
    <w:panose1 w:val="00000000000000000000"/>
    <w:charset w:val="8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??????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B97F33" w14:textId="77777777" w:rsidR="00B331EE" w:rsidRDefault="00B331EE">
      <w:r>
        <w:separator/>
      </w:r>
    </w:p>
  </w:footnote>
  <w:footnote w:type="continuationSeparator" w:id="0">
    <w:p w14:paraId="386CB594" w14:textId="77777777" w:rsidR="00B331EE" w:rsidRDefault="00B331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32B95C" w14:textId="77777777" w:rsidR="008A6058" w:rsidRPr="00BD2265" w:rsidRDefault="005F3671" w:rsidP="00B24E71">
    <w:pPr>
      <w:pStyle w:val="Nagwek"/>
      <w:jc w:val="right"/>
      <w:rPr>
        <w:rFonts w:ascii="Arial" w:hAnsi="Arial" w:cs="Arial"/>
        <w:color w:val="FF0000"/>
        <w:lang w:val="en-US"/>
      </w:rPr>
    </w:pPr>
    <w:r>
      <w:rPr>
        <w:noProof/>
        <w:lang w:bidi="ar-SA"/>
      </w:rPr>
      <w:drawing>
        <wp:anchor distT="0" distB="0" distL="114300" distR="114300" simplePos="0" relativeHeight="251657216" behindDoc="0" locked="0" layoutInCell="1" allowOverlap="1" wp14:anchorId="5EFF90E2" wp14:editId="0D6606F8">
          <wp:simplePos x="0" y="0"/>
          <wp:positionH relativeFrom="page">
            <wp:posOffset>521970</wp:posOffset>
          </wp:positionH>
          <wp:positionV relativeFrom="page">
            <wp:posOffset>521970</wp:posOffset>
          </wp:positionV>
          <wp:extent cx="939800" cy="939800"/>
          <wp:effectExtent l="0" t="0" r="0" b="0"/>
          <wp:wrapNone/>
          <wp:docPr id="8" name="Picture 8" descr="nikon_shimb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ikon_shimb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939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6058" w:rsidRPr="00BD2265">
      <w:rPr>
        <w:lang w:val="en-US"/>
      </w:rPr>
      <w:tab/>
    </w:r>
  </w:p>
  <w:p w14:paraId="28FDA22A" w14:textId="77777777" w:rsidR="008A6058" w:rsidRPr="00BD2265" w:rsidRDefault="005F3671" w:rsidP="009642D1">
    <w:pPr>
      <w:pStyle w:val="Nagwek"/>
      <w:jc w:val="right"/>
      <w:rPr>
        <w:rFonts w:ascii="Arial" w:hAnsi="Arial" w:cs="Arial"/>
        <w:color w:val="FF0000"/>
        <w:lang w:val="en-US"/>
      </w:rPr>
    </w:pPr>
    <w:r>
      <w:rPr>
        <w:rFonts w:ascii="Arial" w:hAnsi="Arial" w:cs="Arial"/>
        <w:noProof/>
        <w:color w:val="FF0000"/>
        <w:sz w:val="16"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E261BE8" wp14:editId="37095585">
              <wp:simplePos x="0" y="0"/>
              <wp:positionH relativeFrom="column">
                <wp:posOffset>1409065</wp:posOffset>
              </wp:positionH>
              <wp:positionV relativeFrom="paragraph">
                <wp:posOffset>114300</wp:posOffset>
              </wp:positionV>
              <wp:extent cx="3669665" cy="573405"/>
              <wp:effectExtent l="0" t="0" r="0" b="0"/>
              <wp:wrapNone/>
              <wp:docPr id="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9665" cy="573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298AB" w14:textId="77777777" w:rsidR="008A6058" w:rsidRPr="00B24E71" w:rsidRDefault="00B24E7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48"/>
                              <w:lang w:val="de-DE"/>
                            </w:rPr>
                          </w:pPr>
                          <w:r w:rsidRPr="00B24E71">
                            <w:rPr>
                              <w:rFonts w:ascii="Arial" w:hAnsi="Arial" w:cs="Arial"/>
                              <w:b/>
                              <w:bCs/>
                              <w:sz w:val="48"/>
                            </w:rPr>
                            <w:t>Komunikat dla prasy</w:t>
                          </w:r>
                        </w:p>
                        <w:p w14:paraId="5647D1A7" w14:textId="77777777" w:rsidR="008A6058" w:rsidRPr="00B24E71" w:rsidRDefault="008A6058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110.95pt;margin-top:9pt;width:288.95pt;height:45.1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" stroked="f">
              <v:textbox style="mso-fit-shape-to-text:t">
                <w:txbxContent>
                  <w:p w14:paraId="7C2298AB" w14:textId="77777777" w:rsidR="008A6058" w:rsidRPr="00B24E71" w:rsidRDefault="00B24E71">
                    <w:pPr>
                      <w:rPr>
                        <w:rFonts w:ascii="Arial" w:hAnsi="Arial" w:cs="Arial"/>
                        <w:b/>
                        <w:bCs/>
                        <w:sz w:val="48"/>
                        <w:lang w:val="de-DE"/>
                      </w:rPr>
                    </w:pPr>
                    <w:r w:rsidRPr="00B24E71">
                      <w:rPr>
                        <w:rFonts w:ascii="Arial" w:hAnsi="Arial" w:cs="Arial"/>
                        <w:b/>
                        <w:bCs/>
                        <w:sz w:val="48"/>
                      </w:rPr>
                      <w:t>Komunikat dla prasy</w:t>
                    </w:r>
                  </w:p>
                  <w:p w14:paraId="5647D1A7" w14:textId="77777777" w:rsidR="008A6058" w:rsidRPr="00B24E71" w:rsidRDefault="008A6058"/>
                </w:txbxContent>
              </v:textbox>
            </v:shape>
          </w:pict>
        </mc:Fallback>
      </mc:AlternateContent>
    </w:r>
  </w:p>
  <w:p w14:paraId="2542F163" w14:textId="77777777" w:rsidR="00B24E71" w:rsidRDefault="00B24E71" w:rsidP="00B24E71">
    <w:pPr>
      <w:pStyle w:val="Nagwek10"/>
      <w:tabs>
        <w:tab w:val="left" w:pos="8626"/>
        <w:tab w:val="left" w:pos="8853"/>
        <w:tab w:val="left" w:pos="9080"/>
        <w:tab w:val="left" w:pos="9307"/>
        <w:tab w:val="left" w:pos="9534"/>
        <w:tab w:val="left" w:pos="9761"/>
        <w:tab w:val="left" w:pos="9988"/>
        <w:tab w:val="left" w:pos="10215"/>
      </w:tabs>
      <w:jc w:val="right"/>
      <w:rPr>
        <w:rFonts w:ascii="Arial" w:hAnsi="Arial"/>
        <w:b/>
        <w:sz w:val="20"/>
        <w:lang w:val="pl-PL"/>
      </w:rPr>
    </w:pPr>
    <w:r>
      <w:rPr>
        <w:rFonts w:ascii="Arial" w:hAnsi="Arial"/>
        <w:b/>
        <w:sz w:val="20"/>
        <w:lang w:val="pl-PL"/>
      </w:rPr>
      <w:t>NIKON POLSKA</w:t>
    </w:r>
  </w:p>
  <w:p w14:paraId="14332B6C" w14:textId="77777777" w:rsidR="00B24E71" w:rsidRDefault="00B24E71" w:rsidP="00B24E71">
    <w:pPr>
      <w:pStyle w:val="Nagwek10"/>
      <w:tabs>
        <w:tab w:val="left" w:pos="8626"/>
        <w:tab w:val="left" w:pos="8853"/>
        <w:tab w:val="left" w:pos="9080"/>
        <w:tab w:val="left" w:pos="9307"/>
        <w:tab w:val="left" w:pos="9534"/>
        <w:tab w:val="left" w:pos="9761"/>
        <w:tab w:val="left" w:pos="9988"/>
        <w:tab w:val="left" w:pos="10215"/>
      </w:tabs>
      <w:jc w:val="right"/>
      <w:rPr>
        <w:rFonts w:ascii="Arial" w:hAnsi="Arial"/>
        <w:lang w:val="pl-PL"/>
      </w:rPr>
    </w:pPr>
    <w:r>
      <w:rPr>
        <w:rFonts w:ascii="Arial" w:hAnsi="Arial"/>
        <w:lang w:val="pl-PL"/>
      </w:rPr>
      <w:t xml:space="preserve">ul. Łopuszańska 38b </w:t>
    </w:r>
  </w:p>
  <w:p w14:paraId="0A159A84" w14:textId="77777777" w:rsidR="00B24E71" w:rsidRDefault="00B24E71" w:rsidP="00B24E71">
    <w:pPr>
      <w:pStyle w:val="Nagwek10"/>
      <w:tabs>
        <w:tab w:val="left" w:pos="8626"/>
        <w:tab w:val="left" w:pos="8853"/>
        <w:tab w:val="left" w:pos="9080"/>
        <w:tab w:val="left" w:pos="9307"/>
        <w:tab w:val="left" w:pos="9534"/>
        <w:tab w:val="left" w:pos="9761"/>
        <w:tab w:val="left" w:pos="9988"/>
        <w:tab w:val="left" w:pos="10215"/>
      </w:tabs>
      <w:jc w:val="right"/>
      <w:rPr>
        <w:rFonts w:ascii="Arial" w:hAnsi="Arial"/>
        <w:lang w:val="pl-PL"/>
      </w:rPr>
    </w:pPr>
    <w:r>
      <w:rPr>
        <w:rFonts w:ascii="Arial" w:hAnsi="Arial"/>
        <w:lang w:val="pl-PL"/>
      </w:rPr>
      <w:t>02-232 Warszawa</w:t>
    </w:r>
  </w:p>
  <w:p w14:paraId="79D569FB" w14:textId="77777777" w:rsidR="00B24E71" w:rsidRDefault="00B24E71" w:rsidP="00B24E71">
    <w:pPr>
      <w:pStyle w:val="Nagwek10"/>
      <w:tabs>
        <w:tab w:val="left" w:pos="8626"/>
        <w:tab w:val="left" w:pos="8853"/>
        <w:tab w:val="left" w:pos="9080"/>
        <w:tab w:val="left" w:pos="9307"/>
        <w:tab w:val="left" w:pos="9534"/>
        <w:tab w:val="left" w:pos="9761"/>
        <w:tab w:val="left" w:pos="9988"/>
        <w:tab w:val="left" w:pos="10215"/>
      </w:tabs>
      <w:jc w:val="right"/>
      <w:rPr>
        <w:rFonts w:ascii="Arial" w:hAnsi="Arial"/>
        <w:sz w:val="16"/>
        <w:lang w:val="pl-PL"/>
      </w:rPr>
    </w:pPr>
    <w:r>
      <w:rPr>
        <w:rFonts w:ascii="Arial" w:hAnsi="Arial"/>
        <w:sz w:val="16"/>
        <w:lang w:val="pl-PL"/>
      </w:rPr>
      <w:t xml:space="preserve">T. +48 (22) 460 87 30 </w:t>
    </w:r>
  </w:p>
  <w:p w14:paraId="0B4FAC96" w14:textId="77777777" w:rsidR="00B24E71" w:rsidRDefault="00B24E71" w:rsidP="00B24E71">
    <w:pPr>
      <w:pStyle w:val="Nagwek10"/>
      <w:tabs>
        <w:tab w:val="left" w:pos="8626"/>
        <w:tab w:val="left" w:pos="8853"/>
        <w:tab w:val="left" w:pos="9080"/>
        <w:tab w:val="left" w:pos="9307"/>
        <w:tab w:val="left" w:pos="9534"/>
        <w:tab w:val="left" w:pos="9761"/>
        <w:tab w:val="left" w:pos="9988"/>
        <w:tab w:val="left" w:pos="10215"/>
      </w:tabs>
      <w:jc w:val="right"/>
      <w:rPr>
        <w:rFonts w:ascii="Arial" w:hAnsi="Arial"/>
      </w:rPr>
    </w:pPr>
    <w:r>
      <w:rPr>
        <w:rFonts w:ascii="Arial" w:hAnsi="Arial"/>
        <w:sz w:val="16"/>
        <w:lang w:val="nl-NL"/>
      </w:rPr>
      <w:t>F. +48 (22) 460 87 31</w:t>
    </w:r>
  </w:p>
  <w:p w14:paraId="0A9CA746" w14:textId="77777777" w:rsidR="00B24E71" w:rsidRDefault="00B331EE" w:rsidP="00B24E71">
    <w:pPr>
      <w:pStyle w:val="Nagwek10"/>
      <w:tabs>
        <w:tab w:val="left" w:pos="8626"/>
        <w:tab w:val="left" w:pos="8853"/>
        <w:tab w:val="left" w:pos="9080"/>
        <w:tab w:val="left" w:pos="9307"/>
        <w:tab w:val="left" w:pos="9534"/>
        <w:tab w:val="left" w:pos="9761"/>
        <w:tab w:val="left" w:pos="9988"/>
        <w:tab w:val="left" w:pos="10215"/>
      </w:tabs>
      <w:jc w:val="right"/>
      <w:rPr>
        <w:rFonts w:ascii="Arial" w:hAnsi="Arial"/>
        <w:sz w:val="16"/>
        <w:lang w:val="nl-NL"/>
      </w:rPr>
    </w:pPr>
    <w:hyperlink r:id="rId2" w:history="1">
      <w:r w:rsidR="00B24E71">
        <w:rPr>
          <w:rStyle w:val="Hipercze1"/>
          <w:rFonts w:ascii="Arial" w:hAnsi="Arial"/>
          <w:sz w:val="16"/>
          <w:lang w:val="nl-NL"/>
        </w:rPr>
        <w:t>www.nikon.pl</w:t>
      </w:r>
    </w:hyperlink>
    <w:r w:rsidR="00B24E71">
      <w:rPr>
        <w:rFonts w:ascii="Arial" w:hAnsi="Arial"/>
        <w:sz w:val="16"/>
        <w:lang w:val="nl-NL"/>
      </w:rPr>
      <w:t xml:space="preserve"> </w:t>
    </w:r>
  </w:p>
  <w:p w14:paraId="36C9E56C" w14:textId="77777777" w:rsidR="008A6058" w:rsidRPr="0078257F" w:rsidRDefault="008A6058" w:rsidP="009642D1">
    <w:pPr>
      <w:pStyle w:val="Nagwek"/>
      <w:jc w:val="right"/>
      <w:rPr>
        <w:rFonts w:ascii="Arial" w:hAnsi="Arial" w:cs="Arial"/>
        <w:color w:val="FF0000"/>
        <w:sz w:val="16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47483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2">
    <w:nsid w:val="00000003"/>
    <w:multiLevelType w:val="multilevel"/>
    <w:tmpl w:val="894EE87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0000004"/>
    <w:multiLevelType w:val="multilevel"/>
    <w:tmpl w:val="894EE876"/>
    <w:lvl w:ilvl="0">
      <w:start w:val="1"/>
      <w:numFmt w:val="bullet"/>
      <w:lvlText w:val="·"/>
      <w:lvlJc w:val="left"/>
      <w:pPr>
        <w:tabs>
          <w:tab w:val="num" w:pos="207"/>
        </w:tabs>
        <w:ind w:left="207" w:firstLine="36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alibri" w:eastAsia="ヒラギノ角ゴ Pro W3" w:hAnsi="Calibri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Calibri" w:eastAsia="ヒラギノ角ゴ Pro W3" w:hAnsi="Calibri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Calibri" w:eastAsia="ヒラギノ角ゴ Pro W3" w:hAnsi="Calibri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alibri" w:eastAsia="ヒラギノ角ゴ Pro W3" w:hAnsi="Calibri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Calibri" w:eastAsia="ヒラギノ角ゴ Pro W3" w:hAnsi="Calibri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Calibri" w:eastAsia="ヒラギノ角ゴ Pro W3" w:hAnsi="Calibri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alibri" w:eastAsia="ヒラギノ角ゴ Pro W3" w:hAnsi="Calibri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Calibri" w:eastAsia="ヒラギノ角ゴ Pro W3" w:hAnsi="Calibri" w:hint="default"/>
        <w:color w:val="000000"/>
        <w:position w:val="0"/>
        <w:sz w:val="22"/>
      </w:rPr>
    </w:lvl>
  </w:abstractNum>
  <w:abstractNum w:abstractNumId="4">
    <w:nsid w:val="087519C0"/>
    <w:multiLevelType w:val="hybridMultilevel"/>
    <w:tmpl w:val="20B04B42"/>
    <w:lvl w:ilvl="0" w:tplc="5322B59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0B671369"/>
    <w:multiLevelType w:val="hybridMultilevel"/>
    <w:tmpl w:val="CD780172"/>
    <w:lvl w:ilvl="0" w:tplc="EE165F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048DA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DB0DA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58A46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1E852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118D2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2FCEB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124E6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B9EAE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A1194D"/>
    <w:multiLevelType w:val="hybridMultilevel"/>
    <w:tmpl w:val="C73CE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567626"/>
    <w:multiLevelType w:val="hybridMultilevel"/>
    <w:tmpl w:val="AE98A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157037"/>
    <w:multiLevelType w:val="hybridMultilevel"/>
    <w:tmpl w:val="5AB41C28"/>
    <w:lvl w:ilvl="0" w:tplc="7DEC500A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363"/>
        </w:tabs>
        <w:ind w:left="363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</w:abstractNum>
  <w:abstractNum w:abstractNumId="9">
    <w:nsid w:val="1232349C"/>
    <w:multiLevelType w:val="hybridMultilevel"/>
    <w:tmpl w:val="192ABBC0"/>
    <w:lvl w:ilvl="0" w:tplc="297C03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CD019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6B2A0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EC85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620F0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91268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24E77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F8EF6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772E1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F13218"/>
    <w:multiLevelType w:val="hybridMultilevel"/>
    <w:tmpl w:val="4E906402"/>
    <w:lvl w:ilvl="0" w:tplc="005E712E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Gothic" w:hAnsi="Symbol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A377089"/>
    <w:multiLevelType w:val="hybridMultilevel"/>
    <w:tmpl w:val="F7E250A8"/>
    <w:lvl w:ilvl="0" w:tplc="867A9274">
      <w:start w:val="139"/>
      <w:numFmt w:val="bullet"/>
      <w:lvlText w:val="-"/>
      <w:lvlJc w:val="left"/>
      <w:pPr>
        <w:ind w:left="720" w:hanging="360"/>
      </w:pPr>
      <w:rPr>
        <w:rFonts w:ascii="Times" w:eastAsia="MS Gothic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F72C89"/>
    <w:multiLevelType w:val="hybridMultilevel"/>
    <w:tmpl w:val="5BE49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F81510"/>
    <w:multiLevelType w:val="hybridMultilevel"/>
    <w:tmpl w:val="59F0BB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4CE359E"/>
    <w:multiLevelType w:val="hybridMultilevel"/>
    <w:tmpl w:val="6854E870"/>
    <w:lvl w:ilvl="0" w:tplc="C0D42A4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Gothic" w:hAnsi="Symbol" w:cs="MS PGothic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794AC2"/>
    <w:multiLevelType w:val="hybridMultilevel"/>
    <w:tmpl w:val="6AE684BA"/>
    <w:lvl w:ilvl="0" w:tplc="5322B59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3890386A"/>
    <w:multiLevelType w:val="hybridMultilevel"/>
    <w:tmpl w:val="D85CE2AE"/>
    <w:lvl w:ilvl="0" w:tplc="5322B5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AA0491"/>
    <w:multiLevelType w:val="hybridMultilevel"/>
    <w:tmpl w:val="C6E60B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C9285E"/>
    <w:multiLevelType w:val="hybridMultilevel"/>
    <w:tmpl w:val="634CB91E"/>
    <w:lvl w:ilvl="0" w:tplc="E84409C0">
      <w:numFmt w:val="bullet"/>
      <w:lvlText w:val=""/>
      <w:lvlJc w:val="left"/>
      <w:pPr>
        <w:ind w:left="720" w:hanging="360"/>
      </w:pPr>
      <w:rPr>
        <w:rFonts w:ascii="Symbol" w:eastAsia="MS Gothic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814C61"/>
    <w:multiLevelType w:val="hybridMultilevel"/>
    <w:tmpl w:val="B8E4AA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E2544C8"/>
    <w:multiLevelType w:val="hybridMultilevel"/>
    <w:tmpl w:val="1960B9FC"/>
    <w:lvl w:ilvl="0" w:tplc="50C641C8">
      <w:numFmt w:val="bullet"/>
      <w:lvlText w:val="-"/>
      <w:lvlJc w:val="left"/>
      <w:pPr>
        <w:ind w:left="720" w:hanging="360"/>
      </w:pPr>
      <w:rPr>
        <w:rFonts w:ascii="Arial" w:eastAsia="MS Gothic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C56D83"/>
    <w:multiLevelType w:val="hybridMultilevel"/>
    <w:tmpl w:val="D5804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1A0212"/>
    <w:multiLevelType w:val="hybridMultilevel"/>
    <w:tmpl w:val="A6520CB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7490AF5"/>
    <w:multiLevelType w:val="hybridMultilevel"/>
    <w:tmpl w:val="FF889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5F192F"/>
    <w:multiLevelType w:val="hybridMultilevel"/>
    <w:tmpl w:val="CBB69C08"/>
    <w:lvl w:ilvl="0" w:tplc="769A756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C2CB6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B6E5D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62DEE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30CB1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C43E9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8EF30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AFF0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B6C0B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A490771"/>
    <w:multiLevelType w:val="hybridMultilevel"/>
    <w:tmpl w:val="6EC61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38573B"/>
    <w:multiLevelType w:val="hybridMultilevel"/>
    <w:tmpl w:val="6052C394"/>
    <w:lvl w:ilvl="0" w:tplc="8480AF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49487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3D2CD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5C8E4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FC4034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36E67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A801A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A619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BB431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F9C3013"/>
    <w:multiLevelType w:val="hybridMultilevel"/>
    <w:tmpl w:val="EB441008"/>
    <w:lvl w:ilvl="0" w:tplc="7DEC500A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auto"/>
        <w:sz w:val="16"/>
        <w:szCs w:val="16"/>
      </w:rPr>
    </w:lvl>
    <w:lvl w:ilvl="1" w:tplc="5B4E4EA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43E5DF8"/>
    <w:multiLevelType w:val="hybridMultilevel"/>
    <w:tmpl w:val="5E0A34C0"/>
    <w:lvl w:ilvl="0" w:tplc="23A617F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4E9C1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8A945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A0948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6E278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F0AEB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304FE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72CCA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7A76C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6A35152"/>
    <w:multiLevelType w:val="hybridMultilevel"/>
    <w:tmpl w:val="FE7A2B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253DFE"/>
    <w:multiLevelType w:val="hybridMultilevel"/>
    <w:tmpl w:val="F4F88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335E0C"/>
    <w:multiLevelType w:val="hybridMultilevel"/>
    <w:tmpl w:val="7E2855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10BE1"/>
    <w:multiLevelType w:val="hybridMultilevel"/>
    <w:tmpl w:val="B296AB76"/>
    <w:lvl w:ilvl="0" w:tplc="5322B5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5267632"/>
    <w:multiLevelType w:val="hybridMultilevel"/>
    <w:tmpl w:val="464C30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A461109"/>
    <w:multiLevelType w:val="hybridMultilevel"/>
    <w:tmpl w:val="32820A76"/>
    <w:lvl w:ilvl="0" w:tplc="5322B5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92843"/>
    <w:multiLevelType w:val="hybridMultilevel"/>
    <w:tmpl w:val="BC62A778"/>
    <w:lvl w:ilvl="0" w:tplc="08090001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75"/>
        </w:tabs>
        <w:ind w:left="4375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535"/>
        </w:tabs>
        <w:ind w:left="6535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</w:rPr>
    </w:lvl>
  </w:abstractNum>
  <w:abstractNum w:abstractNumId="36">
    <w:nsid w:val="7C912291"/>
    <w:multiLevelType w:val="hybridMultilevel"/>
    <w:tmpl w:val="A3EE5320"/>
    <w:lvl w:ilvl="0" w:tplc="5322B5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717A6A"/>
    <w:multiLevelType w:val="hybridMultilevel"/>
    <w:tmpl w:val="042A1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32"/>
  </w:num>
  <w:num w:numId="4">
    <w:abstractNumId w:val="16"/>
  </w:num>
  <w:num w:numId="5">
    <w:abstractNumId w:val="15"/>
  </w:num>
  <w:num w:numId="6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4"/>
  </w:num>
  <w:num w:numId="9">
    <w:abstractNumId w:val="28"/>
  </w:num>
  <w:num w:numId="10">
    <w:abstractNumId w:val="10"/>
  </w:num>
  <w:num w:numId="11">
    <w:abstractNumId w:val="34"/>
  </w:num>
  <w:num w:numId="12">
    <w:abstractNumId w:val="9"/>
  </w:num>
  <w:num w:numId="13">
    <w:abstractNumId w:val="5"/>
  </w:num>
  <w:num w:numId="14">
    <w:abstractNumId w:val="26"/>
  </w:num>
  <w:num w:numId="15">
    <w:abstractNumId w:val="8"/>
  </w:num>
  <w:num w:numId="16">
    <w:abstractNumId w:val="27"/>
  </w:num>
  <w:num w:numId="17">
    <w:abstractNumId w:val="35"/>
  </w:num>
  <w:num w:numId="18">
    <w:abstractNumId w:val="29"/>
  </w:num>
  <w:num w:numId="19">
    <w:abstractNumId w:val="31"/>
  </w:num>
  <w:num w:numId="20">
    <w:abstractNumId w:val="14"/>
  </w:num>
  <w:num w:numId="21">
    <w:abstractNumId w:val="33"/>
  </w:num>
  <w:num w:numId="22">
    <w:abstractNumId w:val="3"/>
  </w:num>
  <w:num w:numId="23">
    <w:abstractNumId w:val="1"/>
  </w:num>
  <w:num w:numId="24">
    <w:abstractNumId w:val="2"/>
  </w:num>
  <w:num w:numId="25">
    <w:abstractNumId w:val="18"/>
  </w:num>
  <w:num w:numId="26">
    <w:abstractNumId w:val="25"/>
  </w:num>
  <w:num w:numId="27">
    <w:abstractNumId w:val="12"/>
  </w:num>
  <w:num w:numId="28">
    <w:abstractNumId w:val="20"/>
  </w:num>
  <w:num w:numId="29">
    <w:abstractNumId w:val="23"/>
  </w:num>
  <w:num w:numId="30">
    <w:abstractNumId w:val="30"/>
  </w:num>
  <w:num w:numId="31">
    <w:abstractNumId w:val="0"/>
  </w:num>
  <w:num w:numId="32">
    <w:abstractNumId w:val="17"/>
  </w:num>
  <w:num w:numId="33">
    <w:abstractNumId w:val="22"/>
  </w:num>
  <w:num w:numId="34">
    <w:abstractNumId w:val="37"/>
  </w:num>
  <w:num w:numId="35">
    <w:abstractNumId w:val="11"/>
  </w:num>
  <w:num w:numId="36">
    <w:abstractNumId w:val="7"/>
  </w:num>
  <w:num w:numId="37">
    <w:abstractNumId w:val="21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de-DE" w:vendorID="64" w:dllVersion="131078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hyphenationZone w:val="425"/>
  <w:drawingGridHorizontalSpacing w:val="120"/>
  <w:drawingGridVerticalSpacing w:val="200"/>
  <w:displayHorizontalDrawingGridEvery w:val="0"/>
  <w:displayVerticalDrawingGridEvery w:val="2"/>
  <w:characterSpacingControl w:val="doNotCompress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239"/>
    <w:rsid w:val="00002270"/>
    <w:rsid w:val="00003CF1"/>
    <w:rsid w:val="00004748"/>
    <w:rsid w:val="00007173"/>
    <w:rsid w:val="00010CE3"/>
    <w:rsid w:val="00011874"/>
    <w:rsid w:val="00015E4E"/>
    <w:rsid w:val="0001604F"/>
    <w:rsid w:val="0001642B"/>
    <w:rsid w:val="00020371"/>
    <w:rsid w:val="0002429F"/>
    <w:rsid w:val="00024350"/>
    <w:rsid w:val="00024D1F"/>
    <w:rsid w:val="00027527"/>
    <w:rsid w:val="00027BC4"/>
    <w:rsid w:val="00030565"/>
    <w:rsid w:val="000310F2"/>
    <w:rsid w:val="00031DAA"/>
    <w:rsid w:val="00032618"/>
    <w:rsid w:val="0003781F"/>
    <w:rsid w:val="000414BA"/>
    <w:rsid w:val="0004195D"/>
    <w:rsid w:val="00041F55"/>
    <w:rsid w:val="00043024"/>
    <w:rsid w:val="000454FC"/>
    <w:rsid w:val="00045B4B"/>
    <w:rsid w:val="00047EE1"/>
    <w:rsid w:val="0005057D"/>
    <w:rsid w:val="0005129C"/>
    <w:rsid w:val="00052CE6"/>
    <w:rsid w:val="00054973"/>
    <w:rsid w:val="00055563"/>
    <w:rsid w:val="00055636"/>
    <w:rsid w:val="000578C9"/>
    <w:rsid w:val="00060112"/>
    <w:rsid w:val="00061130"/>
    <w:rsid w:val="0006195C"/>
    <w:rsid w:val="00063A61"/>
    <w:rsid w:val="0006731A"/>
    <w:rsid w:val="00077A55"/>
    <w:rsid w:val="00080AAD"/>
    <w:rsid w:val="00081F32"/>
    <w:rsid w:val="00082C16"/>
    <w:rsid w:val="00082D65"/>
    <w:rsid w:val="00083E74"/>
    <w:rsid w:val="00084786"/>
    <w:rsid w:val="00086EF2"/>
    <w:rsid w:val="0009081A"/>
    <w:rsid w:val="00090DA0"/>
    <w:rsid w:val="00091805"/>
    <w:rsid w:val="000929DB"/>
    <w:rsid w:val="00092CD1"/>
    <w:rsid w:val="0009455F"/>
    <w:rsid w:val="000974D0"/>
    <w:rsid w:val="00097800"/>
    <w:rsid w:val="000A04C6"/>
    <w:rsid w:val="000A0567"/>
    <w:rsid w:val="000A1E40"/>
    <w:rsid w:val="000A3937"/>
    <w:rsid w:val="000A4E61"/>
    <w:rsid w:val="000B1F1E"/>
    <w:rsid w:val="000B3195"/>
    <w:rsid w:val="000B3A8F"/>
    <w:rsid w:val="000B7363"/>
    <w:rsid w:val="000C5375"/>
    <w:rsid w:val="000C6CA8"/>
    <w:rsid w:val="000C7E3A"/>
    <w:rsid w:val="000D0B5B"/>
    <w:rsid w:val="000D1714"/>
    <w:rsid w:val="000D3B7E"/>
    <w:rsid w:val="000D5D41"/>
    <w:rsid w:val="000E0040"/>
    <w:rsid w:val="000E0044"/>
    <w:rsid w:val="000E232D"/>
    <w:rsid w:val="000E4D24"/>
    <w:rsid w:val="000E75FA"/>
    <w:rsid w:val="000E7EC8"/>
    <w:rsid w:val="000F1D5A"/>
    <w:rsid w:val="000F3EFE"/>
    <w:rsid w:val="001000F8"/>
    <w:rsid w:val="001003E3"/>
    <w:rsid w:val="00101233"/>
    <w:rsid w:val="0010419B"/>
    <w:rsid w:val="00107A4B"/>
    <w:rsid w:val="00111746"/>
    <w:rsid w:val="001117EF"/>
    <w:rsid w:val="00112920"/>
    <w:rsid w:val="00112EBD"/>
    <w:rsid w:val="001135B8"/>
    <w:rsid w:val="00116A32"/>
    <w:rsid w:val="00117AD8"/>
    <w:rsid w:val="001257D5"/>
    <w:rsid w:val="00125CC7"/>
    <w:rsid w:val="00127C77"/>
    <w:rsid w:val="00130960"/>
    <w:rsid w:val="00130C5F"/>
    <w:rsid w:val="001339DB"/>
    <w:rsid w:val="001347E0"/>
    <w:rsid w:val="00136FD5"/>
    <w:rsid w:val="0014072F"/>
    <w:rsid w:val="00141884"/>
    <w:rsid w:val="00142B7C"/>
    <w:rsid w:val="00146B85"/>
    <w:rsid w:val="001475D4"/>
    <w:rsid w:val="00152A24"/>
    <w:rsid w:val="001533D8"/>
    <w:rsid w:val="00153474"/>
    <w:rsid w:val="00157C00"/>
    <w:rsid w:val="00161790"/>
    <w:rsid w:val="00163A79"/>
    <w:rsid w:val="00163CED"/>
    <w:rsid w:val="00166989"/>
    <w:rsid w:val="0018008F"/>
    <w:rsid w:val="0018573D"/>
    <w:rsid w:val="00186E01"/>
    <w:rsid w:val="001877B3"/>
    <w:rsid w:val="001924FF"/>
    <w:rsid w:val="00193630"/>
    <w:rsid w:val="00193C47"/>
    <w:rsid w:val="00196D26"/>
    <w:rsid w:val="001A1BDC"/>
    <w:rsid w:val="001A64E9"/>
    <w:rsid w:val="001A66DF"/>
    <w:rsid w:val="001B07FC"/>
    <w:rsid w:val="001B0C0B"/>
    <w:rsid w:val="001B1AC0"/>
    <w:rsid w:val="001B3DE0"/>
    <w:rsid w:val="001B60BB"/>
    <w:rsid w:val="001B7A3D"/>
    <w:rsid w:val="001B7F7F"/>
    <w:rsid w:val="001C004B"/>
    <w:rsid w:val="001C0315"/>
    <w:rsid w:val="001C1E44"/>
    <w:rsid w:val="001C2B66"/>
    <w:rsid w:val="001C3D3C"/>
    <w:rsid w:val="001C561B"/>
    <w:rsid w:val="001C5680"/>
    <w:rsid w:val="001D6CE2"/>
    <w:rsid w:val="001E2B0E"/>
    <w:rsid w:val="001E3D95"/>
    <w:rsid w:val="001E5658"/>
    <w:rsid w:val="001E5DFC"/>
    <w:rsid w:val="001E75BF"/>
    <w:rsid w:val="001E78DD"/>
    <w:rsid w:val="001F342E"/>
    <w:rsid w:val="001F5421"/>
    <w:rsid w:val="00201CE3"/>
    <w:rsid w:val="00203857"/>
    <w:rsid w:val="0020620B"/>
    <w:rsid w:val="00210A69"/>
    <w:rsid w:val="00212718"/>
    <w:rsid w:val="00213F55"/>
    <w:rsid w:val="00220EDC"/>
    <w:rsid w:val="00222366"/>
    <w:rsid w:val="0022236A"/>
    <w:rsid w:val="00224011"/>
    <w:rsid w:val="002258EF"/>
    <w:rsid w:val="002305BA"/>
    <w:rsid w:val="00235E7A"/>
    <w:rsid w:val="00242C44"/>
    <w:rsid w:val="002439F3"/>
    <w:rsid w:val="00243C60"/>
    <w:rsid w:val="00244B13"/>
    <w:rsid w:val="00244FDC"/>
    <w:rsid w:val="00251552"/>
    <w:rsid w:val="0025174E"/>
    <w:rsid w:val="00251CC8"/>
    <w:rsid w:val="00254CFD"/>
    <w:rsid w:val="0025686E"/>
    <w:rsid w:val="002626EC"/>
    <w:rsid w:val="002665BD"/>
    <w:rsid w:val="0026718C"/>
    <w:rsid w:val="00267414"/>
    <w:rsid w:val="002761D9"/>
    <w:rsid w:val="002818E1"/>
    <w:rsid w:val="002836F6"/>
    <w:rsid w:val="00283BC8"/>
    <w:rsid w:val="002853E1"/>
    <w:rsid w:val="002860E3"/>
    <w:rsid w:val="00293FE3"/>
    <w:rsid w:val="00296045"/>
    <w:rsid w:val="002A5259"/>
    <w:rsid w:val="002A6364"/>
    <w:rsid w:val="002B186C"/>
    <w:rsid w:val="002B3DD4"/>
    <w:rsid w:val="002B6359"/>
    <w:rsid w:val="002B700D"/>
    <w:rsid w:val="002B7956"/>
    <w:rsid w:val="002C029F"/>
    <w:rsid w:val="002C4B1A"/>
    <w:rsid w:val="002C5A21"/>
    <w:rsid w:val="002C6208"/>
    <w:rsid w:val="002D2132"/>
    <w:rsid w:val="002D7B83"/>
    <w:rsid w:val="002D7E09"/>
    <w:rsid w:val="002E0F62"/>
    <w:rsid w:val="002E2706"/>
    <w:rsid w:val="002E270D"/>
    <w:rsid w:val="002E2D2B"/>
    <w:rsid w:val="002E2E28"/>
    <w:rsid w:val="002E2FCD"/>
    <w:rsid w:val="002E3E63"/>
    <w:rsid w:val="002E4AE8"/>
    <w:rsid w:val="002E776C"/>
    <w:rsid w:val="002E7A08"/>
    <w:rsid w:val="002F02A9"/>
    <w:rsid w:val="002F04C3"/>
    <w:rsid w:val="002F27B2"/>
    <w:rsid w:val="002F7991"/>
    <w:rsid w:val="0030602C"/>
    <w:rsid w:val="0031240E"/>
    <w:rsid w:val="00313075"/>
    <w:rsid w:val="00320302"/>
    <w:rsid w:val="003247D2"/>
    <w:rsid w:val="003319C5"/>
    <w:rsid w:val="00331C92"/>
    <w:rsid w:val="003320A2"/>
    <w:rsid w:val="00332F20"/>
    <w:rsid w:val="00340A6C"/>
    <w:rsid w:val="00340EF9"/>
    <w:rsid w:val="00341B5E"/>
    <w:rsid w:val="00341EA6"/>
    <w:rsid w:val="0034337B"/>
    <w:rsid w:val="003442D6"/>
    <w:rsid w:val="00345209"/>
    <w:rsid w:val="00350688"/>
    <w:rsid w:val="00351EA0"/>
    <w:rsid w:val="00353632"/>
    <w:rsid w:val="00355CCF"/>
    <w:rsid w:val="003572DB"/>
    <w:rsid w:val="003602DD"/>
    <w:rsid w:val="00365DCA"/>
    <w:rsid w:val="003673D5"/>
    <w:rsid w:val="00367F3F"/>
    <w:rsid w:val="003710BA"/>
    <w:rsid w:val="003735C7"/>
    <w:rsid w:val="003736DC"/>
    <w:rsid w:val="00374625"/>
    <w:rsid w:val="00376E24"/>
    <w:rsid w:val="003801B9"/>
    <w:rsid w:val="0038234E"/>
    <w:rsid w:val="003823E8"/>
    <w:rsid w:val="0038339E"/>
    <w:rsid w:val="00385D65"/>
    <w:rsid w:val="00386743"/>
    <w:rsid w:val="00387B48"/>
    <w:rsid w:val="00391BA2"/>
    <w:rsid w:val="00391DC3"/>
    <w:rsid w:val="003951E3"/>
    <w:rsid w:val="003959C4"/>
    <w:rsid w:val="00395FD5"/>
    <w:rsid w:val="003976A0"/>
    <w:rsid w:val="00397789"/>
    <w:rsid w:val="003A6B29"/>
    <w:rsid w:val="003B0B02"/>
    <w:rsid w:val="003C13C8"/>
    <w:rsid w:val="003C27F7"/>
    <w:rsid w:val="003C284C"/>
    <w:rsid w:val="003C55F0"/>
    <w:rsid w:val="003D0EAE"/>
    <w:rsid w:val="003D2DE1"/>
    <w:rsid w:val="003D356E"/>
    <w:rsid w:val="003D4B99"/>
    <w:rsid w:val="003D5144"/>
    <w:rsid w:val="003D529B"/>
    <w:rsid w:val="003D770E"/>
    <w:rsid w:val="003F0E3F"/>
    <w:rsid w:val="003F1D8E"/>
    <w:rsid w:val="004014B1"/>
    <w:rsid w:val="004025FA"/>
    <w:rsid w:val="0040411C"/>
    <w:rsid w:val="00404DC9"/>
    <w:rsid w:val="00406B8B"/>
    <w:rsid w:val="00413555"/>
    <w:rsid w:val="00415FE7"/>
    <w:rsid w:val="00420631"/>
    <w:rsid w:val="0042166C"/>
    <w:rsid w:val="00421989"/>
    <w:rsid w:val="00423AA8"/>
    <w:rsid w:val="004242E0"/>
    <w:rsid w:val="0042500C"/>
    <w:rsid w:val="00426833"/>
    <w:rsid w:val="0043603A"/>
    <w:rsid w:val="00436599"/>
    <w:rsid w:val="004541EC"/>
    <w:rsid w:val="004544B9"/>
    <w:rsid w:val="004562B6"/>
    <w:rsid w:val="004679EA"/>
    <w:rsid w:val="0047128F"/>
    <w:rsid w:val="00471546"/>
    <w:rsid w:val="00472722"/>
    <w:rsid w:val="0047606C"/>
    <w:rsid w:val="00476562"/>
    <w:rsid w:val="00477823"/>
    <w:rsid w:val="00482C09"/>
    <w:rsid w:val="00482C85"/>
    <w:rsid w:val="00492B96"/>
    <w:rsid w:val="004961BF"/>
    <w:rsid w:val="00496256"/>
    <w:rsid w:val="00496D1C"/>
    <w:rsid w:val="00497B53"/>
    <w:rsid w:val="00497CB9"/>
    <w:rsid w:val="00497EAA"/>
    <w:rsid w:val="004A545C"/>
    <w:rsid w:val="004A7F19"/>
    <w:rsid w:val="004A7FD9"/>
    <w:rsid w:val="004B0021"/>
    <w:rsid w:val="004B06CC"/>
    <w:rsid w:val="004B20B6"/>
    <w:rsid w:val="004B50BE"/>
    <w:rsid w:val="004B57C3"/>
    <w:rsid w:val="004B6395"/>
    <w:rsid w:val="004B657F"/>
    <w:rsid w:val="004C3E2F"/>
    <w:rsid w:val="004C4492"/>
    <w:rsid w:val="004C560F"/>
    <w:rsid w:val="004D0250"/>
    <w:rsid w:val="004D062E"/>
    <w:rsid w:val="004D0761"/>
    <w:rsid w:val="004D36C1"/>
    <w:rsid w:val="004D4FB9"/>
    <w:rsid w:val="004D61A4"/>
    <w:rsid w:val="004E0B84"/>
    <w:rsid w:val="004E37E7"/>
    <w:rsid w:val="004E4DCF"/>
    <w:rsid w:val="004E6BD0"/>
    <w:rsid w:val="004E6F85"/>
    <w:rsid w:val="004E7023"/>
    <w:rsid w:val="004E7C31"/>
    <w:rsid w:val="004F1543"/>
    <w:rsid w:val="004F320F"/>
    <w:rsid w:val="004F6031"/>
    <w:rsid w:val="00500295"/>
    <w:rsid w:val="00502484"/>
    <w:rsid w:val="00503A54"/>
    <w:rsid w:val="00503F05"/>
    <w:rsid w:val="00504A69"/>
    <w:rsid w:val="005059FA"/>
    <w:rsid w:val="0050620E"/>
    <w:rsid w:val="00506F4E"/>
    <w:rsid w:val="0051331F"/>
    <w:rsid w:val="00514836"/>
    <w:rsid w:val="00521702"/>
    <w:rsid w:val="00522A30"/>
    <w:rsid w:val="00523466"/>
    <w:rsid w:val="005268B2"/>
    <w:rsid w:val="00527D48"/>
    <w:rsid w:val="00531471"/>
    <w:rsid w:val="00531736"/>
    <w:rsid w:val="00531A81"/>
    <w:rsid w:val="0053728F"/>
    <w:rsid w:val="00541BC1"/>
    <w:rsid w:val="005435DF"/>
    <w:rsid w:val="0054781D"/>
    <w:rsid w:val="00551A3B"/>
    <w:rsid w:val="005522A7"/>
    <w:rsid w:val="00553527"/>
    <w:rsid w:val="0055470B"/>
    <w:rsid w:val="0055583D"/>
    <w:rsid w:val="00555CA9"/>
    <w:rsid w:val="00560D6B"/>
    <w:rsid w:val="00562D60"/>
    <w:rsid w:val="0056561A"/>
    <w:rsid w:val="0056611B"/>
    <w:rsid w:val="0056625E"/>
    <w:rsid w:val="00566FB1"/>
    <w:rsid w:val="005734E2"/>
    <w:rsid w:val="0057353F"/>
    <w:rsid w:val="005743D9"/>
    <w:rsid w:val="00576F3E"/>
    <w:rsid w:val="005770DA"/>
    <w:rsid w:val="0058262C"/>
    <w:rsid w:val="005846AA"/>
    <w:rsid w:val="00585938"/>
    <w:rsid w:val="005861E9"/>
    <w:rsid w:val="005863DF"/>
    <w:rsid w:val="00593F9E"/>
    <w:rsid w:val="005964A5"/>
    <w:rsid w:val="0059774F"/>
    <w:rsid w:val="005979D7"/>
    <w:rsid w:val="005A16B2"/>
    <w:rsid w:val="005A2B2A"/>
    <w:rsid w:val="005A692E"/>
    <w:rsid w:val="005B11BB"/>
    <w:rsid w:val="005B283B"/>
    <w:rsid w:val="005B36AC"/>
    <w:rsid w:val="005B5C50"/>
    <w:rsid w:val="005B6EEE"/>
    <w:rsid w:val="005B6FC6"/>
    <w:rsid w:val="005C50D3"/>
    <w:rsid w:val="005C7A94"/>
    <w:rsid w:val="005C7E33"/>
    <w:rsid w:val="005D14C8"/>
    <w:rsid w:val="005D22E6"/>
    <w:rsid w:val="005D2CB9"/>
    <w:rsid w:val="005D48C9"/>
    <w:rsid w:val="005D670A"/>
    <w:rsid w:val="005E4420"/>
    <w:rsid w:val="005E443B"/>
    <w:rsid w:val="005E6642"/>
    <w:rsid w:val="005E7D35"/>
    <w:rsid w:val="005F2A34"/>
    <w:rsid w:val="005F31B5"/>
    <w:rsid w:val="005F3671"/>
    <w:rsid w:val="005F4FFC"/>
    <w:rsid w:val="005F5A1B"/>
    <w:rsid w:val="006074BF"/>
    <w:rsid w:val="00611864"/>
    <w:rsid w:val="006129E2"/>
    <w:rsid w:val="0061625F"/>
    <w:rsid w:val="0062008E"/>
    <w:rsid w:val="00624BDE"/>
    <w:rsid w:val="00630E2F"/>
    <w:rsid w:val="00631B71"/>
    <w:rsid w:val="00631B9C"/>
    <w:rsid w:val="00633074"/>
    <w:rsid w:val="006340AD"/>
    <w:rsid w:val="006342FA"/>
    <w:rsid w:val="00635171"/>
    <w:rsid w:val="00636AFB"/>
    <w:rsid w:val="00637959"/>
    <w:rsid w:val="00640AF9"/>
    <w:rsid w:val="006456CB"/>
    <w:rsid w:val="00650C9E"/>
    <w:rsid w:val="00656D3C"/>
    <w:rsid w:val="0066187C"/>
    <w:rsid w:val="00661B50"/>
    <w:rsid w:val="00662DBF"/>
    <w:rsid w:val="00664E04"/>
    <w:rsid w:val="00667ADE"/>
    <w:rsid w:val="00670F1A"/>
    <w:rsid w:val="006773F6"/>
    <w:rsid w:val="00683924"/>
    <w:rsid w:val="006844F8"/>
    <w:rsid w:val="00684806"/>
    <w:rsid w:val="00685A79"/>
    <w:rsid w:val="00690560"/>
    <w:rsid w:val="00691C25"/>
    <w:rsid w:val="00695977"/>
    <w:rsid w:val="006A074B"/>
    <w:rsid w:val="006A1AE6"/>
    <w:rsid w:val="006A5C16"/>
    <w:rsid w:val="006B2EB7"/>
    <w:rsid w:val="006B4C38"/>
    <w:rsid w:val="006B61B3"/>
    <w:rsid w:val="006B76E4"/>
    <w:rsid w:val="006B76F9"/>
    <w:rsid w:val="006C038D"/>
    <w:rsid w:val="006C3933"/>
    <w:rsid w:val="006C4F1A"/>
    <w:rsid w:val="006D06CA"/>
    <w:rsid w:val="006D5170"/>
    <w:rsid w:val="006D7234"/>
    <w:rsid w:val="006D7B5C"/>
    <w:rsid w:val="006E1043"/>
    <w:rsid w:val="006E3440"/>
    <w:rsid w:val="006F0513"/>
    <w:rsid w:val="006F16D4"/>
    <w:rsid w:val="006F37C8"/>
    <w:rsid w:val="006F37E9"/>
    <w:rsid w:val="007005B8"/>
    <w:rsid w:val="00700DC1"/>
    <w:rsid w:val="007046FA"/>
    <w:rsid w:val="0070614D"/>
    <w:rsid w:val="007072EE"/>
    <w:rsid w:val="0070765E"/>
    <w:rsid w:val="007104E4"/>
    <w:rsid w:val="00710EB2"/>
    <w:rsid w:val="00710EE6"/>
    <w:rsid w:val="00713B41"/>
    <w:rsid w:val="0072587F"/>
    <w:rsid w:val="00725AA9"/>
    <w:rsid w:val="00727091"/>
    <w:rsid w:val="007304F3"/>
    <w:rsid w:val="007312C9"/>
    <w:rsid w:val="007320A1"/>
    <w:rsid w:val="00732C21"/>
    <w:rsid w:val="007342A6"/>
    <w:rsid w:val="007344BD"/>
    <w:rsid w:val="0073502F"/>
    <w:rsid w:val="00735A4A"/>
    <w:rsid w:val="00741315"/>
    <w:rsid w:val="0074366D"/>
    <w:rsid w:val="007476E1"/>
    <w:rsid w:val="0075190A"/>
    <w:rsid w:val="00751A2C"/>
    <w:rsid w:val="0075660F"/>
    <w:rsid w:val="00756EB8"/>
    <w:rsid w:val="00761663"/>
    <w:rsid w:val="00764B0A"/>
    <w:rsid w:val="00766C45"/>
    <w:rsid w:val="0076702D"/>
    <w:rsid w:val="00771094"/>
    <w:rsid w:val="00775915"/>
    <w:rsid w:val="0078028C"/>
    <w:rsid w:val="0078257F"/>
    <w:rsid w:val="00782C01"/>
    <w:rsid w:val="0078548F"/>
    <w:rsid w:val="007854EE"/>
    <w:rsid w:val="007867FB"/>
    <w:rsid w:val="00787BC0"/>
    <w:rsid w:val="007A028D"/>
    <w:rsid w:val="007A181F"/>
    <w:rsid w:val="007A3D9D"/>
    <w:rsid w:val="007A537C"/>
    <w:rsid w:val="007A772A"/>
    <w:rsid w:val="007B276F"/>
    <w:rsid w:val="007B2900"/>
    <w:rsid w:val="007C03AC"/>
    <w:rsid w:val="007C1D98"/>
    <w:rsid w:val="007C22BF"/>
    <w:rsid w:val="007C2B3B"/>
    <w:rsid w:val="007C30C6"/>
    <w:rsid w:val="007C326A"/>
    <w:rsid w:val="007C5F4B"/>
    <w:rsid w:val="007C6D3A"/>
    <w:rsid w:val="007D1325"/>
    <w:rsid w:val="007D4654"/>
    <w:rsid w:val="007D500E"/>
    <w:rsid w:val="007D65A3"/>
    <w:rsid w:val="007D69FF"/>
    <w:rsid w:val="007E5A76"/>
    <w:rsid w:val="007E64D3"/>
    <w:rsid w:val="007E73A0"/>
    <w:rsid w:val="007F0AEE"/>
    <w:rsid w:val="007F1DB9"/>
    <w:rsid w:val="007F2BAD"/>
    <w:rsid w:val="00800F2C"/>
    <w:rsid w:val="00801E04"/>
    <w:rsid w:val="00802002"/>
    <w:rsid w:val="008054CB"/>
    <w:rsid w:val="00810AB6"/>
    <w:rsid w:val="008121B3"/>
    <w:rsid w:val="00812B54"/>
    <w:rsid w:val="00814084"/>
    <w:rsid w:val="00816B34"/>
    <w:rsid w:val="00820D19"/>
    <w:rsid w:val="008233A9"/>
    <w:rsid w:val="00826078"/>
    <w:rsid w:val="008278B4"/>
    <w:rsid w:val="008279E6"/>
    <w:rsid w:val="00830982"/>
    <w:rsid w:val="0083239E"/>
    <w:rsid w:val="00836BBF"/>
    <w:rsid w:val="008456B2"/>
    <w:rsid w:val="00845E8B"/>
    <w:rsid w:val="0084623E"/>
    <w:rsid w:val="00850554"/>
    <w:rsid w:val="008505C4"/>
    <w:rsid w:val="00853095"/>
    <w:rsid w:val="00854547"/>
    <w:rsid w:val="00857359"/>
    <w:rsid w:val="00862214"/>
    <w:rsid w:val="0086263A"/>
    <w:rsid w:val="0086330B"/>
    <w:rsid w:val="008720EA"/>
    <w:rsid w:val="00873977"/>
    <w:rsid w:val="00876055"/>
    <w:rsid w:val="00882D0C"/>
    <w:rsid w:val="0088346E"/>
    <w:rsid w:val="0088698E"/>
    <w:rsid w:val="0089197C"/>
    <w:rsid w:val="00892D92"/>
    <w:rsid w:val="00895578"/>
    <w:rsid w:val="0089600A"/>
    <w:rsid w:val="008961F0"/>
    <w:rsid w:val="008970D0"/>
    <w:rsid w:val="008A111F"/>
    <w:rsid w:val="008A3D29"/>
    <w:rsid w:val="008A5803"/>
    <w:rsid w:val="008A6058"/>
    <w:rsid w:val="008A6927"/>
    <w:rsid w:val="008B1FD1"/>
    <w:rsid w:val="008B4248"/>
    <w:rsid w:val="008B49C3"/>
    <w:rsid w:val="008B6A21"/>
    <w:rsid w:val="008B6D1B"/>
    <w:rsid w:val="008C2887"/>
    <w:rsid w:val="008C2EE6"/>
    <w:rsid w:val="008C4C80"/>
    <w:rsid w:val="008C6116"/>
    <w:rsid w:val="008C7407"/>
    <w:rsid w:val="008D0CA0"/>
    <w:rsid w:val="008D2E49"/>
    <w:rsid w:val="008D37E7"/>
    <w:rsid w:val="008D3EE4"/>
    <w:rsid w:val="008D6160"/>
    <w:rsid w:val="008D6726"/>
    <w:rsid w:val="008D6D02"/>
    <w:rsid w:val="008E216E"/>
    <w:rsid w:val="008E2406"/>
    <w:rsid w:val="008E5699"/>
    <w:rsid w:val="008E5D50"/>
    <w:rsid w:val="008E63C0"/>
    <w:rsid w:val="008F173A"/>
    <w:rsid w:val="008F2663"/>
    <w:rsid w:val="008F3F4E"/>
    <w:rsid w:val="00906B21"/>
    <w:rsid w:val="009116DC"/>
    <w:rsid w:val="00913EEF"/>
    <w:rsid w:val="009147E5"/>
    <w:rsid w:val="00914988"/>
    <w:rsid w:val="00914BD9"/>
    <w:rsid w:val="00925568"/>
    <w:rsid w:val="009260AD"/>
    <w:rsid w:val="009265B4"/>
    <w:rsid w:val="009316DC"/>
    <w:rsid w:val="009331F7"/>
    <w:rsid w:val="0094223E"/>
    <w:rsid w:val="00951E1B"/>
    <w:rsid w:val="00952363"/>
    <w:rsid w:val="0095432A"/>
    <w:rsid w:val="009563CF"/>
    <w:rsid w:val="00956C1C"/>
    <w:rsid w:val="00962956"/>
    <w:rsid w:val="00962B69"/>
    <w:rsid w:val="009642D1"/>
    <w:rsid w:val="00970A39"/>
    <w:rsid w:val="00972635"/>
    <w:rsid w:val="0097617A"/>
    <w:rsid w:val="009768D6"/>
    <w:rsid w:val="00977DAE"/>
    <w:rsid w:val="0098220C"/>
    <w:rsid w:val="00983F2E"/>
    <w:rsid w:val="009854F3"/>
    <w:rsid w:val="00985D21"/>
    <w:rsid w:val="00990832"/>
    <w:rsid w:val="009950B4"/>
    <w:rsid w:val="00997314"/>
    <w:rsid w:val="009974AF"/>
    <w:rsid w:val="00997684"/>
    <w:rsid w:val="009A051F"/>
    <w:rsid w:val="009A09C8"/>
    <w:rsid w:val="009A2B28"/>
    <w:rsid w:val="009A5E2A"/>
    <w:rsid w:val="009B048F"/>
    <w:rsid w:val="009B04F9"/>
    <w:rsid w:val="009B3C13"/>
    <w:rsid w:val="009B5B95"/>
    <w:rsid w:val="009B7466"/>
    <w:rsid w:val="009C1E01"/>
    <w:rsid w:val="009C34D4"/>
    <w:rsid w:val="009C3B26"/>
    <w:rsid w:val="009C4441"/>
    <w:rsid w:val="009C59D3"/>
    <w:rsid w:val="009C78E4"/>
    <w:rsid w:val="009C7D4E"/>
    <w:rsid w:val="009D68E4"/>
    <w:rsid w:val="009E2633"/>
    <w:rsid w:val="009E2FDA"/>
    <w:rsid w:val="009E72DF"/>
    <w:rsid w:val="009E7B19"/>
    <w:rsid w:val="009F0CEB"/>
    <w:rsid w:val="009F17C9"/>
    <w:rsid w:val="009F400C"/>
    <w:rsid w:val="009F70F0"/>
    <w:rsid w:val="009F7D62"/>
    <w:rsid w:val="00A0284A"/>
    <w:rsid w:val="00A05303"/>
    <w:rsid w:val="00A069FF"/>
    <w:rsid w:val="00A0723D"/>
    <w:rsid w:val="00A07F9F"/>
    <w:rsid w:val="00A1157E"/>
    <w:rsid w:val="00A139D4"/>
    <w:rsid w:val="00A15584"/>
    <w:rsid w:val="00A157EB"/>
    <w:rsid w:val="00A16D55"/>
    <w:rsid w:val="00A20EE6"/>
    <w:rsid w:val="00A24D8C"/>
    <w:rsid w:val="00A26376"/>
    <w:rsid w:val="00A276DF"/>
    <w:rsid w:val="00A378A3"/>
    <w:rsid w:val="00A40895"/>
    <w:rsid w:val="00A40C69"/>
    <w:rsid w:val="00A45B7C"/>
    <w:rsid w:val="00A46631"/>
    <w:rsid w:val="00A47BFA"/>
    <w:rsid w:val="00A47D26"/>
    <w:rsid w:val="00A50CA8"/>
    <w:rsid w:val="00A532EF"/>
    <w:rsid w:val="00A53432"/>
    <w:rsid w:val="00A54579"/>
    <w:rsid w:val="00A56284"/>
    <w:rsid w:val="00A6142A"/>
    <w:rsid w:val="00A615A8"/>
    <w:rsid w:val="00A61D35"/>
    <w:rsid w:val="00A61E8E"/>
    <w:rsid w:val="00A70213"/>
    <w:rsid w:val="00A70874"/>
    <w:rsid w:val="00A70B9A"/>
    <w:rsid w:val="00A71A5B"/>
    <w:rsid w:val="00A72D08"/>
    <w:rsid w:val="00A7410A"/>
    <w:rsid w:val="00A77454"/>
    <w:rsid w:val="00A77966"/>
    <w:rsid w:val="00A809FE"/>
    <w:rsid w:val="00A833FF"/>
    <w:rsid w:val="00A869E0"/>
    <w:rsid w:val="00A938D9"/>
    <w:rsid w:val="00A95DA5"/>
    <w:rsid w:val="00AA0535"/>
    <w:rsid w:val="00AA30F4"/>
    <w:rsid w:val="00AA55D3"/>
    <w:rsid w:val="00AB1DA0"/>
    <w:rsid w:val="00AB2ECC"/>
    <w:rsid w:val="00AB3879"/>
    <w:rsid w:val="00AB3954"/>
    <w:rsid w:val="00AB5D9C"/>
    <w:rsid w:val="00AB64B9"/>
    <w:rsid w:val="00AB7ABD"/>
    <w:rsid w:val="00AC008F"/>
    <w:rsid w:val="00AC0B96"/>
    <w:rsid w:val="00AC0C4E"/>
    <w:rsid w:val="00AC2D44"/>
    <w:rsid w:val="00AC4B75"/>
    <w:rsid w:val="00AC707E"/>
    <w:rsid w:val="00AD028C"/>
    <w:rsid w:val="00AD0AB5"/>
    <w:rsid w:val="00AD18B2"/>
    <w:rsid w:val="00AD45D1"/>
    <w:rsid w:val="00AD55DE"/>
    <w:rsid w:val="00AD5775"/>
    <w:rsid w:val="00AD7663"/>
    <w:rsid w:val="00AE12CF"/>
    <w:rsid w:val="00AE37B4"/>
    <w:rsid w:val="00AE3F81"/>
    <w:rsid w:val="00AE460B"/>
    <w:rsid w:val="00AE4E53"/>
    <w:rsid w:val="00AE4E5E"/>
    <w:rsid w:val="00AF2204"/>
    <w:rsid w:val="00AF2B93"/>
    <w:rsid w:val="00AF2EAF"/>
    <w:rsid w:val="00AF43B7"/>
    <w:rsid w:val="00AF5988"/>
    <w:rsid w:val="00AF5FAC"/>
    <w:rsid w:val="00AF6086"/>
    <w:rsid w:val="00AF6DAD"/>
    <w:rsid w:val="00B03B4F"/>
    <w:rsid w:val="00B073E0"/>
    <w:rsid w:val="00B11381"/>
    <w:rsid w:val="00B13173"/>
    <w:rsid w:val="00B131F3"/>
    <w:rsid w:val="00B13DAD"/>
    <w:rsid w:val="00B1691F"/>
    <w:rsid w:val="00B17BA1"/>
    <w:rsid w:val="00B206B0"/>
    <w:rsid w:val="00B22172"/>
    <w:rsid w:val="00B22974"/>
    <w:rsid w:val="00B2331F"/>
    <w:rsid w:val="00B24E71"/>
    <w:rsid w:val="00B2665D"/>
    <w:rsid w:val="00B331EE"/>
    <w:rsid w:val="00B4010F"/>
    <w:rsid w:val="00B4502D"/>
    <w:rsid w:val="00B45947"/>
    <w:rsid w:val="00B4632D"/>
    <w:rsid w:val="00B478C2"/>
    <w:rsid w:val="00B52DF1"/>
    <w:rsid w:val="00B532D2"/>
    <w:rsid w:val="00B57253"/>
    <w:rsid w:val="00B6126D"/>
    <w:rsid w:val="00B63166"/>
    <w:rsid w:val="00B64376"/>
    <w:rsid w:val="00B6556E"/>
    <w:rsid w:val="00B73C35"/>
    <w:rsid w:val="00B74E9D"/>
    <w:rsid w:val="00B76F31"/>
    <w:rsid w:val="00B80942"/>
    <w:rsid w:val="00B829B5"/>
    <w:rsid w:val="00B830D3"/>
    <w:rsid w:val="00B833F5"/>
    <w:rsid w:val="00B83D77"/>
    <w:rsid w:val="00B85EB0"/>
    <w:rsid w:val="00B86133"/>
    <w:rsid w:val="00B8732E"/>
    <w:rsid w:val="00B92658"/>
    <w:rsid w:val="00B94E05"/>
    <w:rsid w:val="00B95CCB"/>
    <w:rsid w:val="00B96333"/>
    <w:rsid w:val="00B97FE7"/>
    <w:rsid w:val="00BA1917"/>
    <w:rsid w:val="00BA2519"/>
    <w:rsid w:val="00BA3744"/>
    <w:rsid w:val="00BA7B16"/>
    <w:rsid w:val="00BB2A5C"/>
    <w:rsid w:val="00BB3311"/>
    <w:rsid w:val="00BB5630"/>
    <w:rsid w:val="00BC31CC"/>
    <w:rsid w:val="00BC6AD3"/>
    <w:rsid w:val="00BC6FDF"/>
    <w:rsid w:val="00BC7A7D"/>
    <w:rsid w:val="00BC7CE5"/>
    <w:rsid w:val="00BD051B"/>
    <w:rsid w:val="00BD11F0"/>
    <w:rsid w:val="00BD2265"/>
    <w:rsid w:val="00BD3349"/>
    <w:rsid w:val="00BD7C8A"/>
    <w:rsid w:val="00BE1615"/>
    <w:rsid w:val="00BE2D47"/>
    <w:rsid w:val="00BE587C"/>
    <w:rsid w:val="00BE6745"/>
    <w:rsid w:val="00BE7CAB"/>
    <w:rsid w:val="00BE7E2A"/>
    <w:rsid w:val="00BF0640"/>
    <w:rsid w:val="00BF0780"/>
    <w:rsid w:val="00BF16D8"/>
    <w:rsid w:val="00BF16E0"/>
    <w:rsid w:val="00BF1A9B"/>
    <w:rsid w:val="00BF3D5D"/>
    <w:rsid w:val="00BF4DA7"/>
    <w:rsid w:val="00BF61CB"/>
    <w:rsid w:val="00BF6D61"/>
    <w:rsid w:val="00BF74CD"/>
    <w:rsid w:val="00BF755B"/>
    <w:rsid w:val="00C01516"/>
    <w:rsid w:val="00C06F9C"/>
    <w:rsid w:val="00C12DB9"/>
    <w:rsid w:val="00C173E6"/>
    <w:rsid w:val="00C17A9A"/>
    <w:rsid w:val="00C17AF5"/>
    <w:rsid w:val="00C20281"/>
    <w:rsid w:val="00C2065F"/>
    <w:rsid w:val="00C21D39"/>
    <w:rsid w:val="00C2231E"/>
    <w:rsid w:val="00C22D46"/>
    <w:rsid w:val="00C23C73"/>
    <w:rsid w:val="00C244BF"/>
    <w:rsid w:val="00C263E7"/>
    <w:rsid w:val="00C26795"/>
    <w:rsid w:val="00C26D85"/>
    <w:rsid w:val="00C278B9"/>
    <w:rsid w:val="00C32AD6"/>
    <w:rsid w:val="00C36E2C"/>
    <w:rsid w:val="00C3772A"/>
    <w:rsid w:val="00C402B1"/>
    <w:rsid w:val="00C42077"/>
    <w:rsid w:val="00C50487"/>
    <w:rsid w:val="00C51074"/>
    <w:rsid w:val="00C5125D"/>
    <w:rsid w:val="00C5269E"/>
    <w:rsid w:val="00C52AC6"/>
    <w:rsid w:val="00C52ACA"/>
    <w:rsid w:val="00C57216"/>
    <w:rsid w:val="00C576F5"/>
    <w:rsid w:val="00C6094A"/>
    <w:rsid w:val="00C62727"/>
    <w:rsid w:val="00C66E65"/>
    <w:rsid w:val="00C74AF9"/>
    <w:rsid w:val="00C7653B"/>
    <w:rsid w:val="00C81C2B"/>
    <w:rsid w:val="00C82159"/>
    <w:rsid w:val="00C8383A"/>
    <w:rsid w:val="00C84ECB"/>
    <w:rsid w:val="00C865A5"/>
    <w:rsid w:val="00CA2EC1"/>
    <w:rsid w:val="00CA4D2C"/>
    <w:rsid w:val="00CA5B2D"/>
    <w:rsid w:val="00CB07B0"/>
    <w:rsid w:val="00CB0FC2"/>
    <w:rsid w:val="00CB5E35"/>
    <w:rsid w:val="00CB6122"/>
    <w:rsid w:val="00CB7C28"/>
    <w:rsid w:val="00CB7CF3"/>
    <w:rsid w:val="00CC0A0C"/>
    <w:rsid w:val="00CC4BBB"/>
    <w:rsid w:val="00CC521A"/>
    <w:rsid w:val="00CC59DB"/>
    <w:rsid w:val="00CC6239"/>
    <w:rsid w:val="00CD031E"/>
    <w:rsid w:val="00CD0751"/>
    <w:rsid w:val="00CD07C4"/>
    <w:rsid w:val="00CD2708"/>
    <w:rsid w:val="00CD3DDB"/>
    <w:rsid w:val="00CD56BA"/>
    <w:rsid w:val="00CD5BA4"/>
    <w:rsid w:val="00CE243E"/>
    <w:rsid w:val="00CE7D88"/>
    <w:rsid w:val="00CF1037"/>
    <w:rsid w:val="00CF3A78"/>
    <w:rsid w:val="00CF658B"/>
    <w:rsid w:val="00D03704"/>
    <w:rsid w:val="00D03E1C"/>
    <w:rsid w:val="00D048CE"/>
    <w:rsid w:val="00D05D20"/>
    <w:rsid w:val="00D06E50"/>
    <w:rsid w:val="00D22254"/>
    <w:rsid w:val="00D22678"/>
    <w:rsid w:val="00D23D13"/>
    <w:rsid w:val="00D24381"/>
    <w:rsid w:val="00D24D33"/>
    <w:rsid w:val="00D25FA1"/>
    <w:rsid w:val="00D26F98"/>
    <w:rsid w:val="00D30198"/>
    <w:rsid w:val="00D306A4"/>
    <w:rsid w:val="00D30DF7"/>
    <w:rsid w:val="00D321A1"/>
    <w:rsid w:val="00D33437"/>
    <w:rsid w:val="00D347E4"/>
    <w:rsid w:val="00D349B7"/>
    <w:rsid w:val="00D37979"/>
    <w:rsid w:val="00D42C0F"/>
    <w:rsid w:val="00D43593"/>
    <w:rsid w:val="00D44209"/>
    <w:rsid w:val="00D45A10"/>
    <w:rsid w:val="00D57346"/>
    <w:rsid w:val="00D57E32"/>
    <w:rsid w:val="00D60543"/>
    <w:rsid w:val="00D61AA4"/>
    <w:rsid w:val="00D624A4"/>
    <w:rsid w:val="00D62568"/>
    <w:rsid w:val="00D6260D"/>
    <w:rsid w:val="00D66CD4"/>
    <w:rsid w:val="00D71A53"/>
    <w:rsid w:val="00D73451"/>
    <w:rsid w:val="00D740C2"/>
    <w:rsid w:val="00D81DE3"/>
    <w:rsid w:val="00D83E00"/>
    <w:rsid w:val="00D90F30"/>
    <w:rsid w:val="00D94604"/>
    <w:rsid w:val="00D97DC0"/>
    <w:rsid w:val="00D97E73"/>
    <w:rsid w:val="00DA169C"/>
    <w:rsid w:val="00DA39FA"/>
    <w:rsid w:val="00DA3B25"/>
    <w:rsid w:val="00DB4348"/>
    <w:rsid w:val="00DB4F33"/>
    <w:rsid w:val="00DB5B60"/>
    <w:rsid w:val="00DB69E9"/>
    <w:rsid w:val="00DC05AE"/>
    <w:rsid w:val="00DC0891"/>
    <w:rsid w:val="00DC1BCD"/>
    <w:rsid w:val="00DC1F11"/>
    <w:rsid w:val="00DC20C3"/>
    <w:rsid w:val="00DC28B5"/>
    <w:rsid w:val="00DC50BF"/>
    <w:rsid w:val="00DC7E3C"/>
    <w:rsid w:val="00DD2AD8"/>
    <w:rsid w:val="00DD332A"/>
    <w:rsid w:val="00DD338A"/>
    <w:rsid w:val="00DD4C32"/>
    <w:rsid w:val="00DD4DBA"/>
    <w:rsid w:val="00DD7BA3"/>
    <w:rsid w:val="00DE2FA0"/>
    <w:rsid w:val="00DE30DC"/>
    <w:rsid w:val="00DE4580"/>
    <w:rsid w:val="00DF4454"/>
    <w:rsid w:val="00DF4478"/>
    <w:rsid w:val="00DF62CC"/>
    <w:rsid w:val="00DF79D1"/>
    <w:rsid w:val="00E00B4D"/>
    <w:rsid w:val="00E02FD9"/>
    <w:rsid w:val="00E03104"/>
    <w:rsid w:val="00E03786"/>
    <w:rsid w:val="00E04B9B"/>
    <w:rsid w:val="00E066BB"/>
    <w:rsid w:val="00E07B46"/>
    <w:rsid w:val="00E12873"/>
    <w:rsid w:val="00E16E5E"/>
    <w:rsid w:val="00E200BE"/>
    <w:rsid w:val="00E2501C"/>
    <w:rsid w:val="00E25103"/>
    <w:rsid w:val="00E267E4"/>
    <w:rsid w:val="00E32C39"/>
    <w:rsid w:val="00E34518"/>
    <w:rsid w:val="00E36172"/>
    <w:rsid w:val="00E370FE"/>
    <w:rsid w:val="00E40A2D"/>
    <w:rsid w:val="00E41E3C"/>
    <w:rsid w:val="00E43A2F"/>
    <w:rsid w:val="00E4649C"/>
    <w:rsid w:val="00E5127E"/>
    <w:rsid w:val="00E55400"/>
    <w:rsid w:val="00E55F00"/>
    <w:rsid w:val="00E61E84"/>
    <w:rsid w:val="00E64666"/>
    <w:rsid w:val="00E659FA"/>
    <w:rsid w:val="00E65A0E"/>
    <w:rsid w:val="00E66428"/>
    <w:rsid w:val="00E71044"/>
    <w:rsid w:val="00E719CE"/>
    <w:rsid w:val="00E734CB"/>
    <w:rsid w:val="00E75758"/>
    <w:rsid w:val="00E76FAC"/>
    <w:rsid w:val="00E80987"/>
    <w:rsid w:val="00E81F37"/>
    <w:rsid w:val="00E83A0F"/>
    <w:rsid w:val="00E908B5"/>
    <w:rsid w:val="00E94799"/>
    <w:rsid w:val="00E94CE2"/>
    <w:rsid w:val="00E979E0"/>
    <w:rsid w:val="00EA0202"/>
    <w:rsid w:val="00EA031E"/>
    <w:rsid w:val="00EA0AEB"/>
    <w:rsid w:val="00EA17FF"/>
    <w:rsid w:val="00EA35FB"/>
    <w:rsid w:val="00EA41FA"/>
    <w:rsid w:val="00EA63AA"/>
    <w:rsid w:val="00EA731A"/>
    <w:rsid w:val="00EA7525"/>
    <w:rsid w:val="00EB4654"/>
    <w:rsid w:val="00EB46D5"/>
    <w:rsid w:val="00EC2D27"/>
    <w:rsid w:val="00EC41BB"/>
    <w:rsid w:val="00EC7182"/>
    <w:rsid w:val="00ED11F8"/>
    <w:rsid w:val="00ED47EA"/>
    <w:rsid w:val="00ED6661"/>
    <w:rsid w:val="00EE24D3"/>
    <w:rsid w:val="00EE5316"/>
    <w:rsid w:val="00EE54D5"/>
    <w:rsid w:val="00EE5DCE"/>
    <w:rsid w:val="00EE61CC"/>
    <w:rsid w:val="00EF14D1"/>
    <w:rsid w:val="00EF4062"/>
    <w:rsid w:val="00EF629D"/>
    <w:rsid w:val="00EF698B"/>
    <w:rsid w:val="00EF6C66"/>
    <w:rsid w:val="00F00042"/>
    <w:rsid w:val="00F00DEC"/>
    <w:rsid w:val="00F01216"/>
    <w:rsid w:val="00F02CBC"/>
    <w:rsid w:val="00F03B05"/>
    <w:rsid w:val="00F05432"/>
    <w:rsid w:val="00F05C63"/>
    <w:rsid w:val="00F06300"/>
    <w:rsid w:val="00F06762"/>
    <w:rsid w:val="00F10FB8"/>
    <w:rsid w:val="00F11762"/>
    <w:rsid w:val="00F13BC2"/>
    <w:rsid w:val="00F14F57"/>
    <w:rsid w:val="00F23783"/>
    <w:rsid w:val="00F2392C"/>
    <w:rsid w:val="00F2533D"/>
    <w:rsid w:val="00F2710D"/>
    <w:rsid w:val="00F41158"/>
    <w:rsid w:val="00F449C2"/>
    <w:rsid w:val="00F509D1"/>
    <w:rsid w:val="00F536E9"/>
    <w:rsid w:val="00F55EF0"/>
    <w:rsid w:val="00F63E39"/>
    <w:rsid w:val="00F701A1"/>
    <w:rsid w:val="00F71E4A"/>
    <w:rsid w:val="00F7266D"/>
    <w:rsid w:val="00F727C7"/>
    <w:rsid w:val="00F72A4B"/>
    <w:rsid w:val="00F749D1"/>
    <w:rsid w:val="00F75984"/>
    <w:rsid w:val="00F76EF2"/>
    <w:rsid w:val="00F76F76"/>
    <w:rsid w:val="00F771E4"/>
    <w:rsid w:val="00F80D2B"/>
    <w:rsid w:val="00F82C9B"/>
    <w:rsid w:val="00F82EF3"/>
    <w:rsid w:val="00F853CE"/>
    <w:rsid w:val="00F87197"/>
    <w:rsid w:val="00F90777"/>
    <w:rsid w:val="00F94595"/>
    <w:rsid w:val="00F94EEC"/>
    <w:rsid w:val="00FA32C2"/>
    <w:rsid w:val="00FA6337"/>
    <w:rsid w:val="00FA66AA"/>
    <w:rsid w:val="00FA7FA1"/>
    <w:rsid w:val="00FB220A"/>
    <w:rsid w:val="00FB6077"/>
    <w:rsid w:val="00FB64F7"/>
    <w:rsid w:val="00FC0E5A"/>
    <w:rsid w:val="00FC3EA0"/>
    <w:rsid w:val="00FC44B5"/>
    <w:rsid w:val="00FC483B"/>
    <w:rsid w:val="00FC6C08"/>
    <w:rsid w:val="00FD00E9"/>
    <w:rsid w:val="00FD0943"/>
    <w:rsid w:val="00FD115D"/>
    <w:rsid w:val="00FD119C"/>
    <w:rsid w:val="00FD168C"/>
    <w:rsid w:val="00FD1C10"/>
    <w:rsid w:val="00FD5246"/>
    <w:rsid w:val="00FD5D40"/>
    <w:rsid w:val="00FD70C2"/>
    <w:rsid w:val="00FE6E8F"/>
    <w:rsid w:val="00FE711A"/>
    <w:rsid w:val="00FE79DF"/>
    <w:rsid w:val="00FF0315"/>
    <w:rsid w:val="00FF058B"/>
    <w:rsid w:val="00FF05DA"/>
    <w:rsid w:val="00FF4BAE"/>
    <w:rsid w:val="00FF5075"/>
    <w:rsid w:val="00FF6C2A"/>
    <w:rsid w:val="00FF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2D9310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平成明朝" w:hAnsi="Times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2EAF"/>
    <w:pPr>
      <w:widowControl w:val="0"/>
      <w:jc w:val="both"/>
    </w:pPr>
    <w:rPr>
      <w:rFonts w:eastAsia="MS Gothic"/>
      <w:kern w:val="2"/>
      <w:sz w:val="18"/>
      <w:lang w:bidi="pl-PL"/>
    </w:rPr>
  </w:style>
  <w:style w:type="paragraph" w:styleId="Nagwek1">
    <w:name w:val="heading 1"/>
    <w:basedOn w:val="Normalny"/>
    <w:next w:val="Normalny"/>
    <w:qFormat/>
    <w:rsid w:val="00AF2EAF"/>
    <w:pPr>
      <w:keepNext/>
      <w:autoSpaceDE w:val="0"/>
      <w:autoSpaceDN w:val="0"/>
      <w:adjustRightInd w:val="0"/>
      <w:outlineLvl w:val="0"/>
    </w:pPr>
    <w:rPr>
      <w:rFonts w:ascii="Tahoma" w:hAnsi="Tahoma" w:cs="Tahoma"/>
      <w:b/>
      <w:bCs/>
      <w:color w:val="000000"/>
      <w:sz w:val="24"/>
      <w:szCs w:val="22"/>
    </w:rPr>
  </w:style>
  <w:style w:type="paragraph" w:styleId="Nagwek2">
    <w:name w:val="heading 2"/>
    <w:basedOn w:val="Normalny"/>
    <w:next w:val="Normalny"/>
    <w:qFormat/>
    <w:rsid w:val="00AF2EAF"/>
    <w:pPr>
      <w:keepNext/>
      <w:autoSpaceDE w:val="0"/>
      <w:autoSpaceDN w:val="0"/>
      <w:adjustRightInd w:val="0"/>
      <w:outlineLvl w:val="1"/>
    </w:pPr>
    <w:rPr>
      <w:rFonts w:ascii="Arial" w:hAnsi="Arial" w:cs="Arial"/>
      <w:b/>
      <w:color w:val="000000"/>
      <w:sz w:val="22"/>
      <w:szCs w:val="22"/>
    </w:rPr>
  </w:style>
  <w:style w:type="paragraph" w:styleId="Nagwek3">
    <w:name w:val="heading 3"/>
    <w:basedOn w:val="Normalny"/>
    <w:next w:val="Normalny"/>
    <w:qFormat/>
    <w:rsid w:val="00AF2EAF"/>
    <w:pPr>
      <w:keepNext/>
      <w:autoSpaceDE w:val="0"/>
      <w:autoSpaceDN w:val="0"/>
      <w:adjustRightInd w:val="0"/>
      <w:outlineLvl w:val="2"/>
    </w:pPr>
    <w:rPr>
      <w:rFonts w:ascii="Arial" w:hAnsi="Arial" w:cs="Arial"/>
      <w:sz w:val="22"/>
      <w:szCs w:val="22"/>
    </w:rPr>
  </w:style>
  <w:style w:type="paragraph" w:styleId="Nagwek4">
    <w:name w:val="heading 4"/>
    <w:basedOn w:val="Normalny"/>
    <w:next w:val="Normalny"/>
    <w:qFormat/>
    <w:rsid w:val="00AF2EAF"/>
    <w:pPr>
      <w:keepNext/>
      <w:widowControl/>
      <w:tabs>
        <w:tab w:val="left" w:pos="4382"/>
      </w:tabs>
      <w:spacing w:line="360" w:lineRule="auto"/>
      <w:jc w:val="left"/>
      <w:outlineLvl w:val="3"/>
    </w:pPr>
    <w:rPr>
      <w:rFonts w:ascii="Arial" w:hAnsi="Arial" w:cs="Arial"/>
      <w:b/>
      <w:bCs/>
      <w:sz w:val="22"/>
    </w:rPr>
  </w:style>
  <w:style w:type="paragraph" w:styleId="Nagwek5">
    <w:name w:val="heading 5"/>
    <w:basedOn w:val="Normalny"/>
    <w:next w:val="Normalny"/>
    <w:qFormat/>
    <w:rsid w:val="00AF2EAF"/>
    <w:pPr>
      <w:keepNext/>
      <w:spacing w:line="280" w:lineRule="atLeast"/>
      <w:outlineLvl w:val="4"/>
    </w:pPr>
    <w:rPr>
      <w:rFonts w:ascii="Arial" w:hAnsi="Arial" w:cs="Arial"/>
      <w:b/>
      <w:bCs/>
      <w:sz w:val="22"/>
    </w:rPr>
  </w:style>
  <w:style w:type="paragraph" w:styleId="Nagwek6">
    <w:name w:val="heading 6"/>
    <w:basedOn w:val="Normalny"/>
    <w:next w:val="Normalny"/>
    <w:qFormat/>
    <w:rsid w:val="00AF2EAF"/>
    <w:pPr>
      <w:keepNext/>
      <w:autoSpaceDE w:val="0"/>
      <w:autoSpaceDN w:val="0"/>
      <w:adjustRightInd w:val="0"/>
      <w:spacing w:line="280" w:lineRule="atLeast"/>
      <w:outlineLvl w:val="5"/>
    </w:pPr>
    <w:rPr>
      <w:rFonts w:ascii="Arial" w:hAnsi="Arial" w:cs="Arial"/>
      <w:color w:val="000000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AF2EAF"/>
    <w:pPr>
      <w:tabs>
        <w:tab w:val="center" w:pos="4252"/>
        <w:tab w:val="right" w:pos="8504"/>
      </w:tabs>
      <w:snapToGrid w:val="0"/>
    </w:pPr>
  </w:style>
  <w:style w:type="paragraph" w:styleId="Stopka">
    <w:name w:val="footer"/>
    <w:basedOn w:val="Normalny"/>
    <w:rsid w:val="00AF2EAF"/>
    <w:pPr>
      <w:tabs>
        <w:tab w:val="center" w:pos="4252"/>
        <w:tab w:val="right" w:pos="8504"/>
      </w:tabs>
      <w:snapToGrid w:val="0"/>
    </w:pPr>
  </w:style>
  <w:style w:type="character" w:styleId="Hipercze">
    <w:name w:val="Hyperlink"/>
    <w:rsid w:val="00AF2EAF"/>
    <w:rPr>
      <w:color w:val="0000FF"/>
      <w:u w:val="single"/>
    </w:rPr>
  </w:style>
  <w:style w:type="paragraph" w:styleId="Tekstpodstawowy">
    <w:name w:val="Body Text"/>
    <w:basedOn w:val="Normalny"/>
    <w:rsid w:val="00AF2EAF"/>
    <w:pPr>
      <w:autoSpaceDE w:val="0"/>
      <w:autoSpaceDN w:val="0"/>
      <w:adjustRightInd w:val="0"/>
      <w:jc w:val="left"/>
    </w:pPr>
    <w:rPr>
      <w:rFonts w:ascii="Tahoma" w:hAnsi="Tahoma" w:cs="Tahoma"/>
      <w:color w:val="000000"/>
      <w:sz w:val="44"/>
      <w:szCs w:val="44"/>
    </w:rPr>
  </w:style>
  <w:style w:type="character" w:customStyle="1" w:styleId="apple-style-span">
    <w:name w:val="apple-style-span"/>
    <w:basedOn w:val="Domylnaczcionkaakapitu"/>
    <w:rsid w:val="00AF2EAF"/>
  </w:style>
  <w:style w:type="character" w:customStyle="1" w:styleId="1">
    <w:name w:val="1"/>
    <w:semiHidden/>
    <w:rsid w:val="00AF2EAF"/>
    <w:rPr>
      <w:rFonts w:ascii="Arial" w:hAnsi="Arial" w:cs="Arial"/>
      <w:color w:val="000080"/>
      <w:sz w:val="20"/>
      <w:szCs w:val="20"/>
    </w:rPr>
  </w:style>
  <w:style w:type="character" w:styleId="UyteHipercze">
    <w:name w:val="FollowedHyperlink"/>
    <w:rsid w:val="00AF2EAF"/>
    <w:rPr>
      <w:color w:val="800080"/>
      <w:u w:val="single"/>
    </w:rPr>
  </w:style>
  <w:style w:type="paragraph" w:styleId="NormalnyWeb">
    <w:name w:val="Normal (Web)"/>
    <w:basedOn w:val="Normalny"/>
    <w:uiPriority w:val="99"/>
    <w:rsid w:val="00AF2EAF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333333"/>
      <w:kern w:val="0"/>
      <w:sz w:val="24"/>
      <w:szCs w:val="24"/>
    </w:rPr>
  </w:style>
  <w:style w:type="paragraph" w:styleId="Tekstpodstawowywcity">
    <w:name w:val="Body Text Indent"/>
    <w:basedOn w:val="Normalny"/>
    <w:rsid w:val="00AF2EAF"/>
    <w:pPr>
      <w:spacing w:line="360" w:lineRule="auto"/>
      <w:ind w:firstLine="958"/>
    </w:pPr>
    <w:rPr>
      <w:rFonts w:ascii="Arial" w:hAnsi="Arial" w:cs="Arial"/>
      <w:sz w:val="22"/>
    </w:rPr>
  </w:style>
  <w:style w:type="paragraph" w:styleId="Tekstpodstawowy2">
    <w:name w:val="Body Text 2"/>
    <w:basedOn w:val="Normalny"/>
    <w:rsid w:val="00AF2EAF"/>
    <w:pPr>
      <w:spacing w:line="360" w:lineRule="auto"/>
    </w:pPr>
    <w:rPr>
      <w:rFonts w:ascii="Arial" w:hAnsi="Arial" w:cs="Arial"/>
      <w:sz w:val="22"/>
      <w:szCs w:val="22"/>
    </w:rPr>
  </w:style>
  <w:style w:type="character" w:styleId="Pogrubienie">
    <w:name w:val="Strong"/>
    <w:uiPriority w:val="22"/>
    <w:qFormat/>
    <w:rsid w:val="00AF2EAF"/>
    <w:rPr>
      <w:b/>
      <w:bCs/>
    </w:rPr>
  </w:style>
  <w:style w:type="paragraph" w:styleId="Tekstpodstawowy3">
    <w:name w:val="Body Text 3"/>
    <w:basedOn w:val="Normalny"/>
    <w:rsid w:val="00AF2EAF"/>
    <w:pPr>
      <w:widowControl/>
      <w:tabs>
        <w:tab w:val="left" w:pos="4382"/>
      </w:tabs>
      <w:spacing w:line="360" w:lineRule="auto"/>
      <w:jc w:val="left"/>
    </w:pPr>
  </w:style>
  <w:style w:type="paragraph" w:customStyle="1" w:styleId="a">
    <w:name w:val="コメント内容"/>
    <w:basedOn w:val="Tekstkomentarza"/>
    <w:next w:val="Tekstkomentarza"/>
    <w:semiHidden/>
    <w:rsid w:val="00AF2EAF"/>
    <w:pPr>
      <w:widowControl/>
      <w:jc w:val="left"/>
    </w:pPr>
    <w:rPr>
      <w:rFonts w:ascii="Times New Roman" w:eastAsia="Times New Roman" w:hAnsi="Times New Roman"/>
      <w:b/>
      <w:bCs/>
      <w:kern w:val="0"/>
    </w:rPr>
  </w:style>
  <w:style w:type="paragraph" w:styleId="Tekstkomentarza">
    <w:name w:val="annotation text"/>
    <w:basedOn w:val="Normalny"/>
    <w:link w:val="TekstkomentarzaZnak"/>
    <w:uiPriority w:val="99"/>
    <w:rsid w:val="00AF2EAF"/>
    <w:rPr>
      <w:sz w:val="20"/>
      <w:lang w:bidi="ar-SA"/>
    </w:rPr>
  </w:style>
  <w:style w:type="paragraph" w:styleId="Mapadokumentu">
    <w:name w:val="Document Map"/>
    <w:basedOn w:val="Normalny"/>
    <w:semiHidden/>
    <w:rsid w:val="00AF2EAF"/>
    <w:pPr>
      <w:shd w:val="clear" w:color="auto" w:fill="000080"/>
    </w:pPr>
    <w:rPr>
      <w:rFonts w:ascii="Tahoma" w:hAnsi="Tahoma" w:cs="Tahoma"/>
      <w:sz w:val="20"/>
    </w:rPr>
  </w:style>
  <w:style w:type="paragraph" w:customStyle="1" w:styleId="a0">
    <w:name w:val="吹き出し"/>
    <w:basedOn w:val="Normalny"/>
    <w:semiHidden/>
    <w:rsid w:val="00AF2EAF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rsid w:val="00AF2EAF"/>
    <w:rPr>
      <w:sz w:val="16"/>
      <w:szCs w:val="16"/>
    </w:rPr>
  </w:style>
  <w:style w:type="paragraph" w:styleId="Zwykytekst">
    <w:name w:val="Plain Text"/>
    <w:basedOn w:val="Normalny"/>
    <w:rsid w:val="00AF2EAF"/>
    <w:pPr>
      <w:widowControl/>
      <w:jc w:val="left"/>
    </w:pPr>
    <w:rPr>
      <w:rFonts w:ascii="MS Gothic" w:hAnsi="Times New Roman"/>
      <w:kern w:val="0"/>
      <w:sz w:val="20"/>
    </w:rPr>
  </w:style>
  <w:style w:type="paragraph" w:styleId="Tekstdymka">
    <w:name w:val="Balloon Text"/>
    <w:basedOn w:val="Normalny"/>
    <w:semiHidden/>
    <w:rsid w:val="00AF2EAF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AF2EAF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A5F88"/>
    <w:rPr>
      <w:sz w:val="24"/>
      <w:szCs w:val="24"/>
      <w:lang w:bidi="ar-SA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A5F88"/>
    <w:rPr>
      <w:rFonts w:eastAsia="MS Gothic"/>
      <w:kern w:val="2"/>
      <w:sz w:val="24"/>
      <w:szCs w:val="24"/>
    </w:rPr>
  </w:style>
  <w:style w:type="character" w:styleId="Odwoanieprzypisudolnego">
    <w:name w:val="footnote reference"/>
    <w:uiPriority w:val="99"/>
    <w:semiHidden/>
    <w:unhideWhenUsed/>
    <w:rsid w:val="000A5F88"/>
    <w:rPr>
      <w:vertAlign w:val="superscript"/>
    </w:rPr>
  </w:style>
  <w:style w:type="character" w:customStyle="1" w:styleId="apple-converted-space">
    <w:name w:val="apple-converted-space"/>
    <w:basedOn w:val="Domylnaczcionkaakapitu"/>
    <w:rsid w:val="00523466"/>
  </w:style>
  <w:style w:type="numbering" w:customStyle="1" w:styleId="Bullet">
    <w:name w:val="Bullet"/>
    <w:rsid w:val="00DD4C32"/>
  </w:style>
  <w:style w:type="paragraph" w:customStyle="1" w:styleId="FreeForm">
    <w:name w:val="Free Form"/>
    <w:rsid w:val="00DD4DBA"/>
    <w:rPr>
      <w:rFonts w:ascii="Times New Roman" w:eastAsia="ヒラギノ角ゴ Pro W3" w:hAnsi="Times New Roman"/>
      <w:color w:val="000000"/>
      <w:lang w:bidi="pl-PL"/>
    </w:rPr>
  </w:style>
  <w:style w:type="paragraph" w:customStyle="1" w:styleId="FreeFormA">
    <w:name w:val="Free Form A"/>
    <w:rsid w:val="00DD4DBA"/>
    <w:rPr>
      <w:rFonts w:ascii="Helvetica" w:eastAsia="ヒラギノ角ゴ Pro W3" w:hAnsi="Helvetica"/>
      <w:color w:val="000000"/>
      <w:sz w:val="24"/>
      <w:lang w:bidi="pl-PL"/>
    </w:rPr>
  </w:style>
  <w:style w:type="paragraph" w:customStyle="1" w:styleId="CommentText1">
    <w:name w:val="Comment Text1"/>
    <w:rsid w:val="00DD4DBA"/>
    <w:rPr>
      <w:rFonts w:ascii="Times New Roman" w:eastAsia="ヒラギノ角ゴ Pro W3" w:hAnsi="Times New Roman"/>
      <w:color w:val="000000"/>
      <w:lang w:bidi="pl-PL"/>
    </w:rPr>
  </w:style>
  <w:style w:type="paragraph" w:customStyle="1" w:styleId="Kolorowecieniowanieakcent31">
    <w:name w:val="Kolorowe cieniowanie — akcent 31"/>
    <w:basedOn w:val="Normalny"/>
    <w:uiPriority w:val="34"/>
    <w:qFormat/>
    <w:rsid w:val="00497CB9"/>
    <w:pPr>
      <w:widowControl/>
      <w:spacing w:after="200" w:line="276" w:lineRule="auto"/>
      <w:ind w:left="720"/>
      <w:contextualSpacing/>
      <w:jc w:val="left"/>
    </w:pPr>
    <w:rPr>
      <w:rFonts w:ascii="Calibri" w:eastAsia="Calibri" w:hAnsi="Calibri"/>
      <w:kern w:val="0"/>
      <w:sz w:val="22"/>
      <w:szCs w:val="22"/>
    </w:rPr>
  </w:style>
  <w:style w:type="character" w:customStyle="1" w:styleId="TekstkomentarzaZnak">
    <w:name w:val="Tekst komentarza Znak"/>
    <w:link w:val="Tekstkomentarza"/>
    <w:uiPriority w:val="99"/>
    <w:rsid w:val="009854F3"/>
    <w:rPr>
      <w:rFonts w:eastAsia="MS Gothic"/>
      <w:kern w:val="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48CE"/>
    <w:rPr>
      <w:sz w:val="20"/>
      <w:lang w:bidi="ar-SA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048CE"/>
    <w:rPr>
      <w:rFonts w:eastAsia="MS Gothic"/>
      <w:kern w:val="2"/>
    </w:rPr>
  </w:style>
  <w:style w:type="character" w:styleId="Odwoanieprzypisukocowego">
    <w:name w:val="endnote reference"/>
    <w:uiPriority w:val="99"/>
    <w:semiHidden/>
    <w:unhideWhenUsed/>
    <w:rsid w:val="00D048CE"/>
    <w:rPr>
      <w:vertAlign w:val="superscript"/>
    </w:rPr>
  </w:style>
  <w:style w:type="paragraph" w:customStyle="1" w:styleId="Default">
    <w:name w:val="Default"/>
    <w:rsid w:val="00F771E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bidi="pl-PL"/>
    </w:rPr>
  </w:style>
  <w:style w:type="character" w:customStyle="1" w:styleId="location">
    <w:name w:val="location"/>
    <w:rsid w:val="00E734CB"/>
  </w:style>
  <w:style w:type="character" w:styleId="Uwydatnienie">
    <w:name w:val="Emphasis"/>
    <w:uiPriority w:val="20"/>
    <w:qFormat/>
    <w:rsid w:val="00E734CB"/>
    <w:rPr>
      <w:i/>
      <w:iCs/>
    </w:rPr>
  </w:style>
  <w:style w:type="paragraph" w:customStyle="1" w:styleId="Body">
    <w:name w:val="Body"/>
    <w:basedOn w:val="Normalny"/>
    <w:rsid w:val="00345209"/>
    <w:pPr>
      <w:tabs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200" w:line="336" w:lineRule="auto"/>
      <w:jc w:val="left"/>
    </w:pPr>
    <w:rPr>
      <w:rFonts w:ascii="Arial" w:eastAsia="ヒラギノ角ゴ Pro W3" w:hAnsi="Arial"/>
      <w:color w:val="000000"/>
      <w:kern w:val="0"/>
      <w:sz w:val="20"/>
      <w:szCs w:val="24"/>
    </w:rPr>
  </w:style>
  <w:style w:type="character" w:customStyle="1" w:styleId="A15">
    <w:name w:val="A15"/>
    <w:uiPriority w:val="99"/>
    <w:rsid w:val="00345209"/>
    <w:rPr>
      <w:rFonts w:cs="Univers 45 Light"/>
      <w:color w:val="57585A"/>
      <w:sz w:val="17"/>
      <w:szCs w:val="17"/>
    </w:rPr>
  </w:style>
  <w:style w:type="paragraph" w:styleId="Akapitzlist">
    <w:name w:val="List Paragraph"/>
    <w:basedOn w:val="Normalny"/>
    <w:uiPriority w:val="34"/>
    <w:qFormat/>
    <w:rsid w:val="00345209"/>
    <w:pPr>
      <w:widowControl/>
      <w:spacing w:after="200" w:line="276" w:lineRule="auto"/>
      <w:ind w:left="720"/>
      <w:contextualSpacing/>
      <w:jc w:val="left"/>
    </w:pPr>
    <w:rPr>
      <w:rFonts w:ascii="Cambria" w:eastAsia="Cambria" w:hAnsi="Cambria"/>
      <w:kern w:val="0"/>
      <w:sz w:val="22"/>
      <w:szCs w:val="22"/>
    </w:rPr>
  </w:style>
  <w:style w:type="character" w:customStyle="1" w:styleId="toutcopy">
    <w:name w:val="toutcopy"/>
    <w:rsid w:val="00345209"/>
  </w:style>
  <w:style w:type="character" w:customStyle="1" w:styleId="st">
    <w:name w:val="st"/>
    <w:rsid w:val="00345209"/>
  </w:style>
  <w:style w:type="paragraph" w:customStyle="1" w:styleId="Nagwek10">
    <w:name w:val="Nagłówek1"/>
    <w:uiPriority w:val="99"/>
    <w:rsid w:val="00B24E71"/>
    <w:pPr>
      <w:widowControl w:val="0"/>
      <w:tabs>
        <w:tab w:val="center" w:pos="4252"/>
        <w:tab w:val="right" w:pos="8504"/>
      </w:tabs>
      <w:jc w:val="both"/>
    </w:pPr>
    <w:rPr>
      <w:rFonts w:ascii="Times New Roman" w:eastAsia="?????? Pro W3" w:hAnsi="Times New Roman"/>
      <w:color w:val="000000"/>
      <w:kern w:val="2"/>
      <w:sz w:val="18"/>
      <w:lang w:val="en-US"/>
    </w:rPr>
  </w:style>
  <w:style w:type="character" w:customStyle="1" w:styleId="Hipercze1">
    <w:name w:val="Hiperłącze1"/>
    <w:rsid w:val="00B24E71"/>
    <w:rPr>
      <w:color w:val="0000FF"/>
      <w:u w:val="single"/>
    </w:rPr>
  </w:style>
  <w:style w:type="paragraph" w:customStyle="1" w:styleId="Normalny1">
    <w:name w:val="Normalny1"/>
    <w:rsid w:val="00B24E71"/>
    <w:pPr>
      <w:widowControl w:val="0"/>
      <w:jc w:val="both"/>
    </w:pPr>
    <w:rPr>
      <w:rFonts w:ascii="Times New Roman" w:eastAsia="?????? Pro W3" w:hAnsi="Times New Roman"/>
      <w:color w:val="000000"/>
      <w:kern w:val="2"/>
      <w:sz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平成明朝" w:hAnsi="Times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2EAF"/>
    <w:pPr>
      <w:widowControl w:val="0"/>
      <w:jc w:val="both"/>
    </w:pPr>
    <w:rPr>
      <w:rFonts w:eastAsia="MS Gothic"/>
      <w:kern w:val="2"/>
      <w:sz w:val="18"/>
      <w:lang w:bidi="pl-PL"/>
    </w:rPr>
  </w:style>
  <w:style w:type="paragraph" w:styleId="Nagwek1">
    <w:name w:val="heading 1"/>
    <w:basedOn w:val="Normalny"/>
    <w:next w:val="Normalny"/>
    <w:qFormat/>
    <w:rsid w:val="00AF2EAF"/>
    <w:pPr>
      <w:keepNext/>
      <w:autoSpaceDE w:val="0"/>
      <w:autoSpaceDN w:val="0"/>
      <w:adjustRightInd w:val="0"/>
      <w:outlineLvl w:val="0"/>
    </w:pPr>
    <w:rPr>
      <w:rFonts w:ascii="Tahoma" w:hAnsi="Tahoma" w:cs="Tahoma"/>
      <w:b/>
      <w:bCs/>
      <w:color w:val="000000"/>
      <w:sz w:val="24"/>
      <w:szCs w:val="22"/>
    </w:rPr>
  </w:style>
  <w:style w:type="paragraph" w:styleId="Nagwek2">
    <w:name w:val="heading 2"/>
    <w:basedOn w:val="Normalny"/>
    <w:next w:val="Normalny"/>
    <w:qFormat/>
    <w:rsid w:val="00AF2EAF"/>
    <w:pPr>
      <w:keepNext/>
      <w:autoSpaceDE w:val="0"/>
      <w:autoSpaceDN w:val="0"/>
      <w:adjustRightInd w:val="0"/>
      <w:outlineLvl w:val="1"/>
    </w:pPr>
    <w:rPr>
      <w:rFonts w:ascii="Arial" w:hAnsi="Arial" w:cs="Arial"/>
      <w:b/>
      <w:color w:val="000000"/>
      <w:sz w:val="22"/>
      <w:szCs w:val="22"/>
    </w:rPr>
  </w:style>
  <w:style w:type="paragraph" w:styleId="Nagwek3">
    <w:name w:val="heading 3"/>
    <w:basedOn w:val="Normalny"/>
    <w:next w:val="Normalny"/>
    <w:qFormat/>
    <w:rsid w:val="00AF2EAF"/>
    <w:pPr>
      <w:keepNext/>
      <w:autoSpaceDE w:val="0"/>
      <w:autoSpaceDN w:val="0"/>
      <w:adjustRightInd w:val="0"/>
      <w:outlineLvl w:val="2"/>
    </w:pPr>
    <w:rPr>
      <w:rFonts w:ascii="Arial" w:hAnsi="Arial" w:cs="Arial"/>
      <w:sz w:val="22"/>
      <w:szCs w:val="22"/>
    </w:rPr>
  </w:style>
  <w:style w:type="paragraph" w:styleId="Nagwek4">
    <w:name w:val="heading 4"/>
    <w:basedOn w:val="Normalny"/>
    <w:next w:val="Normalny"/>
    <w:qFormat/>
    <w:rsid w:val="00AF2EAF"/>
    <w:pPr>
      <w:keepNext/>
      <w:widowControl/>
      <w:tabs>
        <w:tab w:val="left" w:pos="4382"/>
      </w:tabs>
      <w:spacing w:line="360" w:lineRule="auto"/>
      <w:jc w:val="left"/>
      <w:outlineLvl w:val="3"/>
    </w:pPr>
    <w:rPr>
      <w:rFonts w:ascii="Arial" w:hAnsi="Arial" w:cs="Arial"/>
      <w:b/>
      <w:bCs/>
      <w:sz w:val="22"/>
    </w:rPr>
  </w:style>
  <w:style w:type="paragraph" w:styleId="Nagwek5">
    <w:name w:val="heading 5"/>
    <w:basedOn w:val="Normalny"/>
    <w:next w:val="Normalny"/>
    <w:qFormat/>
    <w:rsid w:val="00AF2EAF"/>
    <w:pPr>
      <w:keepNext/>
      <w:spacing w:line="280" w:lineRule="atLeast"/>
      <w:outlineLvl w:val="4"/>
    </w:pPr>
    <w:rPr>
      <w:rFonts w:ascii="Arial" w:hAnsi="Arial" w:cs="Arial"/>
      <w:b/>
      <w:bCs/>
      <w:sz w:val="22"/>
    </w:rPr>
  </w:style>
  <w:style w:type="paragraph" w:styleId="Nagwek6">
    <w:name w:val="heading 6"/>
    <w:basedOn w:val="Normalny"/>
    <w:next w:val="Normalny"/>
    <w:qFormat/>
    <w:rsid w:val="00AF2EAF"/>
    <w:pPr>
      <w:keepNext/>
      <w:autoSpaceDE w:val="0"/>
      <w:autoSpaceDN w:val="0"/>
      <w:adjustRightInd w:val="0"/>
      <w:spacing w:line="280" w:lineRule="atLeast"/>
      <w:outlineLvl w:val="5"/>
    </w:pPr>
    <w:rPr>
      <w:rFonts w:ascii="Arial" w:hAnsi="Arial" w:cs="Arial"/>
      <w:color w:val="000000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AF2EAF"/>
    <w:pPr>
      <w:tabs>
        <w:tab w:val="center" w:pos="4252"/>
        <w:tab w:val="right" w:pos="8504"/>
      </w:tabs>
      <w:snapToGrid w:val="0"/>
    </w:pPr>
  </w:style>
  <w:style w:type="paragraph" w:styleId="Stopka">
    <w:name w:val="footer"/>
    <w:basedOn w:val="Normalny"/>
    <w:rsid w:val="00AF2EAF"/>
    <w:pPr>
      <w:tabs>
        <w:tab w:val="center" w:pos="4252"/>
        <w:tab w:val="right" w:pos="8504"/>
      </w:tabs>
      <w:snapToGrid w:val="0"/>
    </w:pPr>
  </w:style>
  <w:style w:type="character" w:styleId="Hipercze">
    <w:name w:val="Hyperlink"/>
    <w:rsid w:val="00AF2EAF"/>
    <w:rPr>
      <w:color w:val="0000FF"/>
      <w:u w:val="single"/>
    </w:rPr>
  </w:style>
  <w:style w:type="paragraph" w:styleId="Tekstpodstawowy">
    <w:name w:val="Body Text"/>
    <w:basedOn w:val="Normalny"/>
    <w:rsid w:val="00AF2EAF"/>
    <w:pPr>
      <w:autoSpaceDE w:val="0"/>
      <w:autoSpaceDN w:val="0"/>
      <w:adjustRightInd w:val="0"/>
      <w:jc w:val="left"/>
    </w:pPr>
    <w:rPr>
      <w:rFonts w:ascii="Tahoma" w:hAnsi="Tahoma" w:cs="Tahoma"/>
      <w:color w:val="000000"/>
      <w:sz w:val="44"/>
      <w:szCs w:val="44"/>
    </w:rPr>
  </w:style>
  <w:style w:type="character" w:customStyle="1" w:styleId="apple-style-span">
    <w:name w:val="apple-style-span"/>
    <w:basedOn w:val="Domylnaczcionkaakapitu"/>
    <w:rsid w:val="00AF2EAF"/>
  </w:style>
  <w:style w:type="character" w:customStyle="1" w:styleId="1">
    <w:name w:val="1"/>
    <w:semiHidden/>
    <w:rsid w:val="00AF2EAF"/>
    <w:rPr>
      <w:rFonts w:ascii="Arial" w:hAnsi="Arial" w:cs="Arial"/>
      <w:color w:val="000080"/>
      <w:sz w:val="20"/>
      <w:szCs w:val="20"/>
    </w:rPr>
  </w:style>
  <w:style w:type="character" w:styleId="UyteHipercze">
    <w:name w:val="FollowedHyperlink"/>
    <w:rsid w:val="00AF2EAF"/>
    <w:rPr>
      <w:color w:val="800080"/>
      <w:u w:val="single"/>
    </w:rPr>
  </w:style>
  <w:style w:type="paragraph" w:styleId="NormalnyWeb">
    <w:name w:val="Normal (Web)"/>
    <w:basedOn w:val="Normalny"/>
    <w:uiPriority w:val="99"/>
    <w:rsid w:val="00AF2EAF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333333"/>
      <w:kern w:val="0"/>
      <w:sz w:val="24"/>
      <w:szCs w:val="24"/>
    </w:rPr>
  </w:style>
  <w:style w:type="paragraph" w:styleId="Tekstpodstawowywcity">
    <w:name w:val="Body Text Indent"/>
    <w:basedOn w:val="Normalny"/>
    <w:rsid w:val="00AF2EAF"/>
    <w:pPr>
      <w:spacing w:line="360" w:lineRule="auto"/>
      <w:ind w:firstLine="958"/>
    </w:pPr>
    <w:rPr>
      <w:rFonts w:ascii="Arial" w:hAnsi="Arial" w:cs="Arial"/>
      <w:sz w:val="22"/>
    </w:rPr>
  </w:style>
  <w:style w:type="paragraph" w:styleId="Tekstpodstawowy2">
    <w:name w:val="Body Text 2"/>
    <w:basedOn w:val="Normalny"/>
    <w:rsid w:val="00AF2EAF"/>
    <w:pPr>
      <w:spacing w:line="360" w:lineRule="auto"/>
    </w:pPr>
    <w:rPr>
      <w:rFonts w:ascii="Arial" w:hAnsi="Arial" w:cs="Arial"/>
      <w:sz w:val="22"/>
      <w:szCs w:val="22"/>
    </w:rPr>
  </w:style>
  <w:style w:type="character" w:styleId="Pogrubienie">
    <w:name w:val="Strong"/>
    <w:uiPriority w:val="22"/>
    <w:qFormat/>
    <w:rsid w:val="00AF2EAF"/>
    <w:rPr>
      <w:b/>
      <w:bCs/>
    </w:rPr>
  </w:style>
  <w:style w:type="paragraph" w:styleId="Tekstpodstawowy3">
    <w:name w:val="Body Text 3"/>
    <w:basedOn w:val="Normalny"/>
    <w:rsid w:val="00AF2EAF"/>
    <w:pPr>
      <w:widowControl/>
      <w:tabs>
        <w:tab w:val="left" w:pos="4382"/>
      </w:tabs>
      <w:spacing w:line="360" w:lineRule="auto"/>
      <w:jc w:val="left"/>
    </w:pPr>
  </w:style>
  <w:style w:type="paragraph" w:customStyle="1" w:styleId="a">
    <w:name w:val="コメント内容"/>
    <w:basedOn w:val="Tekstkomentarza"/>
    <w:next w:val="Tekstkomentarza"/>
    <w:semiHidden/>
    <w:rsid w:val="00AF2EAF"/>
    <w:pPr>
      <w:widowControl/>
      <w:jc w:val="left"/>
    </w:pPr>
    <w:rPr>
      <w:rFonts w:ascii="Times New Roman" w:eastAsia="Times New Roman" w:hAnsi="Times New Roman"/>
      <w:b/>
      <w:bCs/>
      <w:kern w:val="0"/>
    </w:rPr>
  </w:style>
  <w:style w:type="paragraph" w:styleId="Tekstkomentarza">
    <w:name w:val="annotation text"/>
    <w:basedOn w:val="Normalny"/>
    <w:link w:val="TekstkomentarzaZnak"/>
    <w:uiPriority w:val="99"/>
    <w:rsid w:val="00AF2EAF"/>
    <w:rPr>
      <w:sz w:val="20"/>
      <w:lang w:bidi="ar-SA"/>
    </w:rPr>
  </w:style>
  <w:style w:type="paragraph" w:styleId="Mapadokumentu">
    <w:name w:val="Document Map"/>
    <w:basedOn w:val="Normalny"/>
    <w:semiHidden/>
    <w:rsid w:val="00AF2EAF"/>
    <w:pPr>
      <w:shd w:val="clear" w:color="auto" w:fill="000080"/>
    </w:pPr>
    <w:rPr>
      <w:rFonts w:ascii="Tahoma" w:hAnsi="Tahoma" w:cs="Tahoma"/>
      <w:sz w:val="20"/>
    </w:rPr>
  </w:style>
  <w:style w:type="paragraph" w:customStyle="1" w:styleId="a0">
    <w:name w:val="吹き出し"/>
    <w:basedOn w:val="Normalny"/>
    <w:semiHidden/>
    <w:rsid w:val="00AF2EAF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rsid w:val="00AF2EAF"/>
    <w:rPr>
      <w:sz w:val="16"/>
      <w:szCs w:val="16"/>
    </w:rPr>
  </w:style>
  <w:style w:type="paragraph" w:styleId="Zwykytekst">
    <w:name w:val="Plain Text"/>
    <w:basedOn w:val="Normalny"/>
    <w:rsid w:val="00AF2EAF"/>
    <w:pPr>
      <w:widowControl/>
      <w:jc w:val="left"/>
    </w:pPr>
    <w:rPr>
      <w:rFonts w:ascii="MS Gothic" w:hAnsi="Times New Roman"/>
      <w:kern w:val="0"/>
      <w:sz w:val="20"/>
    </w:rPr>
  </w:style>
  <w:style w:type="paragraph" w:styleId="Tekstdymka">
    <w:name w:val="Balloon Text"/>
    <w:basedOn w:val="Normalny"/>
    <w:semiHidden/>
    <w:rsid w:val="00AF2EAF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AF2EAF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A5F88"/>
    <w:rPr>
      <w:sz w:val="24"/>
      <w:szCs w:val="24"/>
      <w:lang w:bidi="ar-SA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A5F88"/>
    <w:rPr>
      <w:rFonts w:eastAsia="MS Gothic"/>
      <w:kern w:val="2"/>
      <w:sz w:val="24"/>
      <w:szCs w:val="24"/>
    </w:rPr>
  </w:style>
  <w:style w:type="character" w:styleId="Odwoanieprzypisudolnego">
    <w:name w:val="footnote reference"/>
    <w:uiPriority w:val="99"/>
    <w:semiHidden/>
    <w:unhideWhenUsed/>
    <w:rsid w:val="000A5F88"/>
    <w:rPr>
      <w:vertAlign w:val="superscript"/>
    </w:rPr>
  </w:style>
  <w:style w:type="character" w:customStyle="1" w:styleId="apple-converted-space">
    <w:name w:val="apple-converted-space"/>
    <w:basedOn w:val="Domylnaczcionkaakapitu"/>
    <w:rsid w:val="00523466"/>
  </w:style>
  <w:style w:type="numbering" w:customStyle="1" w:styleId="Bullet">
    <w:name w:val="Bullet"/>
    <w:rsid w:val="00DD4C32"/>
  </w:style>
  <w:style w:type="paragraph" w:customStyle="1" w:styleId="FreeForm">
    <w:name w:val="Free Form"/>
    <w:rsid w:val="00DD4DBA"/>
    <w:rPr>
      <w:rFonts w:ascii="Times New Roman" w:eastAsia="ヒラギノ角ゴ Pro W3" w:hAnsi="Times New Roman"/>
      <w:color w:val="000000"/>
      <w:lang w:bidi="pl-PL"/>
    </w:rPr>
  </w:style>
  <w:style w:type="paragraph" w:customStyle="1" w:styleId="FreeFormA">
    <w:name w:val="Free Form A"/>
    <w:rsid w:val="00DD4DBA"/>
    <w:rPr>
      <w:rFonts w:ascii="Helvetica" w:eastAsia="ヒラギノ角ゴ Pro W3" w:hAnsi="Helvetica"/>
      <w:color w:val="000000"/>
      <w:sz w:val="24"/>
      <w:lang w:bidi="pl-PL"/>
    </w:rPr>
  </w:style>
  <w:style w:type="paragraph" w:customStyle="1" w:styleId="CommentText1">
    <w:name w:val="Comment Text1"/>
    <w:rsid w:val="00DD4DBA"/>
    <w:rPr>
      <w:rFonts w:ascii="Times New Roman" w:eastAsia="ヒラギノ角ゴ Pro W3" w:hAnsi="Times New Roman"/>
      <w:color w:val="000000"/>
      <w:lang w:bidi="pl-PL"/>
    </w:rPr>
  </w:style>
  <w:style w:type="paragraph" w:customStyle="1" w:styleId="Kolorowecieniowanieakcent31">
    <w:name w:val="Kolorowe cieniowanie — akcent 31"/>
    <w:basedOn w:val="Normalny"/>
    <w:uiPriority w:val="34"/>
    <w:qFormat/>
    <w:rsid w:val="00497CB9"/>
    <w:pPr>
      <w:widowControl/>
      <w:spacing w:after="200" w:line="276" w:lineRule="auto"/>
      <w:ind w:left="720"/>
      <w:contextualSpacing/>
      <w:jc w:val="left"/>
    </w:pPr>
    <w:rPr>
      <w:rFonts w:ascii="Calibri" w:eastAsia="Calibri" w:hAnsi="Calibri"/>
      <w:kern w:val="0"/>
      <w:sz w:val="22"/>
      <w:szCs w:val="22"/>
    </w:rPr>
  </w:style>
  <w:style w:type="character" w:customStyle="1" w:styleId="TekstkomentarzaZnak">
    <w:name w:val="Tekst komentarza Znak"/>
    <w:link w:val="Tekstkomentarza"/>
    <w:uiPriority w:val="99"/>
    <w:rsid w:val="009854F3"/>
    <w:rPr>
      <w:rFonts w:eastAsia="MS Gothic"/>
      <w:kern w:val="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48CE"/>
    <w:rPr>
      <w:sz w:val="20"/>
      <w:lang w:bidi="ar-SA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048CE"/>
    <w:rPr>
      <w:rFonts w:eastAsia="MS Gothic"/>
      <w:kern w:val="2"/>
    </w:rPr>
  </w:style>
  <w:style w:type="character" w:styleId="Odwoanieprzypisukocowego">
    <w:name w:val="endnote reference"/>
    <w:uiPriority w:val="99"/>
    <w:semiHidden/>
    <w:unhideWhenUsed/>
    <w:rsid w:val="00D048CE"/>
    <w:rPr>
      <w:vertAlign w:val="superscript"/>
    </w:rPr>
  </w:style>
  <w:style w:type="paragraph" w:customStyle="1" w:styleId="Default">
    <w:name w:val="Default"/>
    <w:rsid w:val="00F771E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bidi="pl-PL"/>
    </w:rPr>
  </w:style>
  <w:style w:type="character" w:customStyle="1" w:styleId="location">
    <w:name w:val="location"/>
    <w:rsid w:val="00E734CB"/>
  </w:style>
  <w:style w:type="character" w:styleId="Uwydatnienie">
    <w:name w:val="Emphasis"/>
    <w:uiPriority w:val="20"/>
    <w:qFormat/>
    <w:rsid w:val="00E734CB"/>
    <w:rPr>
      <w:i/>
      <w:iCs/>
    </w:rPr>
  </w:style>
  <w:style w:type="paragraph" w:customStyle="1" w:styleId="Body">
    <w:name w:val="Body"/>
    <w:basedOn w:val="Normalny"/>
    <w:rsid w:val="00345209"/>
    <w:pPr>
      <w:tabs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200" w:line="336" w:lineRule="auto"/>
      <w:jc w:val="left"/>
    </w:pPr>
    <w:rPr>
      <w:rFonts w:ascii="Arial" w:eastAsia="ヒラギノ角ゴ Pro W3" w:hAnsi="Arial"/>
      <w:color w:val="000000"/>
      <w:kern w:val="0"/>
      <w:sz w:val="20"/>
      <w:szCs w:val="24"/>
    </w:rPr>
  </w:style>
  <w:style w:type="character" w:customStyle="1" w:styleId="A15">
    <w:name w:val="A15"/>
    <w:uiPriority w:val="99"/>
    <w:rsid w:val="00345209"/>
    <w:rPr>
      <w:rFonts w:cs="Univers 45 Light"/>
      <w:color w:val="57585A"/>
      <w:sz w:val="17"/>
      <w:szCs w:val="17"/>
    </w:rPr>
  </w:style>
  <w:style w:type="paragraph" w:styleId="Akapitzlist">
    <w:name w:val="List Paragraph"/>
    <w:basedOn w:val="Normalny"/>
    <w:uiPriority w:val="34"/>
    <w:qFormat/>
    <w:rsid w:val="00345209"/>
    <w:pPr>
      <w:widowControl/>
      <w:spacing w:after="200" w:line="276" w:lineRule="auto"/>
      <w:ind w:left="720"/>
      <w:contextualSpacing/>
      <w:jc w:val="left"/>
    </w:pPr>
    <w:rPr>
      <w:rFonts w:ascii="Cambria" w:eastAsia="Cambria" w:hAnsi="Cambria"/>
      <w:kern w:val="0"/>
      <w:sz w:val="22"/>
      <w:szCs w:val="22"/>
    </w:rPr>
  </w:style>
  <w:style w:type="character" w:customStyle="1" w:styleId="toutcopy">
    <w:name w:val="toutcopy"/>
    <w:rsid w:val="00345209"/>
  </w:style>
  <w:style w:type="character" w:customStyle="1" w:styleId="st">
    <w:name w:val="st"/>
    <w:rsid w:val="00345209"/>
  </w:style>
  <w:style w:type="paragraph" w:customStyle="1" w:styleId="Nagwek10">
    <w:name w:val="Nagłówek1"/>
    <w:uiPriority w:val="99"/>
    <w:rsid w:val="00B24E71"/>
    <w:pPr>
      <w:widowControl w:val="0"/>
      <w:tabs>
        <w:tab w:val="center" w:pos="4252"/>
        <w:tab w:val="right" w:pos="8504"/>
      </w:tabs>
      <w:jc w:val="both"/>
    </w:pPr>
    <w:rPr>
      <w:rFonts w:ascii="Times New Roman" w:eastAsia="?????? Pro W3" w:hAnsi="Times New Roman"/>
      <w:color w:val="000000"/>
      <w:kern w:val="2"/>
      <w:sz w:val="18"/>
      <w:lang w:val="en-US"/>
    </w:rPr>
  </w:style>
  <w:style w:type="character" w:customStyle="1" w:styleId="Hipercze1">
    <w:name w:val="Hiperłącze1"/>
    <w:rsid w:val="00B24E71"/>
    <w:rPr>
      <w:color w:val="0000FF"/>
      <w:u w:val="single"/>
    </w:rPr>
  </w:style>
  <w:style w:type="paragraph" w:customStyle="1" w:styleId="Normalny1">
    <w:name w:val="Normalny1"/>
    <w:rsid w:val="00B24E71"/>
    <w:pPr>
      <w:widowControl w:val="0"/>
      <w:jc w:val="both"/>
    </w:pPr>
    <w:rPr>
      <w:rFonts w:ascii="Times New Roman" w:eastAsia="?????? Pro W3" w:hAnsi="Times New Roman"/>
      <w:color w:val="000000"/>
      <w:kern w:val="2"/>
      <w:sz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0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4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60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45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47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0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01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6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29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9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02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98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45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74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0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6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93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4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1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2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9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2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46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8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0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148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3313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6293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7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8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://www.nikon.p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://www.europe-nikon.com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nikon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urope-nikon.com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1EEB49CD44A84F8D9A4D9B6CB8B859" ma:contentTypeVersion="" ma:contentTypeDescription="Create a new document." ma:contentTypeScope="" ma:versionID="20dd1b84fe4b0e3ec1a77e9328947e4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3e687d5f98ee29b9cfcc2ff24550dc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22E7C-6890-465F-869E-1418618E97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953B3D-BFEE-4EE2-BF2A-D44C4D3B27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B9F2290-2FD0-4CEE-96F0-496E05204C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2FD75E4-6481-40DF-B2D5-1D43F5D99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649</Words>
  <Characters>3898</Characters>
  <Application>Microsoft Office Word</Application>
  <DocSecurity>0</DocSecurity>
  <Lines>32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Nikon announces two new additions to the COOLPIX range</vt:lpstr>
      <vt:lpstr>Nikon announces two new additions to the COOLPIX range</vt:lpstr>
    </vt:vector>
  </TitlesOfParts>
  <Company>Nikon Europe B.V.</Company>
  <LinksUpToDate>false</LinksUpToDate>
  <CharactersWithSpaces>4538</CharactersWithSpaces>
  <SharedDoc>false</SharedDoc>
  <HLinks>
    <vt:vector size="18" baseType="variant">
      <vt:variant>
        <vt:i4>589898</vt:i4>
      </vt:variant>
      <vt:variant>
        <vt:i4>3</vt:i4>
      </vt:variant>
      <vt:variant>
        <vt:i4>0</vt:i4>
      </vt:variant>
      <vt:variant>
        <vt:i4>5</vt:i4>
      </vt:variant>
      <vt:variant>
        <vt:lpwstr>http://www.europe-nikon.com/</vt:lpwstr>
      </vt:variant>
      <vt:variant>
        <vt:lpwstr/>
      </vt:variant>
      <vt:variant>
        <vt:i4>3997772</vt:i4>
      </vt:variant>
      <vt:variant>
        <vt:i4>0</vt:i4>
      </vt:variant>
      <vt:variant>
        <vt:i4>0</vt:i4>
      </vt:variant>
      <vt:variant>
        <vt:i4>5</vt:i4>
      </vt:variant>
      <vt:variant>
        <vt:lpwstr>mailto:greg.morrison@nikonbv.nl</vt:lpwstr>
      </vt:variant>
      <vt:variant>
        <vt:lpwstr/>
      </vt:variant>
      <vt:variant>
        <vt:i4>589898</vt:i4>
      </vt:variant>
      <vt:variant>
        <vt:i4>0</vt:i4>
      </vt:variant>
      <vt:variant>
        <vt:i4>0</vt:i4>
      </vt:variant>
      <vt:variant>
        <vt:i4>5</vt:i4>
      </vt:variant>
      <vt:variant>
        <vt:lpwstr>http://www.europe-nikon.com/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Nikon announces two new additions to the COOLPIX range</dc:title>
  <dc:creator>Brands2Life</dc:creator>
  <cp:lastModifiedBy>m.motylski</cp:lastModifiedBy>
  <cp:revision>2</cp:revision>
  <cp:lastPrinted>2015-07-29T08:15:00Z</cp:lastPrinted>
  <dcterms:created xsi:type="dcterms:W3CDTF">2015-08-03T21:13:00Z</dcterms:created>
  <dcterms:modified xsi:type="dcterms:W3CDTF">2015-08-03T21:13:00Z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