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2E81A" w14:textId="271C7B19" w:rsidR="00030299" w:rsidRPr="00C52DF6" w:rsidRDefault="00542811" w:rsidP="00855416">
      <w:pPr>
        <w:spacing w:after="0" w:line="240" w:lineRule="auto"/>
        <w:rPr>
          <w:rFonts w:cs="Open Sans"/>
          <w:color w:val="808080" w:themeColor="background1" w:themeShade="80"/>
          <w:sz w:val="22"/>
        </w:rPr>
      </w:pPr>
      <w:r w:rsidRPr="00C52DF6">
        <w:rPr>
          <w:rFonts w:cs="Open Sans"/>
          <w:color w:val="808080" w:themeColor="background1" w:themeShade="80"/>
          <w:sz w:val="22"/>
        </w:rPr>
        <w:t xml:space="preserve">Media release </w:t>
      </w:r>
      <w:r w:rsidR="00C52DF6" w:rsidRPr="00C52DF6">
        <w:rPr>
          <w:rFonts w:cs="Open Sans"/>
          <w:color w:val="808080" w:themeColor="background1" w:themeShade="80"/>
          <w:sz w:val="22"/>
        </w:rPr>
        <w:t xml:space="preserve">for </w:t>
      </w:r>
      <w:proofErr w:type="spellStart"/>
      <w:r w:rsidR="00C52DF6" w:rsidRPr="00C52DF6">
        <w:rPr>
          <w:rFonts w:cs="Open Sans"/>
          <w:color w:val="808080" w:themeColor="background1" w:themeShade="80"/>
          <w:sz w:val="22"/>
        </w:rPr>
        <w:t>Vukile</w:t>
      </w:r>
      <w:proofErr w:type="spellEnd"/>
      <w:r w:rsidR="00C52DF6" w:rsidRPr="00C52DF6">
        <w:rPr>
          <w:rFonts w:cs="Open Sans"/>
          <w:color w:val="808080" w:themeColor="background1" w:themeShade="80"/>
          <w:sz w:val="22"/>
        </w:rPr>
        <w:t xml:space="preserve"> Property</w:t>
      </w:r>
      <w:r w:rsidR="00C52DF6">
        <w:rPr>
          <w:rFonts w:cs="Open Sans"/>
          <w:color w:val="808080" w:themeColor="background1" w:themeShade="80"/>
          <w:sz w:val="22"/>
        </w:rPr>
        <w:t xml:space="preserve"> </w:t>
      </w:r>
      <w:r w:rsidR="00C52DF6" w:rsidRPr="00C52DF6">
        <w:rPr>
          <w:rFonts w:cs="Open Sans"/>
          <w:color w:val="808080" w:themeColor="background1" w:themeShade="80"/>
          <w:sz w:val="22"/>
        </w:rPr>
        <w:t>Fun</w:t>
      </w:r>
      <w:r w:rsidR="00C52DF6">
        <w:rPr>
          <w:rFonts w:cs="Open Sans"/>
          <w:color w:val="808080" w:themeColor="background1" w:themeShade="80"/>
          <w:sz w:val="22"/>
        </w:rPr>
        <w:t>d</w:t>
      </w:r>
    </w:p>
    <w:p w14:paraId="520FDD33" w14:textId="40E31BDA" w:rsidR="00C52DF6" w:rsidRPr="00C52DF6" w:rsidRDefault="00C52DF6" w:rsidP="00855416">
      <w:pPr>
        <w:spacing w:after="0" w:line="240" w:lineRule="auto"/>
        <w:rPr>
          <w:rFonts w:cs="Open Sans"/>
          <w:color w:val="808080" w:themeColor="background1" w:themeShade="80"/>
          <w:sz w:val="22"/>
        </w:rPr>
      </w:pPr>
      <w:r w:rsidRPr="00C52DF6">
        <w:rPr>
          <w:rFonts w:cs="Open Sans"/>
          <w:color w:val="808080" w:themeColor="background1" w:themeShade="80"/>
          <w:sz w:val="22"/>
        </w:rPr>
        <w:t>29 July 2026</w:t>
      </w:r>
    </w:p>
    <w:p w14:paraId="7E75105C" w14:textId="77777777" w:rsidR="00C52DF6" w:rsidRPr="00C52DF6" w:rsidRDefault="00C52DF6" w:rsidP="00855416">
      <w:pPr>
        <w:spacing w:after="0" w:line="240" w:lineRule="auto"/>
        <w:rPr>
          <w:rFonts w:cs="Open Sans"/>
          <w:color w:val="A6A6A6" w:themeColor="background1" w:themeShade="A6"/>
          <w:sz w:val="22"/>
        </w:rPr>
      </w:pPr>
    </w:p>
    <w:p w14:paraId="75C5AA98" w14:textId="77777777" w:rsidR="008C035D" w:rsidRPr="00542811" w:rsidRDefault="008C035D" w:rsidP="00542811">
      <w:pPr>
        <w:spacing w:after="0"/>
        <w:jc w:val="center"/>
        <w:rPr>
          <w:b/>
          <w:bCs/>
          <w:sz w:val="32"/>
          <w:szCs w:val="32"/>
          <w:lang w:val="en-ZA"/>
        </w:rPr>
      </w:pPr>
      <w:proofErr w:type="spellStart"/>
      <w:r w:rsidRPr="00542811">
        <w:rPr>
          <w:b/>
          <w:bCs/>
          <w:sz w:val="32"/>
          <w:szCs w:val="32"/>
          <w:lang w:val="en-ZA"/>
        </w:rPr>
        <w:t>Vukile's</w:t>
      </w:r>
      <w:proofErr w:type="spellEnd"/>
      <w:r w:rsidRPr="00542811">
        <w:rPr>
          <w:b/>
          <w:bCs/>
          <w:sz w:val="32"/>
          <w:szCs w:val="32"/>
          <w:lang w:val="en-ZA"/>
        </w:rPr>
        <w:t xml:space="preserve"> </w:t>
      </w:r>
      <w:proofErr w:type="spellStart"/>
      <w:r w:rsidRPr="00542811">
        <w:rPr>
          <w:b/>
          <w:bCs/>
          <w:sz w:val="32"/>
          <w:szCs w:val="32"/>
          <w:lang w:val="en-ZA"/>
        </w:rPr>
        <w:t>Diski</w:t>
      </w:r>
      <w:proofErr w:type="spellEnd"/>
      <w:r w:rsidRPr="00542811">
        <w:rPr>
          <w:b/>
          <w:bCs/>
          <w:sz w:val="32"/>
          <w:szCs w:val="32"/>
          <w:lang w:val="en-ZA"/>
        </w:rPr>
        <w:t xml:space="preserve"> </w:t>
      </w:r>
      <w:proofErr w:type="spellStart"/>
      <w:r w:rsidRPr="00542811">
        <w:rPr>
          <w:b/>
          <w:bCs/>
          <w:sz w:val="32"/>
          <w:szCs w:val="32"/>
          <w:lang w:val="en-ZA"/>
        </w:rPr>
        <w:t>FanFest</w:t>
      </w:r>
      <w:proofErr w:type="spellEnd"/>
      <w:r w:rsidRPr="00542811">
        <w:rPr>
          <w:b/>
          <w:bCs/>
          <w:sz w:val="32"/>
          <w:szCs w:val="32"/>
          <w:lang w:val="en-ZA"/>
        </w:rPr>
        <w:t xml:space="preserve"> proves CSI and marketing can score the same goal</w:t>
      </w:r>
    </w:p>
    <w:p w14:paraId="3B2E6FA5" w14:textId="77777777" w:rsidR="008C035D" w:rsidRPr="008C035D" w:rsidRDefault="008C035D" w:rsidP="008C035D">
      <w:pPr>
        <w:spacing w:after="0"/>
        <w:rPr>
          <w:sz w:val="22"/>
          <w:lang w:val="en-ZA"/>
        </w:rPr>
      </w:pPr>
    </w:p>
    <w:p w14:paraId="7F7DF277" w14:textId="77777777" w:rsidR="008C035D" w:rsidRPr="008C035D" w:rsidRDefault="008C035D" w:rsidP="008C035D">
      <w:pPr>
        <w:spacing w:after="0"/>
        <w:jc w:val="center"/>
        <w:rPr>
          <w:b/>
          <w:bCs/>
          <w:i/>
          <w:iCs/>
          <w:sz w:val="22"/>
          <w:lang w:val="en-ZA"/>
        </w:rPr>
      </w:pPr>
      <w:r w:rsidRPr="008C035D">
        <w:rPr>
          <w:b/>
          <w:bCs/>
          <w:i/>
          <w:iCs/>
          <w:sz w:val="22"/>
          <w:lang w:val="en-ZA"/>
        </w:rPr>
        <w:t xml:space="preserve">The 2026 </w:t>
      </w:r>
      <w:proofErr w:type="spellStart"/>
      <w:r w:rsidRPr="008C035D">
        <w:rPr>
          <w:b/>
          <w:bCs/>
          <w:i/>
          <w:iCs/>
          <w:sz w:val="22"/>
          <w:lang w:val="en-ZA"/>
        </w:rPr>
        <w:t>Diski</w:t>
      </w:r>
      <w:proofErr w:type="spellEnd"/>
      <w:r w:rsidRPr="008C035D">
        <w:rPr>
          <w:b/>
          <w:bCs/>
          <w:i/>
          <w:iCs/>
          <w:sz w:val="22"/>
          <w:lang w:val="en-ZA"/>
        </w:rPr>
        <w:t xml:space="preserve"> </w:t>
      </w:r>
      <w:proofErr w:type="spellStart"/>
      <w:r w:rsidRPr="008C035D">
        <w:rPr>
          <w:b/>
          <w:bCs/>
          <w:i/>
          <w:iCs/>
          <w:sz w:val="22"/>
          <w:lang w:val="en-ZA"/>
        </w:rPr>
        <w:t>FanFest</w:t>
      </w:r>
      <w:proofErr w:type="spellEnd"/>
      <w:r w:rsidRPr="008C035D">
        <w:rPr>
          <w:b/>
          <w:bCs/>
          <w:i/>
          <w:iCs/>
          <w:sz w:val="22"/>
          <w:lang w:val="en-ZA"/>
        </w:rPr>
        <w:t xml:space="preserve"> tour engaged thousands across Gauteng, the Western Cape and KwaZulu-Natal, and left behind 288 soccer kits, 1,200 soccer balls and fresh skills for youth clubs</w:t>
      </w:r>
    </w:p>
    <w:p w14:paraId="1DCBC428" w14:textId="77777777" w:rsidR="008C035D" w:rsidRPr="008C035D" w:rsidRDefault="008C035D" w:rsidP="008C035D">
      <w:pPr>
        <w:spacing w:after="0"/>
        <w:jc w:val="center"/>
        <w:rPr>
          <w:b/>
          <w:bCs/>
          <w:sz w:val="22"/>
          <w:lang w:val="en-ZA"/>
        </w:rPr>
      </w:pPr>
    </w:p>
    <w:p w14:paraId="2D30EF00" w14:textId="77777777" w:rsidR="008C035D" w:rsidRPr="008C035D" w:rsidRDefault="008C035D" w:rsidP="008C035D">
      <w:pPr>
        <w:spacing w:after="0"/>
        <w:rPr>
          <w:sz w:val="22"/>
          <w:lang w:val="en-ZA"/>
        </w:rPr>
      </w:pPr>
      <w:proofErr w:type="spellStart"/>
      <w:r w:rsidRPr="008C035D">
        <w:rPr>
          <w:sz w:val="22"/>
          <w:lang w:val="en-ZA"/>
        </w:rPr>
        <w:t>Vukile</w:t>
      </w:r>
      <w:proofErr w:type="spellEnd"/>
      <w:r w:rsidRPr="008C035D">
        <w:rPr>
          <w:sz w:val="22"/>
          <w:lang w:val="en-ZA"/>
        </w:rPr>
        <w:t xml:space="preserve"> Property Fund's 2026 </w:t>
      </w:r>
      <w:proofErr w:type="spellStart"/>
      <w:r w:rsidRPr="008C035D">
        <w:rPr>
          <w:sz w:val="22"/>
          <w:lang w:val="en-ZA"/>
        </w:rPr>
        <w:t>Diski</w:t>
      </w:r>
      <w:proofErr w:type="spellEnd"/>
      <w:r w:rsidRPr="008C035D">
        <w:rPr>
          <w:sz w:val="22"/>
          <w:lang w:val="en-ZA"/>
        </w:rPr>
        <w:t xml:space="preserve"> </w:t>
      </w:r>
      <w:proofErr w:type="spellStart"/>
      <w:r w:rsidRPr="008C035D">
        <w:rPr>
          <w:sz w:val="22"/>
          <w:lang w:val="en-ZA"/>
        </w:rPr>
        <w:t>FanFest</w:t>
      </w:r>
      <w:proofErr w:type="spellEnd"/>
      <w:r w:rsidRPr="008C035D">
        <w:rPr>
          <w:sz w:val="22"/>
          <w:lang w:val="en-ZA"/>
        </w:rPr>
        <w:t xml:space="preserve"> has concluded a tour that delighted thousands of shoppers, players and coaches across three provinces and proved, once again, that community investment and mall marketing can deliver on the very same weekend.</w:t>
      </w:r>
    </w:p>
    <w:p w14:paraId="494D9CE1" w14:textId="77777777" w:rsidR="008C035D" w:rsidRPr="008C035D" w:rsidRDefault="008C035D" w:rsidP="008C035D">
      <w:pPr>
        <w:spacing w:after="0"/>
        <w:rPr>
          <w:sz w:val="22"/>
          <w:lang w:val="en-ZA"/>
        </w:rPr>
      </w:pPr>
    </w:p>
    <w:p w14:paraId="41884153" w14:textId="77777777" w:rsidR="008C035D" w:rsidRPr="008C035D" w:rsidRDefault="008C035D" w:rsidP="008C035D">
      <w:pPr>
        <w:spacing w:after="0"/>
        <w:rPr>
          <w:sz w:val="22"/>
          <w:lang w:val="en-ZA"/>
        </w:rPr>
      </w:pPr>
      <w:proofErr w:type="spellStart"/>
      <w:r w:rsidRPr="008C035D">
        <w:rPr>
          <w:sz w:val="22"/>
          <w:lang w:val="en-ZA"/>
        </w:rPr>
        <w:t>Diski</w:t>
      </w:r>
      <w:proofErr w:type="spellEnd"/>
      <w:r w:rsidRPr="008C035D">
        <w:rPr>
          <w:sz w:val="22"/>
          <w:lang w:val="en-ZA"/>
        </w:rPr>
        <w:t xml:space="preserve"> </w:t>
      </w:r>
      <w:proofErr w:type="spellStart"/>
      <w:r w:rsidRPr="008C035D">
        <w:rPr>
          <w:sz w:val="22"/>
          <w:lang w:val="en-ZA"/>
        </w:rPr>
        <w:t>FanFest</w:t>
      </w:r>
      <w:proofErr w:type="spellEnd"/>
      <w:r w:rsidRPr="008C035D">
        <w:rPr>
          <w:sz w:val="22"/>
          <w:lang w:val="en-ZA"/>
        </w:rPr>
        <w:t xml:space="preserve"> is the specialist retail property group’s national community soccer campaign. Now in its second year, Vu</w:t>
      </w:r>
      <w:proofErr w:type="spellStart"/>
      <w:r w:rsidRPr="008C035D">
        <w:rPr>
          <w:sz w:val="22"/>
        </w:rPr>
        <w:t>kile</w:t>
      </w:r>
      <w:proofErr w:type="spellEnd"/>
      <w:r w:rsidRPr="008C035D">
        <w:rPr>
          <w:sz w:val="22"/>
        </w:rPr>
        <w:t xml:space="preserve">, which owns shopping malls and </w:t>
      </w:r>
      <w:proofErr w:type="spellStart"/>
      <w:r w:rsidRPr="008C035D">
        <w:rPr>
          <w:sz w:val="22"/>
        </w:rPr>
        <w:t>centres</w:t>
      </w:r>
      <w:proofErr w:type="spellEnd"/>
      <w:r w:rsidRPr="008C035D">
        <w:rPr>
          <w:sz w:val="22"/>
        </w:rPr>
        <w:t xml:space="preserve"> throughout South Africa, chose </w:t>
      </w:r>
      <w:proofErr w:type="spellStart"/>
      <w:r w:rsidRPr="008C035D">
        <w:rPr>
          <w:sz w:val="22"/>
          <w:lang w:val="en-ZA"/>
        </w:rPr>
        <w:t>Dobsonville</w:t>
      </w:r>
      <w:proofErr w:type="spellEnd"/>
      <w:r w:rsidRPr="008C035D">
        <w:rPr>
          <w:sz w:val="22"/>
          <w:lang w:val="en-ZA"/>
        </w:rPr>
        <w:t xml:space="preserve"> Mall in Soweto, Gauteng to kick off the three-weekend tour at the beginning of July. It then moved to Gugulethu Square in the Western </w:t>
      </w:r>
      <w:proofErr w:type="gramStart"/>
      <w:r w:rsidRPr="008C035D">
        <w:rPr>
          <w:sz w:val="22"/>
          <w:lang w:val="en-ZA"/>
        </w:rPr>
        <w:t>Cape</w:t>
      </w:r>
      <w:proofErr w:type="gramEnd"/>
      <w:r w:rsidRPr="008C035D">
        <w:rPr>
          <w:sz w:val="22"/>
          <w:lang w:val="en-ZA"/>
        </w:rPr>
        <w:t xml:space="preserve"> and the final whistle blew at </w:t>
      </w:r>
      <w:proofErr w:type="spellStart"/>
      <w:r w:rsidRPr="008C035D">
        <w:rPr>
          <w:sz w:val="22"/>
          <w:lang w:val="en-ZA"/>
        </w:rPr>
        <w:t>Hammarsdale</w:t>
      </w:r>
      <w:proofErr w:type="spellEnd"/>
      <w:r w:rsidRPr="008C035D">
        <w:rPr>
          <w:sz w:val="22"/>
          <w:lang w:val="en-ZA"/>
        </w:rPr>
        <w:t xml:space="preserve"> Junction, KwaZulu-Natal. </w:t>
      </w:r>
    </w:p>
    <w:p w14:paraId="233EE1F9" w14:textId="77777777" w:rsidR="008C035D" w:rsidRPr="008C035D" w:rsidRDefault="008C035D" w:rsidP="008C035D">
      <w:pPr>
        <w:spacing w:after="0"/>
        <w:rPr>
          <w:sz w:val="22"/>
          <w:lang w:val="en-ZA"/>
        </w:rPr>
      </w:pPr>
    </w:p>
    <w:p w14:paraId="3E6FD89C" w14:textId="77777777" w:rsidR="008C035D" w:rsidRPr="008C035D" w:rsidRDefault="008C035D" w:rsidP="008C035D">
      <w:pPr>
        <w:spacing w:after="0"/>
        <w:rPr>
          <w:sz w:val="22"/>
          <w:lang w:val="en-ZA"/>
        </w:rPr>
      </w:pPr>
      <w:r w:rsidRPr="008C035D">
        <w:rPr>
          <w:sz w:val="22"/>
          <w:lang w:val="en-ZA"/>
        </w:rPr>
        <w:t xml:space="preserve">The </w:t>
      </w:r>
      <w:proofErr w:type="spellStart"/>
      <w:r w:rsidRPr="008C035D">
        <w:rPr>
          <w:sz w:val="22"/>
          <w:lang w:val="en-ZA"/>
        </w:rPr>
        <w:t>Diski</w:t>
      </w:r>
      <w:proofErr w:type="spellEnd"/>
      <w:r w:rsidRPr="008C035D">
        <w:rPr>
          <w:sz w:val="22"/>
          <w:lang w:val="en-ZA"/>
        </w:rPr>
        <w:t xml:space="preserve"> </w:t>
      </w:r>
      <w:proofErr w:type="spellStart"/>
      <w:r w:rsidRPr="008C035D">
        <w:rPr>
          <w:sz w:val="22"/>
          <w:lang w:val="en-ZA"/>
        </w:rPr>
        <w:t>FanFest</w:t>
      </w:r>
      <w:proofErr w:type="spellEnd"/>
      <w:r w:rsidRPr="008C035D">
        <w:rPr>
          <w:sz w:val="22"/>
          <w:lang w:val="en-ZA"/>
        </w:rPr>
        <w:t xml:space="preserve"> is built to work on two levels. It pairs mall-based fan activations with direct investment in local youth soccer development with South African soccer legend Doc Khumalo and delivers meaningful outcomes for both.  </w:t>
      </w:r>
    </w:p>
    <w:p w14:paraId="63D5B9A1" w14:textId="77777777" w:rsidR="008C035D" w:rsidRPr="008C035D" w:rsidRDefault="008C035D" w:rsidP="008C035D">
      <w:pPr>
        <w:spacing w:after="0"/>
        <w:rPr>
          <w:sz w:val="22"/>
          <w:lang w:val="en-ZA"/>
        </w:rPr>
      </w:pPr>
    </w:p>
    <w:p w14:paraId="193F30FA" w14:textId="77777777" w:rsidR="008C035D" w:rsidRPr="00542811" w:rsidRDefault="008C035D" w:rsidP="008C035D">
      <w:pPr>
        <w:spacing w:after="0"/>
        <w:rPr>
          <w:sz w:val="22"/>
        </w:rPr>
      </w:pPr>
      <w:r w:rsidRPr="008C035D">
        <w:rPr>
          <w:sz w:val="22"/>
        </w:rPr>
        <w:t>“</w:t>
      </w:r>
      <w:r w:rsidRPr="008C035D">
        <w:rPr>
          <w:i/>
          <w:iCs/>
          <w:sz w:val="22"/>
        </w:rPr>
        <w:t xml:space="preserve">This kind of integration is a natural fit for </w:t>
      </w:r>
      <w:proofErr w:type="spellStart"/>
      <w:r w:rsidRPr="008C035D">
        <w:rPr>
          <w:i/>
          <w:iCs/>
          <w:sz w:val="22"/>
        </w:rPr>
        <w:t>Vukile's</w:t>
      </w:r>
      <w:proofErr w:type="spellEnd"/>
      <w:r w:rsidRPr="008C035D">
        <w:rPr>
          <w:i/>
          <w:iCs/>
          <w:sz w:val="22"/>
        </w:rPr>
        <w:t xml:space="preserve"> shopper-centric model. Our malls are built around the communities they serve, from township and rural </w:t>
      </w:r>
      <w:proofErr w:type="spellStart"/>
      <w:r w:rsidRPr="008C035D">
        <w:rPr>
          <w:i/>
          <w:iCs/>
          <w:sz w:val="22"/>
        </w:rPr>
        <w:t>centres</w:t>
      </w:r>
      <w:proofErr w:type="spellEnd"/>
      <w:r w:rsidRPr="008C035D">
        <w:rPr>
          <w:i/>
          <w:iCs/>
          <w:sz w:val="22"/>
        </w:rPr>
        <w:t xml:space="preserve"> to urban and commuter hubs, which means the same shoppers who benefit from local soccer development are also the customers walking through the doors</w:t>
      </w:r>
      <w:r w:rsidRPr="008C035D">
        <w:rPr>
          <w:sz w:val="22"/>
        </w:rPr>
        <w:t xml:space="preserve">,” comments </w:t>
      </w:r>
      <w:r w:rsidRPr="00542811">
        <w:rPr>
          <w:sz w:val="22"/>
          <w:lang w:val="en-ZA"/>
        </w:rPr>
        <w:t xml:space="preserve">Itumeleng Mothibeli, Managing Director Southern Africa at </w:t>
      </w:r>
      <w:proofErr w:type="spellStart"/>
      <w:r w:rsidRPr="00542811">
        <w:rPr>
          <w:sz w:val="22"/>
          <w:lang w:val="en-ZA"/>
        </w:rPr>
        <w:t>Vukile</w:t>
      </w:r>
      <w:proofErr w:type="spellEnd"/>
      <w:r w:rsidRPr="00542811">
        <w:rPr>
          <w:sz w:val="22"/>
          <w:lang w:val="en-ZA"/>
        </w:rPr>
        <w:t xml:space="preserve"> Property Fund.</w:t>
      </w:r>
    </w:p>
    <w:p w14:paraId="2846B858" w14:textId="77777777" w:rsidR="008C035D" w:rsidRPr="008C035D" w:rsidRDefault="008C035D" w:rsidP="008C035D">
      <w:pPr>
        <w:spacing w:after="0"/>
        <w:rPr>
          <w:sz w:val="22"/>
        </w:rPr>
      </w:pPr>
    </w:p>
    <w:p w14:paraId="3C1AD36C" w14:textId="59F62CF3" w:rsidR="008C035D" w:rsidRPr="008C035D" w:rsidRDefault="008C035D" w:rsidP="008C035D">
      <w:pPr>
        <w:spacing w:after="0"/>
        <w:rPr>
          <w:sz w:val="22"/>
        </w:rPr>
      </w:pPr>
      <w:r w:rsidRPr="008C035D">
        <w:rPr>
          <w:sz w:val="22"/>
        </w:rPr>
        <w:t xml:space="preserve">An activation that genuinely matters to a </w:t>
      </w:r>
      <w:proofErr w:type="gramStart"/>
      <w:r w:rsidRPr="008C035D">
        <w:rPr>
          <w:sz w:val="22"/>
        </w:rPr>
        <w:t>community</w:t>
      </w:r>
      <w:r w:rsidR="00542811">
        <w:rPr>
          <w:sz w:val="22"/>
        </w:rPr>
        <w:t>,</w:t>
      </w:r>
      <w:proofErr w:type="gramEnd"/>
      <w:r w:rsidRPr="008C035D">
        <w:rPr>
          <w:sz w:val="22"/>
        </w:rPr>
        <w:t xml:space="preserve"> builds the kind of loyalty that a conventional marketing </w:t>
      </w:r>
      <w:proofErr w:type="gramStart"/>
      <w:r w:rsidRPr="008C035D">
        <w:rPr>
          <w:sz w:val="22"/>
        </w:rPr>
        <w:t>spend</w:t>
      </w:r>
      <w:proofErr w:type="gramEnd"/>
      <w:r w:rsidRPr="008C035D">
        <w:rPr>
          <w:sz w:val="22"/>
        </w:rPr>
        <w:t xml:space="preserve"> struggles to buy.</w:t>
      </w:r>
    </w:p>
    <w:p w14:paraId="6C2DACB3" w14:textId="77777777" w:rsidR="008C035D" w:rsidRPr="008C035D" w:rsidRDefault="008C035D" w:rsidP="008C035D">
      <w:pPr>
        <w:spacing w:after="0"/>
        <w:rPr>
          <w:sz w:val="22"/>
          <w:lang w:val="en-ZA"/>
        </w:rPr>
      </w:pPr>
    </w:p>
    <w:p w14:paraId="2F474065" w14:textId="77777777" w:rsidR="008C035D" w:rsidRPr="00542811" w:rsidRDefault="008C035D" w:rsidP="008C035D">
      <w:pPr>
        <w:spacing w:after="0"/>
        <w:rPr>
          <w:sz w:val="22"/>
        </w:rPr>
      </w:pPr>
      <w:r w:rsidRPr="008C035D">
        <w:rPr>
          <w:i/>
          <w:iCs/>
          <w:sz w:val="22"/>
        </w:rPr>
        <w:t xml:space="preserve">"To us, community investment and mall marketing are one and the same. The </w:t>
      </w:r>
      <w:proofErr w:type="spellStart"/>
      <w:r w:rsidRPr="008C035D">
        <w:rPr>
          <w:i/>
          <w:iCs/>
          <w:sz w:val="22"/>
        </w:rPr>
        <w:t>Diski</w:t>
      </w:r>
      <w:proofErr w:type="spellEnd"/>
      <w:r w:rsidRPr="008C035D">
        <w:rPr>
          <w:i/>
          <w:iCs/>
          <w:sz w:val="22"/>
        </w:rPr>
        <w:t xml:space="preserve"> </w:t>
      </w:r>
      <w:proofErr w:type="spellStart"/>
      <w:r w:rsidRPr="008C035D">
        <w:rPr>
          <w:i/>
          <w:iCs/>
          <w:sz w:val="22"/>
        </w:rPr>
        <w:t>FanFest</w:t>
      </w:r>
      <w:proofErr w:type="spellEnd"/>
      <w:r w:rsidRPr="008C035D">
        <w:rPr>
          <w:i/>
          <w:iCs/>
          <w:sz w:val="22"/>
        </w:rPr>
        <w:t xml:space="preserve"> campaign demonstrates this by investing in local soccer talent while bringing customers </w:t>
      </w:r>
      <w:r w:rsidRPr="008C035D">
        <w:rPr>
          <w:i/>
          <w:iCs/>
          <w:sz w:val="22"/>
        </w:rPr>
        <w:lastRenderedPageBreak/>
        <w:t xml:space="preserve">through our doors. It also gives shoppers a great experience and another reason to return, knowing that their support helps strengthen the communities they are part of. That's the approach we're applying to the marketing of all our malls across the country," </w:t>
      </w:r>
      <w:r w:rsidRPr="008C035D">
        <w:rPr>
          <w:sz w:val="22"/>
        </w:rPr>
        <w:t xml:space="preserve">says </w:t>
      </w:r>
      <w:r w:rsidRPr="00542811">
        <w:rPr>
          <w:sz w:val="22"/>
        </w:rPr>
        <w:t xml:space="preserve">Marijke Coetzee, Director of Marketing and Communications at </w:t>
      </w:r>
      <w:proofErr w:type="spellStart"/>
      <w:r w:rsidRPr="00542811">
        <w:rPr>
          <w:sz w:val="22"/>
        </w:rPr>
        <w:t>Vukile</w:t>
      </w:r>
      <w:proofErr w:type="spellEnd"/>
      <w:r w:rsidRPr="00542811">
        <w:rPr>
          <w:sz w:val="22"/>
        </w:rPr>
        <w:t xml:space="preserve"> Property Fund.</w:t>
      </w:r>
    </w:p>
    <w:p w14:paraId="5B7E35C9" w14:textId="77777777" w:rsidR="008C035D" w:rsidRPr="008C035D" w:rsidRDefault="008C035D" w:rsidP="008C035D">
      <w:pPr>
        <w:spacing w:after="0"/>
        <w:rPr>
          <w:b/>
          <w:bCs/>
          <w:sz w:val="22"/>
        </w:rPr>
      </w:pPr>
    </w:p>
    <w:p w14:paraId="13E24AB8" w14:textId="77777777" w:rsidR="008C035D" w:rsidRPr="008C035D" w:rsidRDefault="008C035D" w:rsidP="008C035D">
      <w:pPr>
        <w:spacing w:after="0"/>
        <w:rPr>
          <w:b/>
          <w:bCs/>
          <w:i/>
          <w:iCs/>
          <w:sz w:val="22"/>
        </w:rPr>
      </w:pPr>
      <w:r w:rsidRPr="008C035D">
        <w:rPr>
          <w:b/>
          <w:bCs/>
          <w:i/>
          <w:iCs/>
          <w:sz w:val="22"/>
        </w:rPr>
        <w:t>Giving children the chance to play, learn and grow</w:t>
      </w:r>
    </w:p>
    <w:p w14:paraId="6B59417E" w14:textId="77777777" w:rsidR="008C035D" w:rsidRPr="008C035D" w:rsidRDefault="008C035D" w:rsidP="008C035D">
      <w:pPr>
        <w:spacing w:after="0"/>
        <w:rPr>
          <w:b/>
          <w:bCs/>
          <w:i/>
          <w:iCs/>
          <w:sz w:val="22"/>
        </w:rPr>
      </w:pPr>
    </w:p>
    <w:p w14:paraId="5A327802" w14:textId="77777777" w:rsidR="008C035D" w:rsidRPr="008C035D" w:rsidRDefault="008C035D" w:rsidP="008C035D">
      <w:pPr>
        <w:spacing w:after="0"/>
        <w:rPr>
          <w:sz w:val="22"/>
          <w:lang w:val="en-ZA"/>
        </w:rPr>
      </w:pPr>
      <w:r w:rsidRPr="008C035D">
        <w:rPr>
          <w:sz w:val="22"/>
          <w:lang w:val="en-ZA"/>
        </w:rPr>
        <w:t>Soccer holds a singular place in South African life, yet access to basic equipment remains out of reach for many children in under-resourced communities. Research consistently links regular sport participation to improved physical health, stronger performance at school and lower rates of anxiety and depression among young people. Team play builds the cooperation, discipline and leadership that carry into the classroom and beyond.</w:t>
      </w:r>
    </w:p>
    <w:p w14:paraId="5D32BAAB" w14:textId="77777777" w:rsidR="008C035D" w:rsidRPr="008C035D" w:rsidRDefault="008C035D" w:rsidP="008C035D">
      <w:pPr>
        <w:spacing w:after="0"/>
        <w:rPr>
          <w:sz w:val="22"/>
          <w:lang w:val="en-ZA"/>
        </w:rPr>
      </w:pPr>
    </w:p>
    <w:p w14:paraId="7E301912" w14:textId="77777777" w:rsidR="008C035D" w:rsidRPr="008C035D" w:rsidRDefault="008C035D" w:rsidP="008C035D">
      <w:pPr>
        <w:spacing w:after="0"/>
        <w:rPr>
          <w:sz w:val="22"/>
          <w:lang w:val="en-ZA"/>
        </w:rPr>
      </w:pPr>
      <w:r w:rsidRPr="008C035D">
        <w:rPr>
          <w:sz w:val="22"/>
          <w:lang w:val="en-ZA"/>
        </w:rPr>
        <w:t>The impact extends past the final whistle. In communities where children face real risks after school, structured play offers a safe and supervised alternative. Sport-based diversion is a proven strategy among South African community organisations.</w:t>
      </w:r>
    </w:p>
    <w:p w14:paraId="163EB769" w14:textId="77777777" w:rsidR="008C035D" w:rsidRPr="008C035D" w:rsidRDefault="008C035D" w:rsidP="008C035D">
      <w:pPr>
        <w:spacing w:after="0"/>
        <w:rPr>
          <w:sz w:val="22"/>
          <w:lang w:val="en-ZA"/>
        </w:rPr>
      </w:pPr>
    </w:p>
    <w:p w14:paraId="7F0EF1F6" w14:textId="77777777" w:rsidR="008C035D" w:rsidRPr="008C035D" w:rsidRDefault="008C035D" w:rsidP="008C035D">
      <w:pPr>
        <w:spacing w:after="0" w:line="240" w:lineRule="auto"/>
        <w:rPr>
          <w:sz w:val="22"/>
          <w:lang w:val="en-ZA"/>
        </w:rPr>
      </w:pPr>
      <w:r w:rsidRPr="008C035D">
        <w:rPr>
          <w:sz w:val="22"/>
          <w:lang w:val="en-ZA"/>
        </w:rPr>
        <w:t xml:space="preserve">This year’s tour again left a measurable mark on the communities it visited. </w:t>
      </w:r>
      <w:proofErr w:type="spellStart"/>
      <w:r w:rsidRPr="008C035D">
        <w:rPr>
          <w:sz w:val="22"/>
          <w:lang w:val="en-ZA"/>
        </w:rPr>
        <w:t>Vukile’s</w:t>
      </w:r>
      <w:proofErr w:type="spellEnd"/>
      <w:r w:rsidRPr="008C035D">
        <w:rPr>
          <w:sz w:val="22"/>
          <w:lang w:val="en-ZA"/>
        </w:rPr>
        <w:t xml:space="preserve"> </w:t>
      </w:r>
      <w:proofErr w:type="spellStart"/>
      <w:r w:rsidRPr="008C035D">
        <w:rPr>
          <w:sz w:val="22"/>
          <w:lang w:val="en-ZA"/>
        </w:rPr>
        <w:t>Diski</w:t>
      </w:r>
      <w:proofErr w:type="spellEnd"/>
      <w:r w:rsidRPr="008C035D">
        <w:rPr>
          <w:sz w:val="22"/>
          <w:lang w:val="en-ZA"/>
        </w:rPr>
        <w:t xml:space="preserve"> </w:t>
      </w:r>
      <w:proofErr w:type="spellStart"/>
      <w:r w:rsidRPr="008C035D">
        <w:rPr>
          <w:sz w:val="22"/>
          <w:lang w:val="en-ZA"/>
        </w:rPr>
        <w:t>FanFest</w:t>
      </w:r>
      <w:proofErr w:type="spellEnd"/>
      <w:r w:rsidRPr="008C035D">
        <w:rPr>
          <w:sz w:val="22"/>
          <w:lang w:val="en-ZA"/>
        </w:rPr>
        <w:t xml:space="preserve"> directly engaged more than 272 youth players from 17 local soccer teams, with 36+ local soccer coaches involved in mentorship and coaching clinics. </w:t>
      </w:r>
    </w:p>
    <w:p w14:paraId="7B655AC2" w14:textId="77777777" w:rsidR="008C035D" w:rsidRPr="008C035D" w:rsidRDefault="008C035D" w:rsidP="008C035D">
      <w:pPr>
        <w:spacing w:after="0" w:line="240" w:lineRule="auto"/>
        <w:rPr>
          <w:sz w:val="22"/>
          <w:lang w:val="en-ZA"/>
        </w:rPr>
      </w:pPr>
    </w:p>
    <w:p w14:paraId="7A57AFFF" w14:textId="77777777" w:rsidR="008C035D" w:rsidRPr="008C035D" w:rsidRDefault="008C035D" w:rsidP="008C035D">
      <w:pPr>
        <w:spacing w:after="0" w:line="240" w:lineRule="auto"/>
        <w:rPr>
          <w:sz w:val="22"/>
          <w:lang w:val="en-ZA"/>
        </w:rPr>
      </w:pPr>
      <w:r w:rsidRPr="008C035D">
        <w:rPr>
          <w:rFonts w:eastAsia="Times New Roman"/>
          <w:color w:val="000000"/>
          <w:sz w:val="22"/>
        </w:rPr>
        <w:t xml:space="preserve">Players and coaches alike found themselves in the presence of South African soccer icon Doc Khumalo, who led coaching sessions, mentored young players and spent time engaging with local teams. For Doc Khumalo, the </w:t>
      </w:r>
      <w:proofErr w:type="spellStart"/>
      <w:r w:rsidRPr="008C035D">
        <w:rPr>
          <w:rFonts w:eastAsia="Times New Roman"/>
          <w:color w:val="000000"/>
          <w:sz w:val="22"/>
        </w:rPr>
        <w:t>Diski</w:t>
      </w:r>
      <w:proofErr w:type="spellEnd"/>
      <w:r w:rsidRPr="008C035D">
        <w:rPr>
          <w:rFonts w:eastAsia="Times New Roman"/>
          <w:color w:val="000000"/>
          <w:sz w:val="22"/>
        </w:rPr>
        <w:t xml:space="preserve"> Fan Fest is about giving back to the sport that has given him so much, </w:t>
      </w:r>
      <w:r w:rsidRPr="008C035D">
        <w:rPr>
          <w:sz w:val="22"/>
          <w:lang w:val="en-ZA"/>
        </w:rPr>
        <w:t xml:space="preserve">inspiring the next generation and bringing communities together to share in the spirit of the game. </w:t>
      </w:r>
    </w:p>
    <w:p w14:paraId="1107BCA8" w14:textId="77777777" w:rsidR="008C035D" w:rsidRPr="008C035D" w:rsidRDefault="008C035D" w:rsidP="008C035D">
      <w:pPr>
        <w:spacing w:after="0" w:line="240" w:lineRule="auto"/>
        <w:rPr>
          <w:sz w:val="22"/>
          <w:lang w:val="en-ZA"/>
        </w:rPr>
      </w:pPr>
    </w:p>
    <w:p w14:paraId="70DD259C" w14:textId="77777777" w:rsidR="008C035D" w:rsidRPr="008C035D" w:rsidRDefault="008C035D" w:rsidP="008C035D">
      <w:pPr>
        <w:spacing w:after="0" w:line="240" w:lineRule="auto"/>
        <w:rPr>
          <w:b/>
          <w:bCs/>
          <w:i/>
          <w:iCs/>
          <w:sz w:val="22"/>
          <w:lang w:val="en-ZA"/>
        </w:rPr>
      </w:pPr>
      <w:r w:rsidRPr="008C035D">
        <w:rPr>
          <w:b/>
          <w:bCs/>
          <w:i/>
          <w:iCs/>
          <w:sz w:val="22"/>
          <w:lang w:val="en-ZA"/>
        </w:rPr>
        <w:t>Fully equipped and match ready</w:t>
      </w:r>
    </w:p>
    <w:p w14:paraId="6EF8D4CB" w14:textId="77777777" w:rsidR="008C035D" w:rsidRPr="008C035D" w:rsidRDefault="008C035D" w:rsidP="008C035D">
      <w:pPr>
        <w:spacing w:after="0" w:line="240" w:lineRule="auto"/>
        <w:rPr>
          <w:rFonts w:eastAsia="Times New Roman"/>
          <w:b/>
          <w:bCs/>
          <w:i/>
          <w:iCs/>
          <w:color w:val="000000"/>
          <w:sz w:val="22"/>
        </w:rPr>
      </w:pPr>
    </w:p>
    <w:p w14:paraId="5B086B27" w14:textId="77777777" w:rsidR="008C035D" w:rsidRPr="008C035D" w:rsidRDefault="008C035D" w:rsidP="008C035D">
      <w:pPr>
        <w:spacing w:after="0" w:line="240" w:lineRule="auto"/>
        <w:rPr>
          <w:sz w:val="22"/>
          <w:lang w:val="en-ZA"/>
        </w:rPr>
      </w:pPr>
      <w:r w:rsidRPr="008C035D">
        <w:rPr>
          <w:sz w:val="22"/>
          <w:lang w:val="en-ZA"/>
        </w:rPr>
        <w:t>Brand-new, professional-grade kits and training gear – whistles, stop watches, first-aid kits and captains’ arm bands -- were distributed to 17 local youth clubs across the three tour stops, giving a boost to a wide range of teams, including women's soccer, in the communities. That’s 16 team kits per club, bringing the total to 288 kits.</w:t>
      </w:r>
    </w:p>
    <w:p w14:paraId="6D03974C" w14:textId="77777777" w:rsidR="008C035D" w:rsidRPr="008C035D" w:rsidRDefault="008C035D" w:rsidP="008C035D">
      <w:pPr>
        <w:spacing w:after="0" w:line="240" w:lineRule="auto"/>
        <w:rPr>
          <w:sz w:val="22"/>
          <w:lang w:val="en-ZA"/>
        </w:rPr>
      </w:pPr>
    </w:p>
    <w:p w14:paraId="3DD04089" w14:textId="77777777" w:rsidR="008C035D" w:rsidRPr="008C035D" w:rsidRDefault="008C035D" w:rsidP="008C035D">
      <w:pPr>
        <w:spacing w:after="0"/>
        <w:rPr>
          <w:sz w:val="22"/>
        </w:rPr>
      </w:pPr>
      <w:r w:rsidRPr="008C035D">
        <w:rPr>
          <w:sz w:val="22"/>
          <w:lang w:val="en-ZA"/>
        </w:rPr>
        <w:t>1,200 soccer balls were also put into play for South Africa's youth. In communities where children improvise with rolled-up plastic bags, a</w:t>
      </w:r>
      <w:r w:rsidRPr="008C035D">
        <w:rPr>
          <w:sz w:val="22"/>
        </w:rPr>
        <w:t xml:space="preserve"> real ball transforms informal play into something closer to the actual game, with proper ball control, passing and shooting practice. </w:t>
      </w:r>
    </w:p>
    <w:p w14:paraId="7948A068" w14:textId="77777777" w:rsidR="008C035D" w:rsidRPr="008C035D" w:rsidRDefault="008C035D" w:rsidP="008C035D">
      <w:pPr>
        <w:spacing w:after="0"/>
        <w:rPr>
          <w:sz w:val="22"/>
        </w:rPr>
      </w:pPr>
    </w:p>
    <w:p w14:paraId="723EB169" w14:textId="77777777" w:rsidR="008C035D" w:rsidRPr="008C035D" w:rsidRDefault="008C035D" w:rsidP="008C035D">
      <w:pPr>
        <w:spacing w:after="0"/>
        <w:rPr>
          <w:sz w:val="22"/>
        </w:rPr>
      </w:pPr>
      <w:r w:rsidRPr="008C035D">
        <w:rPr>
          <w:sz w:val="22"/>
        </w:rPr>
        <w:t xml:space="preserve">Because soccer is inherently communal, one ball doesn't serve one child; it serves twenty or thirty at a time, day after day, and </w:t>
      </w:r>
      <w:r w:rsidRPr="008C035D">
        <w:rPr>
          <w:sz w:val="22"/>
          <w:lang w:val="en-ZA"/>
        </w:rPr>
        <w:t>represents hundreds of hours of play</w:t>
      </w:r>
      <w:r w:rsidRPr="008C035D">
        <w:rPr>
          <w:sz w:val="22"/>
        </w:rPr>
        <w:t xml:space="preserve">. </w:t>
      </w:r>
      <w:r w:rsidRPr="008C035D">
        <w:rPr>
          <w:sz w:val="22"/>
          <w:lang w:val="en-ZA"/>
        </w:rPr>
        <w:t xml:space="preserve">The soccer balls given out through the </w:t>
      </w:r>
      <w:proofErr w:type="spellStart"/>
      <w:r w:rsidRPr="008C035D">
        <w:rPr>
          <w:sz w:val="22"/>
          <w:lang w:val="en-ZA"/>
        </w:rPr>
        <w:t>Diski</w:t>
      </w:r>
      <w:proofErr w:type="spellEnd"/>
      <w:r w:rsidRPr="008C035D">
        <w:rPr>
          <w:sz w:val="22"/>
          <w:lang w:val="en-ZA"/>
        </w:rPr>
        <w:t xml:space="preserve"> </w:t>
      </w:r>
      <w:proofErr w:type="spellStart"/>
      <w:r w:rsidRPr="008C035D">
        <w:rPr>
          <w:sz w:val="22"/>
          <w:lang w:val="en-ZA"/>
        </w:rPr>
        <w:t>FanFest</w:t>
      </w:r>
      <w:proofErr w:type="spellEnd"/>
      <w:r w:rsidRPr="008C035D">
        <w:rPr>
          <w:sz w:val="22"/>
          <w:lang w:val="en-ZA"/>
        </w:rPr>
        <w:t xml:space="preserve"> have the potential to reach an estimated 36,000 young South Africans through the simple mathematics of the beautiful game: one ball, shared by up to thirty children at a time. </w:t>
      </w:r>
      <w:r w:rsidRPr="008C035D">
        <w:rPr>
          <w:sz w:val="22"/>
        </w:rPr>
        <w:t>Few donations have that kind of multiplier effect per Rand spent.</w:t>
      </w:r>
    </w:p>
    <w:p w14:paraId="6A28FE41" w14:textId="77777777" w:rsidR="008C035D" w:rsidRPr="008C035D" w:rsidRDefault="008C035D" w:rsidP="008C035D">
      <w:pPr>
        <w:spacing w:after="0"/>
        <w:rPr>
          <w:sz w:val="22"/>
          <w:lang w:val="en-ZA"/>
        </w:rPr>
      </w:pPr>
    </w:p>
    <w:p w14:paraId="41AF0038" w14:textId="77777777" w:rsidR="008C035D" w:rsidRPr="008C035D" w:rsidRDefault="008C035D" w:rsidP="008C035D">
      <w:pPr>
        <w:spacing w:after="0"/>
        <w:rPr>
          <w:sz w:val="22"/>
        </w:rPr>
      </w:pPr>
      <w:r w:rsidRPr="008C035D">
        <w:rPr>
          <w:sz w:val="22"/>
          <w:lang w:val="en-ZA"/>
        </w:rPr>
        <w:t>But the real story is the positive legacy the tour has left behind for the coaches and clubs on the ground. Participating</w:t>
      </w:r>
      <w:r w:rsidRPr="008C035D">
        <w:rPr>
          <w:sz w:val="22"/>
        </w:rPr>
        <w:t xml:space="preserve"> clubs told a consistent story across all three venues. Coaches and </w:t>
      </w:r>
      <w:r w:rsidRPr="008C035D">
        <w:rPr>
          <w:sz w:val="22"/>
        </w:rPr>
        <w:lastRenderedPageBreak/>
        <w:t xml:space="preserve">players spoke </w:t>
      </w:r>
      <w:proofErr w:type="gramStart"/>
      <w:r w:rsidRPr="008C035D">
        <w:rPr>
          <w:sz w:val="22"/>
        </w:rPr>
        <w:t>again and again</w:t>
      </w:r>
      <w:proofErr w:type="gramEnd"/>
      <w:r w:rsidRPr="008C035D">
        <w:rPr>
          <w:sz w:val="22"/>
        </w:rPr>
        <w:t xml:space="preserve"> about the pride and confidence that came with wearing a full, matching kit for the first time, and the boost to team spirit and identity that followed. </w:t>
      </w:r>
    </w:p>
    <w:p w14:paraId="71A840CD" w14:textId="77777777" w:rsidR="008C035D" w:rsidRPr="008C035D" w:rsidRDefault="008C035D" w:rsidP="008C035D">
      <w:pPr>
        <w:spacing w:after="0"/>
        <w:rPr>
          <w:sz w:val="22"/>
        </w:rPr>
      </w:pPr>
    </w:p>
    <w:p w14:paraId="5ECAFE38" w14:textId="77777777" w:rsidR="008C035D" w:rsidRPr="008C035D" w:rsidRDefault="008C035D" w:rsidP="008C035D">
      <w:pPr>
        <w:spacing w:after="0"/>
        <w:rPr>
          <w:sz w:val="22"/>
          <w:lang w:val="en-ZA"/>
        </w:rPr>
      </w:pPr>
      <w:r w:rsidRPr="008C035D">
        <w:rPr>
          <w:sz w:val="22"/>
        </w:rPr>
        <w:t xml:space="preserve">Meeting and learning from Doc Khumalo in person was the standout moment for most clubs, with several describing it as a rare, once-in-a-lifetime experience that reignited hope, discipline and purpose among their players. </w:t>
      </w:r>
      <w:proofErr w:type="gramStart"/>
      <w:r w:rsidRPr="008C035D">
        <w:rPr>
          <w:sz w:val="22"/>
        </w:rPr>
        <w:t>A number of</w:t>
      </w:r>
      <w:proofErr w:type="gramEnd"/>
      <w:r w:rsidRPr="008C035D">
        <w:rPr>
          <w:sz w:val="22"/>
        </w:rPr>
        <w:t xml:space="preserve"> clubs also pointed to the wider community value of keeping young people engaged in structured, supervised sport, and were united in hoping the </w:t>
      </w:r>
      <w:proofErr w:type="spellStart"/>
      <w:r w:rsidRPr="008C035D">
        <w:rPr>
          <w:sz w:val="22"/>
        </w:rPr>
        <w:t>Diski</w:t>
      </w:r>
      <w:proofErr w:type="spellEnd"/>
      <w:r w:rsidRPr="008C035D">
        <w:rPr>
          <w:sz w:val="22"/>
        </w:rPr>
        <w:t xml:space="preserve"> </w:t>
      </w:r>
      <w:proofErr w:type="spellStart"/>
      <w:r w:rsidRPr="008C035D">
        <w:rPr>
          <w:sz w:val="22"/>
        </w:rPr>
        <w:t>FanFest</w:t>
      </w:r>
      <w:proofErr w:type="spellEnd"/>
      <w:r w:rsidRPr="008C035D">
        <w:rPr>
          <w:sz w:val="22"/>
        </w:rPr>
        <w:t xml:space="preserve"> becomes a recurring fixture on their calendar.</w:t>
      </w:r>
      <w:r w:rsidRPr="008C035D">
        <w:rPr>
          <w:sz w:val="22"/>
          <w:lang w:val="en-ZA"/>
        </w:rPr>
        <w:t xml:space="preserve"> </w:t>
      </w:r>
    </w:p>
    <w:p w14:paraId="2C878D07" w14:textId="77777777" w:rsidR="008C035D" w:rsidRPr="008C035D" w:rsidRDefault="008C035D" w:rsidP="008C035D">
      <w:pPr>
        <w:spacing w:after="0"/>
        <w:rPr>
          <w:sz w:val="22"/>
          <w:lang w:val="en-ZA"/>
        </w:rPr>
      </w:pPr>
    </w:p>
    <w:p w14:paraId="673A017C" w14:textId="77777777" w:rsidR="008C035D" w:rsidRPr="008C035D" w:rsidRDefault="008C035D" w:rsidP="008C035D">
      <w:pPr>
        <w:spacing w:after="0"/>
        <w:rPr>
          <w:b/>
          <w:bCs/>
          <w:i/>
          <w:iCs/>
          <w:sz w:val="22"/>
          <w:lang w:val="en-ZA"/>
        </w:rPr>
      </w:pPr>
      <w:r w:rsidRPr="008C035D">
        <w:rPr>
          <w:b/>
          <w:bCs/>
          <w:i/>
          <w:iCs/>
          <w:sz w:val="22"/>
          <w:lang w:val="en-ZA"/>
        </w:rPr>
        <w:t xml:space="preserve">A boost for shopper experience </w:t>
      </w:r>
    </w:p>
    <w:p w14:paraId="3757D7E0" w14:textId="77777777" w:rsidR="008C035D" w:rsidRPr="008C035D" w:rsidRDefault="008C035D" w:rsidP="008C035D">
      <w:pPr>
        <w:spacing w:after="0"/>
        <w:rPr>
          <w:b/>
          <w:bCs/>
          <w:i/>
          <w:iCs/>
          <w:sz w:val="22"/>
          <w:lang w:val="en-ZA"/>
        </w:rPr>
      </w:pPr>
    </w:p>
    <w:p w14:paraId="40018072" w14:textId="77777777" w:rsidR="008C035D" w:rsidRPr="008C035D" w:rsidRDefault="008C035D" w:rsidP="008C035D">
      <w:pPr>
        <w:spacing w:after="0"/>
        <w:rPr>
          <w:sz w:val="22"/>
          <w:lang w:val="en-ZA"/>
        </w:rPr>
      </w:pPr>
      <w:r w:rsidRPr="008C035D">
        <w:rPr>
          <w:sz w:val="22"/>
          <w:lang w:val="en-ZA"/>
        </w:rPr>
        <w:t xml:space="preserve">In addition to the young players and their coaches, the event was enjoyed by thousands across the three activation weekends, with around 2,300 people interacting directly with </w:t>
      </w:r>
      <w:proofErr w:type="spellStart"/>
      <w:r w:rsidRPr="008C035D">
        <w:rPr>
          <w:sz w:val="22"/>
          <w:lang w:val="en-ZA"/>
        </w:rPr>
        <w:t>Diski</w:t>
      </w:r>
      <w:proofErr w:type="spellEnd"/>
      <w:r w:rsidRPr="008C035D">
        <w:rPr>
          <w:sz w:val="22"/>
          <w:lang w:val="en-ZA"/>
        </w:rPr>
        <w:t xml:space="preserve"> </w:t>
      </w:r>
      <w:proofErr w:type="spellStart"/>
      <w:r w:rsidRPr="008C035D">
        <w:rPr>
          <w:sz w:val="22"/>
          <w:lang w:val="en-ZA"/>
        </w:rPr>
        <w:t>FanFest</w:t>
      </w:r>
      <w:proofErr w:type="spellEnd"/>
      <w:r w:rsidRPr="008C035D">
        <w:rPr>
          <w:sz w:val="22"/>
          <w:lang w:val="en-ZA"/>
        </w:rPr>
        <w:t xml:space="preserve"> activities. They were delighted by foosball tables, selfie photo installations, and "Jump for It" walls that had both kids and adults leaping to new heights. Events were designed to appeal to the entire family and included workshops for the kids, live entertainment, and a dedicated kids' zone so the little ones could get in on the action too.</w:t>
      </w:r>
    </w:p>
    <w:p w14:paraId="14A9679D" w14:textId="77777777" w:rsidR="008C035D" w:rsidRPr="008C035D" w:rsidRDefault="008C035D" w:rsidP="008C035D">
      <w:pPr>
        <w:spacing w:after="0"/>
        <w:rPr>
          <w:b/>
          <w:bCs/>
          <w:sz w:val="22"/>
          <w:lang w:val="en-ZA"/>
        </w:rPr>
      </w:pPr>
    </w:p>
    <w:p w14:paraId="41F8AF7A" w14:textId="77777777" w:rsidR="008C035D" w:rsidRPr="008C035D" w:rsidRDefault="008C035D" w:rsidP="008C035D">
      <w:pPr>
        <w:spacing w:after="0"/>
        <w:rPr>
          <w:sz w:val="22"/>
          <w:lang w:val="en-ZA"/>
        </w:rPr>
      </w:pPr>
      <w:r w:rsidRPr="008C035D">
        <w:rPr>
          <w:sz w:val="22"/>
          <w:lang w:val="en-ZA"/>
        </w:rPr>
        <w:t>The marketing results for the shopping centres speak for themselves. Combined shopper footfall at the participating malls increased 6.78% year-on-year, led by Gugulethu Square, which recorded a nearly 10% increase in visitors over the event weekend.</w:t>
      </w:r>
    </w:p>
    <w:p w14:paraId="7C70B30F" w14:textId="77777777" w:rsidR="008C035D" w:rsidRPr="008C035D" w:rsidRDefault="008C035D" w:rsidP="008C035D">
      <w:pPr>
        <w:spacing w:after="0"/>
        <w:rPr>
          <w:sz w:val="22"/>
          <w:lang w:val="en-ZA"/>
        </w:rPr>
      </w:pPr>
    </w:p>
    <w:p w14:paraId="0A923B31" w14:textId="77777777" w:rsidR="008C035D" w:rsidRPr="008C035D" w:rsidRDefault="008C035D" w:rsidP="008C035D">
      <w:pPr>
        <w:spacing w:after="0"/>
        <w:rPr>
          <w:b/>
          <w:bCs/>
          <w:i/>
          <w:iCs/>
          <w:sz w:val="22"/>
          <w:lang w:val="en-ZA"/>
        </w:rPr>
      </w:pPr>
      <w:r w:rsidRPr="008C035D">
        <w:rPr>
          <w:b/>
          <w:bCs/>
          <w:i/>
          <w:iCs/>
          <w:sz w:val="22"/>
          <w:lang w:val="en-ZA"/>
        </w:rPr>
        <w:t>A powerful tenant partnership platform at play</w:t>
      </w:r>
    </w:p>
    <w:p w14:paraId="26F57A47" w14:textId="77777777" w:rsidR="008C035D" w:rsidRPr="008C035D" w:rsidRDefault="008C035D" w:rsidP="008C035D">
      <w:pPr>
        <w:spacing w:after="0"/>
        <w:rPr>
          <w:b/>
          <w:bCs/>
          <w:i/>
          <w:iCs/>
          <w:sz w:val="22"/>
          <w:lang w:val="en-ZA"/>
        </w:rPr>
      </w:pPr>
    </w:p>
    <w:p w14:paraId="3260C777" w14:textId="77777777" w:rsidR="008C035D" w:rsidRPr="008C035D" w:rsidRDefault="008C035D" w:rsidP="008C035D">
      <w:pPr>
        <w:spacing w:after="0"/>
        <w:rPr>
          <w:sz w:val="22"/>
          <w:lang w:val="en-ZA"/>
        </w:rPr>
      </w:pPr>
      <w:r w:rsidRPr="008C035D">
        <w:rPr>
          <w:sz w:val="22"/>
          <w:lang w:val="en-ZA"/>
        </w:rPr>
        <w:t>The activation's value showed up on tenants' tills, especially those offering footwear and food. Retailers across all categories confirmed feeling the benefit of the vibrant atmosphere and engaged customers.</w:t>
      </w:r>
    </w:p>
    <w:p w14:paraId="45D0F99F" w14:textId="77777777" w:rsidR="008C035D" w:rsidRPr="008C035D" w:rsidRDefault="008C035D" w:rsidP="008C035D">
      <w:pPr>
        <w:spacing w:after="0"/>
        <w:rPr>
          <w:sz w:val="22"/>
          <w:lang w:val="en-ZA"/>
        </w:rPr>
      </w:pPr>
    </w:p>
    <w:p w14:paraId="7D0516FC" w14:textId="77777777" w:rsidR="008C035D" w:rsidRPr="008C035D" w:rsidRDefault="008C035D" w:rsidP="008C035D">
      <w:pPr>
        <w:spacing w:after="0"/>
        <w:rPr>
          <w:sz w:val="22"/>
          <w:lang w:val="en-ZA"/>
        </w:rPr>
      </w:pPr>
      <w:proofErr w:type="spellStart"/>
      <w:r w:rsidRPr="008C035D">
        <w:rPr>
          <w:sz w:val="22"/>
        </w:rPr>
        <w:t>Vukile’s</w:t>
      </w:r>
      <w:proofErr w:type="spellEnd"/>
      <w:r w:rsidRPr="008C035D">
        <w:rPr>
          <w:sz w:val="22"/>
        </w:rPr>
        <w:t xml:space="preserve"> </w:t>
      </w:r>
      <w:proofErr w:type="spellStart"/>
      <w:r w:rsidRPr="008C035D">
        <w:rPr>
          <w:sz w:val="22"/>
        </w:rPr>
        <w:t>Diski</w:t>
      </w:r>
      <w:proofErr w:type="spellEnd"/>
      <w:r w:rsidRPr="008C035D">
        <w:rPr>
          <w:sz w:val="22"/>
        </w:rPr>
        <w:t xml:space="preserve"> </w:t>
      </w:r>
      <w:proofErr w:type="spellStart"/>
      <w:r w:rsidRPr="008C035D">
        <w:rPr>
          <w:sz w:val="22"/>
        </w:rPr>
        <w:t>FanFest</w:t>
      </w:r>
      <w:proofErr w:type="spellEnd"/>
      <w:r w:rsidRPr="008C035D">
        <w:rPr>
          <w:i/>
          <w:iCs/>
          <w:sz w:val="22"/>
        </w:rPr>
        <w:t xml:space="preserve"> </w:t>
      </w:r>
      <w:r w:rsidRPr="008C035D">
        <w:rPr>
          <w:sz w:val="22"/>
          <w:lang w:val="en-ZA"/>
        </w:rPr>
        <w:t xml:space="preserve">also created a platform for powerful tenant partnerships. Matching the passion of </w:t>
      </w:r>
      <w:proofErr w:type="spellStart"/>
      <w:r w:rsidRPr="008C035D">
        <w:rPr>
          <w:sz w:val="22"/>
          <w:lang w:val="en-ZA"/>
        </w:rPr>
        <w:t>Vukile</w:t>
      </w:r>
      <w:proofErr w:type="spellEnd"/>
      <w:r w:rsidRPr="008C035D">
        <w:rPr>
          <w:sz w:val="22"/>
          <w:lang w:val="en-ZA"/>
        </w:rPr>
        <w:t xml:space="preserve"> and its malls, likeminded tenants added their own sponsorship to the event's success. JAM Clothing stepped up to sponsor the six full soccer kits given away at the Gugulethu Square event to the value of R40,000. Here Lover's Market also provided 300 meals for participating teams amounting to R20,000. At </w:t>
      </w:r>
      <w:proofErr w:type="spellStart"/>
      <w:r w:rsidRPr="008C035D">
        <w:rPr>
          <w:sz w:val="22"/>
          <w:lang w:val="en-ZA"/>
        </w:rPr>
        <w:t>Hammarsdale</w:t>
      </w:r>
      <w:proofErr w:type="spellEnd"/>
      <w:r w:rsidRPr="008C035D">
        <w:rPr>
          <w:sz w:val="22"/>
          <w:lang w:val="en-ZA"/>
        </w:rPr>
        <w:t xml:space="preserve"> Junction, KFC awarded 225 gold medals and sling bags while also providing team meals, and Boxer contributed a R2,500 voucher prize. These partnerships added a unique local signature to every event.</w:t>
      </w:r>
    </w:p>
    <w:p w14:paraId="474FB3AA" w14:textId="77777777" w:rsidR="008C035D" w:rsidRPr="008C035D" w:rsidRDefault="008C035D" w:rsidP="008C035D">
      <w:pPr>
        <w:spacing w:after="0"/>
        <w:rPr>
          <w:sz w:val="22"/>
          <w:lang w:val="en-ZA"/>
        </w:rPr>
      </w:pPr>
    </w:p>
    <w:p w14:paraId="57AC4CCF" w14:textId="77777777" w:rsidR="008C035D" w:rsidRPr="008C035D" w:rsidRDefault="008C035D" w:rsidP="008C035D">
      <w:pPr>
        <w:spacing w:after="0"/>
        <w:rPr>
          <w:b/>
          <w:bCs/>
          <w:i/>
          <w:iCs/>
          <w:sz w:val="22"/>
          <w:lang w:val="en-ZA"/>
        </w:rPr>
      </w:pPr>
      <w:r w:rsidRPr="008C035D">
        <w:rPr>
          <w:b/>
          <w:bCs/>
          <w:i/>
          <w:iCs/>
          <w:sz w:val="22"/>
          <w:lang w:val="en-ZA"/>
        </w:rPr>
        <w:t>Where CSI meets marketing</w:t>
      </w:r>
    </w:p>
    <w:p w14:paraId="080B890E" w14:textId="77777777" w:rsidR="008C035D" w:rsidRPr="008C035D" w:rsidRDefault="008C035D" w:rsidP="008C035D">
      <w:pPr>
        <w:spacing w:after="0"/>
        <w:rPr>
          <w:i/>
          <w:iCs/>
          <w:sz w:val="22"/>
          <w:lang w:val="en-ZA"/>
        </w:rPr>
      </w:pPr>
    </w:p>
    <w:p w14:paraId="3D95881F" w14:textId="77777777" w:rsidR="008C035D" w:rsidRPr="008C035D" w:rsidRDefault="008C035D" w:rsidP="008C035D">
      <w:pPr>
        <w:spacing w:after="0"/>
        <w:rPr>
          <w:sz w:val="22"/>
        </w:rPr>
      </w:pPr>
      <w:r w:rsidRPr="008C035D">
        <w:rPr>
          <w:sz w:val="22"/>
        </w:rPr>
        <w:t xml:space="preserve">The results demonstrate that the </w:t>
      </w:r>
      <w:proofErr w:type="spellStart"/>
      <w:r w:rsidRPr="008C035D">
        <w:rPr>
          <w:sz w:val="22"/>
        </w:rPr>
        <w:t>Diski</w:t>
      </w:r>
      <w:proofErr w:type="spellEnd"/>
      <w:r w:rsidRPr="008C035D">
        <w:rPr>
          <w:sz w:val="22"/>
        </w:rPr>
        <w:t xml:space="preserve"> </w:t>
      </w:r>
      <w:proofErr w:type="spellStart"/>
      <w:r w:rsidRPr="008C035D">
        <w:rPr>
          <w:sz w:val="22"/>
        </w:rPr>
        <w:t>FanFest</w:t>
      </w:r>
      <w:proofErr w:type="spellEnd"/>
      <w:r w:rsidRPr="008C035D">
        <w:rPr>
          <w:sz w:val="22"/>
        </w:rPr>
        <w:t xml:space="preserve"> is achieving exactly what it was designed to do: create lasting value for local communities while strengthening the shopping </w:t>
      </w:r>
      <w:proofErr w:type="spellStart"/>
      <w:r w:rsidRPr="008C035D">
        <w:rPr>
          <w:sz w:val="22"/>
        </w:rPr>
        <w:t>centres</w:t>
      </w:r>
      <w:proofErr w:type="spellEnd"/>
      <w:r w:rsidRPr="008C035D">
        <w:rPr>
          <w:sz w:val="22"/>
        </w:rPr>
        <w:t xml:space="preserve"> at the heart of those communities. By bringing together meaningful community investment and engaging retail experiences, </w:t>
      </w:r>
      <w:proofErr w:type="spellStart"/>
      <w:r w:rsidRPr="008C035D">
        <w:rPr>
          <w:sz w:val="22"/>
        </w:rPr>
        <w:t>Vukile</w:t>
      </w:r>
      <w:proofErr w:type="spellEnd"/>
      <w:r w:rsidRPr="008C035D">
        <w:rPr>
          <w:sz w:val="22"/>
        </w:rPr>
        <w:t xml:space="preserve"> is showing that CSI and marketing can reinforce one another rather than compete for attention or budget.</w:t>
      </w:r>
    </w:p>
    <w:p w14:paraId="2C93E348" w14:textId="77777777" w:rsidR="008C035D" w:rsidRPr="008C035D" w:rsidRDefault="008C035D" w:rsidP="008C035D">
      <w:pPr>
        <w:spacing w:after="0"/>
        <w:rPr>
          <w:sz w:val="22"/>
        </w:rPr>
      </w:pPr>
    </w:p>
    <w:p w14:paraId="408308B7" w14:textId="77777777" w:rsidR="008C035D" w:rsidRPr="008C035D" w:rsidRDefault="008C035D" w:rsidP="008C035D">
      <w:pPr>
        <w:spacing w:after="0"/>
        <w:rPr>
          <w:sz w:val="22"/>
          <w:lang w:val="en-ZA"/>
        </w:rPr>
      </w:pPr>
      <w:r w:rsidRPr="008C035D">
        <w:rPr>
          <w:i/>
          <w:iCs/>
          <w:sz w:val="22"/>
          <w:lang w:val="en-ZA"/>
        </w:rPr>
        <w:lastRenderedPageBreak/>
        <w:t xml:space="preserve">"The numbers tell us that the impact of our </w:t>
      </w:r>
      <w:proofErr w:type="spellStart"/>
      <w:r w:rsidRPr="008C035D">
        <w:rPr>
          <w:i/>
          <w:iCs/>
          <w:sz w:val="22"/>
          <w:lang w:val="en-ZA"/>
        </w:rPr>
        <w:t>Diski</w:t>
      </w:r>
      <w:proofErr w:type="spellEnd"/>
      <w:r w:rsidRPr="008C035D">
        <w:rPr>
          <w:i/>
          <w:iCs/>
          <w:sz w:val="22"/>
          <w:lang w:val="en-ZA"/>
        </w:rPr>
        <w:t xml:space="preserve"> </w:t>
      </w:r>
      <w:proofErr w:type="spellStart"/>
      <w:r w:rsidRPr="008C035D">
        <w:rPr>
          <w:i/>
          <w:iCs/>
          <w:sz w:val="22"/>
          <w:lang w:val="en-ZA"/>
        </w:rPr>
        <w:t>FanFest</w:t>
      </w:r>
      <w:proofErr w:type="spellEnd"/>
      <w:r w:rsidRPr="008C035D">
        <w:rPr>
          <w:i/>
          <w:iCs/>
          <w:sz w:val="22"/>
          <w:lang w:val="en-ZA"/>
        </w:rPr>
        <w:t xml:space="preserve"> goes well beyond one campaign and one weekend. It’s </w:t>
      </w:r>
      <w:r w:rsidRPr="008C035D">
        <w:rPr>
          <w:i/>
          <w:iCs/>
          <w:sz w:val="22"/>
        </w:rPr>
        <w:t>an investment that leaves a positive legacy in every community while building greater loyalty to each mall</w:t>
      </w:r>
      <w:r w:rsidRPr="008C035D">
        <w:rPr>
          <w:i/>
          <w:iCs/>
          <w:sz w:val="22"/>
          <w:lang w:val="en-ZA"/>
        </w:rPr>
        <w:t xml:space="preserve">. Seeing that grow is driving </w:t>
      </w:r>
      <w:proofErr w:type="spellStart"/>
      <w:r w:rsidRPr="008C035D">
        <w:rPr>
          <w:i/>
          <w:iCs/>
          <w:sz w:val="22"/>
          <w:lang w:val="en-ZA"/>
        </w:rPr>
        <w:t>Vukile</w:t>
      </w:r>
      <w:proofErr w:type="spellEnd"/>
      <w:r w:rsidRPr="008C035D">
        <w:rPr>
          <w:i/>
          <w:iCs/>
          <w:sz w:val="22"/>
          <w:lang w:val="en-ZA"/>
        </w:rPr>
        <w:t xml:space="preserve"> to create even more campaigns in this model,"</w:t>
      </w:r>
      <w:r w:rsidRPr="008C035D">
        <w:rPr>
          <w:sz w:val="22"/>
          <w:lang w:val="en-ZA"/>
        </w:rPr>
        <w:t> says Coetzee.</w:t>
      </w:r>
    </w:p>
    <w:p w14:paraId="7DF219DC" w14:textId="77777777" w:rsidR="008C035D" w:rsidRPr="008C035D" w:rsidRDefault="008C035D" w:rsidP="008C035D">
      <w:pPr>
        <w:spacing w:after="0"/>
        <w:rPr>
          <w:sz w:val="22"/>
          <w:lang w:val="en-ZA"/>
        </w:rPr>
      </w:pPr>
    </w:p>
    <w:p w14:paraId="4BD714C4" w14:textId="77777777" w:rsidR="008C035D" w:rsidRPr="008C035D" w:rsidRDefault="008C035D" w:rsidP="008C035D">
      <w:pPr>
        <w:spacing w:after="0"/>
        <w:rPr>
          <w:sz w:val="22"/>
          <w:lang w:val="en-ZA"/>
        </w:rPr>
      </w:pPr>
      <w:r w:rsidRPr="008C035D">
        <w:rPr>
          <w:sz w:val="22"/>
          <w:lang w:val="en-ZA"/>
        </w:rPr>
        <w:t xml:space="preserve">The </w:t>
      </w:r>
      <w:proofErr w:type="spellStart"/>
      <w:r w:rsidRPr="008C035D">
        <w:rPr>
          <w:sz w:val="22"/>
          <w:lang w:val="en-ZA"/>
        </w:rPr>
        <w:t>Diski</w:t>
      </w:r>
      <w:proofErr w:type="spellEnd"/>
      <w:r w:rsidRPr="008C035D">
        <w:rPr>
          <w:sz w:val="22"/>
          <w:lang w:val="en-ZA"/>
        </w:rPr>
        <w:t xml:space="preserve"> </w:t>
      </w:r>
      <w:proofErr w:type="spellStart"/>
      <w:r w:rsidRPr="008C035D">
        <w:rPr>
          <w:sz w:val="22"/>
          <w:lang w:val="en-ZA"/>
        </w:rPr>
        <w:t>FanFest</w:t>
      </w:r>
      <w:proofErr w:type="spellEnd"/>
      <w:r w:rsidRPr="008C035D">
        <w:rPr>
          <w:sz w:val="22"/>
          <w:lang w:val="en-ZA"/>
        </w:rPr>
        <w:t xml:space="preserve"> returns to South Africa's malls in 2027, with </w:t>
      </w:r>
      <w:proofErr w:type="spellStart"/>
      <w:r w:rsidRPr="008C035D">
        <w:rPr>
          <w:sz w:val="22"/>
          <w:lang w:val="en-ZA"/>
        </w:rPr>
        <w:t>Vukile</w:t>
      </w:r>
      <w:proofErr w:type="spellEnd"/>
      <w:r w:rsidRPr="008C035D">
        <w:rPr>
          <w:sz w:val="22"/>
          <w:lang w:val="en-ZA"/>
        </w:rPr>
        <w:t xml:space="preserve"> and its partners already planning to build on this year's reach and impact.</w:t>
      </w:r>
    </w:p>
    <w:p w14:paraId="1544892F" w14:textId="77777777" w:rsidR="008C035D" w:rsidRPr="008C035D" w:rsidRDefault="008C035D" w:rsidP="008C035D">
      <w:pPr>
        <w:spacing w:after="0"/>
        <w:rPr>
          <w:sz w:val="22"/>
          <w:lang w:val="en-ZA"/>
        </w:rPr>
      </w:pPr>
    </w:p>
    <w:p w14:paraId="014F8BB9" w14:textId="77777777" w:rsidR="008C035D" w:rsidRPr="008C035D" w:rsidRDefault="008C035D" w:rsidP="008C035D">
      <w:pPr>
        <w:spacing w:after="0"/>
        <w:jc w:val="center"/>
        <w:rPr>
          <w:b/>
          <w:bCs/>
          <w:sz w:val="22"/>
        </w:rPr>
      </w:pPr>
      <w:r w:rsidRPr="008C035D">
        <w:rPr>
          <w:b/>
          <w:bCs/>
          <w:sz w:val="22"/>
          <w:lang w:val="en-ZA"/>
        </w:rPr>
        <w:t>…/ends</w:t>
      </w:r>
    </w:p>
    <w:p w14:paraId="61029282" w14:textId="77777777" w:rsidR="00030299" w:rsidRPr="008C035D" w:rsidRDefault="00030299" w:rsidP="00855416">
      <w:pPr>
        <w:spacing w:after="0" w:line="240" w:lineRule="auto"/>
        <w:rPr>
          <w:rFonts w:cs="Open Sans"/>
          <w:color w:val="060808" w:themeColor="text1"/>
          <w:sz w:val="22"/>
        </w:rPr>
      </w:pPr>
    </w:p>
    <w:p w14:paraId="411608F1" w14:textId="77777777" w:rsidR="00030299" w:rsidRPr="008C035D" w:rsidRDefault="00030299" w:rsidP="00030299">
      <w:pPr>
        <w:spacing w:after="0" w:line="240" w:lineRule="auto"/>
        <w:rPr>
          <w:rFonts w:cs="Calibri"/>
          <w:color w:val="3B4F4F" w:themeColor="text1" w:themeTint="BF"/>
          <w:sz w:val="22"/>
          <w:u w:val="single"/>
        </w:rPr>
      </w:pPr>
      <w:r w:rsidRPr="008C035D">
        <w:rPr>
          <w:rFonts w:cs="Calibri"/>
          <w:color w:val="3B4F4F" w:themeColor="text1" w:themeTint="BF"/>
          <w:sz w:val="22"/>
          <w:u w:val="single"/>
        </w:rPr>
        <w:t xml:space="preserve">Released by </w:t>
      </w:r>
      <w:proofErr w:type="spellStart"/>
      <w:r w:rsidRPr="008C035D">
        <w:rPr>
          <w:rFonts w:cs="Calibri"/>
          <w:color w:val="3B4F4F" w:themeColor="text1" w:themeTint="BF"/>
          <w:sz w:val="22"/>
          <w:u w:val="single"/>
        </w:rPr>
        <w:t>Dmix</w:t>
      </w:r>
      <w:proofErr w:type="spellEnd"/>
      <w:r w:rsidRPr="008C035D">
        <w:rPr>
          <w:rFonts w:cs="Calibri"/>
          <w:color w:val="3B4F4F" w:themeColor="text1" w:themeTint="BF"/>
          <w:sz w:val="22"/>
          <w:u w:val="single"/>
        </w:rPr>
        <w:t xml:space="preserve"> on behalf of:</w:t>
      </w:r>
    </w:p>
    <w:p w14:paraId="0561D61A" w14:textId="77777777" w:rsidR="00030299" w:rsidRPr="008C035D" w:rsidRDefault="00030299" w:rsidP="00030299">
      <w:pPr>
        <w:spacing w:after="0" w:line="240" w:lineRule="auto"/>
        <w:rPr>
          <w:rFonts w:cs="Calibri"/>
          <w:color w:val="3B4F4F" w:themeColor="text1" w:themeTint="BF"/>
          <w:sz w:val="22"/>
        </w:rPr>
      </w:pPr>
      <w:proofErr w:type="spellStart"/>
      <w:r w:rsidRPr="008C035D">
        <w:rPr>
          <w:rFonts w:cs="Calibri"/>
          <w:color w:val="3B4F4F" w:themeColor="text1" w:themeTint="BF"/>
          <w:sz w:val="22"/>
        </w:rPr>
        <w:t>Vukile</w:t>
      </w:r>
      <w:proofErr w:type="spellEnd"/>
      <w:r w:rsidRPr="008C035D">
        <w:rPr>
          <w:rFonts w:cs="Calibri"/>
          <w:color w:val="3B4F4F" w:themeColor="text1" w:themeTint="BF"/>
          <w:sz w:val="22"/>
        </w:rPr>
        <w:t xml:space="preserve"> Property Fund </w:t>
      </w:r>
    </w:p>
    <w:p w14:paraId="155F610A" w14:textId="5153A0A5" w:rsidR="00030299" w:rsidRPr="008C035D" w:rsidRDefault="00EB2F8B" w:rsidP="00030299">
      <w:pPr>
        <w:spacing w:after="0" w:line="240" w:lineRule="auto"/>
        <w:rPr>
          <w:rFonts w:cs="Calibri"/>
          <w:color w:val="3B4F4F" w:themeColor="text1" w:themeTint="BF"/>
          <w:sz w:val="22"/>
        </w:rPr>
      </w:pPr>
      <w:r>
        <w:rPr>
          <w:rFonts w:cs="Calibri"/>
          <w:color w:val="3B4F4F" w:themeColor="text1" w:themeTint="BF"/>
          <w:sz w:val="22"/>
        </w:rPr>
        <w:t>Marijke Coetzee, Director of Marketing and Communications</w:t>
      </w:r>
    </w:p>
    <w:p w14:paraId="071A7BF3" w14:textId="7DC495CC" w:rsidR="00030299" w:rsidRPr="008C035D" w:rsidRDefault="00030299" w:rsidP="00030299">
      <w:pPr>
        <w:spacing w:after="0" w:line="240" w:lineRule="auto"/>
        <w:rPr>
          <w:rFonts w:cs="Calibri"/>
          <w:color w:val="3B4F4F" w:themeColor="text1" w:themeTint="BF"/>
          <w:sz w:val="22"/>
        </w:rPr>
      </w:pPr>
      <w:r w:rsidRPr="008C035D">
        <w:rPr>
          <w:rFonts w:cs="Calibri"/>
          <w:color w:val="3B4F4F" w:themeColor="text1" w:themeTint="BF"/>
          <w:sz w:val="22"/>
        </w:rPr>
        <w:t xml:space="preserve">Tel: </w:t>
      </w:r>
      <w:r w:rsidR="001878D5">
        <w:rPr>
          <w:rFonts w:cs="Calibri"/>
          <w:color w:val="3B4F4F" w:themeColor="text1" w:themeTint="BF"/>
          <w:sz w:val="22"/>
        </w:rPr>
        <w:t>011</w:t>
      </w:r>
      <w:r w:rsidR="00715A19">
        <w:rPr>
          <w:rFonts w:cs="Calibri"/>
          <w:color w:val="3B4F4F" w:themeColor="text1" w:themeTint="BF"/>
          <w:sz w:val="22"/>
        </w:rPr>
        <w:t> 288 1095</w:t>
      </w:r>
    </w:p>
    <w:p w14:paraId="1E11DF6A" w14:textId="77777777" w:rsidR="00030299" w:rsidRPr="008C035D" w:rsidRDefault="00030299" w:rsidP="00030299">
      <w:pPr>
        <w:spacing w:after="0" w:line="240" w:lineRule="auto"/>
        <w:rPr>
          <w:rFonts w:cs="Calibri"/>
          <w:color w:val="3B4F4F" w:themeColor="text1" w:themeTint="BF"/>
          <w:sz w:val="22"/>
        </w:rPr>
      </w:pPr>
      <w:r w:rsidRPr="008C035D">
        <w:rPr>
          <w:rFonts w:cs="Calibri"/>
          <w:color w:val="3B4F4F" w:themeColor="text1" w:themeTint="BF"/>
          <w:sz w:val="22"/>
        </w:rPr>
        <w:t xml:space="preserve">Website: </w:t>
      </w:r>
      <w:hyperlink r:id="rId10" w:history="1">
        <w:r w:rsidRPr="008C035D">
          <w:rPr>
            <w:rStyle w:val="Hyperlink"/>
            <w:rFonts w:cs="Calibri"/>
            <w:color w:val="3B4F4F" w:themeColor="text1" w:themeTint="BF"/>
            <w:sz w:val="22"/>
            <w:lang w:eastAsia="en-GB"/>
          </w:rPr>
          <w:t>www.vukile.co.za</w:t>
        </w:r>
      </w:hyperlink>
    </w:p>
    <w:p w14:paraId="2EB49996" w14:textId="77777777" w:rsidR="00030299" w:rsidRPr="008C035D" w:rsidRDefault="00030299" w:rsidP="00030299">
      <w:pPr>
        <w:spacing w:after="0" w:line="240" w:lineRule="auto"/>
        <w:rPr>
          <w:rFonts w:cs="Calibri"/>
          <w:color w:val="3B4F4F" w:themeColor="text1" w:themeTint="BF"/>
          <w:sz w:val="22"/>
        </w:rPr>
      </w:pPr>
      <w:r w:rsidRPr="008C035D">
        <w:rPr>
          <w:rFonts w:cs="Calibri"/>
          <w:color w:val="3B4F4F" w:themeColor="text1" w:themeTint="BF"/>
          <w:sz w:val="22"/>
        </w:rPr>
        <w:t xml:space="preserve">Twitter: </w:t>
      </w:r>
      <w:hyperlink r:id="rId11" w:history="1">
        <w:r w:rsidRPr="008C035D">
          <w:rPr>
            <w:rStyle w:val="Hyperlink"/>
            <w:rFonts w:cs="Calibri"/>
            <w:color w:val="3B4F4F" w:themeColor="text1" w:themeTint="BF"/>
            <w:sz w:val="22"/>
          </w:rPr>
          <w:t>https://twitter.com/VukilePropFund</w:t>
        </w:r>
      </w:hyperlink>
    </w:p>
    <w:p w14:paraId="6174CC2F" w14:textId="77777777" w:rsidR="00030299" w:rsidRPr="008C035D" w:rsidRDefault="00030299" w:rsidP="00030299">
      <w:pPr>
        <w:spacing w:after="0" w:line="240" w:lineRule="auto"/>
        <w:rPr>
          <w:rFonts w:cs="Calibri"/>
          <w:color w:val="3B4F4F" w:themeColor="text1" w:themeTint="BF"/>
          <w:sz w:val="22"/>
        </w:rPr>
      </w:pPr>
      <w:r w:rsidRPr="008C035D">
        <w:rPr>
          <w:rFonts w:cs="Calibri"/>
          <w:color w:val="3B4F4F" w:themeColor="text1" w:themeTint="BF"/>
          <w:sz w:val="22"/>
        </w:rPr>
        <w:t xml:space="preserve">Facebook: </w:t>
      </w:r>
      <w:hyperlink r:id="rId12" w:history="1">
        <w:r w:rsidRPr="008C035D">
          <w:rPr>
            <w:rStyle w:val="Hyperlink"/>
            <w:rFonts w:cs="Calibri"/>
            <w:color w:val="3B4F4F" w:themeColor="text1" w:themeTint="BF"/>
            <w:sz w:val="22"/>
          </w:rPr>
          <w:t>https://www.facebook.com/vukilepropertyfund</w:t>
        </w:r>
      </w:hyperlink>
      <w:r w:rsidRPr="008C035D">
        <w:rPr>
          <w:rFonts w:cs="Calibri"/>
          <w:color w:val="3B4F4F" w:themeColor="text1" w:themeTint="BF"/>
          <w:sz w:val="22"/>
        </w:rPr>
        <w:t xml:space="preserve"> </w:t>
      </w:r>
    </w:p>
    <w:p w14:paraId="58CA05DB" w14:textId="77777777" w:rsidR="00030299" w:rsidRPr="008C035D" w:rsidRDefault="00030299" w:rsidP="00030299">
      <w:pPr>
        <w:spacing w:after="0" w:line="240" w:lineRule="auto"/>
        <w:rPr>
          <w:rFonts w:cs="Open Sans"/>
          <w:color w:val="3B4F4F" w:themeColor="text1" w:themeTint="BF"/>
          <w:sz w:val="22"/>
        </w:rPr>
      </w:pPr>
      <w:r w:rsidRPr="008C035D">
        <w:rPr>
          <w:rFonts w:cs="Calibri"/>
          <w:color w:val="3B4F4F" w:themeColor="text1" w:themeTint="BF"/>
          <w:sz w:val="22"/>
        </w:rPr>
        <w:t xml:space="preserve">LinkedIn: </w:t>
      </w:r>
      <w:hyperlink r:id="rId13" w:history="1">
        <w:r w:rsidRPr="008C035D">
          <w:rPr>
            <w:rStyle w:val="Hyperlink"/>
            <w:rFonts w:cs="Calibri"/>
            <w:color w:val="3B4F4F" w:themeColor="text1" w:themeTint="BF"/>
            <w:sz w:val="22"/>
          </w:rPr>
          <w:t>https://www.linkedin.com/company/vukile-property-fund/</w:t>
        </w:r>
      </w:hyperlink>
    </w:p>
    <w:p w14:paraId="742166A3" w14:textId="77777777" w:rsidR="005D2150" w:rsidRPr="00A316DE" w:rsidRDefault="005D2150" w:rsidP="00855416">
      <w:pPr>
        <w:spacing w:after="0" w:line="240" w:lineRule="auto"/>
        <w:rPr>
          <w:rFonts w:cs="Open Sans"/>
          <w:color w:val="060808" w:themeColor="text1"/>
          <w:szCs w:val="18"/>
        </w:rPr>
      </w:pPr>
    </w:p>
    <w:sectPr w:rsidR="005D2150" w:rsidRPr="00A316DE" w:rsidSect="002C7CCC">
      <w:headerReference w:type="even" r:id="rId14"/>
      <w:headerReference w:type="default" r:id="rId15"/>
      <w:footerReference w:type="even" r:id="rId16"/>
      <w:footerReference w:type="default" r:id="rId17"/>
      <w:headerReference w:type="first" r:id="rId18"/>
      <w:footerReference w:type="first" r:id="rId19"/>
      <w:pgSz w:w="11906" w:h="16838"/>
      <w:pgMar w:top="993"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90A0F" w14:textId="77777777" w:rsidR="003D3D20" w:rsidRDefault="003D3D20" w:rsidP="00D93F4A">
      <w:pPr>
        <w:spacing w:after="0" w:line="240" w:lineRule="auto"/>
      </w:pPr>
      <w:r>
        <w:separator/>
      </w:r>
    </w:p>
  </w:endnote>
  <w:endnote w:type="continuationSeparator" w:id="0">
    <w:p w14:paraId="0B169950" w14:textId="77777777" w:rsidR="003D3D20" w:rsidRDefault="003D3D20" w:rsidP="00D9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ulish">
    <w:charset w:val="00"/>
    <w:family w:val="auto"/>
    <w:pitch w:val="variable"/>
    <w:sig w:usb0="A00002FF" w:usb1="5000204B" w:usb2="00000000" w:usb3="00000000" w:csb0="00000197" w:csb1="00000000"/>
    <w:embedRegular r:id="rId1" w:fontKey="{D8A05429-C633-452F-81B5-4D489FE57D0E}"/>
    <w:embedBold r:id="rId2" w:fontKey="{27FA037F-6C45-495F-96C4-F8FF4C0F508A}"/>
    <w:embedItalic r:id="rId3" w:fontKey="{A97F5735-256D-43ED-958C-FFAEA3956A8C}"/>
    <w:embedBoldItalic r:id="rId4" w:fontKey="{E5720240-989D-4190-98A8-71A7B24622B8}"/>
  </w:font>
  <w:font w:name="Times New Roman">
    <w:panose1 w:val="02020603050405020304"/>
    <w:charset w:val="00"/>
    <w:family w:val="roman"/>
    <w:pitch w:val="variable"/>
    <w:sig w:usb0="E0002EFF" w:usb1="C000785B" w:usb2="00000009" w:usb3="00000000" w:csb0="000001FF" w:csb1="00000000"/>
    <w:embedRegular r:id="rId5" w:fontKey="{06789B3C-1A28-4F6D-B888-3D9158D0E321}"/>
    <w:embedBold r:id="rId6" w:fontKey="{C961AB07-E376-40E2-97A1-17784C87A594}"/>
    <w:embedItalic r:id="rId7" w:fontKey="{01D1980B-5EAB-45A0-812C-BB0A177BC08E}"/>
    <w:embedBoldItalic r:id="rId8" w:fontKey="{08D9BC09-257E-4BF1-B1EB-0A7FE157699F}"/>
  </w:font>
  <w:font w:name="Courier New">
    <w:panose1 w:val="02070309020205020404"/>
    <w:charset w:val="00"/>
    <w:family w:val="modern"/>
    <w:pitch w:val="fixed"/>
    <w:sig w:usb0="E0002EFF" w:usb1="C0007843" w:usb2="00000009" w:usb3="00000000" w:csb0="000001FF" w:csb1="00000000"/>
    <w:embedRegular r:id="rId9" w:fontKey="{0E033CFC-B7F6-42BC-9358-5866EF45B5BB}"/>
  </w:font>
  <w:font w:name="Wingdings">
    <w:panose1 w:val="05000000000000000000"/>
    <w:charset w:val="02"/>
    <w:family w:val="auto"/>
    <w:pitch w:val="variable"/>
    <w:sig w:usb0="00000000" w:usb1="10000000" w:usb2="00000000" w:usb3="00000000" w:csb0="80000000" w:csb1="00000000"/>
    <w:embedRegular r:id="rId10" w:fontKey="{F58D7EA7-5525-4D86-A471-88428D1958D9}"/>
  </w:font>
  <w:font w:name="Symbol">
    <w:panose1 w:val="05050102010706020507"/>
    <w:charset w:val="02"/>
    <w:family w:val="roman"/>
    <w:pitch w:val="variable"/>
    <w:sig w:usb0="00000000" w:usb1="10000000" w:usb2="00000000" w:usb3="00000000" w:csb0="80000000" w:csb1="00000000"/>
    <w:embedRegular r:id="rId11" w:fontKey="{DA5BE175-8C39-4E74-9F41-3EF64AC321F4}"/>
  </w:font>
  <w:font w:name="Montserrat">
    <w:charset w:val="00"/>
    <w:family w:val="auto"/>
    <w:pitch w:val="variable"/>
    <w:sig w:usb0="2000020F" w:usb1="00000003" w:usb2="00000000" w:usb3="00000000" w:csb0="00000197" w:csb1="00000000"/>
    <w:embedRegular r:id="rId12" w:fontKey="{78521891-6BD0-46E6-8569-B08261C69012}"/>
    <w:embedBold r:id="rId13" w:fontKey="{EDE524DA-8842-421A-8BBF-FB666596B667}"/>
  </w:font>
  <w:font w:name="Open Sans">
    <w:charset w:val="00"/>
    <w:family w:val="swiss"/>
    <w:pitch w:val="variable"/>
    <w:sig w:usb0="E00002EF" w:usb1="4000205B" w:usb2="00000028" w:usb3="00000000" w:csb0="0000019F" w:csb1="00000000"/>
    <w:embedRegular r:id="rId14" w:fontKey="{FA628E86-B217-45C7-A2EC-BD785085D547}"/>
  </w:font>
  <w:font w:name="Calibri">
    <w:panose1 w:val="020F0502020204030204"/>
    <w:charset w:val="00"/>
    <w:family w:val="swiss"/>
    <w:pitch w:val="variable"/>
    <w:sig w:usb0="E4002EFF" w:usb1="C200247B" w:usb2="00000009" w:usb3="00000000" w:csb0="000001FF" w:csb1="00000000"/>
    <w:embedRegular r:id="rId15" w:fontKey="{E3BA4F13-B35F-4E54-988B-0F1013AEE5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810A" w14:textId="77777777" w:rsidR="00EF2F18" w:rsidRDefault="00EF2F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7549" w14:textId="77777777" w:rsidR="002660E8" w:rsidRDefault="002660E8" w:rsidP="002660E8">
    <w:pPr>
      <w:pStyle w:val="Footer"/>
      <w:jc w:val="right"/>
    </w:pPr>
  </w:p>
  <w:p w14:paraId="7E74582B" w14:textId="77777777" w:rsidR="002660E8" w:rsidRDefault="002660E8" w:rsidP="002660E8">
    <w:pPr>
      <w:pStyle w:val="Footer"/>
      <w:jc w:val="right"/>
    </w:pPr>
  </w:p>
  <w:p w14:paraId="506763FA" w14:textId="77777777" w:rsidR="002660E8" w:rsidRDefault="002660E8" w:rsidP="002660E8">
    <w:pPr>
      <w:pStyle w:val="Footer"/>
      <w:jc w:val="right"/>
    </w:pPr>
  </w:p>
  <w:p w14:paraId="29735F7D" w14:textId="77777777" w:rsidR="002660E8" w:rsidRPr="002660E8" w:rsidRDefault="002660E8" w:rsidP="002660E8">
    <w:pPr>
      <w:pStyle w:val="Footer"/>
      <w:jc w:val="right"/>
      <w:rPr>
        <w:b/>
        <w:bCs/>
        <w:color w:val="F36F21"/>
        <w:sz w:val="24"/>
        <w:szCs w:val="24"/>
      </w:rPr>
    </w:pPr>
    <w:r w:rsidRPr="002660E8">
      <w:rPr>
        <w:b/>
        <w:bCs/>
        <w:color w:val="F36F21"/>
        <w:sz w:val="24"/>
        <w:szCs w:val="24"/>
      </w:rPr>
      <w:fldChar w:fldCharType="begin"/>
    </w:r>
    <w:r w:rsidRPr="002660E8">
      <w:rPr>
        <w:b/>
        <w:bCs/>
        <w:color w:val="F36F21"/>
        <w:sz w:val="24"/>
        <w:szCs w:val="24"/>
      </w:rPr>
      <w:instrText xml:space="preserve"> PAGE   \* MERGEFORMAT </w:instrText>
    </w:r>
    <w:r w:rsidRPr="002660E8">
      <w:rPr>
        <w:b/>
        <w:bCs/>
        <w:color w:val="F36F21"/>
        <w:sz w:val="24"/>
        <w:szCs w:val="24"/>
      </w:rPr>
      <w:fldChar w:fldCharType="separate"/>
    </w:r>
    <w:r w:rsidRPr="002660E8">
      <w:rPr>
        <w:b/>
        <w:bCs/>
        <w:noProof/>
        <w:color w:val="F36F21"/>
        <w:sz w:val="24"/>
        <w:szCs w:val="24"/>
      </w:rPr>
      <w:t>1</w:t>
    </w:r>
    <w:r w:rsidRPr="002660E8">
      <w:rPr>
        <w:b/>
        <w:bCs/>
        <w:noProof/>
        <w:color w:val="F36F21"/>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1A9E" w14:textId="77777777" w:rsidR="002660E8" w:rsidRDefault="002660E8">
    <w:pPr>
      <w:pStyle w:val="Footer"/>
    </w:pPr>
  </w:p>
  <w:p w14:paraId="4339CAC8" w14:textId="77777777" w:rsidR="002660E8" w:rsidRDefault="002660E8">
    <w:pPr>
      <w:pStyle w:val="Footer"/>
    </w:pPr>
  </w:p>
  <w:p w14:paraId="1B253B04" w14:textId="77777777" w:rsidR="002660E8" w:rsidRDefault="002660E8">
    <w:pPr>
      <w:pStyle w:val="Footer"/>
    </w:pPr>
  </w:p>
  <w:p w14:paraId="422EB5DC" w14:textId="25E2333C" w:rsidR="0047547B" w:rsidRPr="0047547B" w:rsidRDefault="0047547B" w:rsidP="002660E8">
    <w:pPr>
      <w:autoSpaceDE w:val="0"/>
      <w:autoSpaceDN w:val="0"/>
      <w:adjustRightInd w:val="0"/>
      <w:spacing w:after="0" w:line="240" w:lineRule="auto"/>
      <w:jc w:val="right"/>
      <w:rPr>
        <w:rFonts w:asciiTheme="majorHAnsi" w:hAnsiTheme="majorHAnsi" w:cs="Times New Roman"/>
        <w:b/>
        <w:bCs/>
        <w:color w:val="003333"/>
        <w:kern w:val="0"/>
        <w:sz w:val="16"/>
        <w:szCs w:val="16"/>
      </w:rPr>
    </w:pPr>
    <w:proofErr w:type="spellStart"/>
    <w:r w:rsidRPr="0047547B">
      <w:rPr>
        <w:rFonts w:asciiTheme="majorHAnsi" w:hAnsiTheme="majorHAnsi" w:cs="Times New Roman"/>
        <w:b/>
        <w:bCs/>
        <w:color w:val="003333"/>
        <w:kern w:val="0"/>
        <w:sz w:val="16"/>
        <w:szCs w:val="16"/>
      </w:rPr>
      <w:t>Vukile</w:t>
    </w:r>
    <w:proofErr w:type="spellEnd"/>
    <w:r w:rsidRPr="0047547B">
      <w:rPr>
        <w:rFonts w:asciiTheme="majorHAnsi" w:hAnsiTheme="majorHAnsi" w:cs="Times New Roman"/>
        <w:b/>
        <w:bCs/>
        <w:color w:val="003333"/>
        <w:kern w:val="0"/>
        <w:sz w:val="16"/>
        <w:szCs w:val="16"/>
      </w:rPr>
      <w:t xml:space="preserve"> Property Fund Limited </w:t>
    </w:r>
  </w:p>
  <w:p w14:paraId="3D7B8414" w14:textId="31E53BAA"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4th Floor, 11 Ninth Street, Houghton Estate, Johannesburg 2198</w:t>
    </w:r>
  </w:p>
  <w:p w14:paraId="4686BBB9" w14:textId="0A6B8188"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PO Box 2779, Saxonwold</w:t>
    </w:r>
    <w:r w:rsidR="00CA3F4C">
      <w:rPr>
        <w:rFonts w:asciiTheme="majorHAnsi" w:hAnsiTheme="majorHAnsi" w:cs="Times New Roman"/>
        <w:color w:val="003333"/>
        <w:kern w:val="0"/>
        <w:sz w:val="16"/>
        <w:szCs w:val="16"/>
      </w:rPr>
      <w:t>,</w:t>
    </w:r>
    <w:r w:rsidRPr="002660E8">
      <w:rPr>
        <w:rFonts w:asciiTheme="majorHAnsi" w:hAnsiTheme="majorHAnsi" w:cs="Times New Roman"/>
        <w:color w:val="003333"/>
        <w:kern w:val="0"/>
        <w:sz w:val="16"/>
        <w:szCs w:val="16"/>
      </w:rPr>
      <w:t xml:space="preserve"> 2132, Gauteng, South Africa</w:t>
    </w:r>
  </w:p>
  <w:p w14:paraId="39DC747C"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Telephone (+27) 11 288 1000 / info@vukile.co.za / www.vukile.co.za</w:t>
    </w:r>
  </w:p>
  <w:p w14:paraId="596D8F70" w14:textId="77777777" w:rsid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p>
  <w:p w14:paraId="5B24A616" w14:textId="5041C743"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EXECUTIVE DIRECTORS</w:t>
    </w:r>
    <w:r w:rsidRPr="002660E8">
      <w:rPr>
        <w:rFonts w:asciiTheme="majorHAnsi" w:hAnsiTheme="majorHAnsi" w:cs="Times New Roman"/>
        <w:color w:val="003333"/>
        <w:kern w:val="0"/>
        <w:sz w:val="13"/>
        <w:szCs w:val="13"/>
      </w:rPr>
      <w:t xml:space="preserve"> LG Rapp (CEO), </w:t>
    </w:r>
    <w:r w:rsidR="004757FB">
      <w:rPr>
        <w:rFonts w:asciiTheme="majorHAnsi" w:hAnsiTheme="majorHAnsi" w:cs="Times New Roman"/>
        <w:color w:val="003333"/>
        <w:kern w:val="0"/>
        <w:sz w:val="13"/>
        <w:szCs w:val="13"/>
      </w:rPr>
      <w:t>LE Pottas (FD)</w:t>
    </w:r>
    <w:r w:rsidRPr="002660E8">
      <w:rPr>
        <w:rFonts w:asciiTheme="majorHAnsi" w:hAnsiTheme="majorHAnsi" w:cs="Times New Roman"/>
        <w:color w:val="003333"/>
        <w:kern w:val="0"/>
        <w:sz w:val="13"/>
        <w:szCs w:val="13"/>
      </w:rPr>
      <w:t>, IU Mothibeli</w:t>
    </w:r>
  </w:p>
  <w:p w14:paraId="28047123" w14:textId="3E8FD3E3" w:rsidR="00D11C7A"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NON-EXECUTIVE DIRECTORS</w:t>
    </w:r>
    <w:r w:rsidRPr="002660E8">
      <w:rPr>
        <w:rFonts w:asciiTheme="majorHAnsi" w:hAnsiTheme="majorHAnsi" w:cs="Times New Roman"/>
        <w:color w:val="003333"/>
        <w:kern w:val="0"/>
        <w:sz w:val="13"/>
        <w:szCs w:val="13"/>
      </w:rPr>
      <w:t xml:space="preserve"> NG Payne (Chairman), SF Booysen, RD Mokate,</w:t>
    </w:r>
  </w:p>
  <w:p w14:paraId="4D7508B5" w14:textId="5921569D" w:rsidR="002660E8" w:rsidRPr="002660E8"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color w:val="003333"/>
        <w:kern w:val="0"/>
        <w:sz w:val="13"/>
        <w:szCs w:val="13"/>
      </w:rPr>
      <w:t xml:space="preserve">GS Moseneke, AMSS </w:t>
    </w:r>
    <w:proofErr w:type="spellStart"/>
    <w:r w:rsidRPr="002660E8">
      <w:rPr>
        <w:rFonts w:asciiTheme="majorHAnsi" w:hAnsiTheme="majorHAnsi" w:cs="Times New Roman"/>
        <w:color w:val="003333"/>
        <w:kern w:val="0"/>
        <w:sz w:val="13"/>
        <w:szCs w:val="13"/>
      </w:rPr>
      <w:t>Mokgabudi</w:t>
    </w:r>
    <w:proofErr w:type="spellEnd"/>
    <w:r w:rsidRPr="002660E8">
      <w:rPr>
        <w:rFonts w:asciiTheme="majorHAnsi" w:hAnsiTheme="majorHAnsi" w:cs="Times New Roman"/>
        <w:color w:val="003333"/>
        <w:kern w:val="0"/>
        <w:sz w:val="13"/>
        <w:szCs w:val="13"/>
      </w:rPr>
      <w:t xml:space="preserve">, BM </w:t>
    </w:r>
    <w:proofErr w:type="spellStart"/>
    <w:r w:rsidRPr="002660E8">
      <w:rPr>
        <w:rFonts w:asciiTheme="majorHAnsi" w:hAnsiTheme="majorHAnsi" w:cs="Times New Roman"/>
        <w:color w:val="003333"/>
        <w:kern w:val="0"/>
        <w:sz w:val="13"/>
        <w:szCs w:val="13"/>
      </w:rPr>
      <w:t>Kodisang</w:t>
    </w:r>
    <w:proofErr w:type="spellEnd"/>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JR Formby</w:t>
    </w:r>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JH Zehner</w:t>
    </w:r>
    <w:r w:rsidR="009D30E9">
      <w:rPr>
        <w:rFonts w:asciiTheme="majorHAnsi" w:hAnsiTheme="majorHAnsi" w:cs="Times New Roman"/>
        <w:color w:val="003333"/>
        <w:kern w:val="0"/>
        <w:sz w:val="13"/>
        <w:szCs w:val="13"/>
      </w:rPr>
      <w:t xml:space="preserve">, NP </w:t>
    </w:r>
    <w:proofErr w:type="spellStart"/>
    <w:r w:rsidR="009D30E9">
      <w:rPr>
        <w:rFonts w:asciiTheme="majorHAnsi" w:hAnsiTheme="majorHAnsi" w:cs="Times New Roman"/>
        <w:color w:val="003333"/>
        <w:kern w:val="0"/>
        <w:sz w:val="13"/>
        <w:szCs w:val="13"/>
      </w:rPr>
      <w:t>Dongwana</w:t>
    </w:r>
    <w:proofErr w:type="spellEnd"/>
  </w:p>
  <w:p w14:paraId="1DDBDC0D" w14:textId="77777777" w:rsidR="002660E8" w:rsidRPr="002660E8" w:rsidRDefault="002660E8" w:rsidP="002660E8">
    <w:pPr>
      <w:pStyle w:val="Footer"/>
      <w:jc w:val="right"/>
      <w:rPr>
        <w:rFonts w:asciiTheme="majorHAnsi" w:hAnsiTheme="majorHAnsi"/>
        <w:sz w:val="13"/>
        <w:szCs w:val="13"/>
      </w:rPr>
    </w:pPr>
    <w:r w:rsidRPr="002660E8">
      <w:rPr>
        <w:rFonts w:asciiTheme="majorHAnsi" w:hAnsiTheme="majorHAnsi" w:cs="Times New Roman"/>
        <w:b/>
        <w:bCs/>
        <w:color w:val="003333"/>
        <w:sz w:val="13"/>
        <w:szCs w:val="13"/>
      </w:rPr>
      <w:t>SECRETARY</w:t>
    </w:r>
    <w:r w:rsidRPr="002660E8">
      <w:rPr>
        <w:rFonts w:asciiTheme="majorHAnsi" w:hAnsiTheme="majorHAnsi" w:cs="Times New Roman"/>
        <w:color w:val="003333"/>
        <w:sz w:val="13"/>
        <w:szCs w:val="13"/>
      </w:rPr>
      <w:t xml:space="preserve"> J Neethling / </w:t>
    </w:r>
    <w:r w:rsidRPr="002660E8">
      <w:rPr>
        <w:rFonts w:asciiTheme="majorHAnsi" w:hAnsiTheme="majorHAnsi" w:cs="Times New Roman"/>
        <w:b/>
        <w:bCs/>
        <w:color w:val="003333"/>
        <w:sz w:val="13"/>
        <w:szCs w:val="13"/>
      </w:rPr>
      <w:t xml:space="preserve">REGISTRATION NO </w:t>
    </w:r>
    <w:r w:rsidRPr="002660E8">
      <w:rPr>
        <w:rFonts w:asciiTheme="majorHAnsi" w:hAnsiTheme="majorHAnsi" w:cs="Times New Roman"/>
        <w:color w:val="003333"/>
        <w:sz w:val="13"/>
        <w:szCs w:val="13"/>
      </w:rPr>
      <w:t>2002/027194/06</w:t>
    </w:r>
  </w:p>
  <w:p w14:paraId="16959F77" w14:textId="77777777" w:rsidR="002660E8" w:rsidRDefault="00266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D7A8F" w14:textId="77777777" w:rsidR="003D3D20" w:rsidRDefault="003D3D20" w:rsidP="00D93F4A">
      <w:pPr>
        <w:spacing w:after="0" w:line="240" w:lineRule="auto"/>
      </w:pPr>
      <w:r>
        <w:separator/>
      </w:r>
    </w:p>
  </w:footnote>
  <w:footnote w:type="continuationSeparator" w:id="0">
    <w:p w14:paraId="5003EC42" w14:textId="77777777" w:rsidR="003D3D20" w:rsidRDefault="003D3D20" w:rsidP="00D93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FCD6" w14:textId="77777777" w:rsidR="00EF2F18" w:rsidRDefault="00EF2F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DE9A" w14:textId="77777777" w:rsidR="002660E8" w:rsidRDefault="002660E8">
    <w:pPr>
      <w:pStyle w:val="Header"/>
    </w:pPr>
    <w:r>
      <w:rPr>
        <w:noProof/>
        <w14:ligatures w14:val="standardContextual"/>
      </w:rPr>
      <w:drawing>
        <wp:anchor distT="0" distB="0" distL="114300" distR="114300" simplePos="0" relativeHeight="251658241" behindDoc="1" locked="0" layoutInCell="1" allowOverlap="1" wp14:anchorId="4D1D627C" wp14:editId="2311F030">
          <wp:simplePos x="0" y="0"/>
          <wp:positionH relativeFrom="column">
            <wp:posOffset>-723900</wp:posOffset>
          </wp:positionH>
          <wp:positionV relativeFrom="paragraph">
            <wp:posOffset>-441704</wp:posOffset>
          </wp:positionV>
          <wp:extent cx="7560000" cy="10693658"/>
          <wp:effectExtent l="0" t="0" r="3175" b="0"/>
          <wp:wrapNone/>
          <wp:docPr id="1451625170" name="Picture 2" descr="A picture containing illustration, design, 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08381" name="Picture 2" descr="A picture containing illustration, design, art&#10;&#10;Description automatically generated with low confidence"/>
                  <pic:cNvPicPr/>
                </pic:nvPicPr>
                <pic:blipFill>
                  <a:blip r:embed="rId1" cstate="email">
                    <a:extLst>
                      <a:ext uri="{28A0092B-C50C-407E-A947-70E740481C1C}">
                        <a14:useLocalDpi xmlns:a14="http://schemas.microsoft.com/office/drawing/2010/main"/>
                      </a:ext>
                    </a:extLst>
                  </a:blip>
                  <a:stretch>
                    <a:fillRect/>
                  </a:stretch>
                </pic:blipFill>
                <pic:spPr>
                  <a:xfrm>
                    <a:off x="0" y="0"/>
                    <a:ext cx="7560000" cy="10693658"/>
                  </a:xfrm>
                  <a:prstGeom prst="rect">
                    <a:avLst/>
                  </a:prstGeom>
                </pic:spPr>
              </pic:pic>
            </a:graphicData>
          </a:graphic>
          <wp14:sizeRelH relativeFrom="page">
            <wp14:pctWidth>0</wp14:pctWidth>
          </wp14:sizeRelH>
          <wp14:sizeRelV relativeFrom="page">
            <wp14:pctHeight>0</wp14:pctHeight>
          </wp14:sizeRelV>
        </wp:anchor>
      </w:drawing>
    </w:r>
  </w:p>
  <w:p w14:paraId="1870A805" w14:textId="77777777" w:rsidR="002660E8" w:rsidRDefault="002660E8">
    <w:pPr>
      <w:pStyle w:val="Header"/>
    </w:pPr>
  </w:p>
  <w:p w14:paraId="34EA74D9" w14:textId="77777777" w:rsidR="002660E8" w:rsidRDefault="002660E8">
    <w:pPr>
      <w:pStyle w:val="Header"/>
    </w:pPr>
  </w:p>
  <w:p w14:paraId="2191890B" w14:textId="77777777" w:rsidR="002660E8" w:rsidRDefault="002660E8">
    <w:pPr>
      <w:pStyle w:val="Header"/>
    </w:pPr>
  </w:p>
  <w:p w14:paraId="67432729" w14:textId="77777777" w:rsidR="002660E8" w:rsidRDefault="002660E8">
    <w:pPr>
      <w:pStyle w:val="Header"/>
    </w:pPr>
  </w:p>
  <w:p w14:paraId="16424AA1" w14:textId="77777777" w:rsidR="002660E8" w:rsidRDefault="002660E8">
    <w:pPr>
      <w:pStyle w:val="Header"/>
    </w:pPr>
  </w:p>
  <w:p w14:paraId="0835CA33" w14:textId="77777777" w:rsidR="002660E8" w:rsidRDefault="002660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1ECC" w14:textId="77777777" w:rsidR="00180620" w:rsidRDefault="002660E8" w:rsidP="00A71E59">
    <w:pPr>
      <w:pStyle w:val="Header"/>
    </w:pPr>
    <w:r>
      <w:rPr>
        <w:noProof/>
        <w14:ligatures w14:val="standardContextual"/>
      </w:rPr>
      <w:drawing>
        <wp:anchor distT="0" distB="0" distL="114300" distR="114300" simplePos="0" relativeHeight="251658240" behindDoc="1" locked="0" layoutInCell="1" allowOverlap="1" wp14:anchorId="7D9004A8" wp14:editId="3BB1AE16">
          <wp:simplePos x="0" y="0"/>
          <wp:positionH relativeFrom="column">
            <wp:posOffset>-730481</wp:posOffset>
          </wp:positionH>
          <wp:positionV relativeFrom="paragraph">
            <wp:posOffset>-450215</wp:posOffset>
          </wp:positionV>
          <wp:extent cx="7559999" cy="10687961"/>
          <wp:effectExtent l="0" t="0" r="0" b="5715"/>
          <wp:wrapNone/>
          <wp:docPr id="1539178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206" name="Picture 1"/>
                  <pic:cNvPicPr/>
                </pic:nvPicPr>
                <pic:blipFill>
                  <a:blip r:embed="rId1"/>
                  <a:stretch>
                    <a:fillRect/>
                  </a:stretch>
                </pic:blipFill>
                <pic:spPr>
                  <a:xfrm>
                    <a:off x="0" y="0"/>
                    <a:ext cx="7559999" cy="10687961"/>
                  </a:xfrm>
                  <a:prstGeom prst="rect">
                    <a:avLst/>
                  </a:prstGeom>
                </pic:spPr>
              </pic:pic>
            </a:graphicData>
          </a:graphic>
          <wp14:sizeRelH relativeFrom="page">
            <wp14:pctWidth>0</wp14:pctWidth>
          </wp14:sizeRelH>
          <wp14:sizeRelV relativeFrom="page">
            <wp14:pctHeight>0</wp14:pctHeight>
          </wp14:sizeRelV>
        </wp:anchor>
      </w:drawing>
    </w:r>
  </w:p>
  <w:p w14:paraId="4A804A61" w14:textId="77777777" w:rsidR="00180620" w:rsidRDefault="00180620" w:rsidP="00A71E59">
    <w:pPr>
      <w:pStyle w:val="Header"/>
    </w:pPr>
  </w:p>
  <w:p w14:paraId="36B25603" w14:textId="77777777" w:rsidR="00180620" w:rsidRDefault="00180620" w:rsidP="00A71E59">
    <w:pPr>
      <w:pStyle w:val="Header"/>
      <w:rPr>
        <w:sz w:val="28"/>
        <w:szCs w:val="28"/>
      </w:rPr>
    </w:pPr>
  </w:p>
  <w:p w14:paraId="729A84B5" w14:textId="77777777" w:rsidR="00180620" w:rsidRDefault="00180620">
    <w:pPr>
      <w:pStyle w:val="Header"/>
    </w:pPr>
  </w:p>
  <w:p w14:paraId="2CE208DE" w14:textId="77777777" w:rsidR="00180620" w:rsidRDefault="00180620">
    <w:pPr>
      <w:pStyle w:val="Header"/>
    </w:pPr>
  </w:p>
  <w:p w14:paraId="767B02E3" w14:textId="77777777" w:rsidR="00180620" w:rsidRDefault="00180620">
    <w:pPr>
      <w:pStyle w:val="Header"/>
    </w:pPr>
  </w:p>
  <w:p w14:paraId="682AC14A" w14:textId="77777777" w:rsidR="00180620" w:rsidRDefault="00180620">
    <w:pPr>
      <w:pStyle w:val="Header"/>
    </w:pPr>
  </w:p>
  <w:p w14:paraId="4B461344" w14:textId="77777777" w:rsidR="00180620" w:rsidRDefault="00180620">
    <w:pPr>
      <w:pStyle w:val="Header"/>
    </w:pPr>
  </w:p>
  <w:p w14:paraId="5A5DFA4F" w14:textId="77777777" w:rsidR="00180620" w:rsidRDefault="00180620">
    <w:pPr>
      <w:pStyle w:val="Header"/>
    </w:pPr>
  </w:p>
  <w:p w14:paraId="62588409" w14:textId="77777777" w:rsidR="002660E8" w:rsidRDefault="002660E8">
    <w:pPr>
      <w:pStyle w:val="Header"/>
    </w:pPr>
  </w:p>
  <w:p w14:paraId="78CE3737" w14:textId="77777777" w:rsidR="002660E8" w:rsidRDefault="002660E8">
    <w:pPr>
      <w:pStyle w:val="Header"/>
    </w:pPr>
  </w:p>
  <w:p w14:paraId="1A29330B" w14:textId="77777777" w:rsidR="002660E8" w:rsidRDefault="00266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226D"/>
    <w:multiLevelType w:val="hybridMultilevel"/>
    <w:tmpl w:val="8C5E58D4"/>
    <w:lvl w:ilvl="0" w:tplc="596AD314">
      <w:start w:val="1"/>
      <w:numFmt w:val="bullet"/>
      <w:pStyle w:val="ListBullet2"/>
      <w:lvlText w:val="–"/>
      <w:lvlJc w:val="left"/>
      <w:pPr>
        <w:ind w:left="1080" w:hanging="360"/>
      </w:pPr>
      <w:rPr>
        <w:rFonts w:ascii="Mulish" w:hAnsi="Mulish" w:hint="default"/>
        <w:color w:val="374F50" w:themeColor="accent1"/>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C408C7"/>
    <w:multiLevelType w:val="hybridMultilevel"/>
    <w:tmpl w:val="3514C122"/>
    <w:lvl w:ilvl="0" w:tplc="A866EE12">
      <w:start w:val="1"/>
      <w:numFmt w:val="bullet"/>
      <w:pStyle w:val="ListBullet"/>
      <w:lvlText w:val=""/>
      <w:lvlJc w:val="left"/>
      <w:pPr>
        <w:ind w:left="360" w:hanging="360"/>
      </w:pPr>
      <w:rPr>
        <w:rFonts w:ascii="Symbol" w:hAnsi="Symbol" w:hint="default"/>
        <w:color w:val="374F50" w:themeColor="accent1"/>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0286967">
    <w:abstractNumId w:val="1"/>
  </w:num>
  <w:num w:numId="2" w16cid:durableId="6379580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7A"/>
    <w:rsid w:val="000028AA"/>
    <w:rsid w:val="00022262"/>
    <w:rsid w:val="00030299"/>
    <w:rsid w:val="0005098A"/>
    <w:rsid w:val="00084716"/>
    <w:rsid w:val="00096D44"/>
    <w:rsid w:val="000A39B6"/>
    <w:rsid w:val="000A3E61"/>
    <w:rsid w:val="000D1EEE"/>
    <w:rsid w:val="00125EC7"/>
    <w:rsid w:val="001313DC"/>
    <w:rsid w:val="00146BD3"/>
    <w:rsid w:val="00155609"/>
    <w:rsid w:val="00164C43"/>
    <w:rsid w:val="00180620"/>
    <w:rsid w:val="001878D5"/>
    <w:rsid w:val="001A119B"/>
    <w:rsid w:val="001B1FBA"/>
    <w:rsid w:val="001E5A82"/>
    <w:rsid w:val="001F4365"/>
    <w:rsid w:val="00200543"/>
    <w:rsid w:val="00215E4A"/>
    <w:rsid w:val="00235A58"/>
    <w:rsid w:val="00256891"/>
    <w:rsid w:val="002660E8"/>
    <w:rsid w:val="0027059F"/>
    <w:rsid w:val="002C7CCC"/>
    <w:rsid w:val="002E5872"/>
    <w:rsid w:val="002F312A"/>
    <w:rsid w:val="00314738"/>
    <w:rsid w:val="003236D9"/>
    <w:rsid w:val="00382834"/>
    <w:rsid w:val="003A2C3F"/>
    <w:rsid w:val="003D3D20"/>
    <w:rsid w:val="0047547B"/>
    <w:rsid w:val="004757FB"/>
    <w:rsid w:val="004913FE"/>
    <w:rsid w:val="00493100"/>
    <w:rsid w:val="00496DED"/>
    <w:rsid w:val="00523C9F"/>
    <w:rsid w:val="00533AD1"/>
    <w:rsid w:val="0053482C"/>
    <w:rsid w:val="00542811"/>
    <w:rsid w:val="00561930"/>
    <w:rsid w:val="00566AAB"/>
    <w:rsid w:val="00573FE8"/>
    <w:rsid w:val="005806DC"/>
    <w:rsid w:val="0058497F"/>
    <w:rsid w:val="0058634E"/>
    <w:rsid w:val="005902F6"/>
    <w:rsid w:val="005D2150"/>
    <w:rsid w:val="005E7F0D"/>
    <w:rsid w:val="005F53B3"/>
    <w:rsid w:val="00637AE4"/>
    <w:rsid w:val="00650737"/>
    <w:rsid w:val="006755BE"/>
    <w:rsid w:val="006904B7"/>
    <w:rsid w:val="00692280"/>
    <w:rsid w:val="006C6223"/>
    <w:rsid w:val="006F57EA"/>
    <w:rsid w:val="007009DC"/>
    <w:rsid w:val="00703534"/>
    <w:rsid w:val="00715A19"/>
    <w:rsid w:val="0073489A"/>
    <w:rsid w:val="00770169"/>
    <w:rsid w:val="007A038A"/>
    <w:rsid w:val="007A6091"/>
    <w:rsid w:val="007B0D34"/>
    <w:rsid w:val="008221EC"/>
    <w:rsid w:val="00855416"/>
    <w:rsid w:val="00857860"/>
    <w:rsid w:val="00866FE9"/>
    <w:rsid w:val="008C035D"/>
    <w:rsid w:val="008F4E6E"/>
    <w:rsid w:val="0097598B"/>
    <w:rsid w:val="00985D78"/>
    <w:rsid w:val="009A4A54"/>
    <w:rsid w:val="009C77B5"/>
    <w:rsid w:val="009D30E9"/>
    <w:rsid w:val="009D3B92"/>
    <w:rsid w:val="009F0A3D"/>
    <w:rsid w:val="00A17531"/>
    <w:rsid w:val="00A212C7"/>
    <w:rsid w:val="00A316DE"/>
    <w:rsid w:val="00A5065A"/>
    <w:rsid w:val="00AD6AFE"/>
    <w:rsid w:val="00AF1DCD"/>
    <w:rsid w:val="00C03AD8"/>
    <w:rsid w:val="00C41D7A"/>
    <w:rsid w:val="00C52DF6"/>
    <w:rsid w:val="00C64CA5"/>
    <w:rsid w:val="00C7016B"/>
    <w:rsid w:val="00C93D3E"/>
    <w:rsid w:val="00CA3F4C"/>
    <w:rsid w:val="00CB5FCD"/>
    <w:rsid w:val="00CC3C10"/>
    <w:rsid w:val="00CC6878"/>
    <w:rsid w:val="00D11C7A"/>
    <w:rsid w:val="00D8154C"/>
    <w:rsid w:val="00D84E73"/>
    <w:rsid w:val="00D93F4A"/>
    <w:rsid w:val="00DD65FE"/>
    <w:rsid w:val="00DF2E16"/>
    <w:rsid w:val="00E82006"/>
    <w:rsid w:val="00E87E8D"/>
    <w:rsid w:val="00E90BCB"/>
    <w:rsid w:val="00E9312C"/>
    <w:rsid w:val="00E968E6"/>
    <w:rsid w:val="00EB2F8B"/>
    <w:rsid w:val="00ED3B60"/>
    <w:rsid w:val="00EF064C"/>
    <w:rsid w:val="00EF2F18"/>
    <w:rsid w:val="00EF4585"/>
    <w:rsid w:val="00F00783"/>
    <w:rsid w:val="00F00C46"/>
    <w:rsid w:val="00F10641"/>
    <w:rsid w:val="00F2562B"/>
    <w:rsid w:val="00F33759"/>
    <w:rsid w:val="00F5778E"/>
    <w:rsid w:val="00F64549"/>
    <w:rsid w:val="00FA7EFD"/>
    <w:rsid w:val="00FC5E56"/>
    <w:rsid w:val="00FC791A"/>
    <w:rsid w:val="00FE5EED"/>
    <w:rsid w:val="00FF02AA"/>
    <w:rsid w:val="00FF23CA"/>
    <w:rsid w:val="00FF2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B5EA7A"/>
  <w14:defaultImageDpi w14:val="330"/>
  <w15:chartTrackingRefBased/>
  <w15:docId w15:val="{10CB5A53-7810-084D-91BD-0011BE99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DF2E16"/>
    <w:rPr>
      <w:color w:val="374F50" w:themeColor="text2"/>
      <w:sz w:val="18"/>
    </w:rPr>
  </w:style>
  <w:style w:type="paragraph" w:styleId="Heading1">
    <w:name w:val="heading 1"/>
    <w:basedOn w:val="Normal"/>
    <w:next w:val="Normal"/>
    <w:link w:val="Heading1Char"/>
    <w:uiPriority w:val="1"/>
    <w:qFormat/>
    <w:rsid w:val="00DF2E16"/>
    <w:pPr>
      <w:keepNext/>
      <w:keepLines/>
      <w:spacing w:before="240" w:after="120" w:line="240" w:lineRule="auto"/>
      <w:outlineLvl w:val="0"/>
    </w:pPr>
    <w:rPr>
      <w:rFonts w:asciiTheme="majorHAnsi" w:eastAsiaTheme="majorEastAsia" w:hAnsiTheme="majorHAnsi" w:cstheme="majorBidi"/>
      <w:b/>
      <w:caps/>
      <w:color w:val="374F50" w:themeColor="accent1"/>
      <w:sz w:val="24"/>
      <w:szCs w:val="32"/>
    </w:rPr>
  </w:style>
  <w:style w:type="paragraph" w:styleId="Heading2">
    <w:name w:val="heading 2"/>
    <w:basedOn w:val="Normal"/>
    <w:next w:val="Normal"/>
    <w:link w:val="Heading2Char"/>
    <w:uiPriority w:val="1"/>
    <w:unhideWhenUsed/>
    <w:qFormat/>
    <w:rsid w:val="00DF2E16"/>
    <w:pPr>
      <w:keepNext/>
      <w:keepLines/>
      <w:spacing w:before="120" w:after="0" w:line="240" w:lineRule="auto"/>
      <w:outlineLvl w:val="1"/>
    </w:pPr>
    <w:rPr>
      <w:rFonts w:asciiTheme="majorHAnsi" w:eastAsiaTheme="majorEastAsia" w:hAnsiTheme="majorHAnsi" w:cstheme="majorBidi"/>
      <w:b/>
      <w:color w:val="374F50" w:themeColor="accen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3F4A"/>
    <w:pPr>
      <w:spacing w:after="120" w:line="288" w:lineRule="auto"/>
    </w:pPr>
  </w:style>
  <w:style w:type="character" w:customStyle="1" w:styleId="BodyTextChar">
    <w:name w:val="Body Text Char"/>
    <w:basedOn w:val="DefaultParagraphFont"/>
    <w:link w:val="BodyText"/>
    <w:rsid w:val="00D93F4A"/>
    <w:rPr>
      <w:color w:val="374F50" w:themeColor="text2"/>
      <w:sz w:val="18"/>
    </w:rPr>
  </w:style>
  <w:style w:type="paragraph" w:styleId="NoSpacing">
    <w:name w:val="No Spacing"/>
    <w:qFormat/>
    <w:rsid w:val="00D93F4A"/>
    <w:pPr>
      <w:spacing w:after="0" w:line="288" w:lineRule="auto"/>
    </w:pPr>
    <w:rPr>
      <w:color w:val="374F50" w:themeColor="text2"/>
      <w:sz w:val="18"/>
    </w:rPr>
  </w:style>
  <w:style w:type="paragraph" w:styleId="Subtitle">
    <w:name w:val="Subtitle"/>
    <w:basedOn w:val="Normal"/>
    <w:next w:val="Normal"/>
    <w:link w:val="SubtitleChar"/>
    <w:uiPriority w:val="2"/>
    <w:qFormat/>
    <w:rsid w:val="00DF2E16"/>
    <w:pPr>
      <w:numPr>
        <w:ilvl w:val="1"/>
      </w:numPr>
      <w:spacing w:before="120" w:after="60" w:line="240" w:lineRule="auto"/>
    </w:pPr>
    <w:rPr>
      <w:rFonts w:eastAsiaTheme="minorEastAsia"/>
      <w:b/>
      <w:color w:val="516B6B" w:themeColor="text1" w:themeTint="A5"/>
      <w:spacing w:val="15"/>
    </w:rPr>
  </w:style>
  <w:style w:type="character" w:customStyle="1" w:styleId="Heading1Char">
    <w:name w:val="Heading 1 Char"/>
    <w:basedOn w:val="DefaultParagraphFont"/>
    <w:link w:val="Heading1"/>
    <w:uiPriority w:val="1"/>
    <w:rsid w:val="00DF2E16"/>
    <w:rPr>
      <w:rFonts w:asciiTheme="majorHAnsi" w:eastAsiaTheme="majorEastAsia" w:hAnsiTheme="majorHAnsi" w:cstheme="majorBidi"/>
      <w:b/>
      <w:caps/>
      <w:color w:val="374F50" w:themeColor="accent1"/>
      <w:sz w:val="24"/>
      <w:szCs w:val="32"/>
    </w:rPr>
  </w:style>
  <w:style w:type="character" w:styleId="PlaceholderText">
    <w:name w:val="Placeholder Text"/>
    <w:basedOn w:val="DefaultParagraphFont"/>
    <w:uiPriority w:val="99"/>
    <w:semiHidden/>
    <w:rsid w:val="00D93F4A"/>
    <w:rPr>
      <w:color w:val="808080"/>
    </w:rPr>
  </w:style>
  <w:style w:type="paragraph" w:styleId="Header">
    <w:name w:val="header"/>
    <w:basedOn w:val="Normal"/>
    <w:link w:val="Head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HeaderChar">
    <w:name w:val="Header Char"/>
    <w:basedOn w:val="DefaultParagraphFont"/>
    <w:link w:val="Header"/>
    <w:uiPriority w:val="99"/>
    <w:rsid w:val="00D93F4A"/>
    <w:rPr>
      <w:rFonts w:ascii="Montserrat" w:hAnsi="Montserrat"/>
      <w:kern w:val="0"/>
      <w:sz w:val="16"/>
      <w:szCs w:val="16"/>
      <w:lang w:val="en-GB"/>
      <w14:ligatures w14:val="none"/>
    </w:rPr>
  </w:style>
  <w:style w:type="paragraph" w:styleId="Footer">
    <w:name w:val="footer"/>
    <w:basedOn w:val="Normal"/>
    <w:link w:val="Foot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FooterChar">
    <w:name w:val="Footer Char"/>
    <w:basedOn w:val="DefaultParagraphFont"/>
    <w:link w:val="Footer"/>
    <w:uiPriority w:val="99"/>
    <w:rsid w:val="00D93F4A"/>
    <w:rPr>
      <w:rFonts w:ascii="Montserrat" w:hAnsi="Montserrat"/>
      <w:kern w:val="0"/>
      <w:sz w:val="16"/>
      <w:szCs w:val="16"/>
      <w:lang w:val="en-GB"/>
      <w14:ligatures w14:val="none"/>
    </w:rPr>
  </w:style>
  <w:style w:type="character" w:customStyle="1" w:styleId="Heading2Char">
    <w:name w:val="Heading 2 Char"/>
    <w:basedOn w:val="DefaultParagraphFont"/>
    <w:link w:val="Heading2"/>
    <w:uiPriority w:val="1"/>
    <w:rsid w:val="00DF2E16"/>
    <w:rPr>
      <w:rFonts w:asciiTheme="majorHAnsi" w:eastAsiaTheme="majorEastAsia" w:hAnsiTheme="majorHAnsi" w:cstheme="majorBidi"/>
      <w:b/>
      <w:color w:val="374F50" w:themeColor="accent1"/>
      <w:szCs w:val="26"/>
    </w:rPr>
  </w:style>
  <w:style w:type="paragraph" w:styleId="Title">
    <w:name w:val="Title"/>
    <w:basedOn w:val="Normal"/>
    <w:next w:val="Normal"/>
    <w:link w:val="TitleChar"/>
    <w:uiPriority w:val="1"/>
    <w:qFormat/>
    <w:rsid w:val="00DF2E16"/>
    <w:pPr>
      <w:spacing w:after="0" w:line="240" w:lineRule="auto"/>
      <w:contextualSpacing/>
    </w:pPr>
    <w:rPr>
      <w:rFonts w:asciiTheme="majorHAnsi" w:eastAsiaTheme="majorEastAsia" w:hAnsiTheme="majorHAnsi" w:cstheme="majorBidi"/>
      <w:b/>
      <w:color w:val="374F50" w:themeColor="accent1"/>
      <w:kern w:val="28"/>
      <w:sz w:val="20"/>
      <w:szCs w:val="56"/>
    </w:rPr>
  </w:style>
  <w:style w:type="character" w:customStyle="1" w:styleId="TitleChar">
    <w:name w:val="Title Char"/>
    <w:basedOn w:val="DefaultParagraphFont"/>
    <w:link w:val="Title"/>
    <w:uiPriority w:val="1"/>
    <w:rsid w:val="00DF2E16"/>
    <w:rPr>
      <w:rFonts w:asciiTheme="majorHAnsi" w:eastAsiaTheme="majorEastAsia" w:hAnsiTheme="majorHAnsi" w:cstheme="majorBidi"/>
      <w:b/>
      <w:color w:val="374F50" w:themeColor="accent1"/>
      <w:kern w:val="28"/>
      <w:sz w:val="20"/>
      <w:szCs w:val="56"/>
    </w:rPr>
  </w:style>
  <w:style w:type="character" w:customStyle="1" w:styleId="SubtitleChar">
    <w:name w:val="Subtitle Char"/>
    <w:basedOn w:val="DefaultParagraphFont"/>
    <w:link w:val="Subtitle"/>
    <w:uiPriority w:val="2"/>
    <w:rsid w:val="00DF2E16"/>
    <w:rPr>
      <w:rFonts w:eastAsiaTheme="minorEastAsia"/>
      <w:b/>
      <w:color w:val="516B6B" w:themeColor="text1" w:themeTint="A5"/>
      <w:spacing w:val="15"/>
      <w:sz w:val="18"/>
    </w:rPr>
  </w:style>
  <w:style w:type="paragraph" w:styleId="ListBullet">
    <w:name w:val="List Bullet"/>
    <w:basedOn w:val="Normal"/>
    <w:uiPriority w:val="1"/>
    <w:rsid w:val="00DF2E16"/>
    <w:pPr>
      <w:numPr>
        <w:numId w:val="1"/>
      </w:numPr>
      <w:ind w:left="284" w:hanging="284"/>
      <w:contextualSpacing/>
    </w:pPr>
  </w:style>
  <w:style w:type="paragraph" w:styleId="ListBullet2">
    <w:name w:val="List Bullet 2"/>
    <w:basedOn w:val="ListBullet"/>
    <w:next w:val="BodyText"/>
    <w:uiPriority w:val="1"/>
    <w:rsid w:val="00DF2E16"/>
    <w:pPr>
      <w:numPr>
        <w:numId w:val="2"/>
      </w:numPr>
      <w:ind w:left="567" w:hanging="283"/>
    </w:pPr>
  </w:style>
  <w:style w:type="character" w:styleId="Hyperlink">
    <w:name w:val="Hyperlink"/>
    <w:basedOn w:val="DefaultParagraphFont"/>
    <w:uiPriority w:val="99"/>
    <w:semiHidden/>
    <w:unhideWhenUsed/>
    <w:rsid w:val="00637AE4"/>
    <w:rPr>
      <w:color w:val="060808" w:themeColor="hyperlink"/>
      <w:u w:val="single"/>
    </w:rPr>
  </w:style>
  <w:style w:type="paragraph" w:styleId="ListParagraph">
    <w:name w:val="List Paragraph"/>
    <w:basedOn w:val="Normal"/>
    <w:uiPriority w:val="34"/>
    <w:qFormat/>
    <w:rsid w:val="00F33759"/>
    <w:pPr>
      <w:ind w:left="720"/>
      <w:contextualSpacing/>
    </w:pPr>
    <w:rPr>
      <w:color w:val="aut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vukile-property-fun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facebook.com/vukilepropertyfun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VukilePropFund"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vukile.co.za"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ukile">
      <a:dk1>
        <a:srgbClr val="060808"/>
      </a:dk1>
      <a:lt1>
        <a:srgbClr val="FFFFFF"/>
      </a:lt1>
      <a:dk2>
        <a:srgbClr val="374F50"/>
      </a:dk2>
      <a:lt2>
        <a:srgbClr val="FFCF01"/>
      </a:lt2>
      <a:accent1>
        <a:srgbClr val="374F50"/>
      </a:accent1>
      <a:accent2>
        <a:srgbClr val="FFCF01"/>
      </a:accent2>
      <a:accent3>
        <a:srgbClr val="00749E"/>
      </a:accent3>
      <a:accent4>
        <a:srgbClr val="F04E3F"/>
      </a:accent4>
      <a:accent5>
        <a:srgbClr val="9ACA3C"/>
      </a:accent5>
      <a:accent6>
        <a:srgbClr val="5468B8"/>
      </a:accent6>
      <a:hlink>
        <a:srgbClr val="060808"/>
      </a:hlink>
      <a:folHlink>
        <a:srgbClr val="5D5D5E"/>
      </a:folHlink>
    </a:clrScheme>
    <a:fontScheme name="Custom 14">
      <a:majorFont>
        <a:latin typeface="Mulish"/>
        <a:ea typeface=""/>
        <a:cs typeface=""/>
      </a:majorFont>
      <a:minorFont>
        <a:latin typeface="Mulish"/>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2DA0DAE96A304980BF48155B65C3FC" ma:contentTypeVersion="16" ma:contentTypeDescription="Create a new document." ma:contentTypeScope="" ma:versionID="daf934092aead3d5b58d0133d2eee80a">
  <xsd:schema xmlns:xsd="http://www.w3.org/2001/XMLSchema" xmlns:xs="http://www.w3.org/2001/XMLSchema" xmlns:p="http://schemas.microsoft.com/office/2006/metadata/properties" xmlns:ns2="37068a22-fa3c-432e-b1e7-9858f2be4655" xmlns:ns3="9303a353-fe76-45c5-9c55-2d6dd04ec9f2" targetNamespace="http://schemas.microsoft.com/office/2006/metadata/properties" ma:root="true" ma:fieldsID="09406f758d9cb5d0d3c1bb5ac1a42605" ns2:_="" ns3:_="">
    <xsd:import namespace="37068a22-fa3c-432e-b1e7-9858f2be4655"/>
    <xsd:import namespace="9303a353-fe76-45c5-9c55-2d6dd04ec9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68a22-fa3c-432e-b1e7-9858f2be4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578dc8-ebee-47c5-9159-f4d33e7451f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03a353-fe76-45c5-9c55-2d6dd04ec9f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545dd7-9732-4569-a18c-c4356c88f87c}" ma:internalName="TaxCatchAll" ma:showField="CatchAllData" ma:web="9303a353-fe76-45c5-9c55-2d6dd04ec9f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7068a22-fa3c-432e-b1e7-9858f2be4655">
      <Terms xmlns="http://schemas.microsoft.com/office/infopath/2007/PartnerControls"/>
    </lcf76f155ced4ddcb4097134ff3c332f>
    <TaxCatchAll xmlns="9303a353-fe76-45c5-9c55-2d6dd04ec9f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615FEB-C6C0-4C15-B22C-89EA338BB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68a22-fa3c-432e-b1e7-9858f2be4655"/>
    <ds:schemaRef ds:uri="9303a353-fe76-45c5-9c55-2d6dd04ec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495F5D-C918-4BAD-8EF2-18D977F279F5}">
  <ds:schemaRefs>
    <ds:schemaRef ds:uri="http://schemas.microsoft.com/office/2006/metadata/properties"/>
    <ds:schemaRef ds:uri="http://schemas.microsoft.com/office/infopath/2007/PartnerControls"/>
    <ds:schemaRef ds:uri="37068a22-fa3c-432e-b1e7-9858f2be4655"/>
    <ds:schemaRef ds:uri="9303a353-fe76-45c5-9c55-2d6dd04ec9f2"/>
  </ds:schemaRefs>
</ds:datastoreItem>
</file>

<file path=customXml/itemProps3.xml><?xml version="1.0" encoding="utf-8"?>
<ds:datastoreItem xmlns:ds="http://schemas.openxmlformats.org/officeDocument/2006/customXml" ds:itemID="{633CE8D3-5B85-4AFB-9A11-53595BFBD8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1303</Words>
  <Characters>7431</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Kalyn Oneill</dc:creator>
  <cp:keywords/>
  <dc:description/>
  <cp:lastModifiedBy>Leah Denton</cp:lastModifiedBy>
  <cp:revision>2</cp:revision>
  <cp:lastPrinted>2023-11-22T10:13:00Z</cp:lastPrinted>
  <dcterms:created xsi:type="dcterms:W3CDTF">2026-07-30T08:08:00Z</dcterms:created>
  <dcterms:modified xsi:type="dcterms:W3CDTF">2026-07-30T08:08:00Z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0x010100F32DA0DAE96A304980BF48155B65C3FC</vt:lpwstr>
  </property>
  <property fmtid="{D5CDD505-2E9C-101B-9397-08002B2CF9AE}" pid="3" name="MediaServiceImageTags">
    <vt:lpwstr/>
  </property>
</Properties>
</file>