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8C47" w14:textId="14F15CBF" w:rsidR="00A0786D" w:rsidRPr="00A0786D" w:rsidRDefault="002414F5" w:rsidP="00A0786D">
      <w:pPr>
        <w:pStyle w:val="NormalWeb"/>
        <w:spacing w:before="0" w:beforeAutospacing="0" w:after="0" w:afterAutospacing="0"/>
        <w:jc w:val="both"/>
        <w:rPr>
          <w:rFonts w:ascii="Arial" w:hAnsi="Arial" w:cs="Arial"/>
          <w:color w:val="000000" w:themeColor="text1"/>
          <w:sz w:val="20"/>
          <w:szCs w:val="20"/>
        </w:rPr>
      </w:pPr>
      <w:r w:rsidRPr="00A0786D">
        <w:rPr>
          <w:rFonts w:ascii="Arial" w:hAnsi="Arial" w:cs="Arial"/>
          <w:color w:val="000000" w:themeColor="text1"/>
          <w:sz w:val="20"/>
          <w:szCs w:val="20"/>
        </w:rPr>
        <w:t>PRESS RELEASE</w:t>
      </w:r>
      <w:r w:rsidR="00A0786D" w:rsidRPr="00A0786D">
        <w:rPr>
          <w:rFonts w:ascii="Arial" w:hAnsi="Arial" w:cs="Arial"/>
          <w:color w:val="000000" w:themeColor="text1"/>
          <w:sz w:val="20"/>
          <w:szCs w:val="20"/>
        </w:rPr>
        <w:t xml:space="preserve"> FROM ABLAND PROPERTY DEVELOPERS</w:t>
      </w:r>
    </w:p>
    <w:p w14:paraId="330A4D5F" w14:textId="6B5165BA" w:rsidR="002414F5" w:rsidRPr="00A0786D" w:rsidRDefault="00415424" w:rsidP="00A0786D">
      <w:pPr>
        <w:pStyle w:val="NormalWeb"/>
        <w:spacing w:before="0" w:beforeAutospacing="0" w:after="0" w:afterAutospacing="0"/>
        <w:jc w:val="both"/>
        <w:rPr>
          <w:rFonts w:ascii="Arial" w:hAnsi="Arial" w:cs="Arial"/>
          <w:color w:val="000000" w:themeColor="text1"/>
          <w:sz w:val="20"/>
          <w:szCs w:val="20"/>
        </w:rPr>
      </w:pPr>
      <w:r w:rsidRPr="00A0786D">
        <w:rPr>
          <w:rFonts w:ascii="Arial" w:hAnsi="Arial" w:cs="Arial"/>
          <w:color w:val="000000" w:themeColor="text1"/>
          <w:sz w:val="20"/>
          <w:szCs w:val="20"/>
        </w:rPr>
        <w:t>23</w:t>
      </w:r>
      <w:r w:rsidR="002414F5" w:rsidRPr="00A0786D">
        <w:rPr>
          <w:rFonts w:ascii="Arial" w:hAnsi="Arial" w:cs="Arial"/>
          <w:color w:val="000000" w:themeColor="text1"/>
          <w:sz w:val="20"/>
          <w:szCs w:val="20"/>
        </w:rPr>
        <w:t xml:space="preserve"> June 2026</w:t>
      </w:r>
    </w:p>
    <w:p w14:paraId="2D46FF3E" w14:textId="10B2FE9B" w:rsidR="002414F5" w:rsidRPr="00A0786D" w:rsidRDefault="002414F5" w:rsidP="00A01C0D">
      <w:pPr>
        <w:pStyle w:val="NormalWeb"/>
        <w:spacing w:after="0" w:line="276" w:lineRule="auto"/>
        <w:jc w:val="center"/>
        <w:rPr>
          <w:rFonts w:ascii="Arial" w:hAnsi="Arial" w:cs="Arial"/>
          <w:b/>
          <w:bCs/>
          <w:color w:val="000000" w:themeColor="text1"/>
          <w:sz w:val="28"/>
          <w:szCs w:val="28"/>
        </w:rPr>
      </w:pPr>
      <w:r w:rsidRPr="00A0786D">
        <w:rPr>
          <w:rFonts w:ascii="Arial" w:hAnsi="Arial" w:cs="Arial"/>
          <w:b/>
          <w:bCs/>
          <w:color w:val="000000" w:themeColor="text1"/>
          <w:sz w:val="28"/>
          <w:szCs w:val="28"/>
        </w:rPr>
        <w:t xml:space="preserve">First businesses secured for </w:t>
      </w:r>
      <w:r w:rsidR="000D6FE8" w:rsidRPr="00A0786D">
        <w:rPr>
          <w:rFonts w:ascii="Arial" w:hAnsi="Arial" w:cs="Arial"/>
          <w:b/>
          <w:bCs/>
          <w:color w:val="000000" w:themeColor="text1"/>
          <w:sz w:val="28"/>
          <w:szCs w:val="28"/>
        </w:rPr>
        <w:t xml:space="preserve">the </w:t>
      </w:r>
      <w:r w:rsidRPr="00A0786D">
        <w:rPr>
          <w:rFonts w:ascii="Arial" w:hAnsi="Arial" w:cs="Arial"/>
          <w:b/>
          <w:bCs/>
          <w:color w:val="000000" w:themeColor="text1"/>
          <w:sz w:val="28"/>
          <w:szCs w:val="28"/>
        </w:rPr>
        <w:t>new Rietvlei Business Park</w:t>
      </w:r>
    </w:p>
    <w:p w14:paraId="17BABD2D" w14:textId="77777777" w:rsidR="002414F5" w:rsidRPr="00A0786D" w:rsidRDefault="002414F5" w:rsidP="000D6FE8">
      <w:pPr>
        <w:pStyle w:val="NormalWeb"/>
        <w:spacing w:after="0" w:line="276" w:lineRule="auto"/>
        <w:jc w:val="both"/>
        <w:rPr>
          <w:rFonts w:ascii="Arial" w:hAnsi="Arial" w:cs="Arial"/>
          <w:color w:val="000000" w:themeColor="text1"/>
          <w:sz w:val="22"/>
          <w:szCs w:val="22"/>
        </w:rPr>
      </w:pPr>
      <w:r w:rsidRPr="00A0786D">
        <w:rPr>
          <w:rFonts w:ascii="Arial" w:hAnsi="Arial" w:cs="Arial"/>
          <w:color w:val="000000" w:themeColor="text1"/>
          <w:sz w:val="22"/>
          <w:szCs w:val="22"/>
        </w:rPr>
        <w:t>Abland Property Developers welcomes the first long-term occupiers at its strategically positioned Pretoria East industrial and business development.</w:t>
      </w:r>
    </w:p>
    <w:p w14:paraId="71F81E0B" w14:textId="77777777" w:rsidR="002414F5" w:rsidRPr="00A0786D" w:rsidRDefault="002414F5" w:rsidP="000D6FE8">
      <w:pPr>
        <w:pStyle w:val="NormalWeb"/>
        <w:spacing w:after="0" w:line="276" w:lineRule="auto"/>
        <w:jc w:val="both"/>
        <w:rPr>
          <w:rFonts w:ascii="Arial" w:hAnsi="Arial" w:cs="Arial"/>
          <w:color w:val="000000" w:themeColor="text1"/>
          <w:sz w:val="22"/>
          <w:szCs w:val="22"/>
        </w:rPr>
      </w:pPr>
      <w:r w:rsidRPr="00A0786D">
        <w:rPr>
          <w:rFonts w:ascii="Arial" w:hAnsi="Arial" w:cs="Arial"/>
          <w:color w:val="000000" w:themeColor="text1"/>
          <w:sz w:val="22"/>
          <w:szCs w:val="22"/>
        </w:rPr>
        <w:t>Rietvlei Business Park has reached an important milestone with the completion of facilities for its first tenants, marking further progress in the rollout of the premium new industrial and business development adjacent to the R21 in Pretoria East.</w:t>
      </w:r>
    </w:p>
    <w:p w14:paraId="56A57CC3" w14:textId="77777777" w:rsidR="002414F5" w:rsidRPr="00A0786D" w:rsidRDefault="002414F5" w:rsidP="000D6FE8">
      <w:pPr>
        <w:pStyle w:val="NormalWeb"/>
        <w:spacing w:after="0" w:line="276" w:lineRule="auto"/>
        <w:jc w:val="both"/>
        <w:rPr>
          <w:rFonts w:ascii="Arial" w:hAnsi="Arial" w:cs="Arial"/>
          <w:color w:val="000000" w:themeColor="text1"/>
          <w:sz w:val="22"/>
          <w:szCs w:val="22"/>
        </w:rPr>
      </w:pPr>
      <w:r w:rsidRPr="00A0786D">
        <w:rPr>
          <w:rFonts w:ascii="Arial" w:hAnsi="Arial" w:cs="Arial"/>
          <w:color w:val="000000" w:themeColor="text1"/>
          <w:sz w:val="22"/>
          <w:szCs w:val="22"/>
        </w:rPr>
        <w:t>Electronics importer and retailer Rugged SA has commenced operations from its newly completed facility within the Abland Property Developers development, which is being undertaken in partnership with M&amp;T Property Development. Packaging solutions company Package It has secured premises within the park and is preparing to commence operations from its new facility in July 2026.</w:t>
      </w:r>
    </w:p>
    <w:p w14:paraId="25B02CEB" w14:textId="77777777" w:rsidR="002414F5" w:rsidRPr="00A0786D" w:rsidRDefault="002414F5" w:rsidP="000D6FE8">
      <w:pPr>
        <w:pStyle w:val="NormalWeb"/>
        <w:spacing w:after="0" w:line="276" w:lineRule="auto"/>
        <w:jc w:val="both"/>
        <w:rPr>
          <w:rFonts w:ascii="Arial" w:hAnsi="Arial" w:cs="Arial"/>
          <w:color w:val="000000" w:themeColor="text1"/>
          <w:sz w:val="22"/>
          <w:szCs w:val="22"/>
        </w:rPr>
      </w:pPr>
      <w:r w:rsidRPr="00A0786D">
        <w:rPr>
          <w:rFonts w:ascii="Arial" w:hAnsi="Arial" w:cs="Arial"/>
          <w:color w:val="000000" w:themeColor="text1"/>
          <w:sz w:val="22"/>
          <w:szCs w:val="22"/>
        </w:rPr>
        <w:t>Strategically positioned at the Nellmapius Drive interchange of the R21, Rietvlei Business Park has been designed to accommodate a range of businesses seeking modern facilities, strong accessibility and exceptional highway visibility.</w:t>
      </w:r>
    </w:p>
    <w:p w14:paraId="72B7F24F" w14:textId="77777777" w:rsidR="002414F5" w:rsidRPr="00A0786D" w:rsidRDefault="002414F5" w:rsidP="000D6FE8">
      <w:pPr>
        <w:pStyle w:val="NormalWeb"/>
        <w:spacing w:after="0" w:line="276" w:lineRule="auto"/>
        <w:jc w:val="both"/>
        <w:rPr>
          <w:rFonts w:ascii="Arial" w:hAnsi="Arial" w:cs="Arial"/>
          <w:color w:val="000000" w:themeColor="text1"/>
          <w:sz w:val="22"/>
          <w:szCs w:val="22"/>
        </w:rPr>
      </w:pPr>
      <w:r w:rsidRPr="00A0786D">
        <w:rPr>
          <w:rFonts w:ascii="Arial" w:hAnsi="Arial" w:cs="Arial"/>
          <w:color w:val="000000" w:themeColor="text1"/>
          <w:sz w:val="22"/>
          <w:szCs w:val="22"/>
        </w:rPr>
        <w:t>Package It has secured a 6,700sqm warehouse facility that will support its packaging material assembly and distribution operations once operational.</w:t>
      </w:r>
    </w:p>
    <w:p w14:paraId="15D7B0B8" w14:textId="77777777" w:rsidR="002414F5" w:rsidRPr="00A0786D" w:rsidRDefault="002414F5" w:rsidP="000D6FE8">
      <w:pPr>
        <w:pStyle w:val="NormalWeb"/>
        <w:spacing w:after="0" w:line="276" w:lineRule="auto"/>
        <w:jc w:val="both"/>
        <w:rPr>
          <w:rFonts w:ascii="Arial" w:hAnsi="Arial" w:cs="Arial"/>
          <w:color w:val="000000" w:themeColor="text1"/>
          <w:sz w:val="22"/>
          <w:szCs w:val="22"/>
        </w:rPr>
      </w:pPr>
      <w:r w:rsidRPr="00A0786D">
        <w:rPr>
          <w:rFonts w:ascii="Arial" w:hAnsi="Arial" w:cs="Arial"/>
          <w:color w:val="000000" w:themeColor="text1"/>
          <w:sz w:val="22"/>
          <w:szCs w:val="22"/>
        </w:rPr>
        <w:t>Rugged SA, meanwhile, has taken occupation of a 2,200sqm facility comprising a combination of showroom, office and warehouse space, which supports the company’s import and sales operations for electronics products including cell phones and tablets.</w:t>
      </w:r>
    </w:p>
    <w:p w14:paraId="50E30A2A" w14:textId="7D00D665" w:rsidR="00A672BE" w:rsidRPr="00A0786D" w:rsidRDefault="002414F5" w:rsidP="000D6FE8">
      <w:pPr>
        <w:pStyle w:val="NormalWeb"/>
        <w:spacing w:after="0" w:line="276" w:lineRule="auto"/>
        <w:jc w:val="both"/>
        <w:rPr>
          <w:rFonts w:ascii="Arial" w:hAnsi="Arial" w:cs="Arial"/>
          <w:color w:val="000000" w:themeColor="text1"/>
          <w:sz w:val="22"/>
          <w:szCs w:val="22"/>
        </w:rPr>
      </w:pPr>
      <w:r w:rsidRPr="00A0786D">
        <w:rPr>
          <w:rFonts w:ascii="Arial" w:hAnsi="Arial" w:cs="Arial"/>
          <w:color w:val="000000" w:themeColor="text1"/>
          <w:sz w:val="22"/>
          <w:szCs w:val="22"/>
        </w:rPr>
        <w:t xml:space="preserve">According to </w:t>
      </w:r>
      <w:r w:rsidRPr="00A0786D">
        <w:rPr>
          <w:rFonts w:ascii="Arial" w:hAnsi="Arial" w:cs="Arial"/>
          <w:b/>
          <w:bCs/>
          <w:color w:val="000000" w:themeColor="text1"/>
          <w:sz w:val="22"/>
          <w:szCs w:val="22"/>
        </w:rPr>
        <w:t>Hein Papenfus, Director at Abland Property Developers</w:t>
      </w:r>
      <w:r w:rsidRPr="00A0786D">
        <w:rPr>
          <w:rFonts w:ascii="Arial" w:hAnsi="Arial" w:cs="Arial"/>
          <w:color w:val="000000" w:themeColor="text1"/>
          <w:sz w:val="22"/>
          <w:szCs w:val="22"/>
        </w:rPr>
        <w:t>, the early commitment shown by the park’s first tenants reflects growing demand for well-located, premium-grade industrial space within Pretoria.</w:t>
      </w:r>
    </w:p>
    <w:p w14:paraId="299814BC" w14:textId="77777777" w:rsidR="002414F5" w:rsidRPr="00A0786D" w:rsidRDefault="002414F5" w:rsidP="000D6FE8">
      <w:pPr>
        <w:pStyle w:val="NormalWeb"/>
        <w:spacing w:after="0" w:line="276" w:lineRule="auto"/>
        <w:jc w:val="both"/>
        <w:rPr>
          <w:rFonts w:ascii="Arial" w:hAnsi="Arial" w:cs="Arial"/>
          <w:i/>
          <w:iCs/>
          <w:color w:val="000000" w:themeColor="text1"/>
          <w:sz w:val="22"/>
          <w:szCs w:val="22"/>
        </w:rPr>
      </w:pPr>
      <w:r w:rsidRPr="00A0786D">
        <w:rPr>
          <w:rFonts w:ascii="Arial" w:hAnsi="Arial" w:cs="Arial"/>
          <w:color w:val="000000" w:themeColor="text1"/>
          <w:sz w:val="22"/>
          <w:szCs w:val="22"/>
        </w:rPr>
        <w:t>“</w:t>
      </w:r>
      <w:r w:rsidRPr="00A0786D">
        <w:rPr>
          <w:rFonts w:ascii="Arial" w:hAnsi="Arial" w:cs="Arial"/>
          <w:i/>
          <w:iCs/>
          <w:color w:val="000000" w:themeColor="text1"/>
          <w:sz w:val="22"/>
          <w:szCs w:val="22"/>
        </w:rPr>
        <w:t>As the first tenants within Rietvlei Business Park, Rugged SA and Package It have positioned themselves at the forefront of a highly visible and well-positioned business park,”</w:t>
      </w:r>
      <w:r w:rsidRPr="00A0786D">
        <w:rPr>
          <w:rFonts w:ascii="Arial" w:hAnsi="Arial" w:cs="Arial"/>
          <w:color w:val="000000" w:themeColor="text1"/>
          <w:sz w:val="22"/>
          <w:szCs w:val="22"/>
        </w:rPr>
        <w:t xml:space="preserve"> says Papenfus. </w:t>
      </w:r>
      <w:r w:rsidRPr="00A0786D">
        <w:rPr>
          <w:rFonts w:ascii="Arial" w:hAnsi="Arial" w:cs="Arial"/>
          <w:i/>
          <w:iCs/>
          <w:color w:val="000000" w:themeColor="text1"/>
          <w:sz w:val="22"/>
          <w:szCs w:val="22"/>
        </w:rPr>
        <w:t>“Their commitment reflects confidence in the long-term value and exposure that the park offers.”</w:t>
      </w:r>
    </w:p>
    <w:p w14:paraId="4A603634" w14:textId="77777777" w:rsidR="002414F5" w:rsidRPr="00A0786D" w:rsidRDefault="002414F5" w:rsidP="000D6FE8">
      <w:pPr>
        <w:pStyle w:val="NormalWeb"/>
        <w:spacing w:after="0" w:line="276" w:lineRule="auto"/>
        <w:jc w:val="both"/>
        <w:rPr>
          <w:rFonts w:ascii="Arial" w:hAnsi="Arial" w:cs="Arial"/>
          <w:color w:val="000000" w:themeColor="text1"/>
          <w:sz w:val="22"/>
          <w:szCs w:val="22"/>
        </w:rPr>
      </w:pPr>
      <w:r w:rsidRPr="00A0786D">
        <w:rPr>
          <w:rFonts w:ascii="Arial" w:hAnsi="Arial" w:cs="Arial"/>
          <w:color w:val="000000" w:themeColor="text1"/>
          <w:sz w:val="22"/>
          <w:szCs w:val="22"/>
        </w:rPr>
        <w:t>Papenfus reports that location and building quality continue to be among the most important considerations for businesses making property decisions in the current market environment.</w:t>
      </w:r>
    </w:p>
    <w:p w14:paraId="3C1D9270" w14:textId="77777777" w:rsidR="002414F5" w:rsidRPr="00A0786D" w:rsidRDefault="002414F5" w:rsidP="000D6FE8">
      <w:pPr>
        <w:pStyle w:val="NormalWeb"/>
        <w:spacing w:after="0" w:line="276" w:lineRule="auto"/>
        <w:jc w:val="both"/>
        <w:rPr>
          <w:rFonts w:ascii="Arial" w:hAnsi="Arial" w:cs="Arial"/>
          <w:i/>
          <w:iCs/>
          <w:color w:val="000000" w:themeColor="text1"/>
          <w:sz w:val="22"/>
          <w:szCs w:val="22"/>
        </w:rPr>
      </w:pPr>
      <w:r w:rsidRPr="00A0786D">
        <w:rPr>
          <w:rFonts w:ascii="Arial" w:hAnsi="Arial" w:cs="Arial"/>
          <w:color w:val="000000" w:themeColor="text1"/>
          <w:sz w:val="22"/>
          <w:szCs w:val="22"/>
        </w:rPr>
        <w:lastRenderedPageBreak/>
        <w:t>“</w:t>
      </w:r>
      <w:r w:rsidRPr="00A0786D">
        <w:rPr>
          <w:rFonts w:ascii="Arial" w:hAnsi="Arial" w:cs="Arial"/>
          <w:i/>
          <w:iCs/>
          <w:color w:val="000000" w:themeColor="text1"/>
          <w:sz w:val="22"/>
          <w:szCs w:val="22"/>
        </w:rPr>
        <w:t>At Rietvlei Business Park, the combination of premium-grade facilities and strategic highway exposure has proven particularly attractive,</w:t>
      </w:r>
      <w:r w:rsidRPr="00A0786D">
        <w:rPr>
          <w:rFonts w:ascii="Arial" w:hAnsi="Arial" w:cs="Arial"/>
          <w:color w:val="000000" w:themeColor="text1"/>
          <w:sz w:val="22"/>
          <w:szCs w:val="22"/>
        </w:rPr>
        <w:t xml:space="preserve">” he says. </w:t>
      </w:r>
      <w:r w:rsidRPr="00A0786D">
        <w:rPr>
          <w:rFonts w:ascii="Arial" w:hAnsi="Arial" w:cs="Arial"/>
          <w:i/>
          <w:iCs/>
          <w:color w:val="000000" w:themeColor="text1"/>
          <w:sz w:val="22"/>
          <w:szCs w:val="22"/>
        </w:rPr>
        <w:t>“The long-term lease agreements secured within the park also reflect the confidence tenants have in the development’s long-term proposition.”</w:t>
      </w:r>
    </w:p>
    <w:p w14:paraId="5587B059" w14:textId="77777777" w:rsidR="002414F5" w:rsidRPr="00A0786D" w:rsidRDefault="002414F5" w:rsidP="000D6FE8">
      <w:pPr>
        <w:pStyle w:val="NormalWeb"/>
        <w:spacing w:after="0" w:line="276" w:lineRule="auto"/>
        <w:jc w:val="both"/>
        <w:rPr>
          <w:rFonts w:ascii="Arial" w:hAnsi="Arial" w:cs="Arial"/>
          <w:color w:val="000000" w:themeColor="text1"/>
          <w:sz w:val="22"/>
          <w:szCs w:val="22"/>
        </w:rPr>
      </w:pPr>
      <w:r w:rsidRPr="00A0786D">
        <w:rPr>
          <w:rFonts w:ascii="Arial" w:hAnsi="Arial" w:cs="Arial"/>
          <w:color w:val="000000" w:themeColor="text1"/>
          <w:sz w:val="22"/>
          <w:szCs w:val="22"/>
        </w:rPr>
        <w:t>Rietvlei Business Park offers total development bulk of approximately 72,000sqm and is designed to accommodate a range of general industrial and business uses. To date, three buildings within the first phase of the development have already been successfully tenanted. At least the same number of buildings, together with four mini-units, are planned for the next phase of development, with construction expected to commence before the end of the year.</w:t>
      </w:r>
    </w:p>
    <w:p w14:paraId="5D8A3F2A" w14:textId="55EC8DC3" w:rsidR="00331792" w:rsidRPr="00A0786D" w:rsidRDefault="00331792" w:rsidP="000D6FE8">
      <w:pPr>
        <w:spacing w:after="0" w:line="276" w:lineRule="auto"/>
        <w:jc w:val="both"/>
        <w:rPr>
          <w:rFonts w:ascii="Arial" w:hAnsi="Arial" w:cs="Arial"/>
        </w:rPr>
      </w:pPr>
      <w:r w:rsidRPr="00A0786D">
        <w:rPr>
          <w:rFonts w:ascii="Arial" w:hAnsi="Arial" w:cs="Arial"/>
          <w:b/>
          <w:bCs/>
        </w:rPr>
        <w:t>Grant Silverman</w:t>
      </w:r>
      <w:r w:rsidR="009B209C" w:rsidRPr="00A0786D">
        <w:rPr>
          <w:rFonts w:ascii="Arial" w:hAnsi="Arial" w:cs="Arial"/>
          <w:b/>
          <w:bCs/>
        </w:rPr>
        <w:t>,</w:t>
      </w:r>
      <w:r w:rsidRPr="00A0786D">
        <w:rPr>
          <w:rFonts w:ascii="Arial" w:hAnsi="Arial" w:cs="Arial"/>
          <w:b/>
          <w:bCs/>
        </w:rPr>
        <w:t xml:space="preserve"> Leasing Director </w:t>
      </w:r>
      <w:r w:rsidR="009B209C" w:rsidRPr="00A0786D">
        <w:rPr>
          <w:rFonts w:ascii="Arial" w:hAnsi="Arial" w:cs="Arial"/>
          <w:b/>
          <w:bCs/>
        </w:rPr>
        <w:t>at Abland Property Developers</w:t>
      </w:r>
      <w:r w:rsidR="000D6FE8" w:rsidRPr="00A0786D">
        <w:rPr>
          <w:rFonts w:ascii="Arial" w:hAnsi="Arial" w:cs="Arial"/>
        </w:rPr>
        <w:t>,</w:t>
      </w:r>
      <w:r w:rsidR="009B209C" w:rsidRPr="00A0786D">
        <w:rPr>
          <w:rFonts w:ascii="Arial" w:hAnsi="Arial" w:cs="Arial"/>
        </w:rPr>
        <w:t xml:space="preserve"> </w:t>
      </w:r>
      <w:r w:rsidRPr="00A0786D">
        <w:rPr>
          <w:rFonts w:ascii="Arial" w:hAnsi="Arial" w:cs="Arial"/>
        </w:rPr>
        <w:t>notes that Pretoria’s industrial and office property market has remained resilient over the past 18 months, with well-positioned nodes continuing to outperform.</w:t>
      </w:r>
    </w:p>
    <w:p w14:paraId="7B7AC64A" w14:textId="64AAA09A" w:rsidR="002414F5" w:rsidRPr="00A0786D" w:rsidRDefault="002414F5" w:rsidP="000D6FE8">
      <w:pPr>
        <w:pStyle w:val="NormalWeb"/>
        <w:spacing w:after="0" w:line="276" w:lineRule="auto"/>
        <w:jc w:val="both"/>
        <w:rPr>
          <w:rFonts w:ascii="Arial" w:hAnsi="Arial" w:cs="Arial"/>
          <w:i/>
          <w:iCs/>
          <w:color w:val="000000" w:themeColor="text1"/>
          <w:sz w:val="22"/>
          <w:szCs w:val="22"/>
        </w:rPr>
      </w:pPr>
      <w:r w:rsidRPr="00A0786D">
        <w:rPr>
          <w:rFonts w:ascii="Arial" w:hAnsi="Arial" w:cs="Arial"/>
          <w:color w:val="000000" w:themeColor="text1"/>
          <w:sz w:val="22"/>
          <w:szCs w:val="22"/>
        </w:rPr>
        <w:t>“</w:t>
      </w:r>
      <w:r w:rsidRPr="00A0786D">
        <w:rPr>
          <w:rFonts w:ascii="Arial" w:hAnsi="Arial" w:cs="Arial"/>
          <w:i/>
          <w:iCs/>
          <w:color w:val="000000" w:themeColor="text1"/>
          <w:sz w:val="22"/>
          <w:szCs w:val="22"/>
        </w:rPr>
        <w:t>Nodes that offer easy highway access, brand exposure and proximity to established residential catchment areas continue to perform exceptionally well,”</w:t>
      </w:r>
      <w:r w:rsidRPr="00A0786D">
        <w:rPr>
          <w:rFonts w:ascii="Arial" w:hAnsi="Arial" w:cs="Arial"/>
          <w:color w:val="000000" w:themeColor="text1"/>
          <w:sz w:val="22"/>
          <w:szCs w:val="22"/>
        </w:rPr>
        <w:t xml:space="preserve"> </w:t>
      </w:r>
      <w:r w:rsidR="007F45DB" w:rsidRPr="00A0786D">
        <w:rPr>
          <w:rFonts w:ascii="Arial" w:hAnsi="Arial" w:cs="Arial"/>
          <w:color w:val="000000" w:themeColor="text1"/>
          <w:sz w:val="22"/>
          <w:szCs w:val="22"/>
        </w:rPr>
        <w:t>Silverman</w:t>
      </w:r>
      <w:r w:rsidRPr="00A0786D">
        <w:rPr>
          <w:rFonts w:ascii="Arial" w:hAnsi="Arial" w:cs="Arial"/>
          <w:color w:val="000000" w:themeColor="text1"/>
          <w:sz w:val="22"/>
          <w:szCs w:val="22"/>
        </w:rPr>
        <w:t xml:space="preserve"> says. </w:t>
      </w:r>
      <w:r w:rsidRPr="00A0786D">
        <w:rPr>
          <w:rFonts w:ascii="Arial" w:hAnsi="Arial" w:cs="Arial"/>
          <w:i/>
          <w:iCs/>
          <w:color w:val="000000" w:themeColor="text1"/>
          <w:sz w:val="22"/>
          <w:szCs w:val="22"/>
        </w:rPr>
        <w:t>“Developments such as Irene Link are strong examples of nodes benefiting from these advantages.”</w:t>
      </w:r>
    </w:p>
    <w:p w14:paraId="30160C94" w14:textId="77777777" w:rsidR="002414F5" w:rsidRPr="00A0786D" w:rsidRDefault="002414F5" w:rsidP="000D6FE8">
      <w:pPr>
        <w:pStyle w:val="NormalWeb"/>
        <w:spacing w:after="0" w:line="276" w:lineRule="auto"/>
        <w:jc w:val="both"/>
        <w:rPr>
          <w:rFonts w:ascii="Arial" w:hAnsi="Arial" w:cs="Arial"/>
          <w:color w:val="000000" w:themeColor="text1"/>
          <w:sz w:val="22"/>
          <w:szCs w:val="22"/>
        </w:rPr>
      </w:pPr>
      <w:r w:rsidRPr="00A0786D">
        <w:rPr>
          <w:rFonts w:ascii="Arial" w:hAnsi="Arial" w:cs="Arial"/>
          <w:color w:val="000000" w:themeColor="text1"/>
          <w:sz w:val="22"/>
          <w:szCs w:val="22"/>
        </w:rPr>
        <w:t>He adds that Rietvlei Business Park aligns closely with Abland Property Developers’ expertise in delivering quality industrial, office, retail and mixed-use developments tailored to modern operational requirements.</w:t>
      </w:r>
    </w:p>
    <w:p w14:paraId="58ED61CE" w14:textId="00E01D13" w:rsidR="002414F5" w:rsidRPr="00A0786D" w:rsidRDefault="002414F5" w:rsidP="000D6FE8">
      <w:pPr>
        <w:pStyle w:val="NormalWeb"/>
        <w:spacing w:after="0" w:line="276" w:lineRule="auto"/>
        <w:jc w:val="both"/>
        <w:rPr>
          <w:rFonts w:ascii="Arial" w:hAnsi="Arial" w:cs="Arial"/>
          <w:color w:val="000000" w:themeColor="text1"/>
          <w:sz w:val="22"/>
          <w:szCs w:val="22"/>
        </w:rPr>
      </w:pPr>
      <w:r w:rsidRPr="00A0786D">
        <w:rPr>
          <w:rFonts w:ascii="Arial" w:hAnsi="Arial" w:cs="Arial"/>
          <w:color w:val="000000" w:themeColor="text1"/>
          <w:sz w:val="22"/>
          <w:szCs w:val="22"/>
        </w:rPr>
        <w:t>M&amp;T Property Development, long-term landlord of the precinct, has played an instrumental role in unlocking the site through a complex land development process.</w:t>
      </w:r>
    </w:p>
    <w:p w14:paraId="4D6BE61B" w14:textId="77777777" w:rsidR="00A0786D" w:rsidRDefault="002414F5" w:rsidP="00A0786D">
      <w:pPr>
        <w:pStyle w:val="NormalWeb"/>
        <w:spacing w:after="0" w:line="276" w:lineRule="auto"/>
        <w:jc w:val="both"/>
        <w:rPr>
          <w:rFonts w:ascii="Arial" w:hAnsi="Arial" w:cs="Arial"/>
          <w:color w:val="000000" w:themeColor="text1"/>
          <w:sz w:val="22"/>
          <w:szCs w:val="22"/>
        </w:rPr>
      </w:pPr>
      <w:r w:rsidRPr="00A0786D">
        <w:rPr>
          <w:rFonts w:ascii="Arial" w:hAnsi="Arial" w:cs="Arial"/>
          <w:color w:val="000000" w:themeColor="text1"/>
          <w:sz w:val="22"/>
          <w:szCs w:val="22"/>
        </w:rPr>
        <w:t>As development momentum continues to build, Abland Property Developers expects Rietvlei Business Park to play an increasingly important role in meeting demand for accessible, high-visibility industrial and business space in Pretoria East.</w:t>
      </w:r>
    </w:p>
    <w:p w14:paraId="6BCC4332" w14:textId="03B18C9C" w:rsidR="002414F5" w:rsidRPr="00A0786D" w:rsidRDefault="002414F5" w:rsidP="00A0786D">
      <w:pPr>
        <w:pStyle w:val="NormalWeb"/>
        <w:spacing w:after="0" w:line="276" w:lineRule="auto"/>
        <w:jc w:val="center"/>
        <w:rPr>
          <w:rFonts w:ascii="Arial" w:hAnsi="Arial" w:cs="Arial"/>
          <w:color w:val="000000" w:themeColor="text1"/>
          <w:sz w:val="22"/>
          <w:szCs w:val="22"/>
        </w:rPr>
      </w:pPr>
      <w:r w:rsidRPr="00A0786D">
        <w:rPr>
          <w:rFonts w:ascii="Arial" w:hAnsi="Arial" w:cs="Arial"/>
          <w:color w:val="000000" w:themeColor="text1"/>
          <w:sz w:val="22"/>
          <w:szCs w:val="22"/>
        </w:rPr>
        <w:t>.../ends</w:t>
      </w:r>
    </w:p>
    <w:p w14:paraId="45213029" w14:textId="77777777" w:rsidR="00A0786D" w:rsidRDefault="002414F5" w:rsidP="00A0786D">
      <w:pPr>
        <w:pStyle w:val="NormalWeb"/>
        <w:spacing w:before="0" w:beforeAutospacing="0" w:after="0" w:afterAutospacing="0" w:line="276" w:lineRule="auto"/>
        <w:jc w:val="both"/>
        <w:rPr>
          <w:rFonts w:ascii="Arial" w:hAnsi="Arial" w:cs="Arial"/>
          <w:b/>
          <w:bCs/>
          <w:color w:val="000000" w:themeColor="text1"/>
          <w:sz w:val="20"/>
          <w:szCs w:val="20"/>
        </w:rPr>
      </w:pPr>
      <w:r w:rsidRPr="00A0786D">
        <w:rPr>
          <w:rFonts w:ascii="Arial" w:hAnsi="Arial" w:cs="Arial"/>
          <w:b/>
          <w:bCs/>
          <w:color w:val="000000" w:themeColor="text1"/>
          <w:sz w:val="20"/>
          <w:szCs w:val="20"/>
        </w:rPr>
        <w:t>About Abland Property Developers:</w:t>
      </w:r>
    </w:p>
    <w:p w14:paraId="31397ED8" w14:textId="75291BEC" w:rsidR="00A0786D" w:rsidRDefault="002414F5" w:rsidP="00A0786D">
      <w:pPr>
        <w:pStyle w:val="NormalWeb"/>
        <w:spacing w:before="0" w:beforeAutospacing="0" w:after="0" w:afterAutospacing="0" w:line="276" w:lineRule="auto"/>
        <w:jc w:val="both"/>
        <w:rPr>
          <w:rFonts w:ascii="Arial" w:hAnsi="Arial" w:cs="Arial"/>
          <w:color w:val="000000" w:themeColor="text1"/>
          <w:sz w:val="20"/>
          <w:szCs w:val="20"/>
        </w:rPr>
      </w:pPr>
      <w:r w:rsidRPr="00A0786D">
        <w:rPr>
          <w:rFonts w:ascii="Arial" w:hAnsi="Arial" w:cs="Arial"/>
          <w:color w:val="000000" w:themeColor="text1"/>
          <w:sz w:val="20"/>
          <w:szCs w:val="20"/>
        </w:rPr>
        <w:t>Abland Property Developers continues to shape the South African landscape for the better, with prestigious mixed-use precincts and premium office, retail, industrial and motor spaces.</w:t>
      </w:r>
      <w:r w:rsidR="00183685" w:rsidRPr="00A0786D">
        <w:rPr>
          <w:rFonts w:ascii="Arial" w:hAnsi="Arial" w:cs="Arial"/>
          <w:color w:val="000000" w:themeColor="text1"/>
          <w:sz w:val="20"/>
          <w:szCs w:val="20"/>
        </w:rPr>
        <w:t xml:space="preserve"> </w:t>
      </w:r>
      <w:r w:rsidRPr="00A0786D">
        <w:rPr>
          <w:rFonts w:ascii="Arial" w:hAnsi="Arial" w:cs="Arial"/>
          <w:color w:val="000000" w:themeColor="text1"/>
          <w:sz w:val="20"/>
          <w:szCs w:val="20"/>
        </w:rPr>
        <w:t>As a result of its commitment to creating world-class property developments, Abland’s quality spaces have attracted top local and international businesses for over 30 years. With an innovative approach to property development, Abland considers every detail from sustainable building practices, transport links, connectivity, state-of-the-art security, accessibility, green surroundings and improved work performance to be able to create spaces in which South Africans can break new ground.</w:t>
      </w:r>
    </w:p>
    <w:p w14:paraId="23408D9E" w14:textId="77777777" w:rsidR="00A0786D" w:rsidRPr="00A0786D" w:rsidRDefault="00A0786D" w:rsidP="00A0786D">
      <w:pPr>
        <w:pStyle w:val="NormalWeb"/>
        <w:spacing w:before="0" w:beforeAutospacing="0" w:after="0" w:afterAutospacing="0" w:line="276" w:lineRule="auto"/>
        <w:jc w:val="both"/>
        <w:rPr>
          <w:rFonts w:ascii="Arial" w:hAnsi="Arial" w:cs="Arial"/>
          <w:b/>
          <w:bCs/>
          <w:color w:val="000000" w:themeColor="text1"/>
          <w:sz w:val="20"/>
          <w:szCs w:val="20"/>
        </w:rPr>
      </w:pPr>
    </w:p>
    <w:p w14:paraId="1FB3BC2A" w14:textId="77777777" w:rsidR="00A0786D" w:rsidRDefault="002414F5" w:rsidP="00A0786D">
      <w:pPr>
        <w:pStyle w:val="NormalWeb"/>
        <w:spacing w:before="0" w:beforeAutospacing="0" w:after="0" w:afterAutospacing="0"/>
        <w:jc w:val="both"/>
        <w:rPr>
          <w:rFonts w:ascii="Arial" w:hAnsi="Arial" w:cs="Arial"/>
          <w:b/>
          <w:bCs/>
          <w:color w:val="000000" w:themeColor="text1"/>
          <w:sz w:val="20"/>
          <w:szCs w:val="20"/>
        </w:rPr>
      </w:pPr>
      <w:r w:rsidRPr="00A0786D">
        <w:rPr>
          <w:rFonts w:ascii="Arial" w:hAnsi="Arial" w:cs="Arial"/>
          <w:b/>
          <w:bCs/>
          <w:color w:val="000000" w:themeColor="text1"/>
          <w:sz w:val="20"/>
          <w:szCs w:val="20"/>
        </w:rPr>
        <w:t>RELEASED BY CATCHWORDS FOR:</w:t>
      </w:r>
    </w:p>
    <w:p w14:paraId="0E754504" w14:textId="77777777" w:rsidR="00A0786D" w:rsidRDefault="002414F5" w:rsidP="00A0786D">
      <w:pPr>
        <w:pStyle w:val="NormalWeb"/>
        <w:spacing w:before="0" w:beforeAutospacing="0" w:after="0" w:afterAutospacing="0"/>
        <w:jc w:val="both"/>
        <w:rPr>
          <w:rFonts w:ascii="Arial" w:hAnsi="Arial" w:cs="Arial"/>
          <w:b/>
          <w:bCs/>
          <w:color w:val="000000" w:themeColor="text1"/>
          <w:sz w:val="20"/>
          <w:szCs w:val="20"/>
        </w:rPr>
      </w:pPr>
      <w:r w:rsidRPr="00A0786D">
        <w:rPr>
          <w:rFonts w:ascii="Arial" w:hAnsi="Arial" w:cs="Arial"/>
          <w:color w:val="000000" w:themeColor="text1"/>
          <w:sz w:val="20"/>
          <w:szCs w:val="20"/>
        </w:rPr>
        <w:t>Abland Property Developers</w:t>
      </w:r>
    </w:p>
    <w:p w14:paraId="4DB4249D" w14:textId="42A3515D" w:rsidR="00A0786D" w:rsidRPr="00A0786D" w:rsidRDefault="00183685" w:rsidP="00A0786D">
      <w:pPr>
        <w:pStyle w:val="NormalWeb"/>
        <w:spacing w:before="0" w:beforeAutospacing="0" w:after="0" w:afterAutospacing="0"/>
        <w:jc w:val="both"/>
        <w:rPr>
          <w:rFonts w:ascii="Arial" w:hAnsi="Arial" w:cs="Arial"/>
          <w:b/>
          <w:bCs/>
          <w:color w:val="000000" w:themeColor="text1"/>
          <w:sz w:val="20"/>
          <w:szCs w:val="20"/>
        </w:rPr>
      </w:pPr>
      <w:r w:rsidRPr="00A0786D">
        <w:rPr>
          <w:rFonts w:ascii="Arial" w:hAnsi="Arial" w:cs="Arial"/>
          <w:color w:val="000000" w:themeColor="text1"/>
          <w:sz w:val="20"/>
          <w:szCs w:val="20"/>
        </w:rPr>
        <w:t>Grant Silverman, Director</w:t>
      </w:r>
    </w:p>
    <w:p w14:paraId="2CDFB976" w14:textId="77777777" w:rsidR="0056688A" w:rsidRDefault="00183685" w:rsidP="0056688A">
      <w:pPr>
        <w:pStyle w:val="NormalWeb"/>
        <w:spacing w:before="0" w:beforeAutospacing="0" w:after="0" w:afterAutospacing="0"/>
        <w:jc w:val="both"/>
        <w:rPr>
          <w:rFonts w:ascii="Arial" w:hAnsi="Arial" w:cs="Arial"/>
          <w:color w:val="000000" w:themeColor="text1"/>
          <w:sz w:val="20"/>
          <w:szCs w:val="20"/>
        </w:rPr>
      </w:pPr>
      <w:r w:rsidRPr="00A0786D">
        <w:rPr>
          <w:rFonts w:ascii="Arial" w:hAnsi="Arial" w:cs="Arial"/>
          <w:color w:val="000000" w:themeColor="text1"/>
          <w:sz w:val="20"/>
          <w:szCs w:val="20"/>
        </w:rPr>
        <w:t>Tel: +27 </w:t>
      </w:r>
      <w:r w:rsidRPr="00A0786D">
        <w:rPr>
          <w:rFonts w:ascii="Arial" w:eastAsia="Times New Roman" w:hAnsi="Arial" w:cs="Arial"/>
          <w:color w:val="000000" w:themeColor="text1"/>
          <w:sz w:val="20"/>
          <w:szCs w:val="20"/>
        </w:rPr>
        <w:t>021 141 2370</w:t>
      </w:r>
    </w:p>
    <w:p w14:paraId="02CAA390" w14:textId="3133D784" w:rsidR="00A0786D" w:rsidRDefault="0056688A" w:rsidP="0056688A">
      <w:pPr>
        <w:pStyle w:val="NormalWeb"/>
        <w:spacing w:before="0" w:beforeAutospacing="0" w:after="0" w:afterAutospacing="0"/>
        <w:jc w:val="both"/>
        <w:rPr>
          <w:rFonts w:ascii="Arial" w:hAnsi="Arial" w:cs="Arial"/>
          <w:color w:val="000000" w:themeColor="text1"/>
          <w:sz w:val="20"/>
          <w:szCs w:val="20"/>
        </w:rPr>
      </w:pPr>
      <w:r w:rsidRPr="0056688A">
        <w:rPr>
          <w:rFonts w:ascii="Arial" w:hAnsi="Arial" w:cs="Arial"/>
          <w:color w:val="000000" w:themeColor="text1"/>
          <w:sz w:val="20"/>
          <w:szCs w:val="20"/>
        </w:rPr>
        <w:t>Visit www.</w:t>
      </w:r>
      <w:hyperlink r:id="rId10">
        <w:r w:rsidRPr="0056688A">
          <w:rPr>
            <w:rStyle w:val="Hyperlink"/>
            <w:rFonts w:ascii="Arial" w:hAnsi="Arial" w:cs="Arial"/>
            <w:sz w:val="20"/>
            <w:szCs w:val="20"/>
            <w:bdr w:val="none" w:sz="0" w:space="0" w:color="auto"/>
          </w:rPr>
          <w:t>abland.co.za</w:t>
        </w:r>
      </w:hyperlink>
      <w:r w:rsidRPr="0056688A">
        <w:rPr>
          <w:rFonts w:ascii="Arial" w:hAnsi="Arial" w:cs="Arial"/>
          <w:color w:val="000000" w:themeColor="text1"/>
          <w:sz w:val="20"/>
          <w:szCs w:val="20"/>
        </w:rPr>
        <w:t xml:space="preserve"> for more or connect on </w:t>
      </w:r>
      <w:hyperlink r:id="rId11" w:history="1">
        <w:r w:rsidRPr="0056688A">
          <w:rPr>
            <w:rStyle w:val="Hyperlink"/>
            <w:rFonts w:ascii="Arial" w:hAnsi="Arial" w:cs="Arial"/>
            <w:sz w:val="20"/>
            <w:szCs w:val="20"/>
            <w:bdr w:val="none" w:sz="0" w:space="0" w:color="auto"/>
          </w:rPr>
          <w:t>Facebook</w:t>
        </w:r>
      </w:hyperlink>
      <w:r w:rsidRPr="0056688A">
        <w:rPr>
          <w:rFonts w:ascii="Arial" w:hAnsi="Arial" w:cs="Arial"/>
          <w:color w:val="000000" w:themeColor="text1"/>
          <w:sz w:val="20"/>
          <w:szCs w:val="20"/>
        </w:rPr>
        <w:t xml:space="preserve">, </w:t>
      </w:r>
      <w:hyperlink r:id="rId12" w:history="1">
        <w:r w:rsidRPr="0056688A">
          <w:rPr>
            <w:rStyle w:val="Hyperlink"/>
            <w:rFonts w:ascii="Arial" w:hAnsi="Arial" w:cs="Arial"/>
            <w:sz w:val="20"/>
            <w:szCs w:val="20"/>
            <w:bdr w:val="none" w:sz="0" w:space="0" w:color="auto"/>
          </w:rPr>
          <w:t>Instagram</w:t>
        </w:r>
      </w:hyperlink>
      <w:r w:rsidRPr="0056688A">
        <w:rPr>
          <w:rFonts w:ascii="Arial" w:hAnsi="Arial" w:cs="Arial"/>
          <w:color w:val="000000" w:themeColor="text1"/>
          <w:sz w:val="20"/>
          <w:szCs w:val="20"/>
        </w:rPr>
        <w:t xml:space="preserve">, </w:t>
      </w:r>
      <w:hyperlink r:id="rId13" w:history="1">
        <w:r w:rsidRPr="0056688A">
          <w:rPr>
            <w:rStyle w:val="Hyperlink"/>
            <w:rFonts w:ascii="Arial" w:hAnsi="Arial" w:cs="Arial"/>
            <w:sz w:val="20"/>
            <w:szCs w:val="20"/>
            <w:bdr w:val="none" w:sz="0" w:space="0" w:color="auto"/>
          </w:rPr>
          <w:t>LinkedIn</w:t>
        </w:r>
      </w:hyperlink>
      <w:r w:rsidRPr="0056688A">
        <w:rPr>
          <w:rFonts w:ascii="Arial" w:hAnsi="Arial" w:cs="Arial"/>
          <w:color w:val="000000" w:themeColor="text1"/>
          <w:sz w:val="20"/>
          <w:szCs w:val="20"/>
        </w:rPr>
        <w:t xml:space="preserve"> and </w:t>
      </w:r>
      <w:hyperlink r:id="rId14" w:history="1">
        <w:r w:rsidRPr="0056688A">
          <w:rPr>
            <w:rStyle w:val="Hyperlink"/>
            <w:rFonts w:ascii="Arial" w:hAnsi="Arial" w:cs="Arial"/>
            <w:sz w:val="20"/>
            <w:szCs w:val="20"/>
            <w:bdr w:val="none" w:sz="0" w:space="0" w:color="auto"/>
          </w:rPr>
          <w:t>YouTube</w:t>
        </w:r>
        <w:hyperlink r:id="rId15" w:history="1">
          <w:r w:rsidRPr="0056688A">
            <w:rPr>
              <w:rStyle w:val="Hyperlink"/>
              <w:rFonts w:ascii="Arial" w:hAnsi="Arial" w:cs="Arial"/>
              <w:sz w:val="20"/>
              <w:szCs w:val="20"/>
              <w:bdr w:val="none" w:sz="0" w:space="0" w:color="auto"/>
            </w:rPr>
            <w:t>.</w:t>
          </w:r>
        </w:hyperlink>
      </w:hyperlink>
      <w:r w:rsidRPr="0056688A">
        <w:rPr>
          <w:rFonts w:ascii="Arial" w:hAnsi="Arial" w:cs="Arial"/>
          <w:color w:val="000000" w:themeColor="text1"/>
          <w:sz w:val="20"/>
          <w:szCs w:val="20"/>
        </w:rPr>
        <w:t xml:space="preserve"> </w:t>
      </w:r>
    </w:p>
    <w:p w14:paraId="67193F20" w14:textId="77777777" w:rsidR="0056688A" w:rsidRPr="00A0786D" w:rsidRDefault="0056688A" w:rsidP="0056688A">
      <w:pPr>
        <w:pStyle w:val="NormalWeb"/>
        <w:spacing w:before="0" w:beforeAutospacing="0" w:after="0" w:afterAutospacing="0"/>
        <w:jc w:val="both"/>
        <w:rPr>
          <w:rFonts w:ascii="Arial" w:hAnsi="Arial" w:cs="Arial"/>
          <w:color w:val="000000" w:themeColor="text1"/>
          <w:sz w:val="20"/>
          <w:szCs w:val="20"/>
        </w:rPr>
      </w:pPr>
    </w:p>
    <w:p w14:paraId="26C468F5" w14:textId="77777777" w:rsidR="002414F5" w:rsidRPr="00A0786D" w:rsidRDefault="002414F5" w:rsidP="00A0786D">
      <w:pPr>
        <w:pStyle w:val="NormalWeb"/>
        <w:spacing w:before="0" w:beforeAutospacing="0" w:after="0" w:afterAutospacing="0"/>
        <w:jc w:val="both"/>
        <w:rPr>
          <w:rFonts w:ascii="Arial" w:hAnsi="Arial" w:cs="Arial"/>
          <w:color w:val="000000" w:themeColor="text1"/>
          <w:sz w:val="20"/>
          <w:szCs w:val="20"/>
        </w:rPr>
      </w:pPr>
      <w:r w:rsidRPr="00A0786D">
        <w:rPr>
          <w:rFonts w:ascii="Arial" w:hAnsi="Arial" w:cs="Arial"/>
          <w:color w:val="000000" w:themeColor="text1"/>
          <w:sz w:val="20"/>
          <w:szCs w:val="20"/>
        </w:rPr>
        <w:t xml:space="preserve">For more information or to book an interview, kindly contact Angie Di Giovampaolo at </w:t>
      </w:r>
    </w:p>
    <w:p w14:paraId="6F1824F1" w14:textId="4AFF62BD" w:rsidR="00F7245E" w:rsidRPr="001F108E" w:rsidRDefault="002414F5" w:rsidP="001F108E">
      <w:pPr>
        <w:pStyle w:val="NormalWeb"/>
        <w:spacing w:before="0" w:beforeAutospacing="0" w:after="0" w:afterAutospacing="0"/>
        <w:jc w:val="both"/>
        <w:rPr>
          <w:rFonts w:ascii="Arial" w:hAnsi="Arial" w:cs="Arial"/>
          <w:color w:val="000000" w:themeColor="text1"/>
          <w:sz w:val="20"/>
          <w:szCs w:val="20"/>
        </w:rPr>
      </w:pPr>
      <w:r w:rsidRPr="00A0786D">
        <w:rPr>
          <w:rFonts w:ascii="Arial" w:hAnsi="Arial" w:cs="Arial"/>
          <w:color w:val="000000" w:themeColor="text1"/>
          <w:sz w:val="20"/>
          <w:szCs w:val="20"/>
        </w:rPr>
        <w:t>083 453 6668 or angie@catchwords.co.za.</w:t>
      </w:r>
    </w:p>
    <w:sectPr w:rsidR="00F7245E" w:rsidRPr="001F108E" w:rsidSect="00C77257">
      <w:headerReference w:type="even" r:id="rId16"/>
      <w:headerReference w:type="default" r:id="rId17"/>
      <w:footerReference w:type="even" r:id="rId18"/>
      <w:footerReference w:type="default" r:id="rId19"/>
      <w:headerReference w:type="first" r:id="rId20"/>
      <w:footerReference w:type="first" r:id="rId21"/>
      <w:pgSz w:w="12240" w:h="15840"/>
      <w:pgMar w:top="1135" w:right="1440" w:bottom="1440" w:left="993" w:header="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93B1" w14:textId="77777777" w:rsidR="00F7061A" w:rsidRDefault="00F7061A" w:rsidP="0059715C">
      <w:pPr>
        <w:spacing w:after="0" w:line="240" w:lineRule="auto"/>
      </w:pPr>
      <w:r>
        <w:separator/>
      </w:r>
    </w:p>
  </w:endnote>
  <w:endnote w:type="continuationSeparator" w:id="0">
    <w:p w14:paraId="5EBD67D4" w14:textId="77777777" w:rsidR="00F7061A" w:rsidRDefault="00F7061A" w:rsidP="00597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AF94" w14:textId="77777777" w:rsidR="00052DA7" w:rsidRDefault="00052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14EE" w14:textId="77777777" w:rsidR="0059715C" w:rsidRDefault="00196343" w:rsidP="0090268B">
    <w:pPr>
      <w:pStyle w:val="Footer"/>
      <w:ind w:firstLine="7371"/>
    </w:pPr>
    <w:r>
      <w:rPr>
        <w:noProof/>
      </w:rPr>
      <w:drawing>
        <wp:inline distT="0" distB="0" distL="0" distR="0" wp14:anchorId="090E8906" wp14:editId="0DAB4E06">
          <wp:extent cx="2719229" cy="686435"/>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land Letterhead_2020 (TEST)-04.jpg"/>
                  <pic:cNvPicPr/>
                </pic:nvPicPr>
                <pic:blipFill rotWithShape="1">
                  <a:blip r:embed="rId1">
                    <a:extLst>
                      <a:ext uri="{28A0092B-C50C-407E-A947-70E740481C1C}">
                        <a14:useLocalDpi xmlns:a14="http://schemas.microsoft.com/office/drawing/2010/main" val="0"/>
                      </a:ext>
                    </a:extLst>
                  </a:blip>
                  <a:srcRect l="66545" t="64205" b="7381"/>
                  <a:stretch/>
                </pic:blipFill>
                <pic:spPr bwMode="auto">
                  <a:xfrm>
                    <a:off x="0" y="0"/>
                    <a:ext cx="2749370" cy="6940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DE45" w14:textId="77777777" w:rsidR="0059715C" w:rsidRDefault="00A67C21" w:rsidP="00735D80">
    <w:pPr>
      <w:pStyle w:val="Footer"/>
      <w:ind w:left="-993"/>
    </w:pPr>
    <w:r>
      <w:rPr>
        <w:noProof/>
      </w:rPr>
      <w:drawing>
        <wp:inline distT="0" distB="0" distL="0" distR="0" wp14:anchorId="04C3C7F2" wp14:editId="65DA49CE">
          <wp:extent cx="7887093" cy="1864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87093" cy="18640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7780" w14:textId="77777777" w:rsidR="00F7061A" w:rsidRDefault="00F7061A" w:rsidP="0059715C">
      <w:pPr>
        <w:spacing w:after="0" w:line="240" w:lineRule="auto"/>
      </w:pPr>
      <w:r>
        <w:separator/>
      </w:r>
    </w:p>
  </w:footnote>
  <w:footnote w:type="continuationSeparator" w:id="0">
    <w:p w14:paraId="15DB92AB" w14:textId="77777777" w:rsidR="00F7061A" w:rsidRDefault="00F7061A" w:rsidP="00597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170F" w14:textId="77777777" w:rsidR="00052DA7" w:rsidRDefault="00052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46B0" w14:textId="77777777" w:rsidR="0059715C" w:rsidRDefault="0059715C">
    <w:pPr>
      <w:pStyle w:val="Header"/>
    </w:pPr>
  </w:p>
  <w:p w14:paraId="66F9B689" w14:textId="77777777" w:rsidR="0059715C" w:rsidRDefault="00597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62FF" w14:textId="77777777" w:rsidR="0059715C" w:rsidRDefault="00517BD1" w:rsidP="00CA3C78">
    <w:pPr>
      <w:pStyle w:val="Header"/>
      <w:ind w:left="-1418"/>
    </w:pPr>
    <w:r>
      <w:rPr>
        <w:noProof/>
      </w:rPr>
      <w:drawing>
        <wp:inline distT="0" distB="0" distL="0" distR="0" wp14:anchorId="7FDD0169" wp14:editId="5C8C130D">
          <wp:extent cx="8077093" cy="1103428"/>
          <wp:effectExtent l="0" t="0" r="635" b="1905"/>
          <wp:docPr id="1808731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3138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77093" cy="11034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47F8"/>
    <w:multiLevelType w:val="multilevel"/>
    <w:tmpl w:val="4D04FF2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B843C10"/>
    <w:multiLevelType w:val="multilevel"/>
    <w:tmpl w:val="745E9C9E"/>
    <w:lvl w:ilvl="0">
      <w:start w:val="1"/>
      <w:numFmt w:val="decimal"/>
      <w:lvlText w:val="%1."/>
      <w:lvlJc w:val="left"/>
      <w:pPr>
        <w:ind w:left="567" w:hanging="567"/>
      </w:pPr>
      <w:rPr>
        <w:rFonts w:hint="default"/>
        <w:b/>
      </w:rPr>
    </w:lvl>
    <w:lvl w:ilvl="1">
      <w:start w:val="1"/>
      <w:numFmt w:val="decimal"/>
      <w:lvlText w:val="%1.%2."/>
      <w:lvlJc w:val="left"/>
      <w:pPr>
        <w:ind w:left="1751" w:hanging="851"/>
      </w:pPr>
      <w:rPr>
        <w:rFonts w:hint="default"/>
        <w:b w:val="0"/>
        <w:i w:val="0"/>
      </w:rPr>
    </w:lvl>
    <w:lvl w:ilvl="2">
      <w:start w:val="1"/>
      <w:numFmt w:val="decimal"/>
      <w:lvlText w:val="%1.%2.%3."/>
      <w:lvlJc w:val="left"/>
      <w:pPr>
        <w:ind w:left="9498"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9E6F1D"/>
    <w:multiLevelType w:val="multilevel"/>
    <w:tmpl w:val="F83CC7AC"/>
    <w:lvl w:ilvl="0">
      <w:start w:val="3"/>
      <w:numFmt w:val="decimal"/>
      <w:lvlText w:val="%1"/>
      <w:lvlJc w:val="left"/>
      <w:pPr>
        <w:ind w:left="1066" w:hanging="360"/>
      </w:pPr>
      <w:rPr>
        <w:rFonts w:hint="default"/>
        <w:b w:val="0"/>
      </w:rPr>
    </w:lvl>
    <w:lvl w:ilvl="1">
      <w:start w:val="1"/>
      <w:numFmt w:val="decimal"/>
      <w:isLgl/>
      <w:lvlText w:val="%1.%2"/>
      <w:lvlJc w:val="left"/>
      <w:pPr>
        <w:ind w:left="1661" w:hanging="810"/>
      </w:pPr>
      <w:rPr>
        <w:rFonts w:hint="default"/>
        <w:b w:val="0"/>
      </w:rPr>
    </w:lvl>
    <w:lvl w:ilvl="2">
      <w:start w:val="6"/>
      <w:numFmt w:val="decimal"/>
      <w:isLgl/>
      <w:lvlText w:val="%1.%2.%3"/>
      <w:lvlJc w:val="left"/>
      <w:pPr>
        <w:ind w:left="1890" w:hanging="810"/>
      </w:pPr>
      <w:rPr>
        <w:rFonts w:hint="default"/>
      </w:rPr>
    </w:lvl>
    <w:lvl w:ilvl="3">
      <w:start w:val="1"/>
      <w:numFmt w:val="decimal"/>
      <w:isLgl/>
      <w:lvlText w:val="%1.%2.%3.%4"/>
      <w:lvlJc w:val="left"/>
      <w:pPr>
        <w:ind w:left="2347" w:hanging="1080"/>
      </w:pPr>
      <w:rPr>
        <w:rFonts w:hint="default"/>
      </w:rPr>
    </w:lvl>
    <w:lvl w:ilvl="4">
      <w:start w:val="1"/>
      <w:numFmt w:val="decimal"/>
      <w:isLgl/>
      <w:lvlText w:val="%1.%2.%3.%4.%5"/>
      <w:lvlJc w:val="left"/>
      <w:pPr>
        <w:ind w:left="2534" w:hanging="1080"/>
      </w:pPr>
      <w:rPr>
        <w:rFonts w:hint="default"/>
      </w:rPr>
    </w:lvl>
    <w:lvl w:ilvl="5">
      <w:start w:val="1"/>
      <w:numFmt w:val="decimal"/>
      <w:isLgl/>
      <w:lvlText w:val="%1.%2.%3.%4.%5.%6"/>
      <w:lvlJc w:val="left"/>
      <w:pPr>
        <w:ind w:left="3081" w:hanging="1440"/>
      </w:pPr>
      <w:rPr>
        <w:rFonts w:hint="default"/>
      </w:rPr>
    </w:lvl>
    <w:lvl w:ilvl="6">
      <w:start w:val="1"/>
      <w:numFmt w:val="decimal"/>
      <w:isLgl/>
      <w:lvlText w:val="%1.%2.%3.%4.%5.%6.%7"/>
      <w:lvlJc w:val="left"/>
      <w:pPr>
        <w:ind w:left="3268" w:hanging="1440"/>
      </w:pPr>
      <w:rPr>
        <w:rFonts w:hint="default"/>
      </w:rPr>
    </w:lvl>
    <w:lvl w:ilvl="7">
      <w:start w:val="1"/>
      <w:numFmt w:val="decimal"/>
      <w:isLgl/>
      <w:lvlText w:val="%1.%2.%3.%4.%5.%6.%7.%8"/>
      <w:lvlJc w:val="left"/>
      <w:pPr>
        <w:ind w:left="3815" w:hanging="1800"/>
      </w:pPr>
      <w:rPr>
        <w:rFonts w:hint="default"/>
      </w:rPr>
    </w:lvl>
    <w:lvl w:ilvl="8">
      <w:start w:val="1"/>
      <w:numFmt w:val="decimal"/>
      <w:isLgl/>
      <w:lvlText w:val="%1.%2.%3.%4.%5.%6.%7.%8.%9"/>
      <w:lvlJc w:val="left"/>
      <w:pPr>
        <w:ind w:left="4002" w:hanging="1800"/>
      </w:pPr>
      <w:rPr>
        <w:rFonts w:hint="default"/>
      </w:rPr>
    </w:lvl>
  </w:abstractNum>
  <w:abstractNum w:abstractNumId="3" w15:restartNumberingAfterBreak="0">
    <w:nsid w:val="502C6B27"/>
    <w:multiLevelType w:val="hybridMultilevel"/>
    <w:tmpl w:val="9080247C"/>
    <w:lvl w:ilvl="0" w:tplc="FA3EDA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E2C4E"/>
    <w:multiLevelType w:val="hybridMultilevel"/>
    <w:tmpl w:val="41F6E7C4"/>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96814C4"/>
    <w:multiLevelType w:val="hybridMultilevel"/>
    <w:tmpl w:val="88C0A362"/>
    <w:lvl w:ilvl="0" w:tplc="3DE29646">
      <w:start w:val="1"/>
      <w:numFmt w:val="decimal"/>
      <w:lvlText w:val="%1."/>
      <w:lvlJc w:val="left"/>
      <w:pPr>
        <w:ind w:left="303" w:hanging="360"/>
      </w:pPr>
    </w:lvl>
    <w:lvl w:ilvl="1" w:tplc="1C090019">
      <w:start w:val="1"/>
      <w:numFmt w:val="lowerLetter"/>
      <w:lvlText w:val="%2."/>
      <w:lvlJc w:val="left"/>
      <w:pPr>
        <w:ind w:left="1023" w:hanging="360"/>
      </w:pPr>
    </w:lvl>
    <w:lvl w:ilvl="2" w:tplc="1C09001B">
      <w:start w:val="1"/>
      <w:numFmt w:val="lowerRoman"/>
      <w:lvlText w:val="%3."/>
      <w:lvlJc w:val="right"/>
      <w:pPr>
        <w:ind w:left="1743" w:hanging="180"/>
      </w:pPr>
    </w:lvl>
    <w:lvl w:ilvl="3" w:tplc="1C09000F">
      <w:start w:val="1"/>
      <w:numFmt w:val="decimal"/>
      <w:lvlText w:val="%4."/>
      <w:lvlJc w:val="left"/>
      <w:pPr>
        <w:ind w:left="2463" w:hanging="360"/>
      </w:pPr>
    </w:lvl>
    <w:lvl w:ilvl="4" w:tplc="1C090019">
      <w:start w:val="1"/>
      <w:numFmt w:val="lowerLetter"/>
      <w:lvlText w:val="%5."/>
      <w:lvlJc w:val="left"/>
      <w:pPr>
        <w:ind w:left="3183" w:hanging="360"/>
      </w:pPr>
    </w:lvl>
    <w:lvl w:ilvl="5" w:tplc="1C09001B">
      <w:start w:val="1"/>
      <w:numFmt w:val="lowerRoman"/>
      <w:lvlText w:val="%6."/>
      <w:lvlJc w:val="right"/>
      <w:pPr>
        <w:ind w:left="3903" w:hanging="180"/>
      </w:pPr>
    </w:lvl>
    <w:lvl w:ilvl="6" w:tplc="1C09000F">
      <w:start w:val="1"/>
      <w:numFmt w:val="decimal"/>
      <w:lvlText w:val="%7."/>
      <w:lvlJc w:val="left"/>
      <w:pPr>
        <w:ind w:left="4623" w:hanging="360"/>
      </w:pPr>
    </w:lvl>
    <w:lvl w:ilvl="7" w:tplc="1C090019">
      <w:start w:val="1"/>
      <w:numFmt w:val="lowerLetter"/>
      <w:lvlText w:val="%8."/>
      <w:lvlJc w:val="left"/>
      <w:pPr>
        <w:ind w:left="5343" w:hanging="360"/>
      </w:pPr>
    </w:lvl>
    <w:lvl w:ilvl="8" w:tplc="1C09001B">
      <w:start w:val="1"/>
      <w:numFmt w:val="lowerRoman"/>
      <w:lvlText w:val="%9."/>
      <w:lvlJc w:val="right"/>
      <w:pPr>
        <w:ind w:left="6063" w:hanging="180"/>
      </w:pPr>
    </w:lvl>
  </w:abstractNum>
  <w:num w:numId="1" w16cid:durableId="515195002">
    <w:abstractNumId w:val="3"/>
  </w:num>
  <w:num w:numId="2" w16cid:durableId="1920210155">
    <w:abstractNumId w:val="2"/>
  </w:num>
  <w:num w:numId="3" w16cid:durableId="1010523470">
    <w:abstractNumId w:val="1"/>
  </w:num>
  <w:num w:numId="4" w16cid:durableId="2126733155">
    <w:abstractNumId w:val="0"/>
  </w:num>
  <w:num w:numId="5" w16cid:durableId="964965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0324295">
    <w:abstractNumId w:val="4"/>
  </w:num>
  <w:num w:numId="7" w16cid:durableId="1227303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A2"/>
    <w:rsid w:val="00006D51"/>
    <w:rsid w:val="000235A2"/>
    <w:rsid w:val="00027BED"/>
    <w:rsid w:val="00030250"/>
    <w:rsid w:val="00040CE7"/>
    <w:rsid w:val="00051FAA"/>
    <w:rsid w:val="00052DA7"/>
    <w:rsid w:val="00055DBB"/>
    <w:rsid w:val="00056338"/>
    <w:rsid w:val="00062587"/>
    <w:rsid w:val="00070D74"/>
    <w:rsid w:val="00074075"/>
    <w:rsid w:val="000741A6"/>
    <w:rsid w:val="000808BF"/>
    <w:rsid w:val="000A5C0D"/>
    <w:rsid w:val="000A6148"/>
    <w:rsid w:val="000C276E"/>
    <w:rsid w:val="000D6FE8"/>
    <w:rsid w:val="000D76FD"/>
    <w:rsid w:val="000E4E18"/>
    <w:rsid w:val="000E7D5F"/>
    <w:rsid w:val="000F3DB8"/>
    <w:rsid w:val="00114CBD"/>
    <w:rsid w:val="0012710C"/>
    <w:rsid w:val="00136753"/>
    <w:rsid w:val="001418BB"/>
    <w:rsid w:val="001710F0"/>
    <w:rsid w:val="00183685"/>
    <w:rsid w:val="00186D0D"/>
    <w:rsid w:val="00196343"/>
    <w:rsid w:val="001A327D"/>
    <w:rsid w:val="001F108E"/>
    <w:rsid w:val="001F4D2C"/>
    <w:rsid w:val="00215405"/>
    <w:rsid w:val="00217E3B"/>
    <w:rsid w:val="002358F1"/>
    <w:rsid w:val="002414F5"/>
    <w:rsid w:val="0026701E"/>
    <w:rsid w:val="00274D6B"/>
    <w:rsid w:val="002A0FE6"/>
    <w:rsid w:val="002A77BA"/>
    <w:rsid w:val="002B73D5"/>
    <w:rsid w:val="002B7FEE"/>
    <w:rsid w:val="002D24BE"/>
    <w:rsid w:val="002D77F2"/>
    <w:rsid w:val="002E5165"/>
    <w:rsid w:val="002E6725"/>
    <w:rsid w:val="00300599"/>
    <w:rsid w:val="00305D68"/>
    <w:rsid w:val="003204AD"/>
    <w:rsid w:val="00331792"/>
    <w:rsid w:val="00363777"/>
    <w:rsid w:val="00363922"/>
    <w:rsid w:val="00370D3D"/>
    <w:rsid w:val="00380561"/>
    <w:rsid w:val="003D2121"/>
    <w:rsid w:val="003E21A3"/>
    <w:rsid w:val="003F216A"/>
    <w:rsid w:val="003F337C"/>
    <w:rsid w:val="00400E88"/>
    <w:rsid w:val="0040431C"/>
    <w:rsid w:val="00415424"/>
    <w:rsid w:val="0041727E"/>
    <w:rsid w:val="0044056F"/>
    <w:rsid w:val="00441581"/>
    <w:rsid w:val="00444360"/>
    <w:rsid w:val="0044575D"/>
    <w:rsid w:val="00447366"/>
    <w:rsid w:val="004577A2"/>
    <w:rsid w:val="00463F92"/>
    <w:rsid w:val="00473F1E"/>
    <w:rsid w:val="00490EAF"/>
    <w:rsid w:val="004A1422"/>
    <w:rsid w:val="004A497A"/>
    <w:rsid w:val="004B0BF6"/>
    <w:rsid w:val="004B2993"/>
    <w:rsid w:val="004C2F93"/>
    <w:rsid w:val="004C6171"/>
    <w:rsid w:val="004C699C"/>
    <w:rsid w:val="004E00EB"/>
    <w:rsid w:val="004E4154"/>
    <w:rsid w:val="004F1EF5"/>
    <w:rsid w:val="00517BD1"/>
    <w:rsid w:val="00521387"/>
    <w:rsid w:val="00521843"/>
    <w:rsid w:val="005331D7"/>
    <w:rsid w:val="005360F5"/>
    <w:rsid w:val="00546EC0"/>
    <w:rsid w:val="0056307D"/>
    <w:rsid w:val="0056312B"/>
    <w:rsid w:val="0056688A"/>
    <w:rsid w:val="00571DEC"/>
    <w:rsid w:val="0058219E"/>
    <w:rsid w:val="0059715C"/>
    <w:rsid w:val="005A7F92"/>
    <w:rsid w:val="005E3EAE"/>
    <w:rsid w:val="005F78E2"/>
    <w:rsid w:val="00617675"/>
    <w:rsid w:val="006207CC"/>
    <w:rsid w:val="006212C1"/>
    <w:rsid w:val="006535BF"/>
    <w:rsid w:val="0066114D"/>
    <w:rsid w:val="00667238"/>
    <w:rsid w:val="006A4C11"/>
    <w:rsid w:val="006B770B"/>
    <w:rsid w:val="006F122A"/>
    <w:rsid w:val="006F7269"/>
    <w:rsid w:val="0070095A"/>
    <w:rsid w:val="00717EBB"/>
    <w:rsid w:val="00735D80"/>
    <w:rsid w:val="00740DCE"/>
    <w:rsid w:val="007608EB"/>
    <w:rsid w:val="00772286"/>
    <w:rsid w:val="0078571E"/>
    <w:rsid w:val="00786E71"/>
    <w:rsid w:val="007A6F43"/>
    <w:rsid w:val="007E6536"/>
    <w:rsid w:val="007F45DB"/>
    <w:rsid w:val="0080255B"/>
    <w:rsid w:val="00803D82"/>
    <w:rsid w:val="00823637"/>
    <w:rsid w:val="00823DD4"/>
    <w:rsid w:val="008421F5"/>
    <w:rsid w:val="00847228"/>
    <w:rsid w:val="008568FB"/>
    <w:rsid w:val="00865CB2"/>
    <w:rsid w:val="00872920"/>
    <w:rsid w:val="00877D0D"/>
    <w:rsid w:val="00893D82"/>
    <w:rsid w:val="008C177C"/>
    <w:rsid w:val="008C4E5C"/>
    <w:rsid w:val="008C7EE5"/>
    <w:rsid w:val="008D3A72"/>
    <w:rsid w:val="008D6121"/>
    <w:rsid w:val="008F41EE"/>
    <w:rsid w:val="0090268B"/>
    <w:rsid w:val="00903E1D"/>
    <w:rsid w:val="009138D1"/>
    <w:rsid w:val="009142E5"/>
    <w:rsid w:val="009243CE"/>
    <w:rsid w:val="00932A0D"/>
    <w:rsid w:val="00935FEC"/>
    <w:rsid w:val="00936D8A"/>
    <w:rsid w:val="009372BB"/>
    <w:rsid w:val="00955A77"/>
    <w:rsid w:val="00961065"/>
    <w:rsid w:val="00964BE9"/>
    <w:rsid w:val="0097348A"/>
    <w:rsid w:val="00990AFE"/>
    <w:rsid w:val="009B1BA3"/>
    <w:rsid w:val="009B209C"/>
    <w:rsid w:val="009D5192"/>
    <w:rsid w:val="009E1775"/>
    <w:rsid w:val="009F784A"/>
    <w:rsid w:val="00A01C0D"/>
    <w:rsid w:val="00A06FE5"/>
    <w:rsid w:val="00A0786D"/>
    <w:rsid w:val="00A376DC"/>
    <w:rsid w:val="00A6328B"/>
    <w:rsid w:val="00A672BE"/>
    <w:rsid w:val="00A67C21"/>
    <w:rsid w:val="00A7603C"/>
    <w:rsid w:val="00A91722"/>
    <w:rsid w:val="00A97834"/>
    <w:rsid w:val="00A97DA2"/>
    <w:rsid w:val="00AD1CB0"/>
    <w:rsid w:val="00B15F88"/>
    <w:rsid w:val="00B37060"/>
    <w:rsid w:val="00B44D64"/>
    <w:rsid w:val="00B54960"/>
    <w:rsid w:val="00B7340F"/>
    <w:rsid w:val="00B81767"/>
    <w:rsid w:val="00B81F89"/>
    <w:rsid w:val="00BB383C"/>
    <w:rsid w:val="00BB72FA"/>
    <w:rsid w:val="00BC47A2"/>
    <w:rsid w:val="00BC642E"/>
    <w:rsid w:val="00BF4EB6"/>
    <w:rsid w:val="00BF642F"/>
    <w:rsid w:val="00C00178"/>
    <w:rsid w:val="00C0146F"/>
    <w:rsid w:val="00C039AF"/>
    <w:rsid w:val="00C07CFB"/>
    <w:rsid w:val="00C2373E"/>
    <w:rsid w:val="00C31EB6"/>
    <w:rsid w:val="00C37815"/>
    <w:rsid w:val="00C572A3"/>
    <w:rsid w:val="00C77257"/>
    <w:rsid w:val="00CA3C78"/>
    <w:rsid w:val="00CA5F26"/>
    <w:rsid w:val="00CB2B26"/>
    <w:rsid w:val="00CB7F27"/>
    <w:rsid w:val="00CC39EE"/>
    <w:rsid w:val="00CE59E7"/>
    <w:rsid w:val="00CF067D"/>
    <w:rsid w:val="00CF4741"/>
    <w:rsid w:val="00D32720"/>
    <w:rsid w:val="00D329A7"/>
    <w:rsid w:val="00D425ED"/>
    <w:rsid w:val="00D54CB0"/>
    <w:rsid w:val="00D5645D"/>
    <w:rsid w:val="00D570B7"/>
    <w:rsid w:val="00D61982"/>
    <w:rsid w:val="00D62005"/>
    <w:rsid w:val="00D637BB"/>
    <w:rsid w:val="00D67160"/>
    <w:rsid w:val="00D76BA1"/>
    <w:rsid w:val="00DA6F7A"/>
    <w:rsid w:val="00DE2A16"/>
    <w:rsid w:val="00DF117F"/>
    <w:rsid w:val="00E02478"/>
    <w:rsid w:val="00E119EF"/>
    <w:rsid w:val="00E13A2F"/>
    <w:rsid w:val="00E1572C"/>
    <w:rsid w:val="00E27355"/>
    <w:rsid w:val="00E3021D"/>
    <w:rsid w:val="00E30ED3"/>
    <w:rsid w:val="00E43818"/>
    <w:rsid w:val="00E43F1B"/>
    <w:rsid w:val="00E47435"/>
    <w:rsid w:val="00E52161"/>
    <w:rsid w:val="00E5554A"/>
    <w:rsid w:val="00E56B0A"/>
    <w:rsid w:val="00E97B19"/>
    <w:rsid w:val="00EA06C9"/>
    <w:rsid w:val="00EA06D1"/>
    <w:rsid w:val="00EA3F90"/>
    <w:rsid w:val="00EA512B"/>
    <w:rsid w:val="00EA5F4E"/>
    <w:rsid w:val="00EC697F"/>
    <w:rsid w:val="00ED16C6"/>
    <w:rsid w:val="00ED7164"/>
    <w:rsid w:val="00EE25BF"/>
    <w:rsid w:val="00EF14AD"/>
    <w:rsid w:val="00F04FDC"/>
    <w:rsid w:val="00F12BB5"/>
    <w:rsid w:val="00F2045D"/>
    <w:rsid w:val="00F22BFC"/>
    <w:rsid w:val="00F256CF"/>
    <w:rsid w:val="00F31402"/>
    <w:rsid w:val="00F31ADD"/>
    <w:rsid w:val="00F3307E"/>
    <w:rsid w:val="00F46BC4"/>
    <w:rsid w:val="00F57302"/>
    <w:rsid w:val="00F7061A"/>
    <w:rsid w:val="00F7245E"/>
    <w:rsid w:val="00F83BD1"/>
    <w:rsid w:val="00F94311"/>
    <w:rsid w:val="00FA5879"/>
    <w:rsid w:val="00FD74DC"/>
    <w:rsid w:val="00FE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D7491"/>
  <w15:chartTrackingRefBased/>
  <w15:docId w15:val="{BF0F1DBD-694C-4F75-9A62-4B5048C6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EC"/>
    <w:rPr>
      <w:rFonts w:asciiTheme="minorHAnsi" w:hAnsiTheme="minorHAnsi"/>
      <w:sz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15C"/>
    <w:pPr>
      <w:tabs>
        <w:tab w:val="center" w:pos="4513"/>
        <w:tab w:val="right" w:pos="9026"/>
      </w:tabs>
      <w:spacing w:after="0" w:line="240" w:lineRule="auto"/>
    </w:pPr>
    <w:rPr>
      <w:rFonts w:ascii="Arial" w:hAnsi="Arial"/>
      <w:sz w:val="24"/>
      <w:lang w:val="en-US"/>
    </w:rPr>
  </w:style>
  <w:style w:type="character" w:customStyle="1" w:styleId="HeaderChar">
    <w:name w:val="Header Char"/>
    <w:basedOn w:val="DefaultParagraphFont"/>
    <w:link w:val="Header"/>
    <w:uiPriority w:val="99"/>
    <w:rsid w:val="0059715C"/>
  </w:style>
  <w:style w:type="paragraph" w:styleId="Footer">
    <w:name w:val="footer"/>
    <w:basedOn w:val="Normal"/>
    <w:link w:val="FooterChar"/>
    <w:uiPriority w:val="99"/>
    <w:unhideWhenUsed/>
    <w:rsid w:val="0059715C"/>
    <w:pPr>
      <w:tabs>
        <w:tab w:val="center" w:pos="4513"/>
        <w:tab w:val="right" w:pos="9026"/>
      </w:tabs>
      <w:spacing w:after="0" w:line="240" w:lineRule="auto"/>
    </w:pPr>
    <w:rPr>
      <w:rFonts w:ascii="Arial" w:hAnsi="Arial"/>
      <w:sz w:val="24"/>
      <w:lang w:val="en-US"/>
    </w:rPr>
  </w:style>
  <w:style w:type="character" w:customStyle="1" w:styleId="FooterChar">
    <w:name w:val="Footer Char"/>
    <w:basedOn w:val="DefaultParagraphFont"/>
    <w:link w:val="Footer"/>
    <w:uiPriority w:val="99"/>
    <w:rsid w:val="0059715C"/>
  </w:style>
  <w:style w:type="paragraph" w:styleId="BalloonText">
    <w:name w:val="Balloon Text"/>
    <w:basedOn w:val="Normal"/>
    <w:link w:val="BalloonTextChar"/>
    <w:uiPriority w:val="99"/>
    <w:semiHidden/>
    <w:unhideWhenUsed/>
    <w:rsid w:val="00700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5A"/>
    <w:rPr>
      <w:rFonts w:ascii="Segoe UI" w:hAnsi="Segoe UI" w:cs="Segoe UI"/>
      <w:sz w:val="18"/>
      <w:szCs w:val="18"/>
      <w:lang w:val="en-ZA"/>
    </w:rPr>
  </w:style>
  <w:style w:type="character" w:styleId="Hyperlink">
    <w:name w:val="Hyperlink"/>
    <w:basedOn w:val="DefaultParagraphFont"/>
    <w:uiPriority w:val="99"/>
    <w:unhideWhenUsed/>
    <w:rsid w:val="000F3DB8"/>
    <w:rPr>
      <w:strike w:val="0"/>
      <w:dstrike w:val="0"/>
      <w:color w:val="5D554E"/>
      <w:u w:val="none"/>
      <w:effect w:val="none"/>
      <w:bdr w:val="none" w:sz="0" w:space="0" w:color="auto" w:frame="1"/>
    </w:rPr>
  </w:style>
  <w:style w:type="table" w:styleId="TableGrid">
    <w:name w:val="Table Grid"/>
    <w:basedOn w:val="TableNormal"/>
    <w:uiPriority w:val="39"/>
    <w:rsid w:val="00D329A7"/>
    <w:pPr>
      <w:spacing w:after="0" w:line="240" w:lineRule="auto"/>
    </w:pPr>
    <w:rPr>
      <w:rFonts w:cs="Arial"/>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405"/>
    <w:pPr>
      <w:spacing w:after="0" w:line="240" w:lineRule="auto"/>
    </w:pPr>
    <w:rPr>
      <w:rFonts w:asciiTheme="minorHAnsi" w:hAnsiTheme="minorHAnsi"/>
      <w:sz w:val="22"/>
      <w:lang w:val="en-ZA"/>
    </w:rPr>
  </w:style>
  <w:style w:type="paragraph" w:styleId="ListParagraph">
    <w:name w:val="List Paragraph"/>
    <w:basedOn w:val="Normal"/>
    <w:uiPriority w:val="34"/>
    <w:qFormat/>
    <w:rsid w:val="00BB383C"/>
    <w:pPr>
      <w:spacing w:line="278" w:lineRule="auto"/>
      <w:ind w:left="720"/>
      <w:contextualSpacing/>
    </w:pPr>
    <w:rPr>
      <w:kern w:val="2"/>
      <w:sz w:val="24"/>
      <w:szCs w:val="24"/>
      <w14:ligatures w14:val="standardContextual"/>
    </w:rPr>
  </w:style>
  <w:style w:type="character" w:styleId="UnresolvedMention">
    <w:name w:val="Unresolved Mention"/>
    <w:basedOn w:val="DefaultParagraphFont"/>
    <w:uiPriority w:val="99"/>
    <w:semiHidden/>
    <w:unhideWhenUsed/>
    <w:rsid w:val="00C039AF"/>
    <w:rPr>
      <w:color w:val="605E5C"/>
      <w:shd w:val="clear" w:color="auto" w:fill="E1DFDD"/>
    </w:rPr>
  </w:style>
  <w:style w:type="paragraph" w:styleId="NormalWeb">
    <w:name w:val="Normal (Web)"/>
    <w:basedOn w:val="Normal"/>
    <w:uiPriority w:val="99"/>
    <w:unhideWhenUsed/>
    <w:rsid w:val="002414F5"/>
    <w:pPr>
      <w:spacing w:before="100" w:beforeAutospacing="1" w:after="100" w:afterAutospacing="1" w:line="240" w:lineRule="auto"/>
    </w:pPr>
    <w:rPr>
      <w:rFonts w:ascii="Times New Roman" w:hAnsi="Times New Roman" w:cs="Times New Roman"/>
      <w:noProof/>
      <w:sz w:val="24"/>
      <w:szCs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2254">
      <w:bodyDiv w:val="1"/>
      <w:marLeft w:val="0"/>
      <w:marRight w:val="0"/>
      <w:marTop w:val="0"/>
      <w:marBottom w:val="0"/>
      <w:divBdr>
        <w:top w:val="none" w:sz="0" w:space="0" w:color="auto"/>
        <w:left w:val="none" w:sz="0" w:space="0" w:color="auto"/>
        <w:bottom w:val="none" w:sz="0" w:space="0" w:color="auto"/>
        <w:right w:val="none" w:sz="0" w:space="0" w:color="auto"/>
      </w:divBdr>
    </w:div>
    <w:div w:id="289942509">
      <w:bodyDiv w:val="1"/>
      <w:marLeft w:val="0"/>
      <w:marRight w:val="0"/>
      <w:marTop w:val="0"/>
      <w:marBottom w:val="0"/>
      <w:divBdr>
        <w:top w:val="none" w:sz="0" w:space="0" w:color="auto"/>
        <w:left w:val="none" w:sz="0" w:space="0" w:color="auto"/>
        <w:bottom w:val="none" w:sz="0" w:space="0" w:color="auto"/>
        <w:right w:val="none" w:sz="0" w:space="0" w:color="auto"/>
      </w:divBdr>
    </w:div>
    <w:div w:id="364908076">
      <w:bodyDiv w:val="1"/>
      <w:marLeft w:val="0"/>
      <w:marRight w:val="0"/>
      <w:marTop w:val="0"/>
      <w:marBottom w:val="0"/>
      <w:divBdr>
        <w:top w:val="none" w:sz="0" w:space="0" w:color="auto"/>
        <w:left w:val="none" w:sz="0" w:space="0" w:color="auto"/>
        <w:bottom w:val="none" w:sz="0" w:space="0" w:color="auto"/>
        <w:right w:val="none" w:sz="0" w:space="0" w:color="auto"/>
      </w:divBdr>
    </w:div>
    <w:div w:id="1071847328">
      <w:bodyDiv w:val="1"/>
      <w:marLeft w:val="0"/>
      <w:marRight w:val="0"/>
      <w:marTop w:val="0"/>
      <w:marBottom w:val="0"/>
      <w:divBdr>
        <w:top w:val="none" w:sz="0" w:space="0" w:color="auto"/>
        <w:left w:val="none" w:sz="0" w:space="0" w:color="auto"/>
        <w:bottom w:val="none" w:sz="0" w:space="0" w:color="auto"/>
        <w:right w:val="none" w:sz="0" w:space="0" w:color="auto"/>
      </w:divBdr>
    </w:div>
    <w:div w:id="174826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abla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facebook.com/AblandPropertyDevelop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AblandPropertyDevelopers" TargetMode="External"/><Relationship Id="rId5" Type="http://schemas.openxmlformats.org/officeDocument/2006/relationships/styles" Target="styles.xml"/><Relationship Id="rId15" Type="http://schemas.openxmlformats.org/officeDocument/2006/relationships/hyperlink" Target="https://www.youtube.com/@ablandpropertydevelopment7018" TargetMode="External"/><Relationship Id="rId23" Type="http://schemas.openxmlformats.org/officeDocument/2006/relationships/theme" Target="theme/theme1.xml"/><Relationship Id="rId10"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ablandpropertydevelopment7018"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marie.randall\AppData\Local\Microsoft\Windows\INetCache\Content.Outlook\YLCNFIRB\Abland%20Letterhead%202025v03%20(0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6213432DFB64A88EF3466217D088A" ma:contentTypeVersion="10" ma:contentTypeDescription="Create a new document." ma:contentTypeScope="" ma:versionID="31b780b74f0e18d96540d4c1e1f2e05e">
  <xsd:schema xmlns:xsd="http://www.w3.org/2001/XMLSchema" xmlns:xs="http://www.w3.org/2001/XMLSchema" xmlns:p="http://schemas.microsoft.com/office/2006/metadata/properties" xmlns:ns3="e6af9dd1-66fa-443b-91d9-68a24c7899f1" targetNamespace="http://schemas.microsoft.com/office/2006/metadata/properties" ma:root="true" ma:fieldsID="a758e60de755519055084bd0ceb6acc0" ns3:_="">
    <xsd:import namespace="e6af9dd1-66fa-443b-91d9-68a24c7899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f9dd1-66fa-443b-91d9-68a24c789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87FAE-EEBD-4D11-89AD-7E77A074C983}">
  <ds:schemaRefs>
    <ds:schemaRef ds:uri="http://schemas.microsoft.com/sharepoint/v3/contenttype/forms"/>
  </ds:schemaRefs>
</ds:datastoreItem>
</file>

<file path=customXml/itemProps2.xml><?xml version="1.0" encoding="utf-8"?>
<ds:datastoreItem xmlns:ds="http://schemas.openxmlformats.org/officeDocument/2006/customXml" ds:itemID="{D2D56243-9049-455F-8BD9-A1ACAE7B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f9dd1-66fa-443b-91d9-68a24c789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8827D-B655-4040-8021-CE8F690CA9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Abland Letterhead 2025v03 (004)</Template>
  <TotalTime>38</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5</cp:revision>
  <cp:lastPrinted>2022-10-14T09:38:00Z</cp:lastPrinted>
  <dcterms:created xsi:type="dcterms:W3CDTF">2026-06-22T11:31:00Z</dcterms:created>
  <dcterms:modified xsi:type="dcterms:W3CDTF">2026-06-22T12:10:00Z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0x0101008466213432DFB64A88EF3466217D088A</vt:lpwstr>
  </property>
</Properties>
</file>