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05BA4" w14:textId="0F1A9956" w:rsidR="003454FF" w:rsidRPr="003454FF" w:rsidRDefault="003454FF" w:rsidP="003454FF">
      <w:pPr>
        <w:spacing w:after="0"/>
        <w:rPr>
          <w:rFonts w:ascii="Trebuchet MS" w:hAnsi="Trebuchet MS"/>
        </w:rPr>
      </w:pPr>
      <w:r w:rsidRPr="003454FF">
        <w:rPr>
          <w:rFonts w:ascii="Trebuchet MS" w:hAnsi="Trebuchet MS"/>
        </w:rPr>
        <w:t>PRESS RELEASE</w:t>
      </w:r>
      <w:r w:rsidR="005D0BAD">
        <w:rPr>
          <w:rFonts w:ascii="Trebuchet MS" w:hAnsi="Trebuchet MS"/>
        </w:rPr>
        <w:t xml:space="preserve"> FROM GROWTHPOINT PROPERTIES</w:t>
      </w:r>
    </w:p>
    <w:p w14:paraId="16F746E3" w14:textId="70E124E5" w:rsidR="003454FF" w:rsidRPr="003454FF" w:rsidRDefault="00376270" w:rsidP="003454FF">
      <w:pPr>
        <w:spacing w:after="0"/>
        <w:rPr>
          <w:rFonts w:ascii="Trebuchet MS" w:hAnsi="Trebuchet MS"/>
        </w:rPr>
      </w:pPr>
      <w:r>
        <w:rPr>
          <w:rFonts w:ascii="Trebuchet MS" w:hAnsi="Trebuchet MS"/>
        </w:rPr>
        <w:t>8 June</w:t>
      </w:r>
      <w:r w:rsidR="003454FF" w:rsidRPr="003454FF">
        <w:rPr>
          <w:rFonts w:ascii="Trebuchet MS" w:hAnsi="Trebuchet MS"/>
        </w:rPr>
        <w:t xml:space="preserve"> 2026</w:t>
      </w:r>
    </w:p>
    <w:p w14:paraId="71F1533B" w14:textId="77777777" w:rsidR="003454FF" w:rsidRDefault="003454FF" w:rsidP="003454FF">
      <w:pPr>
        <w:spacing w:after="0"/>
        <w:jc w:val="center"/>
        <w:rPr>
          <w:rFonts w:ascii="Trebuchet MS" w:hAnsi="Trebuchet MS"/>
          <w:b/>
          <w:bCs/>
          <w:sz w:val="28"/>
          <w:szCs w:val="28"/>
        </w:rPr>
      </w:pPr>
    </w:p>
    <w:p w14:paraId="55396659" w14:textId="78084FFB" w:rsidR="003454FF" w:rsidRPr="003454FF" w:rsidRDefault="003454FF" w:rsidP="003454FF">
      <w:pPr>
        <w:spacing w:after="0"/>
        <w:jc w:val="center"/>
        <w:rPr>
          <w:rFonts w:ascii="Trebuchet MS" w:hAnsi="Trebuchet MS"/>
          <w:b/>
          <w:bCs/>
          <w:sz w:val="28"/>
          <w:szCs w:val="28"/>
        </w:rPr>
      </w:pPr>
      <w:r w:rsidRPr="003454FF">
        <w:rPr>
          <w:rFonts w:ascii="Trebuchet MS" w:hAnsi="Trebuchet MS"/>
          <w:b/>
          <w:bCs/>
          <w:sz w:val="28"/>
          <w:szCs w:val="28"/>
        </w:rPr>
        <w:t xml:space="preserve">Growthpoint and Threads for </w:t>
      </w:r>
      <w:proofErr w:type="spellStart"/>
      <w:r w:rsidRPr="003454FF">
        <w:rPr>
          <w:rFonts w:ascii="Trebuchet MS" w:hAnsi="Trebuchet MS"/>
          <w:b/>
          <w:bCs/>
          <w:sz w:val="28"/>
          <w:szCs w:val="28"/>
        </w:rPr>
        <w:t>iKasi</w:t>
      </w:r>
      <w:proofErr w:type="spellEnd"/>
      <w:r w:rsidRPr="003454FF">
        <w:rPr>
          <w:rFonts w:ascii="Trebuchet MS" w:hAnsi="Trebuchet MS"/>
          <w:b/>
          <w:bCs/>
          <w:sz w:val="28"/>
          <w:szCs w:val="28"/>
        </w:rPr>
        <w:t xml:space="preserve"> bring warmth and dignity to Tembisa learners for a second year</w:t>
      </w:r>
    </w:p>
    <w:p w14:paraId="7524642D" w14:textId="77777777" w:rsidR="003454FF" w:rsidRPr="003454FF" w:rsidRDefault="003454FF" w:rsidP="003454FF">
      <w:pPr>
        <w:spacing w:after="0"/>
        <w:rPr>
          <w:rFonts w:ascii="Trebuchet MS" w:hAnsi="Trebuchet MS"/>
          <w:lang w:val="en-ZA"/>
        </w:rPr>
      </w:pPr>
    </w:p>
    <w:p w14:paraId="3D0BCB19" w14:textId="7698A2A8" w:rsidR="009C3DF8" w:rsidRPr="003454FF" w:rsidRDefault="009C3DF8" w:rsidP="003454FF">
      <w:pPr>
        <w:spacing w:after="0"/>
        <w:jc w:val="both"/>
        <w:rPr>
          <w:rFonts w:ascii="Trebuchet MS" w:hAnsi="Trebuchet MS"/>
          <w:b/>
          <w:bCs/>
          <w:lang w:val="en-ZA"/>
        </w:rPr>
      </w:pPr>
      <w:r w:rsidRPr="003454FF">
        <w:rPr>
          <w:rFonts w:ascii="Trebuchet MS" w:hAnsi="Trebuchet MS"/>
          <w:b/>
          <w:bCs/>
          <w:lang w:val="en-ZA"/>
        </w:rPr>
        <w:t>Growthpoint Properties (</w:t>
      </w:r>
      <w:proofErr w:type="gramStart"/>
      <w:r w:rsidRPr="003454FF">
        <w:rPr>
          <w:rFonts w:ascii="Trebuchet MS" w:hAnsi="Trebuchet MS"/>
          <w:b/>
          <w:bCs/>
          <w:lang w:val="en-ZA"/>
        </w:rPr>
        <w:t>JSE:GRT</w:t>
      </w:r>
      <w:proofErr w:type="gramEnd"/>
      <w:r w:rsidRPr="003454FF">
        <w:rPr>
          <w:rFonts w:ascii="Trebuchet MS" w:hAnsi="Trebuchet MS"/>
          <w:b/>
          <w:bCs/>
          <w:lang w:val="en-ZA"/>
        </w:rPr>
        <w:t xml:space="preserve">), in collaboration with the non-profit organisation Threads for </w:t>
      </w:r>
      <w:proofErr w:type="spellStart"/>
      <w:r w:rsidRPr="003454FF">
        <w:rPr>
          <w:rFonts w:ascii="Trebuchet MS" w:hAnsi="Trebuchet MS"/>
          <w:b/>
          <w:bCs/>
          <w:lang w:val="en-ZA"/>
        </w:rPr>
        <w:t>iKasi</w:t>
      </w:r>
      <w:proofErr w:type="spellEnd"/>
      <w:r w:rsidRPr="003454FF">
        <w:rPr>
          <w:rFonts w:ascii="Trebuchet MS" w:hAnsi="Trebuchet MS"/>
          <w:b/>
          <w:bCs/>
          <w:lang w:val="en-ZA"/>
        </w:rPr>
        <w:t xml:space="preserve"> Foundation and on behalf of its employees, has donated 50 full winter school uniforms to learners at </w:t>
      </w:r>
      <w:proofErr w:type="spellStart"/>
      <w:r w:rsidRPr="003454FF">
        <w:rPr>
          <w:rFonts w:ascii="Trebuchet MS" w:hAnsi="Trebuchet MS"/>
          <w:b/>
          <w:bCs/>
          <w:lang w:val="en-ZA"/>
        </w:rPr>
        <w:t>Zitikeni</w:t>
      </w:r>
      <w:proofErr w:type="spellEnd"/>
      <w:r w:rsidRPr="003454FF">
        <w:rPr>
          <w:rFonts w:ascii="Trebuchet MS" w:hAnsi="Trebuchet MS"/>
          <w:b/>
          <w:bCs/>
          <w:lang w:val="en-ZA"/>
        </w:rPr>
        <w:t xml:space="preserve"> Secondary School in </w:t>
      </w:r>
      <w:proofErr w:type="spellStart"/>
      <w:r w:rsidRPr="003454FF">
        <w:rPr>
          <w:rFonts w:ascii="Trebuchet MS" w:hAnsi="Trebuchet MS"/>
          <w:b/>
          <w:bCs/>
          <w:lang w:val="en-ZA"/>
        </w:rPr>
        <w:t>Kopanong</w:t>
      </w:r>
      <w:proofErr w:type="spellEnd"/>
      <w:r w:rsidRPr="003454FF">
        <w:rPr>
          <w:rFonts w:ascii="Trebuchet MS" w:hAnsi="Trebuchet MS"/>
          <w:b/>
          <w:bCs/>
          <w:lang w:val="en-ZA"/>
        </w:rPr>
        <w:t xml:space="preserve"> Section, Tembisa. The handover ceremony, held at the school on Friday, 29 May 2026, marks the second consecutive year of this employee-driven initiative and deepens a partnership rooted in dignity and educational support.</w:t>
      </w:r>
    </w:p>
    <w:p w14:paraId="3B0A702D" w14:textId="77777777" w:rsidR="003454FF" w:rsidRPr="003454FF" w:rsidRDefault="003454FF" w:rsidP="003454FF">
      <w:pPr>
        <w:spacing w:after="0"/>
        <w:rPr>
          <w:rFonts w:ascii="Trebuchet MS" w:hAnsi="Trebuchet MS"/>
          <w:lang w:val="en-ZA"/>
        </w:rPr>
      </w:pPr>
    </w:p>
    <w:p w14:paraId="087B5321" w14:textId="77777777" w:rsidR="009C3DF8" w:rsidRPr="003454FF" w:rsidRDefault="009C3DF8" w:rsidP="003454FF">
      <w:pPr>
        <w:spacing w:after="0"/>
        <w:rPr>
          <w:rFonts w:ascii="Trebuchet MS" w:hAnsi="Trebuchet MS"/>
          <w:lang w:val="en-ZA"/>
        </w:rPr>
      </w:pPr>
      <w:r w:rsidRPr="003454FF">
        <w:rPr>
          <w:rFonts w:ascii="Trebuchet MS" w:hAnsi="Trebuchet MS"/>
          <w:lang w:val="en-ZA"/>
        </w:rPr>
        <w:t xml:space="preserve">Each complete uniform package includes a jersey, </w:t>
      </w:r>
      <w:proofErr w:type="spellStart"/>
      <w:r w:rsidRPr="003454FF">
        <w:rPr>
          <w:rFonts w:ascii="Trebuchet MS" w:hAnsi="Trebuchet MS"/>
          <w:lang w:val="en-ZA"/>
        </w:rPr>
        <w:t>drymac</w:t>
      </w:r>
      <w:proofErr w:type="spellEnd"/>
      <w:r w:rsidRPr="003454FF">
        <w:rPr>
          <w:rFonts w:ascii="Trebuchet MS" w:hAnsi="Trebuchet MS"/>
          <w:lang w:val="en-ZA"/>
        </w:rPr>
        <w:t>, trousers with shirt, shoes, socks and a winter beanie. The donations form part of Growthpoint's G² (Growthpoint Gives) programme, which enables team members to actively participate in upliftment efforts in the communities where they live and work.</w:t>
      </w:r>
    </w:p>
    <w:p w14:paraId="764B91A5" w14:textId="77777777" w:rsidR="003454FF" w:rsidRPr="003454FF" w:rsidRDefault="003454FF" w:rsidP="003454FF">
      <w:pPr>
        <w:spacing w:after="0"/>
        <w:rPr>
          <w:rFonts w:ascii="Trebuchet MS" w:hAnsi="Trebuchet MS"/>
          <w:lang w:val="en-ZA"/>
        </w:rPr>
      </w:pPr>
    </w:p>
    <w:p w14:paraId="7E30D2AE" w14:textId="508534F5" w:rsidR="009C3DF8" w:rsidRPr="003454FF" w:rsidRDefault="009C3DF8" w:rsidP="003454FF">
      <w:pPr>
        <w:spacing w:after="0"/>
        <w:rPr>
          <w:rFonts w:ascii="Trebuchet MS" w:hAnsi="Trebuchet MS"/>
          <w:lang w:val="en-ZA"/>
        </w:rPr>
      </w:pPr>
      <w:proofErr w:type="spellStart"/>
      <w:r w:rsidRPr="003454FF">
        <w:rPr>
          <w:rFonts w:ascii="Trebuchet MS" w:hAnsi="Trebuchet MS"/>
          <w:lang w:val="en-ZA"/>
        </w:rPr>
        <w:t>Zitikeni</w:t>
      </w:r>
      <w:proofErr w:type="spellEnd"/>
      <w:r w:rsidRPr="003454FF">
        <w:rPr>
          <w:rFonts w:ascii="Trebuchet MS" w:hAnsi="Trebuchet MS"/>
          <w:lang w:val="en-ZA"/>
        </w:rPr>
        <w:t xml:space="preserve"> Secondary School serves 1,828 learners</w:t>
      </w:r>
      <w:r w:rsidR="00C16CBF" w:rsidRPr="003454FF">
        <w:rPr>
          <w:rFonts w:ascii="Trebuchet MS" w:hAnsi="Trebuchet MS"/>
          <w:lang w:val="en-ZA"/>
        </w:rPr>
        <w:t xml:space="preserve"> and</w:t>
      </w:r>
      <w:r w:rsidRPr="003454FF">
        <w:rPr>
          <w:rFonts w:ascii="Trebuchet MS" w:hAnsi="Trebuchet MS"/>
          <w:lang w:val="en-ZA"/>
        </w:rPr>
        <w:t xml:space="preserve"> has demonstrated steady academic commitment across its grades</w:t>
      </w:r>
      <w:r w:rsidR="00C16CBF" w:rsidRPr="003454FF">
        <w:rPr>
          <w:rFonts w:ascii="Trebuchet MS" w:hAnsi="Trebuchet MS"/>
          <w:lang w:val="en-ZA"/>
        </w:rPr>
        <w:t xml:space="preserve">. </w:t>
      </w:r>
      <w:r w:rsidRPr="003454FF">
        <w:rPr>
          <w:rFonts w:ascii="Trebuchet MS" w:hAnsi="Trebuchet MS"/>
          <w:lang w:val="en-ZA"/>
        </w:rPr>
        <w:t xml:space="preserve">At matric level, the school achieved a 72.4% pass rate, </w:t>
      </w:r>
      <w:r w:rsidR="00C16CBF" w:rsidRPr="003454FF">
        <w:rPr>
          <w:rFonts w:ascii="Trebuchet MS" w:hAnsi="Trebuchet MS"/>
          <w:lang w:val="en-ZA"/>
        </w:rPr>
        <w:t>of which approximately a third were bachelor passes.</w:t>
      </w:r>
    </w:p>
    <w:p w14:paraId="6BC4C830" w14:textId="77777777" w:rsidR="003454FF" w:rsidRPr="003454FF" w:rsidRDefault="003454FF" w:rsidP="003454FF">
      <w:pPr>
        <w:spacing w:after="0"/>
        <w:rPr>
          <w:rFonts w:ascii="Trebuchet MS" w:hAnsi="Trebuchet MS"/>
          <w:lang w:val="en-ZA"/>
        </w:rPr>
      </w:pPr>
    </w:p>
    <w:p w14:paraId="320F582B" w14:textId="3854F561" w:rsidR="009C3DF8" w:rsidRPr="005D0BAD" w:rsidRDefault="00C16CBF" w:rsidP="003454FF">
      <w:pPr>
        <w:spacing w:after="0"/>
        <w:rPr>
          <w:rFonts w:ascii="Trebuchet MS" w:hAnsi="Trebuchet MS"/>
          <w:lang w:val="en-ZA"/>
        </w:rPr>
      </w:pPr>
      <w:r w:rsidRPr="005D0BAD">
        <w:rPr>
          <w:rFonts w:ascii="Trebuchet MS" w:hAnsi="Trebuchet MS"/>
          <w:i/>
          <w:iCs/>
          <w:lang w:val="en-ZA"/>
        </w:rPr>
        <w:t>“</w:t>
      </w:r>
      <w:r w:rsidR="009C3DF8" w:rsidRPr="005D0BAD">
        <w:rPr>
          <w:rFonts w:ascii="Trebuchet MS" w:hAnsi="Trebuchet MS"/>
          <w:i/>
          <w:iCs/>
          <w:lang w:val="en-ZA"/>
        </w:rPr>
        <w:t xml:space="preserve">We are deeply grateful to Growthpoint Properties and Threads for </w:t>
      </w:r>
      <w:proofErr w:type="spellStart"/>
      <w:r w:rsidR="009C3DF8" w:rsidRPr="005D0BAD">
        <w:rPr>
          <w:rFonts w:ascii="Trebuchet MS" w:hAnsi="Trebuchet MS"/>
          <w:i/>
          <w:iCs/>
          <w:lang w:val="en-ZA"/>
        </w:rPr>
        <w:t>iKasi</w:t>
      </w:r>
      <w:proofErr w:type="spellEnd"/>
      <w:r w:rsidR="009C3DF8" w:rsidRPr="005D0BAD">
        <w:rPr>
          <w:rFonts w:ascii="Trebuchet MS" w:hAnsi="Trebuchet MS"/>
          <w:i/>
          <w:iCs/>
          <w:lang w:val="en-ZA"/>
        </w:rPr>
        <w:t xml:space="preserve"> for choosing </w:t>
      </w:r>
      <w:proofErr w:type="spellStart"/>
      <w:r w:rsidR="009C3DF8" w:rsidRPr="005D0BAD">
        <w:rPr>
          <w:rFonts w:ascii="Trebuchet MS" w:hAnsi="Trebuchet MS"/>
          <w:i/>
          <w:iCs/>
          <w:lang w:val="en-ZA"/>
        </w:rPr>
        <w:t>Zitikeni</w:t>
      </w:r>
      <w:proofErr w:type="spellEnd"/>
      <w:r w:rsidR="009C3DF8" w:rsidRPr="005D0BAD">
        <w:rPr>
          <w:rFonts w:ascii="Trebuchet MS" w:hAnsi="Trebuchet MS"/>
          <w:i/>
          <w:iCs/>
          <w:lang w:val="en-ZA"/>
        </w:rPr>
        <w:t xml:space="preserve"> Secondary School as a recipient of this initiative. For many of our learners, receiving a complete school uniform removes a significant barrier</w:t>
      </w:r>
      <w:r w:rsidRPr="005D0BAD">
        <w:rPr>
          <w:rFonts w:ascii="Trebuchet MS" w:hAnsi="Trebuchet MS"/>
          <w:i/>
          <w:iCs/>
          <w:lang w:val="en-ZA"/>
        </w:rPr>
        <w:t xml:space="preserve"> to academic achievement</w:t>
      </w:r>
      <w:r w:rsidR="009C3DF8" w:rsidRPr="005D0BAD">
        <w:rPr>
          <w:rFonts w:ascii="Trebuchet MS" w:hAnsi="Trebuchet MS"/>
          <w:i/>
          <w:iCs/>
          <w:lang w:val="en-ZA"/>
        </w:rPr>
        <w:t xml:space="preserve">. It sends a message that </w:t>
      </w:r>
      <w:r w:rsidRPr="005D0BAD">
        <w:rPr>
          <w:rFonts w:ascii="Trebuchet MS" w:hAnsi="Trebuchet MS"/>
          <w:i/>
          <w:iCs/>
          <w:lang w:val="en-ZA"/>
        </w:rPr>
        <w:t>they and</w:t>
      </w:r>
      <w:r w:rsidR="009C3DF8" w:rsidRPr="005D0BAD">
        <w:rPr>
          <w:rFonts w:ascii="Trebuchet MS" w:hAnsi="Trebuchet MS"/>
          <w:i/>
          <w:iCs/>
          <w:lang w:val="en-ZA"/>
        </w:rPr>
        <w:t xml:space="preserve"> their education matters. This kind of support strengthens the entire school community, and we look forward to seeing the impact it has on our learners' confidence</w:t>
      </w:r>
      <w:r w:rsidRPr="005D0BAD">
        <w:rPr>
          <w:rFonts w:ascii="Trebuchet MS" w:hAnsi="Trebuchet MS"/>
          <w:i/>
          <w:iCs/>
          <w:lang w:val="en-ZA"/>
        </w:rPr>
        <w:t>,</w:t>
      </w:r>
      <w:r w:rsidR="009C3DF8" w:rsidRPr="005D0BAD">
        <w:rPr>
          <w:rFonts w:ascii="Trebuchet MS" w:hAnsi="Trebuchet MS"/>
          <w:i/>
          <w:iCs/>
          <w:lang w:val="en-ZA"/>
        </w:rPr>
        <w:t xml:space="preserve"> attendance</w:t>
      </w:r>
      <w:r w:rsidRPr="005D0BAD">
        <w:rPr>
          <w:rFonts w:ascii="Trebuchet MS" w:hAnsi="Trebuchet MS"/>
          <w:i/>
          <w:iCs/>
          <w:lang w:val="en-ZA"/>
        </w:rPr>
        <w:t xml:space="preserve"> and achievement,” says</w:t>
      </w:r>
      <w:r w:rsidR="009C3DF8" w:rsidRPr="005D0BAD">
        <w:rPr>
          <w:rFonts w:ascii="Trebuchet MS" w:hAnsi="Trebuchet MS"/>
          <w:lang w:val="en-ZA"/>
        </w:rPr>
        <w:t xml:space="preserve"> </w:t>
      </w:r>
      <w:r w:rsidR="0000591E" w:rsidRPr="005D0BAD">
        <w:rPr>
          <w:rFonts w:ascii="Trebuchet MS" w:hAnsi="Trebuchet MS"/>
          <w:b/>
          <w:bCs/>
          <w:lang w:val="en-ZA"/>
        </w:rPr>
        <w:t>Mr Page Mahlangu</w:t>
      </w:r>
      <w:r w:rsidR="009C3DF8" w:rsidRPr="005D0BAD">
        <w:rPr>
          <w:rFonts w:ascii="Trebuchet MS" w:hAnsi="Trebuchet MS"/>
          <w:b/>
          <w:bCs/>
          <w:lang w:val="en-ZA"/>
        </w:rPr>
        <w:t>,</w:t>
      </w:r>
      <w:r w:rsidR="005D0BAD" w:rsidRPr="005D0BAD">
        <w:rPr>
          <w:rFonts w:ascii="Trebuchet MS" w:hAnsi="Trebuchet MS"/>
          <w:b/>
          <w:bCs/>
          <w:lang w:val="en-ZA"/>
        </w:rPr>
        <w:t xml:space="preserve"> Principal of </w:t>
      </w:r>
      <w:proofErr w:type="spellStart"/>
      <w:r w:rsidR="009C3DF8" w:rsidRPr="005D0BAD">
        <w:rPr>
          <w:rFonts w:ascii="Trebuchet MS" w:hAnsi="Trebuchet MS"/>
          <w:b/>
          <w:bCs/>
          <w:lang w:val="en-ZA"/>
        </w:rPr>
        <w:t>Zitikeni</w:t>
      </w:r>
      <w:proofErr w:type="spellEnd"/>
      <w:r w:rsidR="009C3DF8" w:rsidRPr="005D0BAD">
        <w:rPr>
          <w:rFonts w:ascii="Trebuchet MS" w:hAnsi="Trebuchet MS"/>
          <w:b/>
          <w:bCs/>
          <w:lang w:val="en-ZA"/>
        </w:rPr>
        <w:t xml:space="preserve"> Secondary School</w:t>
      </w:r>
    </w:p>
    <w:p w14:paraId="0924915E" w14:textId="77777777" w:rsidR="003454FF" w:rsidRPr="005D0BAD" w:rsidRDefault="003454FF" w:rsidP="003454FF">
      <w:pPr>
        <w:spacing w:after="0"/>
        <w:rPr>
          <w:rFonts w:ascii="Trebuchet MS" w:hAnsi="Trebuchet MS"/>
          <w:lang w:val="en-ZA"/>
        </w:rPr>
      </w:pPr>
    </w:p>
    <w:p w14:paraId="11B6464F" w14:textId="00BA29EF" w:rsidR="009C3DF8" w:rsidRPr="005D0BAD" w:rsidRDefault="009C3DF8" w:rsidP="003454FF">
      <w:pPr>
        <w:spacing w:after="0"/>
        <w:rPr>
          <w:rFonts w:ascii="Trebuchet MS" w:hAnsi="Trebuchet MS"/>
          <w:lang w:val="en-ZA"/>
        </w:rPr>
      </w:pPr>
      <w:r w:rsidRPr="005D0BAD">
        <w:rPr>
          <w:rFonts w:ascii="Trebuchet MS" w:hAnsi="Trebuchet MS"/>
          <w:lang w:val="en-ZA"/>
        </w:rPr>
        <w:t xml:space="preserve">Threads for </w:t>
      </w:r>
      <w:proofErr w:type="spellStart"/>
      <w:r w:rsidRPr="005D0BAD">
        <w:rPr>
          <w:rFonts w:ascii="Trebuchet MS" w:hAnsi="Trebuchet MS"/>
          <w:lang w:val="en-ZA"/>
        </w:rPr>
        <w:t>iKasi's</w:t>
      </w:r>
      <w:proofErr w:type="spellEnd"/>
      <w:r w:rsidRPr="005D0BAD">
        <w:rPr>
          <w:rFonts w:ascii="Trebuchet MS" w:hAnsi="Trebuchet MS"/>
          <w:lang w:val="en-ZA"/>
        </w:rPr>
        <w:t xml:space="preserve"> 1,000 Uniforms Initiative was born from a direct understanding of the challenges facing Tembisa's youth. Too </w:t>
      </w:r>
      <w:r w:rsidR="00C16CBF" w:rsidRPr="005D0BAD">
        <w:rPr>
          <w:rFonts w:ascii="Trebuchet MS" w:hAnsi="Trebuchet MS"/>
          <w:lang w:val="en-ZA"/>
        </w:rPr>
        <w:t>many feel</w:t>
      </w:r>
      <w:r w:rsidRPr="005D0BAD">
        <w:rPr>
          <w:rFonts w:ascii="Trebuchet MS" w:hAnsi="Trebuchet MS"/>
          <w:lang w:val="en-ZA"/>
        </w:rPr>
        <w:t xml:space="preserve"> excluded simply because they do not have a proper uniform — a quiet but powerful source of discouragement</w:t>
      </w:r>
      <w:r w:rsidR="00C16CBF" w:rsidRPr="005D0BAD">
        <w:rPr>
          <w:rFonts w:ascii="Trebuchet MS" w:hAnsi="Trebuchet MS"/>
          <w:lang w:val="en-ZA"/>
        </w:rPr>
        <w:t xml:space="preserve"> and discomfort</w:t>
      </w:r>
      <w:r w:rsidRPr="005D0BAD">
        <w:rPr>
          <w:rFonts w:ascii="Trebuchet MS" w:hAnsi="Trebuchet MS"/>
          <w:lang w:val="en-ZA"/>
        </w:rPr>
        <w:t xml:space="preserve">. Through this initiative, the </w:t>
      </w:r>
      <w:r w:rsidR="00C16CBF" w:rsidRPr="005D0BAD">
        <w:rPr>
          <w:rFonts w:ascii="Trebuchet MS" w:hAnsi="Trebuchet MS"/>
          <w:lang w:val="en-ZA"/>
        </w:rPr>
        <w:t>f</w:t>
      </w:r>
      <w:r w:rsidRPr="005D0BAD">
        <w:rPr>
          <w:rFonts w:ascii="Trebuchet MS" w:hAnsi="Trebuchet MS"/>
          <w:lang w:val="en-ZA"/>
        </w:rPr>
        <w:t xml:space="preserve">oundation aims to </w:t>
      </w:r>
      <w:r w:rsidR="00C16CBF" w:rsidRPr="005D0BAD">
        <w:rPr>
          <w:rFonts w:ascii="Trebuchet MS" w:hAnsi="Trebuchet MS"/>
          <w:lang w:val="en-ZA"/>
        </w:rPr>
        <w:t>promote</w:t>
      </w:r>
      <w:r w:rsidRPr="005D0BAD">
        <w:rPr>
          <w:rFonts w:ascii="Trebuchet MS" w:hAnsi="Trebuchet MS"/>
          <w:lang w:val="en-ZA"/>
        </w:rPr>
        <w:t xml:space="preserve"> dignity</w:t>
      </w:r>
      <w:r w:rsidR="00C16CBF" w:rsidRPr="005D0BAD">
        <w:rPr>
          <w:rFonts w:ascii="Trebuchet MS" w:hAnsi="Trebuchet MS"/>
          <w:lang w:val="en-ZA"/>
        </w:rPr>
        <w:t xml:space="preserve"> and</w:t>
      </w:r>
      <w:r w:rsidRPr="005D0BAD">
        <w:rPr>
          <w:rFonts w:ascii="Trebuchet MS" w:hAnsi="Trebuchet MS"/>
          <w:lang w:val="en-ZA"/>
        </w:rPr>
        <w:t xml:space="preserve"> confidence; to help children walk into school with pride; and to remind young people that their community believes in them and that their dreams are valid.</w:t>
      </w:r>
    </w:p>
    <w:p w14:paraId="49842947" w14:textId="77777777" w:rsidR="003454FF" w:rsidRPr="005D0BAD" w:rsidRDefault="003454FF" w:rsidP="003454FF">
      <w:pPr>
        <w:spacing w:after="0"/>
        <w:rPr>
          <w:rFonts w:ascii="Trebuchet MS" w:hAnsi="Trebuchet MS"/>
          <w:lang w:val="en-ZA"/>
        </w:rPr>
      </w:pPr>
    </w:p>
    <w:p w14:paraId="18B412A1" w14:textId="4A054BD0" w:rsidR="009C3DF8" w:rsidRPr="005D0BAD" w:rsidRDefault="007E018A" w:rsidP="003454FF">
      <w:pPr>
        <w:spacing w:after="0"/>
        <w:rPr>
          <w:rFonts w:ascii="Trebuchet MS" w:hAnsi="Trebuchet MS"/>
          <w:i/>
          <w:iCs/>
          <w:lang w:val="en-ZA"/>
        </w:rPr>
      </w:pPr>
      <w:r w:rsidRPr="005D0BAD">
        <w:rPr>
          <w:rFonts w:ascii="Trebuchet MS" w:hAnsi="Trebuchet MS"/>
          <w:i/>
          <w:iCs/>
          <w:lang w:val="en-ZA"/>
        </w:rPr>
        <w:t>“Returning to Tembisa for a second year alongside Growthpoint Properties reinforces what we have always believed — real impact is built through consistent and intentional partnerships. Every uniform we hand over is more than just clothing; it is dignity, confidence and a reminder to learners and their families that their future matters. We are proud to continue this journey with Growthpoint and to keep stitching that golden thread of care, hope and opportunity into the lives of learners who deserve every chance to succeed</w:t>
      </w:r>
      <w:r w:rsidR="0000591E" w:rsidRPr="005D0BAD">
        <w:rPr>
          <w:rFonts w:ascii="Trebuchet MS" w:hAnsi="Trebuchet MS"/>
          <w:i/>
          <w:iCs/>
          <w:lang w:val="en-ZA"/>
        </w:rPr>
        <w:t>.</w:t>
      </w:r>
      <w:r w:rsidR="00CF189E" w:rsidRPr="005D0BAD">
        <w:rPr>
          <w:rFonts w:ascii="Trebuchet MS" w:hAnsi="Trebuchet MS"/>
          <w:i/>
          <w:iCs/>
          <w:lang w:val="en-ZA"/>
        </w:rPr>
        <w:t>”</w:t>
      </w:r>
      <w:r w:rsidR="00CF189E" w:rsidRPr="005D0BAD">
        <w:rPr>
          <w:rFonts w:ascii="Trebuchet MS" w:hAnsi="Trebuchet MS"/>
          <w:lang w:val="en-ZA"/>
        </w:rPr>
        <w:t xml:space="preserve"> says </w:t>
      </w:r>
      <w:r w:rsidR="00CF189E" w:rsidRPr="005D0BAD">
        <w:rPr>
          <w:rFonts w:ascii="Trebuchet MS" w:hAnsi="Trebuchet MS"/>
          <w:b/>
          <w:bCs/>
          <w:lang w:val="en-ZA"/>
        </w:rPr>
        <w:t xml:space="preserve">Khabo Mnguni, Co-founder of Threads for </w:t>
      </w:r>
      <w:proofErr w:type="spellStart"/>
      <w:r w:rsidR="00CF189E" w:rsidRPr="005D0BAD">
        <w:rPr>
          <w:rFonts w:ascii="Trebuchet MS" w:hAnsi="Trebuchet MS"/>
          <w:b/>
          <w:bCs/>
          <w:lang w:val="en-ZA"/>
        </w:rPr>
        <w:t>iKasi</w:t>
      </w:r>
      <w:proofErr w:type="spellEnd"/>
      <w:r w:rsidR="00CF189E" w:rsidRPr="005D0BAD">
        <w:rPr>
          <w:rFonts w:ascii="Trebuchet MS" w:hAnsi="Trebuchet MS"/>
          <w:b/>
          <w:bCs/>
          <w:lang w:val="en-ZA"/>
        </w:rPr>
        <w:t>.</w:t>
      </w:r>
    </w:p>
    <w:p w14:paraId="547ACD89" w14:textId="77777777" w:rsidR="003454FF" w:rsidRPr="005D0BAD" w:rsidRDefault="003454FF" w:rsidP="003454FF">
      <w:pPr>
        <w:spacing w:after="0"/>
        <w:rPr>
          <w:rFonts w:ascii="Trebuchet MS" w:hAnsi="Trebuchet MS"/>
          <w:i/>
          <w:iCs/>
          <w:lang w:val="en-ZA"/>
        </w:rPr>
      </w:pPr>
    </w:p>
    <w:p w14:paraId="4F3B5A5E" w14:textId="77777777" w:rsidR="009C3DF8" w:rsidRPr="005D0BAD" w:rsidRDefault="009C3DF8" w:rsidP="003454FF">
      <w:pPr>
        <w:spacing w:after="0"/>
        <w:rPr>
          <w:rFonts w:ascii="Trebuchet MS" w:hAnsi="Trebuchet MS"/>
          <w:lang w:val="en-ZA"/>
        </w:rPr>
      </w:pPr>
      <w:r w:rsidRPr="005D0BAD">
        <w:rPr>
          <w:rFonts w:ascii="Trebuchet MS" w:hAnsi="Trebuchet MS"/>
          <w:lang w:val="en-ZA"/>
        </w:rPr>
        <w:lastRenderedPageBreak/>
        <w:t>This second year of partnership reflects the enduring values at the heart of Growthpoint's G² programme, which encourages employees to lead with empathy and to take an active role in the communities around them. Through G², every Growthpoint team member also receives eight hours annually to participate in volunteer activities, making social impact a shared value across the organisation.</w:t>
      </w:r>
    </w:p>
    <w:p w14:paraId="5CF552C1" w14:textId="77777777" w:rsidR="003454FF" w:rsidRPr="005D0BAD" w:rsidRDefault="003454FF" w:rsidP="003454FF">
      <w:pPr>
        <w:spacing w:after="0"/>
        <w:rPr>
          <w:rFonts w:ascii="Trebuchet MS" w:hAnsi="Trebuchet MS"/>
          <w:lang w:val="en-ZA"/>
        </w:rPr>
      </w:pPr>
    </w:p>
    <w:p w14:paraId="3306A49C" w14:textId="09099241" w:rsidR="009C3DF8" w:rsidRPr="005D0BAD" w:rsidRDefault="009C3DF8" w:rsidP="003454FF">
      <w:pPr>
        <w:spacing w:after="0"/>
        <w:rPr>
          <w:rFonts w:ascii="Trebuchet MS" w:hAnsi="Trebuchet MS"/>
          <w:i/>
          <w:iCs/>
          <w:lang w:val="en-ZA"/>
        </w:rPr>
      </w:pPr>
      <w:r w:rsidRPr="005D0BAD">
        <w:rPr>
          <w:rFonts w:ascii="Trebuchet MS" w:hAnsi="Trebuchet MS"/>
          <w:i/>
          <w:iCs/>
          <w:lang w:val="en-ZA"/>
        </w:rPr>
        <w:t>"</w:t>
      </w:r>
      <w:r w:rsidR="003454FF" w:rsidRPr="005D0BAD">
        <w:rPr>
          <w:rFonts w:ascii="Trebuchet MS" w:hAnsi="Trebuchet MS"/>
          <w:i/>
          <w:iCs/>
          <w:lang w:val="en-ZA"/>
        </w:rPr>
        <w:t xml:space="preserve">Repeating our partnership </w:t>
      </w:r>
      <w:r w:rsidRPr="005D0BAD">
        <w:rPr>
          <w:rFonts w:ascii="Trebuchet MS" w:hAnsi="Trebuchet MS"/>
          <w:i/>
          <w:iCs/>
          <w:lang w:val="en-ZA"/>
        </w:rPr>
        <w:t xml:space="preserve">with Threads for </w:t>
      </w:r>
      <w:proofErr w:type="spellStart"/>
      <w:r w:rsidRPr="005D0BAD">
        <w:rPr>
          <w:rFonts w:ascii="Trebuchet MS" w:hAnsi="Trebuchet MS"/>
          <w:i/>
          <w:iCs/>
          <w:lang w:val="en-ZA"/>
        </w:rPr>
        <w:t>iKasi</w:t>
      </w:r>
      <w:proofErr w:type="spellEnd"/>
      <w:r w:rsidR="003454FF" w:rsidRPr="005D0BAD">
        <w:rPr>
          <w:rFonts w:ascii="Trebuchet MS" w:hAnsi="Trebuchet MS"/>
          <w:i/>
          <w:iCs/>
          <w:lang w:val="en-ZA"/>
        </w:rPr>
        <w:t xml:space="preserve"> reflects </w:t>
      </w:r>
      <w:r w:rsidR="00CF189E" w:rsidRPr="005D0BAD">
        <w:rPr>
          <w:rFonts w:ascii="Trebuchet MS" w:hAnsi="Trebuchet MS"/>
          <w:i/>
          <w:iCs/>
          <w:lang w:val="en-ZA"/>
        </w:rPr>
        <w:t>Growthpoint’s</w:t>
      </w:r>
      <w:r w:rsidR="003454FF" w:rsidRPr="005D0BAD">
        <w:rPr>
          <w:rFonts w:ascii="Trebuchet MS" w:hAnsi="Trebuchet MS"/>
          <w:i/>
          <w:iCs/>
          <w:lang w:val="en-ZA"/>
        </w:rPr>
        <w:t xml:space="preserve"> </w:t>
      </w:r>
      <w:r w:rsidRPr="005D0BAD">
        <w:rPr>
          <w:rFonts w:ascii="Trebuchet MS" w:hAnsi="Trebuchet MS"/>
          <w:i/>
          <w:iCs/>
          <w:lang w:val="en-ZA"/>
        </w:rPr>
        <w:t>belie</w:t>
      </w:r>
      <w:r w:rsidR="003454FF" w:rsidRPr="005D0BAD">
        <w:rPr>
          <w:rFonts w:ascii="Trebuchet MS" w:hAnsi="Trebuchet MS"/>
          <w:i/>
          <w:iCs/>
          <w:lang w:val="en-ZA"/>
        </w:rPr>
        <w:t>f</w:t>
      </w:r>
      <w:r w:rsidRPr="005D0BAD">
        <w:rPr>
          <w:rFonts w:ascii="Trebuchet MS" w:hAnsi="Trebuchet MS"/>
          <w:i/>
          <w:iCs/>
          <w:lang w:val="en-ZA"/>
        </w:rPr>
        <w:t xml:space="preserve"> </w:t>
      </w:r>
      <w:r w:rsidR="00CF189E" w:rsidRPr="005D0BAD">
        <w:rPr>
          <w:rFonts w:ascii="Trebuchet MS" w:hAnsi="Trebuchet MS"/>
          <w:i/>
          <w:iCs/>
          <w:lang w:val="en-ZA"/>
        </w:rPr>
        <w:t xml:space="preserve">that </w:t>
      </w:r>
      <w:r w:rsidRPr="005D0BAD">
        <w:rPr>
          <w:rFonts w:ascii="Trebuchet MS" w:hAnsi="Trebuchet MS"/>
          <w:i/>
          <w:iCs/>
          <w:lang w:val="en-ZA"/>
        </w:rPr>
        <w:t xml:space="preserve">corporate responsibility </w:t>
      </w:r>
      <w:r w:rsidR="00C16CBF" w:rsidRPr="005D0BAD">
        <w:rPr>
          <w:rFonts w:ascii="Trebuchet MS" w:hAnsi="Trebuchet MS"/>
          <w:i/>
          <w:iCs/>
          <w:lang w:val="en-ZA"/>
        </w:rPr>
        <w:t>is a</w:t>
      </w:r>
      <w:r w:rsidRPr="005D0BAD">
        <w:rPr>
          <w:rFonts w:ascii="Trebuchet MS" w:hAnsi="Trebuchet MS"/>
          <w:i/>
          <w:iCs/>
          <w:lang w:val="en-ZA"/>
        </w:rPr>
        <w:t xml:space="preserve"> sustained commitment</w:t>
      </w:r>
      <w:r w:rsidR="00CF189E" w:rsidRPr="005D0BAD">
        <w:rPr>
          <w:rFonts w:ascii="Trebuchet MS" w:hAnsi="Trebuchet MS"/>
          <w:i/>
          <w:iCs/>
          <w:lang w:val="en-ZA"/>
        </w:rPr>
        <w:t xml:space="preserve">. Last year highlighted the profound difference that something as fundamental as </w:t>
      </w:r>
      <w:r w:rsidRPr="005D0BAD">
        <w:rPr>
          <w:rFonts w:ascii="Trebuchet MS" w:hAnsi="Trebuchet MS"/>
          <w:i/>
          <w:iCs/>
          <w:lang w:val="en-ZA"/>
        </w:rPr>
        <w:t xml:space="preserve">school uniform can make to a child's sense of self and their ability to focus on learning. We are proud to extend that support to </w:t>
      </w:r>
      <w:proofErr w:type="spellStart"/>
      <w:r w:rsidRPr="005D0BAD">
        <w:rPr>
          <w:rFonts w:ascii="Trebuchet MS" w:hAnsi="Trebuchet MS"/>
          <w:i/>
          <w:iCs/>
          <w:lang w:val="en-ZA"/>
        </w:rPr>
        <w:t>Zitikeni</w:t>
      </w:r>
      <w:proofErr w:type="spellEnd"/>
      <w:r w:rsidRPr="005D0BAD">
        <w:rPr>
          <w:rFonts w:ascii="Trebuchet MS" w:hAnsi="Trebuchet MS"/>
          <w:i/>
          <w:iCs/>
          <w:lang w:val="en-ZA"/>
        </w:rPr>
        <w:t xml:space="preserve"> Secondary School this year, and we remain committed to building partnerships with community organisations that create real, lasting impact</w:t>
      </w:r>
      <w:r w:rsidR="00CF189E" w:rsidRPr="005D0BAD">
        <w:rPr>
          <w:rFonts w:ascii="Trebuchet MS" w:hAnsi="Trebuchet MS"/>
          <w:i/>
          <w:iCs/>
          <w:lang w:val="en-ZA"/>
        </w:rPr>
        <w:t xml:space="preserve">,” </w:t>
      </w:r>
      <w:r w:rsidR="00CF189E" w:rsidRPr="005D0BAD">
        <w:rPr>
          <w:rFonts w:ascii="Trebuchet MS" w:hAnsi="Trebuchet MS"/>
          <w:lang w:val="en-ZA"/>
        </w:rPr>
        <w:t xml:space="preserve">says </w:t>
      </w:r>
      <w:r w:rsidR="00CF189E" w:rsidRPr="005D0BAD">
        <w:rPr>
          <w:rFonts w:ascii="Trebuchet MS" w:hAnsi="Trebuchet MS"/>
          <w:b/>
          <w:bCs/>
          <w:lang w:val="en-ZA"/>
        </w:rPr>
        <w:t>Shawn Theunissen, Head of Corporate Social Responsibility and Transformation at Growthpoint Properties.</w:t>
      </w:r>
      <w:r w:rsidR="00CF189E" w:rsidRPr="005D0BAD">
        <w:rPr>
          <w:rFonts w:ascii="Trebuchet MS" w:hAnsi="Trebuchet MS"/>
          <w:lang w:val="en-ZA"/>
        </w:rPr>
        <w:t xml:space="preserve"> </w:t>
      </w:r>
    </w:p>
    <w:p w14:paraId="76F0FC38" w14:textId="77777777" w:rsidR="003454FF" w:rsidRPr="005D0BAD" w:rsidRDefault="003454FF" w:rsidP="003454FF">
      <w:pPr>
        <w:spacing w:after="0"/>
        <w:rPr>
          <w:rFonts w:ascii="Trebuchet MS" w:hAnsi="Trebuchet MS"/>
          <w:i/>
          <w:iCs/>
          <w:lang w:val="en-ZA"/>
        </w:rPr>
      </w:pPr>
    </w:p>
    <w:p w14:paraId="20E5D40F" w14:textId="7C3471BB" w:rsidR="009C3DF8" w:rsidRPr="005D0BAD" w:rsidRDefault="009C3DF8" w:rsidP="003454FF">
      <w:pPr>
        <w:spacing w:after="0"/>
        <w:rPr>
          <w:rFonts w:ascii="Trebuchet MS" w:hAnsi="Trebuchet MS"/>
          <w:lang w:val="en-ZA"/>
        </w:rPr>
      </w:pPr>
      <w:r w:rsidRPr="005D0BAD">
        <w:rPr>
          <w:rFonts w:ascii="Trebuchet MS" w:hAnsi="Trebuchet MS"/>
          <w:lang w:val="en-ZA"/>
        </w:rPr>
        <w:t xml:space="preserve">Growthpoint Properties' CSR approach is grounded in responsible corporate citizenship and a belief that meaningful change happens through people, not just programmes. The G² initiative continues to demonstrate that when employees are empowered to give back, the results are </w:t>
      </w:r>
      <w:r w:rsidR="00CF189E" w:rsidRPr="005D0BAD">
        <w:rPr>
          <w:rFonts w:ascii="Trebuchet MS" w:hAnsi="Trebuchet MS"/>
          <w:lang w:val="en-ZA"/>
        </w:rPr>
        <w:t>woven into the fabric of communities</w:t>
      </w:r>
      <w:r w:rsidRPr="005D0BAD">
        <w:rPr>
          <w:rFonts w:ascii="Trebuchet MS" w:hAnsi="Trebuchet MS"/>
          <w:lang w:val="en-ZA"/>
        </w:rPr>
        <w:t>.</w:t>
      </w:r>
    </w:p>
    <w:p w14:paraId="70DB72C6" w14:textId="77777777" w:rsidR="003454FF" w:rsidRPr="005D0BAD" w:rsidRDefault="003454FF" w:rsidP="003454FF">
      <w:pPr>
        <w:spacing w:after="0"/>
        <w:rPr>
          <w:rFonts w:ascii="Trebuchet MS" w:hAnsi="Trebuchet MS"/>
          <w:lang w:val="en-ZA"/>
        </w:rPr>
      </w:pPr>
    </w:p>
    <w:p w14:paraId="1D2E2BD4" w14:textId="53FC33AD" w:rsidR="003454FF" w:rsidRPr="005D0BAD" w:rsidRDefault="003454FF" w:rsidP="003454FF">
      <w:pPr>
        <w:spacing w:after="0"/>
        <w:rPr>
          <w:rFonts w:ascii="Trebuchet MS" w:hAnsi="Trebuchet MS"/>
          <w:lang w:val="en-ZA"/>
        </w:rPr>
      </w:pPr>
      <w:r w:rsidRPr="005D0BAD">
        <w:rPr>
          <w:rFonts w:ascii="Trebuchet MS" w:hAnsi="Trebuchet MS"/>
          <w:lang w:val="en-ZA"/>
        </w:rPr>
        <w:t xml:space="preserve">To date, Threads for </w:t>
      </w:r>
      <w:proofErr w:type="spellStart"/>
      <w:r w:rsidRPr="005D0BAD">
        <w:rPr>
          <w:rFonts w:ascii="Trebuchet MS" w:hAnsi="Trebuchet MS"/>
          <w:lang w:val="en-ZA"/>
        </w:rPr>
        <w:t>iKasi</w:t>
      </w:r>
      <w:proofErr w:type="spellEnd"/>
      <w:r w:rsidRPr="005D0BAD">
        <w:rPr>
          <w:rFonts w:ascii="Trebuchet MS" w:hAnsi="Trebuchet MS"/>
          <w:lang w:val="en-ZA"/>
        </w:rPr>
        <w:t xml:space="preserve"> has supported </w:t>
      </w:r>
      <w:r w:rsidR="0000591E" w:rsidRPr="005D0BAD">
        <w:rPr>
          <w:rFonts w:ascii="Trebuchet MS" w:hAnsi="Trebuchet MS"/>
          <w:lang w:val="en-ZA"/>
        </w:rPr>
        <w:t>over 10 schools and over 1000 learners through various initiatives in Gauteng and the Eastern Cape.</w:t>
      </w:r>
    </w:p>
    <w:p w14:paraId="5CB5A543" w14:textId="77777777" w:rsidR="00CF189E" w:rsidRPr="005D0BAD" w:rsidRDefault="00CF189E" w:rsidP="003454FF">
      <w:pPr>
        <w:spacing w:after="0"/>
        <w:rPr>
          <w:rFonts w:ascii="Trebuchet MS" w:hAnsi="Trebuchet MS"/>
          <w:lang w:val="en-ZA"/>
        </w:rPr>
      </w:pPr>
    </w:p>
    <w:p w14:paraId="77468FDD" w14:textId="399917DD" w:rsidR="003454FF" w:rsidRPr="003454FF" w:rsidRDefault="003454FF" w:rsidP="003454FF">
      <w:pPr>
        <w:spacing w:after="0"/>
        <w:jc w:val="center"/>
        <w:rPr>
          <w:rFonts w:ascii="Trebuchet MS" w:hAnsi="Trebuchet MS"/>
          <w:b/>
          <w:bCs/>
          <w:lang w:val="en-ZA"/>
        </w:rPr>
      </w:pPr>
      <w:r w:rsidRPr="005D0BAD">
        <w:rPr>
          <w:rFonts w:ascii="Trebuchet MS" w:hAnsi="Trebuchet MS"/>
          <w:b/>
          <w:bCs/>
          <w:lang w:val="en-ZA"/>
        </w:rPr>
        <w:t>…/ends</w:t>
      </w:r>
    </w:p>
    <w:p w14:paraId="6DF57301" w14:textId="77777777" w:rsidR="005D0BAD" w:rsidRPr="005D0BAD" w:rsidRDefault="005D0BAD" w:rsidP="005D0BAD">
      <w:pPr>
        <w:spacing w:after="0"/>
        <w:rPr>
          <w:rFonts w:ascii="Trebuchet MS" w:hAnsi="Trebuchet MS"/>
          <w:b/>
          <w:bCs/>
        </w:rPr>
      </w:pPr>
      <w:r w:rsidRPr="005D0BAD">
        <w:rPr>
          <w:rFonts w:ascii="Trebuchet MS" w:hAnsi="Trebuchet MS"/>
          <w:b/>
          <w:bCs/>
        </w:rPr>
        <w:t>About Growthpoint Properties</w:t>
      </w:r>
    </w:p>
    <w:p w14:paraId="1C1CB116" w14:textId="77777777" w:rsidR="005D0BAD" w:rsidRPr="005D0BAD" w:rsidRDefault="005D0BAD" w:rsidP="005D0BAD">
      <w:pPr>
        <w:spacing w:after="0"/>
        <w:rPr>
          <w:rFonts w:ascii="Trebuchet MS" w:hAnsi="Trebuchet MS"/>
        </w:rPr>
      </w:pPr>
    </w:p>
    <w:p w14:paraId="7C49D822" w14:textId="77777777" w:rsidR="005D0BAD" w:rsidRPr="005D0BAD" w:rsidRDefault="005D0BAD" w:rsidP="005D0BAD">
      <w:pPr>
        <w:spacing w:after="0"/>
        <w:rPr>
          <w:rFonts w:ascii="Trebuchet MS" w:hAnsi="Trebuchet MS"/>
        </w:rPr>
      </w:pPr>
      <w:r w:rsidRPr="005D0BAD">
        <w:rPr>
          <w:rFonts w:ascii="Trebuchet MS" w:hAnsi="Trebuchet MS"/>
        </w:rPr>
        <w:t>Growthpoint creates space to thrive with innovative and sustainable property solutions in environmentally friendly buildings, while improving the social and material wellbeing of individuals and communities. Growthpoint is South Africa’s leading primary JSE-listed REIT. It is an international property company invested in real estate and communities in South Africa and across the African continent, Australia and Eastern Europe. Growthpoint is at the forefront of environmental innovation in the property sector in South Africa. Visit </w:t>
      </w:r>
      <w:hyperlink r:id="rId7" w:history="1">
        <w:r w:rsidRPr="005D0BAD">
          <w:rPr>
            <w:rStyle w:val="Hyperlink"/>
            <w:rFonts w:ascii="Trebuchet MS" w:hAnsi="Trebuchet MS"/>
          </w:rPr>
          <w:t>growthpoint.co.za</w:t>
        </w:r>
      </w:hyperlink>
      <w:r w:rsidRPr="005D0BAD">
        <w:rPr>
          <w:rFonts w:ascii="Trebuchet MS" w:hAnsi="Trebuchet MS"/>
        </w:rPr>
        <w:t> for more information. Connect with Growthpoint on </w:t>
      </w:r>
      <w:hyperlink r:id="rId8" w:history="1">
        <w:r w:rsidRPr="005D0BAD">
          <w:rPr>
            <w:rStyle w:val="Hyperlink"/>
            <w:rFonts w:ascii="Trebuchet MS" w:hAnsi="Trebuchet MS"/>
          </w:rPr>
          <w:t>Facebook</w:t>
        </w:r>
      </w:hyperlink>
      <w:r w:rsidRPr="005D0BAD">
        <w:rPr>
          <w:rFonts w:ascii="Trebuchet MS" w:hAnsi="Trebuchet MS"/>
        </w:rPr>
        <w:t>,  </w:t>
      </w:r>
      <w:hyperlink r:id="rId9" w:history="1">
        <w:r w:rsidRPr="005D0BAD">
          <w:rPr>
            <w:rStyle w:val="Hyperlink"/>
            <w:rFonts w:ascii="Trebuchet MS" w:hAnsi="Trebuchet MS"/>
          </w:rPr>
          <w:t>LinkedIn</w:t>
        </w:r>
      </w:hyperlink>
      <w:r w:rsidRPr="005D0BAD">
        <w:rPr>
          <w:rFonts w:ascii="Trebuchet MS" w:hAnsi="Trebuchet MS"/>
        </w:rPr>
        <w:t> and </w:t>
      </w:r>
      <w:hyperlink r:id="rId10" w:history="1">
        <w:r w:rsidRPr="005D0BAD">
          <w:rPr>
            <w:rStyle w:val="Hyperlink"/>
            <w:rFonts w:ascii="Trebuchet MS" w:hAnsi="Trebuchet MS"/>
          </w:rPr>
          <w:t>YouTube</w:t>
        </w:r>
      </w:hyperlink>
      <w:r w:rsidRPr="005D0BAD">
        <w:rPr>
          <w:rFonts w:ascii="Trebuchet MS" w:hAnsi="Trebuchet MS"/>
        </w:rPr>
        <w:t>.</w:t>
      </w:r>
    </w:p>
    <w:p w14:paraId="7B731F72" w14:textId="77777777" w:rsidR="005D0BAD" w:rsidRPr="005D0BAD" w:rsidRDefault="005D0BAD" w:rsidP="005D0BAD">
      <w:pPr>
        <w:spacing w:after="0"/>
        <w:rPr>
          <w:rFonts w:ascii="Trebuchet MS" w:hAnsi="Trebuchet MS"/>
        </w:rPr>
      </w:pPr>
    </w:p>
    <w:p w14:paraId="2D014B57" w14:textId="77777777" w:rsidR="005D0BAD" w:rsidRPr="005D0BAD" w:rsidRDefault="005D0BAD" w:rsidP="005D0BAD">
      <w:pPr>
        <w:spacing w:after="0"/>
        <w:rPr>
          <w:rFonts w:ascii="Trebuchet MS" w:hAnsi="Trebuchet MS"/>
          <w:b/>
          <w:bCs/>
        </w:rPr>
      </w:pPr>
      <w:r w:rsidRPr="005D0BAD">
        <w:rPr>
          <w:rFonts w:ascii="Trebuchet MS" w:hAnsi="Trebuchet MS"/>
          <w:b/>
          <w:bCs/>
        </w:rPr>
        <w:t>RELEASED BY CATCHWORDS FOR:</w:t>
      </w:r>
    </w:p>
    <w:p w14:paraId="22DD2A77" w14:textId="77777777" w:rsidR="005D0BAD" w:rsidRPr="005D0BAD" w:rsidRDefault="005D0BAD" w:rsidP="005D0BAD">
      <w:pPr>
        <w:spacing w:after="0"/>
        <w:rPr>
          <w:rFonts w:ascii="Trebuchet MS" w:hAnsi="Trebuchet MS"/>
        </w:rPr>
      </w:pPr>
    </w:p>
    <w:p w14:paraId="25B41E40" w14:textId="77777777" w:rsidR="005D0BAD" w:rsidRPr="005D0BAD" w:rsidRDefault="005D0BAD" w:rsidP="005D0BAD">
      <w:pPr>
        <w:spacing w:after="0"/>
        <w:rPr>
          <w:rFonts w:ascii="Trebuchet MS" w:hAnsi="Trebuchet MS"/>
          <w:b/>
          <w:bCs/>
        </w:rPr>
      </w:pPr>
      <w:r w:rsidRPr="005D0BAD">
        <w:rPr>
          <w:rFonts w:ascii="Trebuchet MS" w:hAnsi="Trebuchet MS"/>
          <w:b/>
          <w:bCs/>
        </w:rPr>
        <w:t>Growthpoint Properties Limited</w:t>
      </w:r>
    </w:p>
    <w:p w14:paraId="09F94855" w14:textId="77777777" w:rsidR="005D0BAD" w:rsidRPr="005D0BAD" w:rsidRDefault="005D0BAD" w:rsidP="005D0BAD">
      <w:pPr>
        <w:spacing w:after="0"/>
        <w:rPr>
          <w:rFonts w:ascii="Trebuchet MS" w:hAnsi="Trebuchet MS"/>
        </w:rPr>
      </w:pPr>
      <w:r w:rsidRPr="005D0BAD">
        <w:rPr>
          <w:rFonts w:ascii="Trebuchet MS" w:hAnsi="Trebuchet MS"/>
        </w:rPr>
        <w:t>Cindi-Leigh Breed</w:t>
      </w:r>
    </w:p>
    <w:p w14:paraId="3B589881" w14:textId="77777777" w:rsidR="005D0BAD" w:rsidRPr="005D0BAD" w:rsidRDefault="005D0BAD" w:rsidP="005D0BAD">
      <w:pPr>
        <w:spacing w:after="0"/>
        <w:rPr>
          <w:rFonts w:ascii="Trebuchet MS" w:hAnsi="Trebuchet MS"/>
        </w:rPr>
      </w:pPr>
      <w:r w:rsidRPr="005D0BAD">
        <w:rPr>
          <w:rFonts w:ascii="Trebuchet MS" w:hAnsi="Trebuchet MS"/>
        </w:rPr>
        <w:t>Head, Marketing &amp; Communication</w:t>
      </w:r>
    </w:p>
    <w:p w14:paraId="50DF6C79" w14:textId="77777777" w:rsidR="005D0BAD" w:rsidRPr="005D0BAD" w:rsidRDefault="005D0BAD" w:rsidP="005D0BAD">
      <w:pPr>
        <w:spacing w:after="0"/>
        <w:rPr>
          <w:rFonts w:ascii="Trebuchet MS" w:hAnsi="Trebuchet MS"/>
        </w:rPr>
      </w:pPr>
      <w:r w:rsidRPr="005D0BAD">
        <w:rPr>
          <w:rFonts w:ascii="Trebuchet MS" w:hAnsi="Trebuchet MS"/>
        </w:rPr>
        <w:t>Tel: +27 (0) 11 944 6288</w:t>
      </w:r>
    </w:p>
    <w:p w14:paraId="7BB28C70" w14:textId="77777777" w:rsidR="005D0BAD" w:rsidRPr="005D0BAD" w:rsidRDefault="005D0BAD" w:rsidP="005D0BAD">
      <w:pPr>
        <w:spacing w:after="0"/>
        <w:rPr>
          <w:rFonts w:ascii="Trebuchet MS" w:hAnsi="Trebuchet MS"/>
        </w:rPr>
      </w:pPr>
    </w:p>
    <w:p w14:paraId="26512F1B" w14:textId="77777777" w:rsidR="005D0BAD" w:rsidRPr="005D0BAD" w:rsidRDefault="005D0BAD" w:rsidP="005D0BAD">
      <w:pPr>
        <w:spacing w:after="0"/>
        <w:rPr>
          <w:rFonts w:ascii="Trebuchet MS" w:hAnsi="Trebuchet MS"/>
          <w:i/>
          <w:iCs/>
        </w:rPr>
      </w:pPr>
      <w:r w:rsidRPr="005D0BAD">
        <w:rPr>
          <w:rFonts w:ascii="Trebuchet MS" w:hAnsi="Trebuchet MS"/>
          <w:i/>
          <w:iCs/>
        </w:rPr>
        <w:t>For more information or to book an interview, kindly contact Bronwen Noble at 083 453 6668 or </w:t>
      </w:r>
      <w:hyperlink r:id="rId11" w:history="1">
        <w:r w:rsidRPr="005D0BAD">
          <w:rPr>
            <w:rStyle w:val="Hyperlink"/>
            <w:rFonts w:ascii="Trebuchet MS" w:hAnsi="Trebuchet MS"/>
            <w:i/>
            <w:iCs/>
          </w:rPr>
          <w:t>bronwen@catchwords.co.za</w:t>
        </w:r>
      </w:hyperlink>
    </w:p>
    <w:p w14:paraId="1388EDC9" w14:textId="77777777" w:rsidR="005D0BAD" w:rsidRPr="005D0BAD" w:rsidRDefault="005D0BAD" w:rsidP="005D0BAD">
      <w:pPr>
        <w:spacing w:after="0"/>
        <w:rPr>
          <w:rFonts w:ascii="Trebuchet MS" w:hAnsi="Trebuchet MS"/>
          <w:i/>
          <w:iCs/>
        </w:rPr>
      </w:pPr>
    </w:p>
    <w:p w14:paraId="77C71F1B" w14:textId="77777777" w:rsidR="005D0BAD" w:rsidRPr="005D0BAD" w:rsidRDefault="005D0BAD" w:rsidP="005D0BAD">
      <w:pPr>
        <w:spacing w:after="0"/>
        <w:rPr>
          <w:rFonts w:ascii="Trebuchet MS" w:hAnsi="Trebuchet MS"/>
        </w:rPr>
      </w:pPr>
    </w:p>
    <w:sectPr w:rsidR="005D0BAD" w:rsidRPr="005D0BAD" w:rsidSect="005D0BAD">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485F8" w14:textId="77777777" w:rsidR="001E5F52" w:rsidRDefault="001E5F52" w:rsidP="005D0BAD">
      <w:pPr>
        <w:spacing w:after="0" w:line="240" w:lineRule="auto"/>
      </w:pPr>
      <w:r>
        <w:separator/>
      </w:r>
    </w:p>
  </w:endnote>
  <w:endnote w:type="continuationSeparator" w:id="0">
    <w:p w14:paraId="62FB628F" w14:textId="77777777" w:rsidR="001E5F52" w:rsidRDefault="001E5F52" w:rsidP="005D0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63423" w14:textId="77777777" w:rsidR="001E5F52" w:rsidRDefault="001E5F52" w:rsidP="005D0BAD">
      <w:pPr>
        <w:spacing w:after="0" w:line="240" w:lineRule="auto"/>
      </w:pPr>
      <w:r>
        <w:separator/>
      </w:r>
    </w:p>
  </w:footnote>
  <w:footnote w:type="continuationSeparator" w:id="0">
    <w:p w14:paraId="788299B4" w14:textId="77777777" w:rsidR="001E5F52" w:rsidRDefault="001E5F52" w:rsidP="005D0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69CF" w14:textId="21CBC4D2" w:rsidR="005D0BAD" w:rsidRDefault="005D0BAD" w:rsidP="005D0BAD">
    <w:pPr>
      <w:pStyle w:val="Header"/>
      <w:jc w:val="center"/>
    </w:pPr>
    <w:r w:rsidRPr="00A72619">
      <w:rPr>
        <w:rFonts w:ascii="Arial" w:eastAsia="Arial" w:hAnsi="Arial" w:cs="Arial"/>
        <w:noProof/>
        <w:kern w:val="0"/>
        <w:lang w:eastAsia="en-GB"/>
      </w:rPr>
      <w:drawing>
        <wp:inline distT="0" distB="0" distL="0" distR="0" wp14:anchorId="214A7EA3" wp14:editId="22FF9FC4">
          <wp:extent cx="2704572" cy="1112465"/>
          <wp:effectExtent l="0" t="0" r="635" b="0"/>
          <wp:docPr id="11816401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70458"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5418" cy="11539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2E3B"/>
    <w:multiLevelType w:val="multilevel"/>
    <w:tmpl w:val="A35A3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117A53"/>
    <w:multiLevelType w:val="multilevel"/>
    <w:tmpl w:val="23CE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3494014">
    <w:abstractNumId w:val="0"/>
  </w:num>
  <w:num w:numId="2" w16cid:durableId="52555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DF8"/>
    <w:rsid w:val="0000591E"/>
    <w:rsid w:val="001727B8"/>
    <w:rsid w:val="001E5F52"/>
    <w:rsid w:val="00274E82"/>
    <w:rsid w:val="002A2C63"/>
    <w:rsid w:val="0031725E"/>
    <w:rsid w:val="003454FF"/>
    <w:rsid w:val="00376270"/>
    <w:rsid w:val="003A7563"/>
    <w:rsid w:val="003D4BA1"/>
    <w:rsid w:val="005D0BAD"/>
    <w:rsid w:val="007931D2"/>
    <w:rsid w:val="007D08A7"/>
    <w:rsid w:val="007E018A"/>
    <w:rsid w:val="009C3DF8"/>
    <w:rsid w:val="009D71DF"/>
    <w:rsid w:val="009E7A47"/>
    <w:rsid w:val="009F0F29"/>
    <w:rsid w:val="00A20CDA"/>
    <w:rsid w:val="00B57ABB"/>
    <w:rsid w:val="00C16CBF"/>
    <w:rsid w:val="00CF189E"/>
    <w:rsid w:val="00DB22C2"/>
    <w:rsid w:val="00E4651D"/>
    <w:rsid w:val="00F466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A408F"/>
  <w15:chartTrackingRefBased/>
  <w15:docId w15:val="{AA5F3140-4D98-492F-A025-8D964E81B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C3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3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3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3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3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3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DF8"/>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9C3DF8"/>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9C3DF8"/>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9C3DF8"/>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9C3DF8"/>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9C3DF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C3DF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C3DF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C3DF8"/>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C3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DF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C3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DF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C3DF8"/>
    <w:pPr>
      <w:spacing w:before="160"/>
      <w:jc w:val="center"/>
    </w:pPr>
    <w:rPr>
      <w:i/>
      <w:iCs/>
      <w:color w:val="404040" w:themeColor="text1" w:themeTint="BF"/>
    </w:rPr>
  </w:style>
  <w:style w:type="character" w:customStyle="1" w:styleId="QuoteChar">
    <w:name w:val="Quote Char"/>
    <w:basedOn w:val="DefaultParagraphFont"/>
    <w:link w:val="Quote"/>
    <w:uiPriority w:val="29"/>
    <w:rsid w:val="009C3DF8"/>
    <w:rPr>
      <w:i/>
      <w:iCs/>
      <w:color w:val="404040" w:themeColor="text1" w:themeTint="BF"/>
      <w:lang w:val="en-GB"/>
    </w:rPr>
  </w:style>
  <w:style w:type="paragraph" w:styleId="ListParagraph">
    <w:name w:val="List Paragraph"/>
    <w:basedOn w:val="Normal"/>
    <w:uiPriority w:val="34"/>
    <w:qFormat/>
    <w:rsid w:val="009C3DF8"/>
    <w:pPr>
      <w:ind w:left="720"/>
      <w:contextualSpacing/>
    </w:pPr>
  </w:style>
  <w:style w:type="character" w:styleId="IntenseEmphasis">
    <w:name w:val="Intense Emphasis"/>
    <w:basedOn w:val="DefaultParagraphFont"/>
    <w:uiPriority w:val="21"/>
    <w:qFormat/>
    <w:rsid w:val="009C3DF8"/>
    <w:rPr>
      <w:i/>
      <w:iCs/>
      <w:color w:val="0F4761" w:themeColor="accent1" w:themeShade="BF"/>
    </w:rPr>
  </w:style>
  <w:style w:type="paragraph" w:styleId="IntenseQuote">
    <w:name w:val="Intense Quote"/>
    <w:basedOn w:val="Normal"/>
    <w:next w:val="Normal"/>
    <w:link w:val="IntenseQuoteChar"/>
    <w:uiPriority w:val="30"/>
    <w:qFormat/>
    <w:rsid w:val="009C3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3DF8"/>
    <w:rPr>
      <w:i/>
      <w:iCs/>
      <w:color w:val="0F4761" w:themeColor="accent1" w:themeShade="BF"/>
      <w:lang w:val="en-GB"/>
    </w:rPr>
  </w:style>
  <w:style w:type="character" w:styleId="IntenseReference">
    <w:name w:val="Intense Reference"/>
    <w:basedOn w:val="DefaultParagraphFont"/>
    <w:uiPriority w:val="32"/>
    <w:qFormat/>
    <w:rsid w:val="009C3DF8"/>
    <w:rPr>
      <w:b/>
      <w:bCs/>
      <w:smallCaps/>
      <w:color w:val="0F4761" w:themeColor="accent1" w:themeShade="BF"/>
      <w:spacing w:val="5"/>
    </w:rPr>
  </w:style>
  <w:style w:type="paragraph" w:styleId="Header">
    <w:name w:val="header"/>
    <w:basedOn w:val="Normal"/>
    <w:link w:val="HeaderChar"/>
    <w:uiPriority w:val="99"/>
    <w:unhideWhenUsed/>
    <w:rsid w:val="005D0B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BAD"/>
    <w:rPr>
      <w:lang w:val="en-GB"/>
    </w:rPr>
  </w:style>
  <w:style w:type="paragraph" w:styleId="Footer">
    <w:name w:val="footer"/>
    <w:basedOn w:val="Normal"/>
    <w:link w:val="FooterChar"/>
    <w:uiPriority w:val="99"/>
    <w:unhideWhenUsed/>
    <w:rsid w:val="005D0B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BAD"/>
    <w:rPr>
      <w:lang w:val="en-GB"/>
    </w:rPr>
  </w:style>
  <w:style w:type="character" w:styleId="Hyperlink">
    <w:name w:val="Hyperlink"/>
    <w:basedOn w:val="DefaultParagraphFont"/>
    <w:uiPriority w:val="99"/>
    <w:unhideWhenUsed/>
    <w:rsid w:val="005D0BA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2/___http://www.facebook.com/Growthpoint___.YXAxZTpldGFuYWVuZXJneTpjOm9mZmljZTM2NV9lbWFpbHNfYXR0YWNobWVudDpiZDYwZDA3NjY5NWRmMGZkOTMyZmI1ZTdmMzI2MThiMzo3OjM4NjY6OTAwZDkyOWZkNzM2N2I5ZmIxMDA2YTdjMTg2OWU5MmYwYTY2NWQ0NDg0MzRhZGU0Zjk0ZmI1MWI5ODcxOGRkNDpwOlQ6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tect.checkpoint.com/v2/r02/___http://www.growthpoint.co.za/___.YXAxZTpldGFuYWVuZXJneTpjOm9mZmljZTM2NV9lbWFpbHNfYXR0YWNobWVudDpiZDYwZDA3NjY5NWRmMGZkOTMyZmI1ZTdmMzI2MThiMzo3OmFlYzA6MDVhMWIwODEyNmQ4NWM1NDQ5MTM4YmRkYjY0NWFjZmFkOGEzYmY1MGZlNTY0NzJmNjVmYzVlOTBhMWE1ZDk3MDpwOlQ6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Bronwen\AppData\Local\Microsoft\Windows\INetCache\Content.Outlook\1GJLY6NV\bronwen@catchwords.co.za" TargetMode="External"/><Relationship Id="rId5" Type="http://schemas.openxmlformats.org/officeDocument/2006/relationships/footnotes" Target="footnotes.xml"/><Relationship Id="rId10" Type="http://schemas.openxmlformats.org/officeDocument/2006/relationships/hyperlink" Target="https://protect.checkpoint.com/v2/r02/___http://www.youtube.com/GrowthpointBroadcast___.YXAxZTpldGFuYWVuZXJneTpjOm9mZmljZTM2NV9lbWFpbHNfYXR0YWNobWVudDpiZDYwZDA3NjY5NWRmMGZkOTMyZmI1ZTdmMzI2MThiMzo3OjZkYWQ6Y2I2NDFlNWM4NjM1OWMwZWE5MzZiNjFkZGFlZjEzMzM2MzQ2NWE0ZjkwODFhODdhMGEzMGExM2Y2YmM4YTE2MjpwOlQ6Rg" TargetMode="External"/><Relationship Id="rId4" Type="http://schemas.openxmlformats.org/officeDocument/2006/relationships/webSettings" Target="webSettings.xml"/><Relationship Id="rId9" Type="http://schemas.openxmlformats.org/officeDocument/2006/relationships/hyperlink" Target="https://protect.checkpoint.com/v2/r02/___http://www.linkedin.com/company/growthpoint-properties-ltd___.YXAxZTpldGFuYWVuZXJneTpjOm9mZmljZTM2NV9lbWFpbHNfYXR0YWNobWVudDpiZDYwZDA3NjY5NWRmMGZkOTMyZmI1ZTdmMzI2MThiMzo3Ojk0OTQ6Y2Q0OTg4Nzc4NDA3NWQwNjFhODkwNDhkYzZlODIyYzk4NTQ3MGMyMTZmYWFlYzMwNTI0ODIwOGM4YjdhNTZmODpwOlQ6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2</cp:revision>
  <dcterms:created xsi:type="dcterms:W3CDTF">2026-06-08T13:49:00Z</dcterms:created>
  <dcterms:modified xsi:type="dcterms:W3CDTF">2026-06-08T13:49:00Z</dcterms:modified>
</cp:coreProperties>
</file>