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67A4" w14:textId="77777777" w:rsidR="001C2EC0" w:rsidRDefault="001C2EC0" w:rsidP="007C26CB">
      <w:pPr>
        <w:spacing w:after="0"/>
        <w:rPr>
          <w:rFonts w:ascii="Open Sans" w:hAnsi="Open Sans" w:cs="Open Sans"/>
          <w:sz w:val="20"/>
          <w:szCs w:val="20"/>
        </w:rPr>
      </w:pPr>
    </w:p>
    <w:p w14:paraId="73379189" w14:textId="3D2E559E" w:rsidR="005B6ED5" w:rsidRPr="0088763D" w:rsidRDefault="005B6ED5" w:rsidP="007C26CB">
      <w:pPr>
        <w:spacing w:after="0"/>
        <w:rPr>
          <w:rFonts w:ascii="Open Sans" w:hAnsi="Open Sans" w:cs="Open Sans"/>
          <w:sz w:val="20"/>
          <w:szCs w:val="20"/>
        </w:rPr>
      </w:pPr>
      <w:r w:rsidRPr="0088763D">
        <w:rPr>
          <w:rFonts w:ascii="Open Sans" w:hAnsi="Open Sans" w:cs="Open Sans"/>
          <w:sz w:val="20"/>
          <w:szCs w:val="20"/>
        </w:rPr>
        <w:t>PRESS RELEAS</w:t>
      </w:r>
      <w:r w:rsidR="001C2EC0">
        <w:rPr>
          <w:rFonts w:ascii="Open Sans" w:hAnsi="Open Sans" w:cs="Open Sans"/>
          <w:sz w:val="20"/>
          <w:szCs w:val="20"/>
        </w:rPr>
        <w:t>E FOR FLANAGAN &amp; GERARD</w:t>
      </w:r>
      <w:r w:rsidRPr="0088763D">
        <w:rPr>
          <w:rFonts w:ascii="Open Sans" w:hAnsi="Open Sans" w:cs="Open Sans"/>
          <w:color w:val="C00000"/>
          <w:sz w:val="20"/>
          <w:szCs w:val="20"/>
        </w:rPr>
        <w:t xml:space="preserve"> </w:t>
      </w:r>
    </w:p>
    <w:p w14:paraId="21A73BBB" w14:textId="7A056CDD" w:rsidR="007C26CB" w:rsidRPr="0088763D" w:rsidRDefault="001C2EC0" w:rsidP="007C26CB">
      <w:pPr>
        <w:spacing w:after="0"/>
        <w:rPr>
          <w:rFonts w:ascii="Open Sans" w:hAnsi="Open Sans" w:cs="Open Sans"/>
          <w:sz w:val="20"/>
          <w:szCs w:val="20"/>
        </w:rPr>
      </w:pPr>
      <w:r>
        <w:rPr>
          <w:rFonts w:ascii="Open Sans" w:hAnsi="Open Sans" w:cs="Open Sans"/>
          <w:sz w:val="20"/>
          <w:szCs w:val="20"/>
        </w:rPr>
        <w:t xml:space="preserve">11 </w:t>
      </w:r>
      <w:r w:rsidR="00CD3ED2">
        <w:rPr>
          <w:rFonts w:ascii="Open Sans" w:hAnsi="Open Sans" w:cs="Open Sans"/>
          <w:sz w:val="20"/>
          <w:szCs w:val="20"/>
        </w:rPr>
        <w:t>February</w:t>
      </w:r>
      <w:r w:rsidR="007C26CB" w:rsidRPr="0088763D">
        <w:rPr>
          <w:rFonts w:ascii="Open Sans" w:hAnsi="Open Sans" w:cs="Open Sans"/>
          <w:sz w:val="20"/>
          <w:szCs w:val="20"/>
        </w:rPr>
        <w:t xml:space="preserve"> 2026</w:t>
      </w:r>
    </w:p>
    <w:p w14:paraId="3BE7C8AF" w14:textId="77777777" w:rsidR="007C26CB" w:rsidRPr="0088763D" w:rsidRDefault="007C26CB" w:rsidP="007C26CB">
      <w:pPr>
        <w:spacing w:after="0"/>
        <w:rPr>
          <w:rFonts w:ascii="Open Sans" w:hAnsi="Open Sans" w:cs="Open Sans"/>
          <w:sz w:val="20"/>
          <w:szCs w:val="20"/>
        </w:rPr>
      </w:pPr>
    </w:p>
    <w:p w14:paraId="12FF0046" w14:textId="3298D5A8" w:rsidR="005B6ED5" w:rsidRPr="0088763D" w:rsidRDefault="005B6ED5" w:rsidP="007C26CB">
      <w:pPr>
        <w:spacing w:after="0"/>
        <w:jc w:val="center"/>
        <w:rPr>
          <w:rFonts w:ascii="Open Sans" w:hAnsi="Open Sans" w:cs="Open Sans"/>
          <w:b/>
          <w:bCs/>
          <w:sz w:val="24"/>
          <w:szCs w:val="24"/>
        </w:rPr>
      </w:pPr>
      <w:r w:rsidRPr="0088763D">
        <w:rPr>
          <w:rFonts w:ascii="Open Sans" w:hAnsi="Open Sans" w:cs="Open Sans"/>
          <w:b/>
          <w:bCs/>
          <w:sz w:val="24"/>
          <w:szCs w:val="24"/>
        </w:rPr>
        <w:t xml:space="preserve">Flanagan &amp; Gerard </w:t>
      </w:r>
      <w:r w:rsidR="007C26CB" w:rsidRPr="0088763D">
        <w:rPr>
          <w:rFonts w:ascii="Open Sans" w:hAnsi="Open Sans" w:cs="Open Sans"/>
          <w:b/>
          <w:bCs/>
          <w:sz w:val="24"/>
          <w:szCs w:val="24"/>
        </w:rPr>
        <w:t>announce</w:t>
      </w:r>
      <w:r w:rsidRPr="0088763D">
        <w:rPr>
          <w:rFonts w:ascii="Open Sans" w:hAnsi="Open Sans" w:cs="Open Sans"/>
          <w:b/>
          <w:bCs/>
          <w:sz w:val="24"/>
          <w:szCs w:val="24"/>
        </w:rPr>
        <w:t xml:space="preserve"> R60 million Boardwalk Mall expansion</w:t>
      </w:r>
    </w:p>
    <w:p w14:paraId="1567FB9A" w14:textId="77777777" w:rsidR="007C26CB" w:rsidRPr="0088763D" w:rsidRDefault="007C26CB" w:rsidP="007C26CB">
      <w:pPr>
        <w:spacing w:after="0"/>
        <w:rPr>
          <w:rFonts w:ascii="Open Sans" w:hAnsi="Open Sans" w:cs="Open Sans"/>
          <w:sz w:val="20"/>
          <w:szCs w:val="20"/>
        </w:rPr>
      </w:pPr>
    </w:p>
    <w:p w14:paraId="5BBA48E2" w14:textId="374B3260" w:rsidR="005B6ED5" w:rsidRPr="00CD3ED2" w:rsidRDefault="005B6ED5" w:rsidP="00CD3ED2">
      <w:pPr>
        <w:spacing w:after="0"/>
        <w:jc w:val="both"/>
        <w:rPr>
          <w:rFonts w:ascii="Open Sans" w:hAnsi="Open Sans" w:cs="Open Sans"/>
          <w:b/>
          <w:bCs/>
          <w:sz w:val="20"/>
          <w:szCs w:val="20"/>
        </w:rPr>
      </w:pPr>
      <w:r w:rsidRPr="00CD3ED2">
        <w:rPr>
          <w:rFonts w:ascii="Open Sans" w:hAnsi="Open Sans" w:cs="Open Sans"/>
          <w:b/>
          <w:bCs/>
          <w:sz w:val="20"/>
          <w:szCs w:val="20"/>
        </w:rPr>
        <w:t xml:space="preserve">Flanagan &amp; Gerard Property </w:t>
      </w:r>
      <w:r w:rsidR="00BC43AE" w:rsidRPr="00CD3ED2">
        <w:rPr>
          <w:rFonts w:ascii="Open Sans" w:hAnsi="Open Sans" w:cs="Open Sans"/>
          <w:b/>
          <w:bCs/>
          <w:sz w:val="20"/>
          <w:szCs w:val="20"/>
        </w:rPr>
        <w:t>Group</w:t>
      </w:r>
      <w:r w:rsidR="001A00BD" w:rsidRPr="00CD3ED2">
        <w:rPr>
          <w:rFonts w:ascii="Open Sans" w:hAnsi="Open Sans" w:cs="Open Sans"/>
          <w:b/>
          <w:bCs/>
          <w:sz w:val="20"/>
          <w:szCs w:val="20"/>
        </w:rPr>
        <w:t xml:space="preserve"> </w:t>
      </w:r>
      <w:r w:rsidR="0088763D" w:rsidRPr="00CD3ED2">
        <w:rPr>
          <w:rFonts w:ascii="Open Sans" w:hAnsi="Open Sans" w:cs="Open Sans"/>
          <w:b/>
          <w:bCs/>
          <w:sz w:val="20"/>
          <w:szCs w:val="20"/>
        </w:rPr>
        <w:t xml:space="preserve">with its </w:t>
      </w:r>
      <w:r w:rsidR="001A00BD" w:rsidRPr="00CD3ED2">
        <w:rPr>
          <w:rFonts w:ascii="Open Sans" w:hAnsi="Open Sans" w:cs="Open Sans"/>
          <w:b/>
          <w:bCs/>
          <w:sz w:val="20"/>
          <w:szCs w:val="20"/>
        </w:rPr>
        <w:t>business partners</w:t>
      </w:r>
      <w:r w:rsidR="00F31DF2" w:rsidRPr="00CD3ED2">
        <w:rPr>
          <w:rFonts w:ascii="Open Sans" w:hAnsi="Open Sans" w:cs="Open Sans"/>
          <w:b/>
          <w:bCs/>
          <w:sz w:val="20"/>
          <w:szCs w:val="20"/>
        </w:rPr>
        <w:t xml:space="preserve"> </w:t>
      </w:r>
      <w:r w:rsidR="0088763D" w:rsidRPr="00CD3ED2">
        <w:rPr>
          <w:rFonts w:ascii="Open Sans" w:hAnsi="Open Sans" w:cs="Open Sans"/>
          <w:b/>
          <w:bCs/>
          <w:sz w:val="20"/>
          <w:szCs w:val="20"/>
        </w:rPr>
        <w:t xml:space="preserve">have </w:t>
      </w:r>
      <w:r w:rsidRPr="00CD3ED2">
        <w:rPr>
          <w:rFonts w:ascii="Open Sans" w:hAnsi="Open Sans" w:cs="Open Sans"/>
          <w:b/>
          <w:bCs/>
          <w:sz w:val="20"/>
          <w:szCs w:val="20"/>
        </w:rPr>
        <w:t xml:space="preserve">commenced </w:t>
      </w:r>
      <w:r w:rsidR="00BC43AE" w:rsidRPr="00CD3ED2">
        <w:rPr>
          <w:rFonts w:ascii="Open Sans" w:hAnsi="Open Sans" w:cs="Open Sans"/>
          <w:b/>
          <w:bCs/>
          <w:sz w:val="20"/>
          <w:szCs w:val="20"/>
        </w:rPr>
        <w:t>the development of</w:t>
      </w:r>
      <w:r w:rsidRPr="00CD3ED2">
        <w:rPr>
          <w:rFonts w:ascii="Open Sans" w:hAnsi="Open Sans" w:cs="Open Sans"/>
          <w:b/>
          <w:bCs/>
          <w:sz w:val="20"/>
          <w:szCs w:val="20"/>
        </w:rPr>
        <w:t xml:space="preserve"> a R60 million extension to Boardwalk Mall in Gqeberha (formerly Port Elizabeth), further strengthening the centre’s position as one of the Eastern Cape’s most successful family-focused shopping and lifestyle destinations.</w:t>
      </w:r>
    </w:p>
    <w:p w14:paraId="01A779A3" w14:textId="77777777" w:rsidR="007C26CB" w:rsidRPr="00CD3ED2" w:rsidRDefault="007C26CB" w:rsidP="00CD3ED2">
      <w:pPr>
        <w:spacing w:after="0"/>
        <w:jc w:val="both"/>
        <w:rPr>
          <w:rFonts w:ascii="Open Sans" w:hAnsi="Open Sans" w:cs="Open Sans"/>
          <w:b/>
          <w:bCs/>
          <w:sz w:val="20"/>
          <w:szCs w:val="20"/>
        </w:rPr>
      </w:pPr>
    </w:p>
    <w:p w14:paraId="148ADC92" w14:textId="5422AD3F" w:rsidR="005B6ED5" w:rsidRPr="0088763D" w:rsidRDefault="005B6ED5" w:rsidP="007C26CB">
      <w:pPr>
        <w:spacing w:after="0"/>
        <w:rPr>
          <w:rFonts w:ascii="Open Sans" w:hAnsi="Open Sans" w:cs="Open Sans"/>
          <w:sz w:val="20"/>
          <w:szCs w:val="20"/>
        </w:rPr>
      </w:pPr>
      <w:r w:rsidRPr="0088763D">
        <w:rPr>
          <w:rFonts w:ascii="Open Sans" w:hAnsi="Open Sans" w:cs="Open Sans"/>
          <w:sz w:val="20"/>
          <w:szCs w:val="20"/>
        </w:rPr>
        <w:t xml:space="preserve">The new phase, which broke ground on 19 January 2026, will add 2,584m² of gross lettable area, </w:t>
      </w:r>
      <w:r w:rsidR="0088763D">
        <w:rPr>
          <w:rFonts w:ascii="Open Sans" w:hAnsi="Open Sans" w:cs="Open Sans"/>
          <w:sz w:val="20"/>
          <w:szCs w:val="20"/>
        </w:rPr>
        <w:t>in addition to</w:t>
      </w:r>
      <w:r w:rsidR="0088763D" w:rsidRPr="0088763D">
        <w:rPr>
          <w:rFonts w:ascii="Open Sans" w:hAnsi="Open Sans" w:cs="Open Sans"/>
          <w:sz w:val="20"/>
          <w:szCs w:val="20"/>
        </w:rPr>
        <w:t xml:space="preserve"> </w:t>
      </w:r>
      <w:r w:rsidRPr="0088763D">
        <w:rPr>
          <w:rFonts w:ascii="Open Sans" w:hAnsi="Open Sans" w:cs="Open Sans"/>
          <w:sz w:val="20"/>
          <w:szCs w:val="20"/>
        </w:rPr>
        <w:t>new leisure offerings such as padel courts, a five-a-side soccer facility and the local favourite</w:t>
      </w:r>
      <w:r w:rsidR="00FB1797" w:rsidRPr="0088763D">
        <w:rPr>
          <w:rFonts w:ascii="Open Sans" w:hAnsi="Open Sans" w:cs="Open Sans"/>
          <w:sz w:val="20"/>
          <w:szCs w:val="20"/>
        </w:rPr>
        <w:t>,</w:t>
      </w:r>
      <w:r w:rsidRPr="0088763D">
        <w:rPr>
          <w:rFonts w:ascii="Open Sans" w:hAnsi="Open Sans" w:cs="Open Sans"/>
          <w:sz w:val="20"/>
          <w:szCs w:val="20"/>
        </w:rPr>
        <w:t xml:space="preserve"> Jacks Bagels. Of this, 1,805m² of new retail space will be created within the popular Sun Park. The development is scheduled for completion, with all new tenants </w:t>
      </w:r>
      <w:r w:rsidR="00BC43AE" w:rsidRPr="0088763D">
        <w:rPr>
          <w:rFonts w:ascii="Open Sans" w:hAnsi="Open Sans" w:cs="Open Sans"/>
          <w:sz w:val="20"/>
          <w:szCs w:val="20"/>
        </w:rPr>
        <w:t>open, in</w:t>
      </w:r>
      <w:r w:rsidRPr="0088763D">
        <w:rPr>
          <w:rFonts w:ascii="Open Sans" w:hAnsi="Open Sans" w:cs="Open Sans"/>
          <w:sz w:val="20"/>
          <w:szCs w:val="20"/>
        </w:rPr>
        <w:t xml:space="preserve"> November 2026.</w:t>
      </w:r>
    </w:p>
    <w:p w14:paraId="317381C5" w14:textId="77777777" w:rsidR="007C26CB" w:rsidRPr="0088763D" w:rsidRDefault="007C26CB" w:rsidP="007C26CB">
      <w:pPr>
        <w:spacing w:after="0"/>
        <w:rPr>
          <w:rFonts w:ascii="Open Sans" w:hAnsi="Open Sans" w:cs="Open Sans"/>
          <w:sz w:val="20"/>
          <w:szCs w:val="20"/>
        </w:rPr>
      </w:pPr>
    </w:p>
    <w:p w14:paraId="2E3C980B" w14:textId="77777777" w:rsidR="005B6ED5" w:rsidRPr="0088763D" w:rsidRDefault="005B6ED5" w:rsidP="007C26CB">
      <w:pPr>
        <w:spacing w:after="0"/>
        <w:rPr>
          <w:rFonts w:ascii="Open Sans" w:hAnsi="Open Sans" w:cs="Open Sans"/>
          <w:sz w:val="20"/>
          <w:szCs w:val="20"/>
        </w:rPr>
      </w:pPr>
      <w:r w:rsidRPr="0088763D">
        <w:rPr>
          <w:rFonts w:ascii="Open Sans" w:hAnsi="Open Sans" w:cs="Open Sans"/>
          <w:sz w:val="20"/>
          <w:szCs w:val="20"/>
        </w:rPr>
        <w:t>The extended portion of the mall will be co-owned by Changing Tides, a Flanagan &amp; Gerard company, which will hold a 60% stake, alongside Dondolo Property Trust (20%) and Emfuleni Resorts, a subsidiary of JSE-listed Sun International (20%). Flanagan &amp; Gerard is acting as developer, with MDS appointed as architects and Techni Construction as main contractor.</w:t>
      </w:r>
    </w:p>
    <w:p w14:paraId="1A30DE6C" w14:textId="77777777" w:rsidR="007C26CB" w:rsidRPr="0088763D" w:rsidRDefault="007C26CB" w:rsidP="007C26CB">
      <w:pPr>
        <w:spacing w:after="0"/>
        <w:rPr>
          <w:rFonts w:ascii="Open Sans" w:hAnsi="Open Sans" w:cs="Open Sans"/>
          <w:sz w:val="20"/>
          <w:szCs w:val="20"/>
        </w:rPr>
      </w:pPr>
    </w:p>
    <w:p w14:paraId="65A1B104" w14:textId="1C5840A5" w:rsidR="005B6ED5" w:rsidRPr="0088763D" w:rsidRDefault="005B6ED5" w:rsidP="007C26CB">
      <w:pPr>
        <w:spacing w:after="0"/>
        <w:rPr>
          <w:rFonts w:ascii="Open Sans" w:hAnsi="Open Sans" w:cs="Open Sans"/>
          <w:sz w:val="20"/>
          <w:szCs w:val="20"/>
        </w:rPr>
      </w:pPr>
      <w:r w:rsidRPr="0088763D">
        <w:rPr>
          <w:rFonts w:ascii="Open Sans" w:hAnsi="Open Sans" w:cs="Open Sans"/>
          <w:sz w:val="20"/>
          <w:szCs w:val="20"/>
        </w:rPr>
        <w:t xml:space="preserve">According to Paul Gerard, Managing Director of the Flanagan &amp; Gerard Group, the </w:t>
      </w:r>
      <w:r w:rsidR="00BC43AE" w:rsidRPr="0088763D">
        <w:rPr>
          <w:rFonts w:ascii="Open Sans" w:hAnsi="Open Sans" w:cs="Open Sans"/>
          <w:sz w:val="20"/>
          <w:szCs w:val="20"/>
        </w:rPr>
        <w:t xml:space="preserve">Boardwalk Mall </w:t>
      </w:r>
      <w:r w:rsidRPr="0088763D">
        <w:rPr>
          <w:rFonts w:ascii="Open Sans" w:hAnsi="Open Sans" w:cs="Open Sans"/>
          <w:sz w:val="20"/>
          <w:szCs w:val="20"/>
        </w:rPr>
        <w:t>expansion is a direct response to sustained demand from both national and independent retailers.</w:t>
      </w:r>
    </w:p>
    <w:p w14:paraId="39DA0604" w14:textId="77777777" w:rsidR="007C26CB" w:rsidRPr="0088763D" w:rsidRDefault="007C26CB" w:rsidP="007C26CB">
      <w:pPr>
        <w:spacing w:after="0"/>
        <w:rPr>
          <w:rFonts w:ascii="Open Sans" w:hAnsi="Open Sans" w:cs="Open Sans"/>
          <w:sz w:val="20"/>
          <w:szCs w:val="20"/>
        </w:rPr>
      </w:pPr>
    </w:p>
    <w:p w14:paraId="4A6BBF9F" w14:textId="6F3CB9F8" w:rsidR="007C26CB" w:rsidRPr="0088763D" w:rsidRDefault="007C26CB" w:rsidP="007C26CB">
      <w:pPr>
        <w:spacing w:after="0"/>
        <w:rPr>
          <w:rFonts w:ascii="Open Sans" w:hAnsi="Open Sans" w:cs="Open Sans"/>
          <w:sz w:val="20"/>
          <w:szCs w:val="20"/>
        </w:rPr>
      </w:pPr>
      <w:r w:rsidRPr="0088763D">
        <w:rPr>
          <w:rFonts w:ascii="Open Sans" w:hAnsi="Open Sans" w:cs="Open Sans"/>
          <w:sz w:val="20"/>
          <w:szCs w:val="20"/>
        </w:rPr>
        <w:t>In addition to seeing strong interest from established national brands that could not be accommodated in the original development, existing tenants</w:t>
      </w:r>
      <w:r w:rsidR="00FB1797" w:rsidRPr="0088763D">
        <w:rPr>
          <w:rFonts w:ascii="Open Sans" w:hAnsi="Open Sans" w:cs="Open Sans"/>
          <w:sz w:val="20"/>
          <w:szCs w:val="20"/>
        </w:rPr>
        <w:t xml:space="preserve"> are</w:t>
      </w:r>
      <w:r w:rsidRPr="0088763D">
        <w:rPr>
          <w:rFonts w:ascii="Open Sans" w:hAnsi="Open Sans" w:cs="Open Sans"/>
          <w:sz w:val="20"/>
          <w:szCs w:val="20"/>
        </w:rPr>
        <w:t xml:space="preserve"> seeking to grow their footprint in the mall. </w:t>
      </w:r>
    </w:p>
    <w:p w14:paraId="03CCE76C" w14:textId="77777777" w:rsidR="007C26CB" w:rsidRPr="0088763D" w:rsidRDefault="007C26CB" w:rsidP="007C26CB">
      <w:pPr>
        <w:spacing w:after="0"/>
        <w:rPr>
          <w:rFonts w:ascii="Open Sans" w:hAnsi="Open Sans" w:cs="Open Sans"/>
          <w:sz w:val="20"/>
          <w:szCs w:val="20"/>
        </w:rPr>
      </w:pPr>
    </w:p>
    <w:p w14:paraId="34D3433C" w14:textId="0B39880E" w:rsidR="00BC43AE" w:rsidRPr="0088763D" w:rsidRDefault="005B6ED5" w:rsidP="007C26CB">
      <w:pPr>
        <w:spacing w:after="0"/>
        <w:rPr>
          <w:rFonts w:ascii="Open Sans" w:hAnsi="Open Sans" w:cs="Open Sans"/>
          <w:sz w:val="20"/>
          <w:szCs w:val="20"/>
        </w:rPr>
      </w:pPr>
      <w:r w:rsidRPr="0088763D">
        <w:rPr>
          <w:rFonts w:ascii="Open Sans" w:hAnsi="Open Sans" w:cs="Open Sans"/>
          <w:i/>
          <w:iCs/>
          <w:sz w:val="20"/>
          <w:szCs w:val="20"/>
        </w:rPr>
        <w:t>“Boardwalk Mall has consistently outperformed expectations since its relaunch</w:t>
      </w:r>
      <w:r w:rsidR="007C26CB" w:rsidRPr="0088763D">
        <w:rPr>
          <w:rFonts w:ascii="Open Sans" w:hAnsi="Open Sans" w:cs="Open Sans"/>
          <w:i/>
          <w:iCs/>
          <w:sz w:val="20"/>
          <w:szCs w:val="20"/>
        </w:rPr>
        <w:t xml:space="preserve"> in September 2022</w:t>
      </w:r>
      <w:r w:rsidRPr="0088763D">
        <w:rPr>
          <w:rFonts w:ascii="Open Sans" w:hAnsi="Open Sans" w:cs="Open Sans"/>
          <w:i/>
          <w:iCs/>
          <w:sz w:val="20"/>
          <w:szCs w:val="20"/>
        </w:rPr>
        <w:t xml:space="preserve">, and we have reached </w:t>
      </w:r>
      <w:r w:rsidR="007C26CB" w:rsidRPr="0088763D">
        <w:rPr>
          <w:rFonts w:ascii="Open Sans" w:hAnsi="Open Sans" w:cs="Open Sans"/>
          <w:i/>
          <w:iCs/>
          <w:sz w:val="20"/>
          <w:szCs w:val="20"/>
        </w:rPr>
        <w:t>the</w:t>
      </w:r>
      <w:r w:rsidRPr="0088763D">
        <w:rPr>
          <w:rFonts w:ascii="Open Sans" w:hAnsi="Open Sans" w:cs="Open Sans"/>
          <w:i/>
          <w:iCs/>
          <w:sz w:val="20"/>
          <w:szCs w:val="20"/>
        </w:rPr>
        <w:t xml:space="preserve"> point where </w:t>
      </w:r>
      <w:r w:rsidR="007C26CB" w:rsidRPr="0088763D">
        <w:rPr>
          <w:rFonts w:ascii="Open Sans" w:hAnsi="Open Sans" w:cs="Open Sans"/>
          <w:i/>
          <w:iCs/>
          <w:sz w:val="20"/>
          <w:szCs w:val="20"/>
        </w:rPr>
        <w:t>this extension allows us to respond to that demand in a way that it enhances the overall experience of the centre</w:t>
      </w:r>
      <w:r w:rsidRPr="0088763D">
        <w:rPr>
          <w:rFonts w:ascii="Open Sans" w:hAnsi="Open Sans" w:cs="Open Sans"/>
          <w:i/>
          <w:iCs/>
          <w:sz w:val="20"/>
          <w:szCs w:val="20"/>
        </w:rPr>
        <w:t>,”</w:t>
      </w:r>
      <w:r w:rsidRPr="0088763D">
        <w:rPr>
          <w:rFonts w:ascii="Open Sans" w:hAnsi="Open Sans" w:cs="Open Sans"/>
          <w:sz w:val="20"/>
          <w:szCs w:val="20"/>
        </w:rPr>
        <w:t xml:space="preserve"> says Gerard. </w:t>
      </w:r>
    </w:p>
    <w:p w14:paraId="13B3B3E0" w14:textId="77777777" w:rsidR="007C26CB" w:rsidRPr="0088763D" w:rsidRDefault="007C26CB" w:rsidP="007C26CB">
      <w:pPr>
        <w:spacing w:after="0"/>
        <w:rPr>
          <w:rFonts w:ascii="Open Sans" w:hAnsi="Open Sans" w:cs="Open Sans"/>
          <w:sz w:val="20"/>
          <w:szCs w:val="20"/>
        </w:rPr>
      </w:pPr>
    </w:p>
    <w:p w14:paraId="2A293DD9" w14:textId="7011F7F4" w:rsidR="005B6ED5" w:rsidRPr="0088763D" w:rsidRDefault="005B6ED5" w:rsidP="007C26CB">
      <w:pPr>
        <w:spacing w:after="0"/>
        <w:rPr>
          <w:rFonts w:ascii="Open Sans" w:hAnsi="Open Sans" w:cs="Open Sans"/>
          <w:sz w:val="20"/>
          <w:szCs w:val="20"/>
        </w:rPr>
      </w:pPr>
      <w:r w:rsidRPr="0088763D">
        <w:rPr>
          <w:rFonts w:ascii="Open Sans" w:hAnsi="Open Sans" w:cs="Open Sans"/>
          <w:sz w:val="20"/>
          <w:szCs w:val="20"/>
        </w:rPr>
        <w:t>Performance metrics underline the mall’s success</w:t>
      </w:r>
      <w:r w:rsidR="00BC43AE" w:rsidRPr="0088763D">
        <w:rPr>
          <w:rFonts w:ascii="Open Sans" w:hAnsi="Open Sans" w:cs="Open Sans"/>
          <w:sz w:val="20"/>
          <w:szCs w:val="20"/>
        </w:rPr>
        <w:t>, and its appeal to shoppers and retailers alike</w:t>
      </w:r>
      <w:r w:rsidRPr="0088763D">
        <w:rPr>
          <w:rFonts w:ascii="Open Sans" w:hAnsi="Open Sans" w:cs="Open Sans"/>
          <w:sz w:val="20"/>
          <w:szCs w:val="20"/>
        </w:rPr>
        <w:t>. For the past two December</w:t>
      </w:r>
      <w:r w:rsidR="00BC43AE" w:rsidRPr="0088763D">
        <w:rPr>
          <w:rFonts w:ascii="Open Sans" w:hAnsi="Open Sans" w:cs="Open Sans"/>
          <w:sz w:val="20"/>
          <w:szCs w:val="20"/>
        </w:rPr>
        <w:t xml:space="preserve"> months</w:t>
      </w:r>
      <w:r w:rsidRPr="0088763D">
        <w:rPr>
          <w:rFonts w:ascii="Open Sans" w:hAnsi="Open Sans" w:cs="Open Sans"/>
          <w:sz w:val="20"/>
          <w:szCs w:val="20"/>
        </w:rPr>
        <w:t>, Boardwalk Mall has attracted more than 1.2 million</w:t>
      </w:r>
      <w:r w:rsidR="00FB1797" w:rsidRPr="0088763D">
        <w:rPr>
          <w:rFonts w:ascii="Open Sans" w:hAnsi="Open Sans" w:cs="Open Sans"/>
          <w:sz w:val="20"/>
          <w:szCs w:val="20"/>
        </w:rPr>
        <w:t xml:space="preserve"> customers</w:t>
      </w:r>
      <w:r w:rsidRPr="0088763D">
        <w:rPr>
          <w:rFonts w:ascii="Open Sans" w:hAnsi="Open Sans" w:cs="Open Sans"/>
          <w:sz w:val="20"/>
          <w:szCs w:val="20"/>
        </w:rPr>
        <w:t>, while the average monthly foot</w:t>
      </w:r>
      <w:r w:rsidR="007C26CB" w:rsidRPr="0088763D">
        <w:rPr>
          <w:rFonts w:ascii="Open Sans" w:hAnsi="Open Sans" w:cs="Open Sans"/>
          <w:sz w:val="20"/>
          <w:szCs w:val="20"/>
        </w:rPr>
        <w:t>fall</w:t>
      </w:r>
      <w:r w:rsidRPr="0088763D">
        <w:rPr>
          <w:rFonts w:ascii="Open Sans" w:hAnsi="Open Sans" w:cs="Open Sans"/>
          <w:sz w:val="20"/>
          <w:szCs w:val="20"/>
        </w:rPr>
        <w:t xml:space="preserve"> sits at around 850,000. December 2025 turnover reached R114 million, up from R109 million in December 2024. The centre has been fully let for two</w:t>
      </w:r>
      <w:r w:rsidR="0088763D">
        <w:rPr>
          <w:rFonts w:ascii="Open Sans" w:hAnsi="Open Sans" w:cs="Open Sans"/>
          <w:sz w:val="20"/>
          <w:szCs w:val="20"/>
        </w:rPr>
        <w:t>-</w:t>
      </w:r>
      <w:r w:rsidRPr="0088763D">
        <w:rPr>
          <w:rFonts w:ascii="Open Sans" w:hAnsi="Open Sans" w:cs="Open Sans"/>
          <w:sz w:val="20"/>
          <w:szCs w:val="20"/>
        </w:rPr>
        <w:t>and</w:t>
      </w:r>
      <w:r w:rsidR="0088763D">
        <w:rPr>
          <w:rFonts w:ascii="Open Sans" w:hAnsi="Open Sans" w:cs="Open Sans"/>
          <w:sz w:val="20"/>
          <w:szCs w:val="20"/>
        </w:rPr>
        <w:t>-</w:t>
      </w:r>
      <w:r w:rsidRPr="0088763D">
        <w:rPr>
          <w:rFonts w:ascii="Open Sans" w:hAnsi="Open Sans" w:cs="Open Sans"/>
          <w:sz w:val="20"/>
          <w:szCs w:val="20"/>
        </w:rPr>
        <w:t>a</w:t>
      </w:r>
      <w:r w:rsidR="0088763D">
        <w:rPr>
          <w:rFonts w:ascii="Open Sans" w:hAnsi="Open Sans" w:cs="Open Sans"/>
          <w:sz w:val="20"/>
          <w:szCs w:val="20"/>
        </w:rPr>
        <w:t>-</w:t>
      </w:r>
      <w:r w:rsidRPr="0088763D">
        <w:rPr>
          <w:rFonts w:ascii="Open Sans" w:hAnsi="Open Sans" w:cs="Open Sans"/>
          <w:sz w:val="20"/>
          <w:szCs w:val="20"/>
        </w:rPr>
        <w:t>half years, with 11 out of 12 months in 2025 showing positive year-on-year turnover growth and eight months recording double-digit increases.</w:t>
      </w:r>
    </w:p>
    <w:p w14:paraId="6189BF10" w14:textId="77777777" w:rsidR="007C26CB" w:rsidRPr="0088763D" w:rsidRDefault="007C26CB" w:rsidP="007C26CB">
      <w:pPr>
        <w:spacing w:after="0"/>
        <w:rPr>
          <w:rFonts w:ascii="Open Sans" w:hAnsi="Open Sans" w:cs="Open Sans"/>
          <w:sz w:val="20"/>
          <w:szCs w:val="20"/>
        </w:rPr>
      </w:pPr>
    </w:p>
    <w:p w14:paraId="0B368055" w14:textId="771D308E" w:rsidR="005B6ED5" w:rsidRPr="0088763D" w:rsidRDefault="00BC43AE" w:rsidP="007C26CB">
      <w:pPr>
        <w:spacing w:after="0"/>
        <w:rPr>
          <w:rFonts w:ascii="Open Sans" w:hAnsi="Open Sans" w:cs="Open Sans"/>
          <w:sz w:val="20"/>
          <w:szCs w:val="20"/>
        </w:rPr>
      </w:pPr>
      <w:r w:rsidRPr="0088763D">
        <w:rPr>
          <w:rFonts w:ascii="Open Sans" w:hAnsi="Open Sans" w:cs="Open Sans"/>
          <w:sz w:val="20"/>
          <w:szCs w:val="20"/>
        </w:rPr>
        <w:lastRenderedPageBreak/>
        <w:t>Boardwalk Mall’s</w:t>
      </w:r>
      <w:r w:rsidR="005B6ED5" w:rsidRPr="0088763D">
        <w:rPr>
          <w:rFonts w:ascii="Open Sans" w:hAnsi="Open Sans" w:cs="Open Sans"/>
          <w:sz w:val="20"/>
          <w:szCs w:val="20"/>
        </w:rPr>
        <w:t xml:space="preserve"> expansion will introduce new brands including Mr Price, Mr Price Home, FARO, Cape Union Mart and Polo, building on the strong performance of existing Mr Price Group and apparel tenants such as Old Khaki.</w:t>
      </w:r>
    </w:p>
    <w:p w14:paraId="7E10B15C" w14:textId="77777777" w:rsidR="007C26CB" w:rsidRPr="0088763D" w:rsidRDefault="007C26CB" w:rsidP="007C26CB">
      <w:pPr>
        <w:spacing w:after="0"/>
        <w:rPr>
          <w:rFonts w:ascii="Open Sans" w:hAnsi="Open Sans" w:cs="Open Sans"/>
          <w:sz w:val="20"/>
          <w:szCs w:val="20"/>
        </w:rPr>
      </w:pPr>
    </w:p>
    <w:p w14:paraId="69F8C812" w14:textId="2F9FD45D" w:rsidR="0035717B" w:rsidRPr="0088763D" w:rsidRDefault="0035717B" w:rsidP="0035717B">
      <w:pPr>
        <w:spacing w:after="0"/>
        <w:rPr>
          <w:rFonts w:ascii="Open Sans" w:hAnsi="Open Sans" w:cs="Open Sans"/>
          <w:sz w:val="20"/>
          <w:szCs w:val="20"/>
        </w:rPr>
      </w:pPr>
      <w:r w:rsidRPr="0088763D">
        <w:rPr>
          <w:rFonts w:ascii="Open Sans" w:hAnsi="Open Sans" w:cs="Open Sans"/>
          <w:sz w:val="20"/>
          <w:szCs w:val="20"/>
        </w:rPr>
        <w:t xml:space="preserve">Two </w:t>
      </w:r>
      <w:r w:rsidR="007C26CB" w:rsidRPr="0088763D">
        <w:rPr>
          <w:rFonts w:ascii="Open Sans" w:hAnsi="Open Sans" w:cs="Open Sans"/>
          <w:sz w:val="20"/>
          <w:szCs w:val="20"/>
        </w:rPr>
        <w:t>element</w:t>
      </w:r>
      <w:r w:rsidRPr="0088763D">
        <w:rPr>
          <w:rFonts w:ascii="Open Sans" w:hAnsi="Open Sans" w:cs="Open Sans"/>
          <w:sz w:val="20"/>
          <w:szCs w:val="20"/>
        </w:rPr>
        <w:t>s</w:t>
      </w:r>
      <w:r w:rsidR="007C26CB" w:rsidRPr="0088763D">
        <w:rPr>
          <w:rFonts w:ascii="Open Sans" w:hAnsi="Open Sans" w:cs="Open Sans"/>
          <w:sz w:val="20"/>
          <w:szCs w:val="20"/>
        </w:rPr>
        <w:t xml:space="preserve"> of the expansion </w:t>
      </w:r>
      <w:r w:rsidRPr="0088763D">
        <w:rPr>
          <w:rFonts w:ascii="Open Sans" w:hAnsi="Open Sans" w:cs="Open Sans"/>
          <w:sz w:val="20"/>
          <w:szCs w:val="20"/>
        </w:rPr>
        <w:t>are being</w:t>
      </w:r>
      <w:r w:rsidR="007C26CB" w:rsidRPr="0088763D">
        <w:rPr>
          <w:rFonts w:ascii="Open Sans" w:hAnsi="Open Sans" w:cs="Open Sans"/>
          <w:sz w:val="20"/>
          <w:szCs w:val="20"/>
        </w:rPr>
        <w:t xml:space="preserve"> </w:t>
      </w:r>
      <w:r w:rsidRPr="0088763D">
        <w:rPr>
          <w:rFonts w:ascii="Open Sans" w:hAnsi="Open Sans" w:cs="Open Sans"/>
          <w:sz w:val="20"/>
          <w:szCs w:val="20"/>
        </w:rPr>
        <w:t>delivered in phases</w:t>
      </w:r>
      <w:r w:rsidR="00847884" w:rsidRPr="0088763D">
        <w:rPr>
          <w:rFonts w:ascii="Open Sans" w:hAnsi="Open Sans" w:cs="Open Sans"/>
          <w:sz w:val="20"/>
          <w:szCs w:val="20"/>
        </w:rPr>
        <w:t>. The</w:t>
      </w:r>
      <w:r w:rsidR="007C26CB" w:rsidRPr="0088763D">
        <w:rPr>
          <w:rFonts w:ascii="Open Sans" w:hAnsi="Open Sans" w:cs="Open Sans"/>
          <w:sz w:val="20"/>
          <w:szCs w:val="20"/>
        </w:rPr>
        <w:t xml:space="preserve"> relocated Magic Company </w:t>
      </w:r>
      <w:r w:rsidR="00847884" w:rsidRPr="0088763D">
        <w:rPr>
          <w:rFonts w:ascii="Open Sans" w:hAnsi="Open Sans" w:cs="Open Sans"/>
          <w:sz w:val="20"/>
          <w:szCs w:val="20"/>
        </w:rPr>
        <w:t xml:space="preserve">is </w:t>
      </w:r>
      <w:r w:rsidR="007C26CB" w:rsidRPr="0088763D">
        <w:rPr>
          <w:rFonts w:ascii="Open Sans" w:hAnsi="Open Sans" w:cs="Open Sans"/>
          <w:sz w:val="20"/>
          <w:szCs w:val="20"/>
        </w:rPr>
        <w:t>set to open</w:t>
      </w:r>
      <w:r w:rsidR="00847884" w:rsidRPr="0088763D">
        <w:rPr>
          <w:rFonts w:ascii="Open Sans" w:hAnsi="Open Sans" w:cs="Open Sans"/>
          <w:sz w:val="20"/>
          <w:szCs w:val="20"/>
        </w:rPr>
        <w:t xml:space="preserve"> </w:t>
      </w:r>
      <w:r w:rsidR="00965DD2" w:rsidRPr="0088763D">
        <w:rPr>
          <w:rFonts w:ascii="Open Sans" w:hAnsi="Open Sans" w:cs="Open Sans"/>
          <w:sz w:val="20"/>
          <w:szCs w:val="20"/>
        </w:rPr>
        <w:t xml:space="preserve">in September 2026, </w:t>
      </w:r>
      <w:r w:rsidR="00847884" w:rsidRPr="0088763D">
        <w:rPr>
          <w:rFonts w:ascii="Open Sans" w:hAnsi="Open Sans" w:cs="Open Sans"/>
          <w:sz w:val="20"/>
          <w:szCs w:val="20"/>
        </w:rPr>
        <w:t xml:space="preserve">ahead of the other </w:t>
      </w:r>
      <w:r w:rsidR="007C26CB" w:rsidRPr="0088763D">
        <w:rPr>
          <w:rFonts w:ascii="Open Sans" w:hAnsi="Open Sans" w:cs="Open Sans"/>
          <w:sz w:val="20"/>
          <w:szCs w:val="20"/>
        </w:rPr>
        <w:t>new tenants</w:t>
      </w:r>
      <w:r w:rsidR="00847884" w:rsidRPr="0088763D">
        <w:rPr>
          <w:rFonts w:ascii="Open Sans" w:hAnsi="Open Sans" w:cs="Open Sans"/>
          <w:sz w:val="20"/>
          <w:szCs w:val="20"/>
        </w:rPr>
        <w:t xml:space="preserve">. The </w:t>
      </w:r>
      <w:r w:rsidRPr="0088763D">
        <w:rPr>
          <w:rFonts w:ascii="Open Sans" w:hAnsi="Open Sans" w:cs="Open Sans"/>
          <w:sz w:val="20"/>
          <w:szCs w:val="20"/>
        </w:rPr>
        <w:t>237</w:t>
      </w:r>
      <w:r w:rsidR="00847884" w:rsidRPr="0088763D">
        <w:rPr>
          <w:rFonts w:ascii="Open Sans" w:hAnsi="Open Sans" w:cs="Open Sans"/>
          <w:sz w:val="20"/>
          <w:szCs w:val="20"/>
        </w:rPr>
        <w:t>m² expansion</w:t>
      </w:r>
      <w:r w:rsidRPr="0088763D">
        <w:rPr>
          <w:rFonts w:ascii="Open Sans" w:hAnsi="Open Sans" w:cs="Open Sans"/>
          <w:sz w:val="20"/>
          <w:szCs w:val="20"/>
        </w:rPr>
        <w:t xml:space="preserve"> of Woolworths opened on 21 November 2025</w:t>
      </w:r>
      <w:r w:rsidR="00847884" w:rsidRPr="0088763D">
        <w:rPr>
          <w:rFonts w:ascii="Open Sans" w:hAnsi="Open Sans" w:cs="Open Sans"/>
          <w:sz w:val="20"/>
          <w:szCs w:val="20"/>
        </w:rPr>
        <w:t>, marking a significant milestone by becoming the</w:t>
      </w:r>
      <w:r w:rsidRPr="0088763D">
        <w:rPr>
          <w:rFonts w:ascii="Open Sans" w:hAnsi="Open Sans" w:cs="Open Sans"/>
          <w:sz w:val="20"/>
          <w:szCs w:val="20"/>
        </w:rPr>
        <w:t xml:space="preserve"> first Woolworths Premium Local store in the Eastern Cape. </w:t>
      </w:r>
      <w:r w:rsidR="00847884" w:rsidRPr="0088763D">
        <w:rPr>
          <w:rFonts w:ascii="Open Sans" w:hAnsi="Open Sans" w:cs="Open Sans"/>
          <w:sz w:val="20"/>
          <w:szCs w:val="20"/>
        </w:rPr>
        <w:t xml:space="preserve">The upgraded store has been an immediate success, with footfall increasing by an impressive </w:t>
      </w:r>
      <w:r w:rsidRPr="0088763D">
        <w:rPr>
          <w:rFonts w:ascii="Open Sans" w:hAnsi="Open Sans" w:cs="Open Sans"/>
          <w:sz w:val="20"/>
          <w:szCs w:val="20"/>
        </w:rPr>
        <w:t>67%</w:t>
      </w:r>
      <w:r w:rsidR="00847884" w:rsidRPr="0088763D">
        <w:rPr>
          <w:rFonts w:ascii="Open Sans" w:hAnsi="Open Sans" w:cs="Open Sans"/>
          <w:sz w:val="20"/>
          <w:szCs w:val="20"/>
        </w:rPr>
        <w:t xml:space="preserve"> as shoppers responded positively to its expanded offering, including</w:t>
      </w:r>
      <w:r w:rsidRPr="0088763D">
        <w:rPr>
          <w:rFonts w:ascii="Open Sans" w:hAnsi="Open Sans" w:cs="Open Sans"/>
          <w:sz w:val="20"/>
          <w:szCs w:val="20"/>
        </w:rPr>
        <w:t xml:space="preserve"> 906 new food products, 35 </w:t>
      </w:r>
      <w:r w:rsidR="00847884" w:rsidRPr="0088763D">
        <w:rPr>
          <w:rFonts w:ascii="Open Sans" w:hAnsi="Open Sans" w:cs="Open Sans"/>
          <w:sz w:val="20"/>
          <w:szCs w:val="20"/>
        </w:rPr>
        <w:t xml:space="preserve">additional </w:t>
      </w:r>
      <w:r w:rsidRPr="0088763D">
        <w:rPr>
          <w:rFonts w:ascii="Open Sans" w:hAnsi="Open Sans" w:cs="Open Sans"/>
          <w:sz w:val="20"/>
          <w:szCs w:val="20"/>
        </w:rPr>
        <w:t xml:space="preserve">bakery </w:t>
      </w:r>
      <w:r w:rsidR="00847884" w:rsidRPr="0088763D">
        <w:rPr>
          <w:rFonts w:ascii="Open Sans" w:hAnsi="Open Sans" w:cs="Open Sans"/>
          <w:sz w:val="20"/>
          <w:szCs w:val="20"/>
        </w:rPr>
        <w:t xml:space="preserve">items </w:t>
      </w:r>
      <w:r w:rsidRPr="0088763D">
        <w:rPr>
          <w:rFonts w:ascii="Open Sans" w:hAnsi="Open Sans" w:cs="Open Sans"/>
          <w:sz w:val="20"/>
          <w:szCs w:val="20"/>
        </w:rPr>
        <w:t xml:space="preserve">and 524 new </w:t>
      </w:r>
      <w:r w:rsidR="00847884" w:rsidRPr="0088763D">
        <w:rPr>
          <w:rFonts w:ascii="Open Sans" w:hAnsi="Open Sans" w:cs="Open Sans"/>
          <w:sz w:val="20"/>
          <w:szCs w:val="20"/>
        </w:rPr>
        <w:t xml:space="preserve">additions </w:t>
      </w:r>
      <w:r w:rsidRPr="0088763D">
        <w:rPr>
          <w:rFonts w:ascii="Open Sans" w:hAnsi="Open Sans" w:cs="Open Sans"/>
          <w:sz w:val="20"/>
          <w:szCs w:val="20"/>
        </w:rPr>
        <w:t xml:space="preserve">to the WCellar </w:t>
      </w:r>
      <w:r w:rsidR="00847884" w:rsidRPr="0088763D">
        <w:rPr>
          <w:rFonts w:ascii="Open Sans" w:hAnsi="Open Sans" w:cs="Open Sans"/>
          <w:sz w:val="20"/>
          <w:szCs w:val="20"/>
        </w:rPr>
        <w:t>range</w:t>
      </w:r>
      <w:r w:rsidRPr="0088763D">
        <w:rPr>
          <w:rFonts w:ascii="Open Sans" w:hAnsi="Open Sans" w:cs="Open Sans"/>
          <w:sz w:val="20"/>
          <w:szCs w:val="20"/>
        </w:rPr>
        <w:t xml:space="preserve">. </w:t>
      </w:r>
    </w:p>
    <w:p w14:paraId="03EA2F2D" w14:textId="77777777" w:rsidR="006D0128" w:rsidRPr="0088763D" w:rsidRDefault="006D0128" w:rsidP="0035717B">
      <w:pPr>
        <w:spacing w:after="0"/>
        <w:rPr>
          <w:rFonts w:ascii="Open Sans" w:hAnsi="Open Sans" w:cs="Open Sans"/>
          <w:sz w:val="20"/>
          <w:szCs w:val="20"/>
        </w:rPr>
      </w:pPr>
    </w:p>
    <w:p w14:paraId="39700CDE" w14:textId="52DB4AD4" w:rsidR="007C26CB" w:rsidRPr="0088763D" w:rsidRDefault="006D0128" w:rsidP="007C26CB">
      <w:pPr>
        <w:spacing w:after="0"/>
        <w:rPr>
          <w:rFonts w:ascii="Open Sans" w:hAnsi="Open Sans" w:cs="Open Sans"/>
          <w:sz w:val="20"/>
          <w:szCs w:val="20"/>
        </w:rPr>
      </w:pPr>
      <w:r w:rsidRPr="0088763D">
        <w:rPr>
          <w:rFonts w:ascii="Open Sans" w:hAnsi="Open Sans" w:cs="Open Sans"/>
          <w:sz w:val="20"/>
          <w:szCs w:val="20"/>
        </w:rPr>
        <w:t>Nomzamo Radebe, Sun International Chief Operation Officer: Hospitality &amp; Sales, comments, “</w:t>
      </w:r>
      <w:r w:rsidRPr="0088763D">
        <w:rPr>
          <w:rFonts w:ascii="Open Sans" w:hAnsi="Open Sans" w:cs="Open Sans"/>
          <w:i/>
          <w:iCs/>
          <w:sz w:val="20"/>
          <w:szCs w:val="20"/>
        </w:rPr>
        <w:t xml:space="preserve">Sun International, through Emfuleni Resorts, is proud </w:t>
      </w:r>
      <w:r w:rsidR="00CD3ED2">
        <w:rPr>
          <w:rFonts w:ascii="Open Sans" w:hAnsi="Open Sans" w:cs="Open Sans"/>
          <w:i/>
          <w:iCs/>
          <w:sz w:val="20"/>
          <w:szCs w:val="20"/>
        </w:rPr>
        <w:t xml:space="preserve">to </w:t>
      </w:r>
      <w:r w:rsidR="00010036" w:rsidRPr="0088763D">
        <w:rPr>
          <w:rFonts w:ascii="Open Sans" w:hAnsi="Open Sans" w:cs="Open Sans"/>
          <w:i/>
          <w:iCs/>
          <w:sz w:val="20"/>
          <w:szCs w:val="20"/>
        </w:rPr>
        <w:t>embark on</w:t>
      </w:r>
      <w:r w:rsidR="00544289" w:rsidRPr="0088763D">
        <w:rPr>
          <w:rFonts w:ascii="Open Sans" w:hAnsi="Open Sans" w:cs="Open Sans"/>
          <w:i/>
          <w:iCs/>
          <w:sz w:val="20"/>
          <w:szCs w:val="20"/>
        </w:rPr>
        <w:t xml:space="preserve"> </w:t>
      </w:r>
      <w:r w:rsidRPr="0088763D">
        <w:rPr>
          <w:rFonts w:ascii="Open Sans" w:hAnsi="Open Sans" w:cs="Open Sans"/>
          <w:i/>
          <w:iCs/>
          <w:sz w:val="20"/>
          <w:szCs w:val="20"/>
        </w:rPr>
        <w:t>the next chapter in the evolution of Boardwalk Mall with our partners. This extension builds on our long-term commitment to Gqeberha and the Eastern Cape, strengthening the Boardwalk Precinct as a vibrant economic and social hub. We remain confident in the enduring appeal of this world-class destination for residents, businesses and visitors alike, and optimistic about the opportunities its extension will unlock for job creation, retail innovation and community growth.”</w:t>
      </w:r>
      <w:r w:rsidRPr="0088763D">
        <w:rPr>
          <w:rFonts w:ascii="Open Sans" w:hAnsi="Open Sans" w:cs="Open Sans"/>
          <w:sz w:val="20"/>
          <w:szCs w:val="20"/>
        </w:rPr>
        <w:t xml:space="preserve"> </w:t>
      </w:r>
    </w:p>
    <w:p w14:paraId="66646A25" w14:textId="77777777" w:rsidR="006D0128" w:rsidRPr="0088763D" w:rsidRDefault="006D0128" w:rsidP="007C26CB">
      <w:pPr>
        <w:spacing w:after="0"/>
        <w:rPr>
          <w:rFonts w:ascii="Open Sans" w:hAnsi="Open Sans" w:cs="Open Sans"/>
          <w:sz w:val="20"/>
          <w:szCs w:val="20"/>
          <w:highlight w:val="yellow"/>
        </w:rPr>
      </w:pPr>
    </w:p>
    <w:p w14:paraId="4B88A83F" w14:textId="733B7B70" w:rsidR="006D0128" w:rsidRPr="0088763D" w:rsidRDefault="00C733E8" w:rsidP="006D0128">
      <w:pPr>
        <w:spacing w:after="0"/>
        <w:rPr>
          <w:rFonts w:ascii="Open Sans" w:hAnsi="Open Sans" w:cs="Open Sans"/>
          <w:sz w:val="20"/>
          <w:szCs w:val="20"/>
        </w:rPr>
      </w:pPr>
      <w:r w:rsidRPr="0088763D">
        <w:rPr>
          <w:rFonts w:ascii="Open Sans" w:hAnsi="Open Sans" w:cs="Open Sans"/>
          <w:sz w:val="20"/>
          <w:szCs w:val="20"/>
        </w:rPr>
        <w:t>As well as</w:t>
      </w:r>
      <w:r w:rsidR="006D0128" w:rsidRPr="0088763D">
        <w:rPr>
          <w:rFonts w:ascii="Open Sans" w:hAnsi="Open Sans" w:cs="Open Sans"/>
          <w:sz w:val="20"/>
          <w:szCs w:val="20"/>
        </w:rPr>
        <w:t xml:space="preserve"> its big-name retail drawcards, approximately one third of the mall’s tenants are independent, non-national retailers, equating to around 30 of the 98 stores, all of which add to the uniqueness of Boardwalk Mall’s retail experience. To date, the centre has supported the creation of roughly 1,250 jobs.</w:t>
      </w:r>
    </w:p>
    <w:p w14:paraId="4CD2682C" w14:textId="77777777" w:rsidR="006D0128" w:rsidRPr="0088763D" w:rsidRDefault="006D0128" w:rsidP="007C26CB">
      <w:pPr>
        <w:spacing w:after="0"/>
        <w:rPr>
          <w:rFonts w:ascii="Open Sans" w:hAnsi="Open Sans" w:cs="Open Sans"/>
          <w:sz w:val="20"/>
          <w:szCs w:val="20"/>
        </w:rPr>
      </w:pPr>
    </w:p>
    <w:p w14:paraId="456501A1" w14:textId="0E9B934C" w:rsidR="006D0128" w:rsidRPr="0088763D" w:rsidRDefault="005B6ED5" w:rsidP="006D0128">
      <w:pPr>
        <w:spacing w:after="0"/>
        <w:rPr>
          <w:rFonts w:ascii="Open Sans" w:hAnsi="Open Sans" w:cs="Open Sans"/>
          <w:sz w:val="20"/>
          <w:szCs w:val="20"/>
        </w:rPr>
      </w:pPr>
      <w:r w:rsidRPr="0088763D">
        <w:rPr>
          <w:rFonts w:ascii="Open Sans" w:hAnsi="Open Sans" w:cs="Open Sans"/>
          <w:sz w:val="20"/>
          <w:szCs w:val="20"/>
        </w:rPr>
        <w:t xml:space="preserve">The design of the extension will follow the same design philosophy as the existing mall to ensure aesthetic and functional continuity, maintaining the centre’s award-winning architectural character. </w:t>
      </w:r>
      <w:r w:rsidR="006D0128" w:rsidRPr="0088763D">
        <w:rPr>
          <w:rFonts w:ascii="Open Sans" w:hAnsi="Open Sans" w:cs="Open Sans"/>
          <w:sz w:val="20"/>
          <w:szCs w:val="20"/>
        </w:rPr>
        <w:t>Another key focus of the extension is to strengthen physical and visual linkages within the centre, particularly between the existing atrium and the Checkers.</w:t>
      </w:r>
    </w:p>
    <w:p w14:paraId="4EFC5B4C" w14:textId="77777777" w:rsidR="006D0128" w:rsidRPr="0088763D" w:rsidRDefault="006D0128" w:rsidP="006D0128">
      <w:pPr>
        <w:spacing w:after="0"/>
        <w:rPr>
          <w:rFonts w:ascii="Open Sans" w:hAnsi="Open Sans" w:cs="Open Sans"/>
          <w:sz w:val="20"/>
          <w:szCs w:val="20"/>
        </w:rPr>
      </w:pPr>
    </w:p>
    <w:p w14:paraId="42475C55" w14:textId="77777777" w:rsidR="006D0128" w:rsidRPr="0088763D" w:rsidRDefault="006D0128" w:rsidP="006D0128">
      <w:pPr>
        <w:spacing w:after="0"/>
        <w:rPr>
          <w:rFonts w:ascii="Open Sans" w:hAnsi="Open Sans" w:cs="Open Sans"/>
          <w:i/>
          <w:iCs/>
          <w:sz w:val="20"/>
          <w:szCs w:val="20"/>
        </w:rPr>
      </w:pPr>
      <w:r w:rsidRPr="0088763D">
        <w:rPr>
          <w:rFonts w:ascii="Open Sans" w:hAnsi="Open Sans" w:cs="Open Sans"/>
          <w:i/>
          <w:iCs/>
          <w:sz w:val="20"/>
          <w:szCs w:val="20"/>
        </w:rPr>
        <w:t>“One of the motivations for expanding into the Sun Park was to improve cross-shopping and pedestrian flow,”</w:t>
      </w:r>
      <w:r w:rsidRPr="0088763D">
        <w:rPr>
          <w:rFonts w:ascii="Open Sans" w:hAnsi="Open Sans" w:cs="Open Sans"/>
          <w:sz w:val="20"/>
          <w:szCs w:val="20"/>
        </w:rPr>
        <w:t xml:space="preserve"> explains Boardwalk Mall manager Fredrick Sematimba. </w:t>
      </w:r>
      <w:r w:rsidRPr="0088763D">
        <w:rPr>
          <w:rFonts w:ascii="Open Sans" w:hAnsi="Open Sans" w:cs="Open Sans"/>
          <w:i/>
          <w:iCs/>
          <w:sz w:val="20"/>
          <w:szCs w:val="20"/>
        </w:rPr>
        <w:t>“Previously, activity on that side of the mall was limited. The new configuration will create a more cohesive, intimate Sun Park environment that connects seamlessly with the rest of the centre and is activated by quality retail and leisure.”</w:t>
      </w:r>
    </w:p>
    <w:p w14:paraId="374AD534" w14:textId="77777777" w:rsidR="009F2BC1" w:rsidRPr="0088763D" w:rsidRDefault="009F2BC1" w:rsidP="007C26CB">
      <w:pPr>
        <w:spacing w:after="0"/>
        <w:rPr>
          <w:rFonts w:ascii="Open Sans" w:hAnsi="Open Sans"/>
          <w:sz w:val="20"/>
        </w:rPr>
      </w:pPr>
    </w:p>
    <w:p w14:paraId="108D7004" w14:textId="40D8E7B3" w:rsidR="009F2BC1" w:rsidRPr="0088763D" w:rsidRDefault="009F2BC1" w:rsidP="009F2BC1">
      <w:pPr>
        <w:spacing w:after="0"/>
        <w:rPr>
          <w:rFonts w:ascii="Open Sans" w:hAnsi="Open Sans" w:cs="Open Sans"/>
          <w:sz w:val="20"/>
          <w:szCs w:val="20"/>
        </w:rPr>
      </w:pPr>
      <w:r w:rsidRPr="0088763D">
        <w:rPr>
          <w:rFonts w:ascii="Open Sans" w:hAnsi="Open Sans" w:cs="Open Sans"/>
          <w:color w:val="000000" w:themeColor="text1"/>
          <w:sz w:val="20"/>
          <w:szCs w:val="20"/>
        </w:rPr>
        <w:t xml:space="preserve">In a </w:t>
      </w:r>
      <w:r w:rsidR="00965DD2" w:rsidRPr="0088763D">
        <w:rPr>
          <w:rFonts w:ascii="Open Sans" w:hAnsi="Open Sans" w:cs="Open Sans"/>
          <w:color w:val="000000" w:themeColor="text1"/>
          <w:sz w:val="20"/>
          <w:szCs w:val="20"/>
        </w:rPr>
        <w:t xml:space="preserve">connected </w:t>
      </w:r>
      <w:r w:rsidRPr="0088763D">
        <w:rPr>
          <w:rFonts w:ascii="Open Sans" w:hAnsi="Open Sans" w:cs="Open Sans"/>
          <w:color w:val="000000" w:themeColor="text1"/>
          <w:sz w:val="20"/>
          <w:szCs w:val="20"/>
        </w:rPr>
        <w:t xml:space="preserve">development, </w:t>
      </w:r>
      <w:r w:rsidRPr="0088763D">
        <w:rPr>
          <w:rFonts w:ascii="Open Sans" w:hAnsi="Open Sans" w:cs="Open Sans"/>
          <w:sz w:val="20"/>
          <w:szCs w:val="20"/>
        </w:rPr>
        <w:t xml:space="preserve">The Capital Boardwalk Hotel, a landmark addition to </w:t>
      </w:r>
      <w:r w:rsidR="00CD3ED2">
        <w:rPr>
          <w:rFonts w:ascii="Open Sans" w:hAnsi="Open Sans" w:cs="Open Sans"/>
          <w:sz w:val="20"/>
          <w:szCs w:val="20"/>
        </w:rPr>
        <w:t>t</w:t>
      </w:r>
      <w:r w:rsidRPr="0088763D">
        <w:rPr>
          <w:rFonts w:ascii="Open Sans" w:hAnsi="Open Sans" w:cs="Open Sans"/>
          <w:sz w:val="20"/>
          <w:szCs w:val="20"/>
        </w:rPr>
        <w:t xml:space="preserve">he Boardwalk precinct, is on track to open in April 2026. The six-storey development will offer 145 rooms across a range of configurations, including standard rooms, studios, one-, two- and three-bedroom apartments, as well as two- and three-bedroom penthouses. Extended-stay guests in </w:t>
      </w:r>
      <w:r w:rsidRPr="0088763D">
        <w:rPr>
          <w:rFonts w:ascii="Open Sans" w:hAnsi="Open Sans" w:cs="Open Sans"/>
          <w:sz w:val="20"/>
          <w:szCs w:val="20"/>
        </w:rPr>
        <w:lastRenderedPageBreak/>
        <w:t>the hotel’s apartment-style units will benefit from the convenience of self-catering, with direct access to the mall for shopping.</w:t>
      </w:r>
    </w:p>
    <w:p w14:paraId="1D0EF54A" w14:textId="77777777" w:rsidR="009F2BC1" w:rsidRPr="0088763D" w:rsidRDefault="009F2BC1" w:rsidP="009F2BC1">
      <w:pPr>
        <w:spacing w:after="0"/>
        <w:rPr>
          <w:rFonts w:ascii="Open Sans" w:hAnsi="Open Sans" w:cs="Open Sans"/>
          <w:sz w:val="20"/>
          <w:szCs w:val="20"/>
        </w:rPr>
      </w:pPr>
    </w:p>
    <w:p w14:paraId="61E4D553" w14:textId="77777777" w:rsidR="009F2BC1" w:rsidRPr="0088763D" w:rsidRDefault="009F2BC1" w:rsidP="009F2BC1">
      <w:pPr>
        <w:spacing w:after="0"/>
        <w:rPr>
          <w:rFonts w:ascii="Open Sans" w:hAnsi="Open Sans" w:cs="Open Sans"/>
          <w:sz w:val="20"/>
          <w:szCs w:val="20"/>
        </w:rPr>
      </w:pPr>
      <w:r w:rsidRPr="0088763D">
        <w:rPr>
          <w:rFonts w:ascii="Open Sans" w:hAnsi="Open Sans" w:cs="Open Sans"/>
          <w:sz w:val="20"/>
          <w:szCs w:val="20"/>
        </w:rPr>
        <w:t xml:space="preserve">Guests and visitors can look forward to a host of amenities, many of which will be open to the public. These include a signature restaurant seating up to 140 guests and a bar for an additional 80 patrons. The venue will deliver a premium à la carte dining experience </w:t>
      </w:r>
      <w:proofErr w:type="gramStart"/>
      <w:r w:rsidRPr="0088763D">
        <w:rPr>
          <w:rFonts w:ascii="Open Sans" w:hAnsi="Open Sans" w:cs="Open Sans"/>
          <w:sz w:val="20"/>
          <w:szCs w:val="20"/>
        </w:rPr>
        <w:t>and also</w:t>
      </w:r>
      <w:proofErr w:type="gramEnd"/>
      <w:r w:rsidRPr="0088763D">
        <w:rPr>
          <w:rFonts w:ascii="Open Sans" w:hAnsi="Open Sans" w:cs="Open Sans"/>
          <w:sz w:val="20"/>
          <w:szCs w:val="20"/>
        </w:rPr>
        <w:t xml:space="preserve"> serve as a sought-after location for curated events. Additionally, the hotel will feature a state-of-the-art conference centre accommodating up to 400 guests in cinema-style, along with flexible event spaces designed for launches, meetings, workshops and private functions.</w:t>
      </w:r>
    </w:p>
    <w:p w14:paraId="22D8A8E5" w14:textId="77777777" w:rsidR="009F2BC1" w:rsidRPr="0088763D" w:rsidRDefault="009F2BC1" w:rsidP="009F2BC1">
      <w:pPr>
        <w:spacing w:after="0"/>
        <w:rPr>
          <w:rFonts w:ascii="Open Sans" w:hAnsi="Open Sans" w:cs="Open Sans"/>
          <w:sz w:val="20"/>
          <w:szCs w:val="20"/>
        </w:rPr>
      </w:pPr>
    </w:p>
    <w:p w14:paraId="6CD42790" w14:textId="0B9E7645" w:rsidR="009F2BC1" w:rsidRPr="0088763D" w:rsidRDefault="009F2BC1" w:rsidP="009F2BC1">
      <w:pPr>
        <w:spacing w:after="0"/>
        <w:rPr>
          <w:rFonts w:ascii="Open Sans" w:hAnsi="Open Sans" w:cs="Open Sans"/>
          <w:i/>
          <w:iCs/>
          <w:sz w:val="20"/>
          <w:szCs w:val="20"/>
        </w:rPr>
      </w:pPr>
      <w:r w:rsidRPr="0088763D">
        <w:rPr>
          <w:rFonts w:ascii="Open Sans" w:hAnsi="Open Sans" w:cs="Open Sans"/>
          <w:sz w:val="20"/>
          <w:szCs w:val="20"/>
        </w:rPr>
        <w:t>Marc Wachsberger, CEO of The Capital Hotels, Apartments and Resorts, says</w:t>
      </w:r>
      <w:r w:rsidRPr="0088763D">
        <w:rPr>
          <w:rFonts w:ascii="Open Sans" w:hAnsi="Open Sans" w:cs="Open Sans"/>
          <w:i/>
          <w:iCs/>
          <w:sz w:val="20"/>
          <w:szCs w:val="20"/>
        </w:rPr>
        <w:t xml:space="preserve">, </w:t>
      </w:r>
      <w:r w:rsidR="00B40A11" w:rsidRPr="0088763D">
        <w:rPr>
          <w:rFonts w:ascii="Open Sans" w:hAnsi="Open Sans" w:cs="Open Sans"/>
          <w:i/>
          <w:iCs/>
          <w:sz w:val="20"/>
          <w:szCs w:val="20"/>
        </w:rPr>
        <w:t>“</w:t>
      </w:r>
      <w:r w:rsidRPr="0088763D">
        <w:rPr>
          <w:rFonts w:ascii="Open Sans" w:hAnsi="Open Sans" w:cs="Open Sans"/>
          <w:i/>
          <w:iCs/>
          <w:sz w:val="20"/>
          <w:szCs w:val="20"/>
        </w:rPr>
        <w:t>This development reflects our commitment to redefining hospitality in South Africa's key urban nodes, and we're proud to be part of the continued evolution of the Boardwalk precinct."</w:t>
      </w:r>
    </w:p>
    <w:p w14:paraId="7D74D345" w14:textId="77777777" w:rsidR="00B40A11" w:rsidRPr="0088763D" w:rsidRDefault="00B40A11" w:rsidP="009F2BC1">
      <w:pPr>
        <w:spacing w:after="0"/>
        <w:rPr>
          <w:rFonts w:ascii="Open Sans" w:hAnsi="Open Sans" w:cs="Open Sans"/>
          <w:i/>
          <w:iCs/>
          <w:sz w:val="20"/>
          <w:szCs w:val="20"/>
        </w:rPr>
      </w:pPr>
    </w:p>
    <w:p w14:paraId="1F90897E" w14:textId="455945E7" w:rsidR="00B40A11" w:rsidRPr="0088763D" w:rsidRDefault="00B40A11" w:rsidP="009F2BC1">
      <w:pPr>
        <w:spacing w:after="0"/>
        <w:rPr>
          <w:rFonts w:ascii="Open Sans" w:hAnsi="Open Sans" w:cs="Open Sans"/>
          <w:sz w:val="20"/>
          <w:szCs w:val="20"/>
        </w:rPr>
      </w:pPr>
      <w:r w:rsidRPr="0088763D">
        <w:rPr>
          <w:rFonts w:ascii="Open Sans" w:hAnsi="Open Sans" w:cs="Open Sans"/>
          <w:sz w:val="20"/>
          <w:szCs w:val="20"/>
        </w:rPr>
        <w:t>The addition of The Capital Boardwalk Hotel enhances the Boardwalk precinct with a new layer of lifestyle, leisure and hospitality in one integrated offering. It will elevate the overall visitor and shopper experience with access to upscale dining, premium events and curated entertainment, such as DJ-led and live performances hosted around the restaurant and infinity pool, creating a vibrant social hub complementing the retail environment.</w:t>
      </w:r>
    </w:p>
    <w:p w14:paraId="63B78528" w14:textId="77777777" w:rsidR="007C26CB" w:rsidRPr="0088763D" w:rsidRDefault="007C26CB" w:rsidP="007C26CB">
      <w:pPr>
        <w:spacing w:after="0"/>
        <w:rPr>
          <w:rFonts w:ascii="Open Sans" w:hAnsi="Open Sans" w:cs="Open Sans"/>
          <w:sz w:val="20"/>
          <w:szCs w:val="20"/>
        </w:rPr>
      </w:pPr>
    </w:p>
    <w:p w14:paraId="3EC0DA36" w14:textId="4CA3C52C" w:rsidR="005B6ED5" w:rsidRPr="0088763D" w:rsidRDefault="005B6ED5" w:rsidP="007C26CB">
      <w:pPr>
        <w:spacing w:after="0"/>
        <w:rPr>
          <w:rFonts w:ascii="Open Sans" w:hAnsi="Open Sans" w:cs="Open Sans"/>
          <w:i/>
          <w:iCs/>
          <w:sz w:val="20"/>
          <w:szCs w:val="20"/>
        </w:rPr>
      </w:pPr>
      <w:r w:rsidRPr="0088763D">
        <w:rPr>
          <w:rFonts w:ascii="Open Sans" w:hAnsi="Open Sans" w:cs="Open Sans"/>
          <w:sz w:val="20"/>
          <w:szCs w:val="20"/>
        </w:rPr>
        <w:t>Looking ahead, Gerard says the focus remains on curating a balanced tenant mix that meets both commercial and community needs.</w:t>
      </w:r>
      <w:r w:rsidR="007C26CB" w:rsidRPr="0088763D">
        <w:rPr>
          <w:rFonts w:ascii="Open Sans" w:hAnsi="Open Sans" w:cs="Open Sans"/>
          <w:sz w:val="20"/>
          <w:szCs w:val="20"/>
        </w:rPr>
        <w:t xml:space="preserve"> </w:t>
      </w:r>
      <w:r w:rsidRPr="0088763D">
        <w:rPr>
          <w:rFonts w:ascii="Open Sans" w:hAnsi="Open Sans" w:cs="Open Sans"/>
          <w:sz w:val="20"/>
          <w:szCs w:val="20"/>
        </w:rPr>
        <w:t>“</w:t>
      </w:r>
      <w:r w:rsidRPr="0088763D">
        <w:rPr>
          <w:rFonts w:ascii="Open Sans" w:hAnsi="Open Sans" w:cs="Open Sans"/>
          <w:i/>
          <w:iCs/>
          <w:sz w:val="20"/>
          <w:szCs w:val="20"/>
        </w:rPr>
        <w:t xml:space="preserve">Our goal is to continue evolving Boardwalk Mall as a place where people can shop, socialise and </w:t>
      </w:r>
      <w:r w:rsidR="00BC43AE" w:rsidRPr="0088763D">
        <w:rPr>
          <w:rFonts w:ascii="Open Sans" w:hAnsi="Open Sans" w:cs="Open Sans"/>
          <w:i/>
          <w:iCs/>
          <w:sz w:val="20"/>
          <w:szCs w:val="20"/>
        </w:rPr>
        <w:t xml:space="preserve">enjoy spending their </w:t>
      </w:r>
      <w:r w:rsidRPr="0088763D">
        <w:rPr>
          <w:rFonts w:ascii="Open Sans" w:hAnsi="Open Sans" w:cs="Open Sans"/>
          <w:i/>
          <w:iCs/>
          <w:sz w:val="20"/>
          <w:szCs w:val="20"/>
        </w:rPr>
        <w:t>time, rather than simply pass</w:t>
      </w:r>
      <w:r w:rsidR="00BC43AE" w:rsidRPr="0088763D">
        <w:rPr>
          <w:rFonts w:ascii="Open Sans" w:hAnsi="Open Sans" w:cs="Open Sans"/>
          <w:i/>
          <w:iCs/>
          <w:sz w:val="20"/>
          <w:szCs w:val="20"/>
        </w:rPr>
        <w:t>ing</w:t>
      </w:r>
      <w:r w:rsidRPr="0088763D">
        <w:rPr>
          <w:rFonts w:ascii="Open Sans" w:hAnsi="Open Sans" w:cs="Open Sans"/>
          <w:i/>
          <w:iCs/>
          <w:sz w:val="20"/>
          <w:szCs w:val="20"/>
        </w:rPr>
        <w:t xml:space="preserve"> through.”</w:t>
      </w:r>
    </w:p>
    <w:p w14:paraId="1859BAE4" w14:textId="77777777" w:rsidR="007C26CB" w:rsidRPr="0088763D" w:rsidRDefault="007C26CB" w:rsidP="007C26CB">
      <w:pPr>
        <w:spacing w:after="0"/>
        <w:rPr>
          <w:rFonts w:ascii="Open Sans" w:hAnsi="Open Sans" w:cs="Open Sans"/>
          <w:i/>
          <w:iCs/>
          <w:sz w:val="20"/>
          <w:szCs w:val="20"/>
        </w:rPr>
      </w:pPr>
    </w:p>
    <w:p w14:paraId="180D34C4" w14:textId="597D5FF3" w:rsidR="005B6ED5" w:rsidRDefault="007C26CB" w:rsidP="007C26CB">
      <w:pPr>
        <w:spacing w:after="0"/>
        <w:jc w:val="center"/>
        <w:rPr>
          <w:rFonts w:ascii="Open Sans" w:hAnsi="Open Sans" w:cs="Open Sans"/>
          <w:b/>
          <w:bCs/>
          <w:sz w:val="20"/>
          <w:szCs w:val="20"/>
        </w:rPr>
      </w:pPr>
      <w:r w:rsidRPr="0088763D">
        <w:rPr>
          <w:rFonts w:ascii="Open Sans" w:hAnsi="Open Sans" w:cs="Open Sans"/>
          <w:b/>
          <w:bCs/>
          <w:sz w:val="20"/>
          <w:szCs w:val="20"/>
        </w:rPr>
        <w:t>…/ends</w:t>
      </w:r>
    </w:p>
    <w:p w14:paraId="38F4389C" w14:textId="77777777" w:rsidR="001C2EC0" w:rsidRDefault="001C2EC0" w:rsidP="007C26CB">
      <w:pPr>
        <w:spacing w:after="0"/>
        <w:jc w:val="center"/>
        <w:rPr>
          <w:rFonts w:ascii="Open Sans" w:hAnsi="Open Sans" w:cs="Open Sans"/>
          <w:b/>
          <w:bCs/>
          <w:sz w:val="20"/>
          <w:szCs w:val="20"/>
        </w:rPr>
      </w:pPr>
    </w:p>
    <w:p w14:paraId="7E23A585" w14:textId="77777777" w:rsidR="001C2EC0" w:rsidRPr="001C2EC0" w:rsidRDefault="001C2EC0" w:rsidP="001C2EC0">
      <w:pPr>
        <w:spacing w:after="0" w:line="240" w:lineRule="auto"/>
        <w:rPr>
          <w:rFonts w:ascii="Open Sans" w:hAnsi="Open Sans" w:cs="Open Sans"/>
          <w:sz w:val="20"/>
          <w:szCs w:val="20"/>
        </w:rPr>
      </w:pPr>
      <w:r w:rsidRPr="001C2EC0">
        <w:rPr>
          <w:rFonts w:ascii="Open Sans" w:hAnsi="Open Sans" w:cs="Open Sans"/>
          <w:sz w:val="20"/>
          <w:szCs w:val="20"/>
        </w:rPr>
        <w:t xml:space="preserve">Distributed by Marketing Concepts on behalf of: </w:t>
      </w:r>
    </w:p>
    <w:p w14:paraId="4D24FB10" w14:textId="77777777" w:rsidR="001C2EC0" w:rsidRPr="001C2EC0" w:rsidRDefault="001C2EC0" w:rsidP="001C2EC0">
      <w:pPr>
        <w:spacing w:after="0" w:line="240" w:lineRule="auto"/>
        <w:rPr>
          <w:rFonts w:ascii="Open Sans" w:hAnsi="Open Sans" w:cs="Open Sans"/>
          <w:b/>
          <w:bCs/>
          <w:sz w:val="20"/>
          <w:szCs w:val="20"/>
        </w:rPr>
      </w:pPr>
      <w:r w:rsidRPr="001C2EC0">
        <w:rPr>
          <w:rFonts w:ascii="Open Sans" w:hAnsi="Open Sans" w:cs="Open Sans"/>
          <w:b/>
          <w:bCs/>
          <w:sz w:val="20"/>
          <w:szCs w:val="20"/>
        </w:rPr>
        <w:t>Flanagan &amp; Gerard Property Group</w:t>
      </w:r>
    </w:p>
    <w:p w14:paraId="1EC07745" w14:textId="77777777" w:rsidR="001C2EC0" w:rsidRPr="001C2EC0" w:rsidRDefault="001C2EC0" w:rsidP="001C2EC0">
      <w:pPr>
        <w:spacing w:after="0" w:line="240" w:lineRule="auto"/>
        <w:rPr>
          <w:rFonts w:ascii="Open Sans" w:hAnsi="Open Sans" w:cs="Open Sans"/>
          <w:b/>
          <w:bCs/>
          <w:sz w:val="20"/>
          <w:szCs w:val="20"/>
          <w:u w:val="single"/>
        </w:rPr>
      </w:pPr>
      <w:r w:rsidRPr="001C2EC0">
        <w:rPr>
          <w:rFonts w:ascii="Open Sans" w:hAnsi="Open Sans" w:cs="Open Sans"/>
          <w:sz w:val="20"/>
          <w:szCs w:val="20"/>
        </w:rPr>
        <w:t>Paul Gerard, Managing Director</w:t>
      </w:r>
    </w:p>
    <w:p w14:paraId="58AC5F77" w14:textId="77777777" w:rsidR="001C2EC0" w:rsidRPr="001C2EC0" w:rsidRDefault="001C2EC0" w:rsidP="001C2EC0">
      <w:pPr>
        <w:spacing w:after="0" w:line="240" w:lineRule="auto"/>
        <w:rPr>
          <w:rFonts w:ascii="Open Sans" w:hAnsi="Open Sans" w:cs="Open Sans"/>
          <w:sz w:val="20"/>
          <w:szCs w:val="20"/>
        </w:rPr>
      </w:pPr>
      <w:r w:rsidRPr="001C2EC0">
        <w:rPr>
          <w:rFonts w:ascii="Open Sans" w:hAnsi="Open Sans" w:cs="Open Sans"/>
          <w:sz w:val="20"/>
          <w:szCs w:val="20"/>
        </w:rPr>
        <w:t>Tel: 010 590 4867</w:t>
      </w:r>
    </w:p>
    <w:p w14:paraId="67D74A6B" w14:textId="77777777" w:rsidR="001C2EC0" w:rsidRPr="001C2EC0" w:rsidRDefault="001C2EC0" w:rsidP="001C2EC0">
      <w:pPr>
        <w:spacing w:after="0" w:line="240" w:lineRule="auto"/>
        <w:rPr>
          <w:rFonts w:ascii="Open Sans" w:hAnsi="Open Sans" w:cs="Open Sans"/>
          <w:sz w:val="20"/>
          <w:szCs w:val="20"/>
        </w:rPr>
      </w:pPr>
      <w:r w:rsidRPr="001C2EC0">
        <w:rPr>
          <w:rFonts w:ascii="Open Sans" w:hAnsi="Open Sans" w:cs="Open Sans"/>
          <w:sz w:val="20"/>
          <w:szCs w:val="20"/>
        </w:rPr>
        <w:t xml:space="preserve">Website: </w:t>
      </w:r>
      <w:hyperlink r:id="rId11" w:history="1">
        <w:r w:rsidRPr="001C2EC0">
          <w:rPr>
            <w:rStyle w:val="Hyperlink"/>
            <w:rFonts w:ascii="Open Sans" w:hAnsi="Open Sans" w:cs="Open Sans"/>
            <w:sz w:val="20"/>
            <w:szCs w:val="20"/>
          </w:rPr>
          <w:t>www.fgprop.com</w:t>
        </w:r>
      </w:hyperlink>
    </w:p>
    <w:p w14:paraId="494EE42E" w14:textId="77777777" w:rsidR="001C2EC0" w:rsidRPr="001C2EC0" w:rsidRDefault="001C2EC0" w:rsidP="001C2EC0">
      <w:pPr>
        <w:spacing w:after="0" w:line="240" w:lineRule="auto"/>
        <w:rPr>
          <w:rFonts w:ascii="Open Sans" w:hAnsi="Open Sans" w:cs="Open Sans"/>
          <w:sz w:val="20"/>
          <w:szCs w:val="20"/>
          <w:u w:val="single"/>
        </w:rPr>
      </w:pPr>
      <w:proofErr w:type="spellStart"/>
      <w:r w:rsidRPr="001C2EC0">
        <w:rPr>
          <w:rFonts w:ascii="Open Sans" w:hAnsi="Open Sans" w:cs="Open Sans"/>
          <w:sz w:val="20"/>
          <w:szCs w:val="20"/>
        </w:rPr>
        <w:t>Youtube</w:t>
      </w:r>
      <w:proofErr w:type="spellEnd"/>
      <w:r w:rsidRPr="001C2EC0">
        <w:rPr>
          <w:rFonts w:ascii="Open Sans" w:hAnsi="Open Sans" w:cs="Open Sans"/>
          <w:sz w:val="20"/>
          <w:szCs w:val="20"/>
        </w:rPr>
        <w:t xml:space="preserve">: </w:t>
      </w:r>
      <w:hyperlink r:id="rId12" w:history="1">
        <w:r w:rsidRPr="001C2EC0">
          <w:rPr>
            <w:rStyle w:val="Hyperlink"/>
            <w:rFonts w:ascii="Open Sans" w:hAnsi="Open Sans" w:cs="Open Sans"/>
            <w:color w:val="4F81BD" w:themeColor="accent1"/>
            <w:sz w:val="20"/>
            <w:szCs w:val="20"/>
          </w:rPr>
          <w:t>www.youtube.com/Flanagan</w:t>
        </w:r>
      </w:hyperlink>
      <w:r w:rsidRPr="001C2EC0">
        <w:rPr>
          <w:rFonts w:ascii="Open Sans" w:hAnsi="Open Sans" w:cs="Open Sans"/>
          <w:color w:val="4F81BD" w:themeColor="accent1"/>
          <w:sz w:val="20"/>
          <w:szCs w:val="20"/>
          <w:u w:val="single"/>
        </w:rPr>
        <w:t xml:space="preserve"> &amp; Gerard Group</w:t>
      </w:r>
    </w:p>
    <w:p w14:paraId="72949578" w14:textId="77777777" w:rsidR="001C2EC0" w:rsidRPr="001C2EC0" w:rsidRDefault="001C2EC0" w:rsidP="001C2EC0">
      <w:pPr>
        <w:spacing w:after="0" w:line="240" w:lineRule="auto"/>
        <w:rPr>
          <w:rFonts w:ascii="Open Sans" w:hAnsi="Open Sans" w:cs="Open Sans"/>
          <w:color w:val="4F81BD" w:themeColor="accent1"/>
          <w:sz w:val="20"/>
          <w:szCs w:val="20"/>
          <w:u w:val="single"/>
        </w:rPr>
      </w:pPr>
      <w:r w:rsidRPr="001C2EC0">
        <w:rPr>
          <w:rFonts w:ascii="Open Sans" w:hAnsi="Open Sans" w:cs="Open Sans"/>
          <w:sz w:val="20"/>
          <w:szCs w:val="20"/>
          <w:u w:val="single"/>
        </w:rPr>
        <w:t xml:space="preserve">Twitter: </w:t>
      </w:r>
      <w:r w:rsidRPr="001C2EC0">
        <w:rPr>
          <w:rFonts w:ascii="Open Sans" w:hAnsi="Open Sans" w:cs="Open Sans"/>
          <w:color w:val="4F81BD" w:themeColor="accent1"/>
          <w:sz w:val="20"/>
          <w:szCs w:val="20"/>
          <w:u w:val="single"/>
        </w:rPr>
        <w:t>@FlanaganGerard</w:t>
      </w:r>
    </w:p>
    <w:p w14:paraId="493717DA" w14:textId="77777777" w:rsidR="001C2EC0" w:rsidRPr="001C2EC0" w:rsidRDefault="001C2EC0" w:rsidP="001C2EC0">
      <w:pPr>
        <w:spacing w:after="0" w:line="240" w:lineRule="auto"/>
        <w:rPr>
          <w:rFonts w:ascii="Open Sans" w:hAnsi="Open Sans" w:cs="Open Sans"/>
          <w:sz w:val="20"/>
          <w:szCs w:val="20"/>
          <w:u w:val="single"/>
        </w:rPr>
      </w:pPr>
      <w:r w:rsidRPr="001C2EC0">
        <w:rPr>
          <w:rFonts w:ascii="Open Sans" w:hAnsi="Open Sans" w:cs="Open Sans"/>
          <w:sz w:val="20"/>
          <w:szCs w:val="20"/>
          <w:u w:val="single"/>
        </w:rPr>
        <w:t xml:space="preserve">Instagram: </w:t>
      </w:r>
      <w:r w:rsidRPr="001C2EC0">
        <w:rPr>
          <w:rFonts w:ascii="Open Sans" w:hAnsi="Open Sans" w:cs="Open Sans"/>
          <w:color w:val="4F81BD" w:themeColor="accent1"/>
          <w:sz w:val="20"/>
          <w:szCs w:val="20"/>
          <w:u w:val="single"/>
        </w:rPr>
        <w:t>@flanagangerardproperty</w:t>
      </w:r>
    </w:p>
    <w:p w14:paraId="619AD864" w14:textId="77777777" w:rsidR="001C2EC0" w:rsidRPr="008A26B9" w:rsidRDefault="001C2EC0" w:rsidP="001C2EC0">
      <w:pPr>
        <w:rPr>
          <w:rFonts w:ascii="Open Sans" w:hAnsi="Open Sans" w:cs="Open Sans"/>
          <w:sz w:val="20"/>
          <w:szCs w:val="20"/>
        </w:rPr>
      </w:pPr>
    </w:p>
    <w:p w14:paraId="6E8D8B72" w14:textId="77777777" w:rsidR="001C2EC0" w:rsidRPr="007C26CB" w:rsidRDefault="001C2EC0" w:rsidP="007C26CB">
      <w:pPr>
        <w:spacing w:after="0"/>
        <w:jc w:val="center"/>
        <w:rPr>
          <w:rFonts w:ascii="Open Sans" w:hAnsi="Open Sans" w:cs="Open Sans"/>
          <w:b/>
          <w:bCs/>
          <w:sz w:val="20"/>
          <w:szCs w:val="20"/>
          <w:lang w:val="en-US"/>
        </w:rPr>
      </w:pPr>
    </w:p>
    <w:sectPr w:rsidR="001C2EC0" w:rsidRPr="007C26C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DCE6" w14:textId="77777777" w:rsidR="0017183F" w:rsidRDefault="0017183F" w:rsidP="001C2EC0">
      <w:pPr>
        <w:spacing w:after="0" w:line="240" w:lineRule="auto"/>
      </w:pPr>
      <w:r>
        <w:separator/>
      </w:r>
    </w:p>
  </w:endnote>
  <w:endnote w:type="continuationSeparator" w:id="0">
    <w:p w14:paraId="5B762CD3" w14:textId="77777777" w:rsidR="0017183F" w:rsidRDefault="0017183F" w:rsidP="001C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0C04" w14:textId="77777777" w:rsidR="0017183F" w:rsidRDefault="0017183F" w:rsidP="001C2EC0">
      <w:pPr>
        <w:spacing w:after="0" w:line="240" w:lineRule="auto"/>
      </w:pPr>
      <w:r>
        <w:separator/>
      </w:r>
    </w:p>
  </w:footnote>
  <w:footnote w:type="continuationSeparator" w:id="0">
    <w:p w14:paraId="76C243FC" w14:textId="77777777" w:rsidR="0017183F" w:rsidRDefault="0017183F" w:rsidP="001C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158A" w14:textId="2789B094" w:rsidR="001C2EC0" w:rsidRDefault="001C2EC0" w:rsidP="001C2EC0">
    <w:pPr>
      <w:pStyle w:val="Header"/>
      <w:jc w:val="center"/>
    </w:pPr>
    <w:r w:rsidRPr="005B2216">
      <w:rPr>
        <w:b/>
        <w:bCs/>
        <w:noProof/>
        <w:color w:val="FF0000"/>
      </w:rPr>
      <w:drawing>
        <wp:inline distT="0" distB="0" distL="0" distR="0" wp14:anchorId="6847D98E" wp14:editId="27721AD8">
          <wp:extent cx="2638425" cy="937456"/>
          <wp:effectExtent l="0" t="0" r="0" b="0"/>
          <wp:docPr id="105738230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00587"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13522" cy="964139"/>
                  </a:xfrm>
                  <a:prstGeom prst="rect">
                    <a:avLst/>
                  </a:prstGeom>
                </pic:spPr>
              </pic:pic>
            </a:graphicData>
          </a:graphic>
        </wp:inline>
      </w:drawing>
    </w:r>
  </w:p>
  <w:p w14:paraId="5A071861" w14:textId="77777777" w:rsidR="001C2EC0" w:rsidRDefault="001C2EC0" w:rsidP="001C2E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D99"/>
    <w:multiLevelType w:val="multilevel"/>
    <w:tmpl w:val="6BE24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834090C"/>
    <w:multiLevelType w:val="multilevel"/>
    <w:tmpl w:val="7F601434"/>
    <w:lvl w:ilvl="0">
      <w:start w:val="1"/>
      <w:numFmt w:val="decimal"/>
      <w:lvlText w:val="%1."/>
      <w:lvlJc w:val="left"/>
      <w:pPr>
        <w:tabs>
          <w:tab w:val="num" w:pos="1134"/>
        </w:tabs>
        <w:ind w:left="1134" w:hanging="1134"/>
      </w:pPr>
      <w:rPr>
        <w:color w:val="000000"/>
      </w:rPr>
    </w:lvl>
    <w:lvl w:ilvl="1">
      <w:start w:val="1"/>
      <w:numFmt w:val="decimal"/>
      <w:lvlText w:val="%1.%2"/>
      <w:lvlJc w:val="left"/>
      <w:pPr>
        <w:tabs>
          <w:tab w:val="num" w:pos="1134"/>
        </w:tabs>
        <w:ind w:left="1134" w:hanging="1134"/>
      </w:pPr>
      <w:rPr>
        <w:specVanish w:val="0"/>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0F27E4D"/>
    <w:multiLevelType w:val="multilevel"/>
    <w:tmpl w:val="641E4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9832B9"/>
    <w:multiLevelType w:val="multilevel"/>
    <w:tmpl w:val="1E2E4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372946">
    <w:abstractNumId w:val="1"/>
  </w:num>
  <w:num w:numId="2" w16cid:durableId="169757005">
    <w:abstractNumId w:val="2"/>
  </w:num>
  <w:num w:numId="3" w16cid:durableId="865944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513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E6"/>
    <w:rsid w:val="00010036"/>
    <w:rsid w:val="00014D88"/>
    <w:rsid w:val="00066098"/>
    <w:rsid w:val="0009616C"/>
    <w:rsid w:val="00151627"/>
    <w:rsid w:val="0017183F"/>
    <w:rsid w:val="001A00BD"/>
    <w:rsid w:val="001C2EC0"/>
    <w:rsid w:val="002153C5"/>
    <w:rsid w:val="00292E04"/>
    <w:rsid w:val="0035717B"/>
    <w:rsid w:val="00394533"/>
    <w:rsid w:val="003B6C77"/>
    <w:rsid w:val="00441ECC"/>
    <w:rsid w:val="0049424E"/>
    <w:rsid w:val="004A62F7"/>
    <w:rsid w:val="004B710D"/>
    <w:rsid w:val="00544289"/>
    <w:rsid w:val="00573C25"/>
    <w:rsid w:val="005B28C1"/>
    <w:rsid w:val="005B6ED5"/>
    <w:rsid w:val="005F4351"/>
    <w:rsid w:val="00690950"/>
    <w:rsid w:val="006D0128"/>
    <w:rsid w:val="006F709D"/>
    <w:rsid w:val="00723DC9"/>
    <w:rsid w:val="00797BB6"/>
    <w:rsid w:val="007C26CB"/>
    <w:rsid w:val="007C29E6"/>
    <w:rsid w:val="00807603"/>
    <w:rsid w:val="00847884"/>
    <w:rsid w:val="0088763D"/>
    <w:rsid w:val="008B5AE3"/>
    <w:rsid w:val="009370C8"/>
    <w:rsid w:val="00965DD2"/>
    <w:rsid w:val="009E7A47"/>
    <w:rsid w:val="009F2BC1"/>
    <w:rsid w:val="00A250E9"/>
    <w:rsid w:val="00A51FE3"/>
    <w:rsid w:val="00AA39A3"/>
    <w:rsid w:val="00AF76A3"/>
    <w:rsid w:val="00B40A11"/>
    <w:rsid w:val="00BC43AE"/>
    <w:rsid w:val="00C733E8"/>
    <w:rsid w:val="00C8523F"/>
    <w:rsid w:val="00CD3ED2"/>
    <w:rsid w:val="00CE1516"/>
    <w:rsid w:val="00D034F9"/>
    <w:rsid w:val="00D90A2B"/>
    <w:rsid w:val="00DC1BA8"/>
    <w:rsid w:val="00DE19E9"/>
    <w:rsid w:val="00DE4F97"/>
    <w:rsid w:val="00E5009B"/>
    <w:rsid w:val="00EA08D2"/>
    <w:rsid w:val="00EB2349"/>
    <w:rsid w:val="00ED2B5D"/>
    <w:rsid w:val="00F064CB"/>
    <w:rsid w:val="00F113B0"/>
    <w:rsid w:val="00F31DF2"/>
    <w:rsid w:val="00F46A46"/>
    <w:rsid w:val="00F62C77"/>
    <w:rsid w:val="00F92A00"/>
    <w:rsid w:val="00FB17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8E10"/>
  <w15:chartTrackingRefBased/>
  <w15:docId w15:val="{40B4BD18-5ED9-480C-A947-D1D5E069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C29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C29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29E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QM Head 4,Appendix-1,GEE4"/>
    <w:basedOn w:val="Normal"/>
    <w:next w:val="NormalIndent"/>
    <w:link w:val="Heading4Char"/>
    <w:uiPriority w:val="9"/>
    <w:qFormat/>
    <w:rsid w:val="009370C8"/>
    <w:pPr>
      <w:numPr>
        <w:ilvl w:val="3"/>
        <w:numId w:val="2"/>
      </w:numPr>
      <w:tabs>
        <w:tab w:val="num" w:pos="709"/>
      </w:tabs>
      <w:spacing w:after="0" w:line="480" w:lineRule="auto"/>
      <w:ind w:left="1134" w:hanging="1134"/>
      <w:jc w:val="both"/>
      <w:outlineLvl w:val="3"/>
    </w:pPr>
    <w:rPr>
      <w:rFonts w:ascii="Calibri" w:hAnsi="Calibri"/>
      <w:b/>
      <w:i/>
      <w:lang w:val="en-US"/>
    </w:rPr>
  </w:style>
  <w:style w:type="paragraph" w:styleId="Heading5">
    <w:name w:val="heading 5"/>
    <w:basedOn w:val="Normal"/>
    <w:next w:val="Normal"/>
    <w:link w:val="Heading5Char"/>
    <w:uiPriority w:val="9"/>
    <w:semiHidden/>
    <w:unhideWhenUsed/>
    <w:qFormat/>
    <w:rsid w:val="007C29E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C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
    <w:name w:val="Body Text B"/>
    <w:link w:val="BodyTextBChar"/>
    <w:autoRedefine/>
    <w:qFormat/>
    <w:rsid w:val="00EA08D2"/>
    <w:pPr>
      <w:spacing w:after="0" w:line="240" w:lineRule="auto"/>
    </w:pPr>
    <w:rPr>
      <w:rFonts w:eastAsia="Calibri" w:cs="Arial"/>
      <w:bCs/>
      <w:spacing w:val="-2"/>
      <w:szCs w:val="16"/>
    </w:rPr>
  </w:style>
  <w:style w:type="character" w:customStyle="1" w:styleId="BodyTextBChar">
    <w:name w:val="Body Text B Char"/>
    <w:basedOn w:val="DefaultParagraphFont"/>
    <w:link w:val="BodyTextB"/>
    <w:rsid w:val="00EA08D2"/>
    <w:rPr>
      <w:rFonts w:eastAsia="Calibri" w:cs="Arial"/>
      <w:bCs/>
      <w:spacing w:val="-2"/>
      <w:szCs w:val="16"/>
    </w:rPr>
  </w:style>
  <w:style w:type="paragraph" w:customStyle="1" w:styleId="BodyTextIndented">
    <w:name w:val="Body Text Indented"/>
    <w:link w:val="BodyTextIndentedChar"/>
    <w:autoRedefine/>
    <w:qFormat/>
    <w:rsid w:val="00EA08D2"/>
    <w:pPr>
      <w:spacing w:after="0" w:line="240" w:lineRule="auto"/>
      <w:ind w:left="720"/>
    </w:pPr>
    <w:rPr>
      <w:rFonts w:ascii="Calibri" w:hAnsi="Calibri"/>
      <w:szCs w:val="24"/>
    </w:rPr>
  </w:style>
  <w:style w:type="character" w:customStyle="1" w:styleId="BodyTextIndentedChar">
    <w:name w:val="Body Text Indented Char"/>
    <w:basedOn w:val="DefaultParagraphFont"/>
    <w:link w:val="BodyTextIndented"/>
    <w:rsid w:val="00EA08D2"/>
    <w:rPr>
      <w:rFonts w:ascii="Calibri" w:hAnsi="Calibri"/>
      <w:szCs w:val="24"/>
    </w:rPr>
  </w:style>
  <w:style w:type="character" w:customStyle="1" w:styleId="Heading4Char">
    <w:name w:val="Heading 4 Char"/>
    <w:aliases w:val="QM Head 4 Char,Appendix-1 Char,GEE4 Char"/>
    <w:link w:val="Heading4"/>
    <w:uiPriority w:val="9"/>
    <w:rsid w:val="009370C8"/>
    <w:rPr>
      <w:rFonts w:ascii="Calibri" w:hAnsi="Calibri"/>
      <w:b/>
      <w:i/>
      <w:lang w:val="en-US"/>
    </w:rPr>
  </w:style>
  <w:style w:type="paragraph" w:styleId="NormalIndent">
    <w:name w:val="Normal Indent"/>
    <w:basedOn w:val="Normal"/>
    <w:uiPriority w:val="99"/>
    <w:semiHidden/>
    <w:unhideWhenUsed/>
    <w:rsid w:val="009370C8"/>
    <w:pPr>
      <w:ind w:left="720"/>
    </w:pPr>
  </w:style>
  <w:style w:type="character" w:customStyle="1" w:styleId="Heading1Char">
    <w:name w:val="Heading 1 Char"/>
    <w:basedOn w:val="DefaultParagraphFont"/>
    <w:link w:val="Heading1"/>
    <w:uiPriority w:val="9"/>
    <w:rsid w:val="007C29E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C29E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29E6"/>
    <w:rPr>
      <w:rFonts w:eastAsiaTheme="majorEastAsia"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7C29E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C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E6"/>
    <w:rPr>
      <w:rFonts w:eastAsiaTheme="majorEastAsia" w:cstheme="majorBidi"/>
      <w:color w:val="272727" w:themeColor="text1" w:themeTint="D8"/>
    </w:rPr>
  </w:style>
  <w:style w:type="paragraph" w:styleId="Title">
    <w:name w:val="Title"/>
    <w:basedOn w:val="Normal"/>
    <w:next w:val="Normal"/>
    <w:link w:val="TitleChar"/>
    <w:uiPriority w:val="10"/>
    <w:qFormat/>
    <w:rsid w:val="007C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29E6"/>
    <w:rPr>
      <w:i/>
      <w:iCs/>
      <w:color w:val="404040" w:themeColor="text1" w:themeTint="BF"/>
    </w:rPr>
  </w:style>
  <w:style w:type="paragraph" w:styleId="ListParagraph">
    <w:name w:val="List Paragraph"/>
    <w:basedOn w:val="Normal"/>
    <w:uiPriority w:val="34"/>
    <w:qFormat/>
    <w:rsid w:val="007C29E6"/>
    <w:pPr>
      <w:ind w:left="720"/>
      <w:contextualSpacing/>
    </w:pPr>
  </w:style>
  <w:style w:type="character" w:styleId="IntenseEmphasis">
    <w:name w:val="Intense Emphasis"/>
    <w:basedOn w:val="DefaultParagraphFont"/>
    <w:uiPriority w:val="21"/>
    <w:qFormat/>
    <w:rsid w:val="007C29E6"/>
    <w:rPr>
      <w:i/>
      <w:iCs/>
      <w:color w:val="365F91" w:themeColor="accent1" w:themeShade="BF"/>
    </w:rPr>
  </w:style>
  <w:style w:type="paragraph" w:styleId="IntenseQuote">
    <w:name w:val="Intense Quote"/>
    <w:basedOn w:val="Normal"/>
    <w:next w:val="Normal"/>
    <w:link w:val="IntenseQuoteChar"/>
    <w:uiPriority w:val="30"/>
    <w:qFormat/>
    <w:rsid w:val="007C29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29E6"/>
    <w:rPr>
      <w:i/>
      <w:iCs/>
      <w:color w:val="365F91" w:themeColor="accent1" w:themeShade="BF"/>
    </w:rPr>
  </w:style>
  <w:style w:type="character" w:styleId="IntenseReference">
    <w:name w:val="Intense Reference"/>
    <w:basedOn w:val="DefaultParagraphFont"/>
    <w:uiPriority w:val="32"/>
    <w:qFormat/>
    <w:rsid w:val="007C29E6"/>
    <w:rPr>
      <w:b/>
      <w:bCs/>
      <w:smallCaps/>
      <w:color w:val="365F91" w:themeColor="accent1" w:themeShade="BF"/>
      <w:spacing w:val="5"/>
    </w:rPr>
  </w:style>
  <w:style w:type="paragraph" w:styleId="Revision">
    <w:name w:val="Revision"/>
    <w:hidden/>
    <w:uiPriority w:val="99"/>
    <w:semiHidden/>
    <w:rsid w:val="00FB1797"/>
    <w:pPr>
      <w:spacing w:after="0" w:line="240" w:lineRule="auto"/>
    </w:pPr>
  </w:style>
  <w:style w:type="character" w:styleId="CommentReference">
    <w:name w:val="annotation reference"/>
    <w:basedOn w:val="DefaultParagraphFont"/>
    <w:uiPriority w:val="99"/>
    <w:semiHidden/>
    <w:unhideWhenUsed/>
    <w:rsid w:val="00FB1797"/>
    <w:rPr>
      <w:sz w:val="16"/>
      <w:szCs w:val="16"/>
    </w:rPr>
  </w:style>
  <w:style w:type="paragraph" w:styleId="CommentText">
    <w:name w:val="annotation text"/>
    <w:basedOn w:val="Normal"/>
    <w:link w:val="CommentTextChar"/>
    <w:uiPriority w:val="99"/>
    <w:unhideWhenUsed/>
    <w:rsid w:val="00FB1797"/>
    <w:pPr>
      <w:spacing w:line="240" w:lineRule="auto"/>
    </w:pPr>
    <w:rPr>
      <w:sz w:val="20"/>
      <w:szCs w:val="20"/>
    </w:rPr>
  </w:style>
  <w:style w:type="character" w:customStyle="1" w:styleId="CommentTextChar">
    <w:name w:val="Comment Text Char"/>
    <w:basedOn w:val="DefaultParagraphFont"/>
    <w:link w:val="CommentText"/>
    <w:uiPriority w:val="99"/>
    <w:rsid w:val="00FB1797"/>
    <w:rPr>
      <w:sz w:val="20"/>
      <w:szCs w:val="20"/>
    </w:rPr>
  </w:style>
  <w:style w:type="paragraph" w:styleId="CommentSubject">
    <w:name w:val="annotation subject"/>
    <w:basedOn w:val="CommentText"/>
    <w:next w:val="CommentText"/>
    <w:link w:val="CommentSubjectChar"/>
    <w:uiPriority w:val="99"/>
    <w:semiHidden/>
    <w:unhideWhenUsed/>
    <w:rsid w:val="00FB1797"/>
    <w:rPr>
      <w:b/>
      <w:bCs/>
    </w:rPr>
  </w:style>
  <w:style w:type="character" w:customStyle="1" w:styleId="CommentSubjectChar">
    <w:name w:val="Comment Subject Char"/>
    <w:basedOn w:val="CommentTextChar"/>
    <w:link w:val="CommentSubject"/>
    <w:uiPriority w:val="99"/>
    <w:semiHidden/>
    <w:rsid w:val="00FB1797"/>
    <w:rPr>
      <w:b/>
      <w:bCs/>
      <w:sz w:val="20"/>
      <w:szCs w:val="20"/>
    </w:rPr>
  </w:style>
  <w:style w:type="paragraph" w:styleId="Header">
    <w:name w:val="header"/>
    <w:basedOn w:val="Normal"/>
    <w:link w:val="HeaderChar"/>
    <w:uiPriority w:val="99"/>
    <w:unhideWhenUsed/>
    <w:rsid w:val="001C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EC0"/>
    <w:rPr>
      <w:lang w:val="en-GB"/>
    </w:rPr>
  </w:style>
  <w:style w:type="paragraph" w:styleId="Footer">
    <w:name w:val="footer"/>
    <w:basedOn w:val="Normal"/>
    <w:link w:val="FooterChar"/>
    <w:uiPriority w:val="99"/>
    <w:unhideWhenUsed/>
    <w:rsid w:val="001C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EC0"/>
    <w:rPr>
      <w:lang w:val="en-GB"/>
    </w:rPr>
  </w:style>
  <w:style w:type="character" w:styleId="Hyperlink">
    <w:name w:val="Hyperlink"/>
    <w:basedOn w:val="DefaultParagraphFont"/>
    <w:uiPriority w:val="99"/>
    <w:unhideWhenUsed/>
    <w:rsid w:val="001C2EC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lanag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gpro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EA68F89E13C545ABDC8C370635B6FD" ma:contentTypeVersion="14" ma:contentTypeDescription="Create a new document." ma:contentTypeScope="" ma:versionID="2cd0b4a515536e30992957b8546d10f7">
  <xsd:schema xmlns:xsd="http://www.w3.org/2001/XMLSchema" xmlns:xs="http://www.w3.org/2001/XMLSchema" xmlns:p="http://schemas.microsoft.com/office/2006/metadata/properties" xmlns:ns2="063e5f99-c70b-4ee8-9849-8b2017ca8f2a" xmlns:ns3="e3ce80f6-d207-4915-a288-274107705add" targetNamespace="http://schemas.microsoft.com/office/2006/metadata/properties" ma:root="true" ma:fieldsID="f29b0adbc811adcd471d96bbfc576e07" ns2:_="" ns3:_="">
    <xsd:import namespace="063e5f99-c70b-4ee8-9849-8b2017ca8f2a"/>
    <xsd:import namespace="e3ce80f6-d207-4915-a288-274107705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5f99-c70b-4ee8-9849-8b2017ca8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657262-075e-4c55-adad-5d2331f9ea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e80f6-d207-4915-a288-27410770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6f07f4-a435-462c-95e2-14c1a8a52026}" ma:internalName="TaxCatchAll" ma:showField="CatchAllData" ma:web="e3ce80f6-d207-4915-a288-27410770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ce80f6-d207-4915-a288-274107705add" xsi:nil="true"/>
    <lcf76f155ced4ddcb4097134ff3c332f xmlns="063e5f99-c70b-4ee8-9849-8b2017ca8f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6378F-B21D-4EEB-9EAF-2B9E810D7F21}">
  <ds:schemaRefs>
    <ds:schemaRef ds:uri="http://schemas.openxmlformats.org/officeDocument/2006/bibliography"/>
  </ds:schemaRefs>
</ds:datastoreItem>
</file>

<file path=customXml/itemProps2.xml><?xml version="1.0" encoding="utf-8"?>
<ds:datastoreItem xmlns:ds="http://schemas.openxmlformats.org/officeDocument/2006/customXml" ds:itemID="{91610A2A-67FE-4F70-989D-A60F35CA1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5f99-c70b-4ee8-9849-8b2017ca8f2a"/>
    <ds:schemaRef ds:uri="e3ce80f6-d207-4915-a288-27410770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24647-0BFA-47B6-A071-CCF6774F0E3B}">
  <ds:schemaRefs>
    <ds:schemaRef ds:uri="http://schemas.microsoft.com/sharepoint/v3/contenttype/forms"/>
  </ds:schemaRefs>
</ds:datastoreItem>
</file>

<file path=customXml/itemProps4.xml><?xml version="1.0" encoding="utf-8"?>
<ds:datastoreItem xmlns:ds="http://schemas.openxmlformats.org/officeDocument/2006/customXml" ds:itemID="{37A8D450-B5E8-4B12-B567-04F59F7BCBEC}">
  <ds:schemaRefs>
    <ds:schemaRef ds:uri="http://schemas.microsoft.com/office/2006/metadata/properties"/>
    <ds:schemaRef ds:uri="http://schemas.microsoft.com/office/infopath/2007/PartnerControls"/>
    <ds:schemaRef ds:uri="e3ce80f6-d207-4915-a288-274107705add"/>
    <ds:schemaRef ds:uri="063e5f99-c70b-4ee8-9849-8b2017ca8f2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Anne Lovell</cp:lastModifiedBy>
  <cp:revision>2</cp:revision>
  <dcterms:created xsi:type="dcterms:W3CDTF">2026-02-11T10:37:00Z</dcterms:created>
  <dcterms:modified xsi:type="dcterms:W3CDTF">2026-02-11T10:37:00Z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0x01010076EA68F89E13C545ABDC8C370635B6FD</vt:lpwstr>
  </property>
  <property fmtid="{D5CDD505-2E9C-101B-9397-08002B2CF9AE}" pid="3" name="MediaServiceImageTags">
    <vt:lpwstr/>
  </property>
</Properties>
</file>