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24A6B" w14:textId="226FCC47" w:rsidR="00082560" w:rsidRPr="00082560" w:rsidRDefault="00655CF2" w:rsidP="00F1523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82560">
        <w:rPr>
          <w:rFonts w:asciiTheme="minorHAnsi" w:hAnsiTheme="minorHAnsi" w:cstheme="minorHAnsi"/>
          <w:sz w:val="24"/>
          <w:szCs w:val="24"/>
        </w:rPr>
        <w:t>MEDIA RELEASE FROM EMIRA PROPERTY FUND</w:t>
      </w:r>
    </w:p>
    <w:p w14:paraId="35FC91D7" w14:textId="77777777" w:rsidR="00082560" w:rsidRPr="00082560" w:rsidRDefault="00082560" w:rsidP="00F1523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A474FAA" w14:textId="6BB97114" w:rsidR="00655CF2" w:rsidRPr="00082560" w:rsidRDefault="00082560" w:rsidP="00F1523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82560">
        <w:rPr>
          <w:rFonts w:asciiTheme="minorHAnsi" w:hAnsiTheme="minorHAnsi" w:cstheme="minorHAnsi"/>
          <w:sz w:val="24"/>
          <w:szCs w:val="24"/>
        </w:rPr>
        <w:t>4 April 2022</w:t>
      </w:r>
    </w:p>
    <w:p w14:paraId="4433F7F0" w14:textId="77777777" w:rsidR="00082560" w:rsidRPr="00082560" w:rsidRDefault="00082560" w:rsidP="00F1523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099806A" w14:textId="77777777" w:rsidR="00655CF2" w:rsidRPr="00082560" w:rsidRDefault="00655CF2" w:rsidP="00F15232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27808E5" w14:textId="702CC549" w:rsidR="00EE4C46" w:rsidRPr="00082560" w:rsidRDefault="00EE4C46" w:rsidP="00F15232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82560">
        <w:rPr>
          <w:rFonts w:asciiTheme="minorHAnsi" w:hAnsiTheme="minorHAnsi" w:cstheme="minorHAnsi"/>
          <w:b/>
          <w:bCs/>
          <w:sz w:val="24"/>
          <w:szCs w:val="24"/>
        </w:rPr>
        <w:t>Emira leads the way for Energy Performance Certification in South Africa</w:t>
      </w:r>
    </w:p>
    <w:p w14:paraId="14602790" w14:textId="47DA8EA9" w:rsidR="00922972" w:rsidRPr="00082560" w:rsidRDefault="00922972" w:rsidP="00F15232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D801CDE" w14:textId="502EE807" w:rsidR="00733F24" w:rsidRPr="00082560" w:rsidRDefault="00922972" w:rsidP="00F15232">
      <w:pPr>
        <w:pStyle w:val="ListParagraph"/>
        <w:numPr>
          <w:ilvl w:val="0"/>
          <w:numId w:val="5"/>
        </w:numPr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82560">
        <w:rPr>
          <w:rFonts w:asciiTheme="minorHAnsi" w:hAnsiTheme="minorHAnsi" w:cstheme="minorHAnsi"/>
          <w:b/>
          <w:bCs/>
          <w:sz w:val="24"/>
          <w:szCs w:val="24"/>
        </w:rPr>
        <w:t>Emira</w:t>
      </w:r>
      <w:r w:rsidR="00BE540C" w:rsidRPr="00082560">
        <w:rPr>
          <w:rFonts w:asciiTheme="minorHAnsi" w:hAnsiTheme="minorHAnsi" w:cstheme="minorHAnsi"/>
          <w:b/>
          <w:bCs/>
          <w:sz w:val="24"/>
          <w:szCs w:val="24"/>
        </w:rPr>
        <w:t xml:space="preserve"> is the first </w:t>
      </w:r>
      <w:r w:rsidR="002037AB" w:rsidRPr="00082560">
        <w:rPr>
          <w:rFonts w:asciiTheme="minorHAnsi" w:hAnsiTheme="minorHAnsi" w:cstheme="minorHAnsi"/>
          <w:b/>
          <w:bCs/>
          <w:sz w:val="24"/>
          <w:szCs w:val="24"/>
        </w:rPr>
        <w:t>SA</w:t>
      </w:r>
      <w:r w:rsidR="00BE540C" w:rsidRPr="00082560">
        <w:rPr>
          <w:rFonts w:asciiTheme="minorHAnsi" w:hAnsiTheme="minorHAnsi" w:cstheme="minorHAnsi"/>
          <w:b/>
          <w:bCs/>
          <w:sz w:val="24"/>
          <w:szCs w:val="24"/>
        </w:rPr>
        <w:t xml:space="preserve"> REIT</w:t>
      </w:r>
      <w:r w:rsidRPr="00082560">
        <w:rPr>
          <w:rFonts w:asciiTheme="minorHAnsi" w:hAnsiTheme="minorHAnsi" w:cstheme="minorHAnsi"/>
          <w:b/>
          <w:bCs/>
          <w:sz w:val="24"/>
          <w:szCs w:val="24"/>
        </w:rPr>
        <w:t xml:space="preserve"> to receive a</w:t>
      </w:r>
      <w:r w:rsidR="00733F24" w:rsidRPr="00082560">
        <w:rPr>
          <w:rFonts w:asciiTheme="minorHAnsi" w:hAnsiTheme="minorHAnsi" w:cstheme="minorHAnsi"/>
          <w:b/>
          <w:bCs/>
          <w:sz w:val="24"/>
          <w:szCs w:val="24"/>
        </w:rPr>
        <w:t>n EPC</w:t>
      </w:r>
      <w:r w:rsidR="00B166E1" w:rsidRPr="0008256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– </w:t>
      </w:r>
      <w:r w:rsidR="00BE540C" w:rsidRPr="00082560">
        <w:rPr>
          <w:rFonts w:asciiTheme="minorHAnsi" w:hAnsiTheme="minorHAnsi" w:cstheme="minorHAnsi"/>
          <w:b/>
          <w:bCs/>
          <w:sz w:val="24"/>
          <w:szCs w:val="24"/>
        </w:rPr>
        <w:t xml:space="preserve">for Knightsbridge Block </w:t>
      </w:r>
      <w:proofErr w:type="spellStart"/>
      <w:r w:rsidR="00BE540C" w:rsidRPr="00082560">
        <w:rPr>
          <w:rFonts w:asciiTheme="minorHAnsi" w:hAnsiTheme="minorHAnsi" w:cstheme="minorHAnsi"/>
          <w:b/>
          <w:bCs/>
          <w:sz w:val="24"/>
          <w:szCs w:val="24"/>
        </w:rPr>
        <w:t>A</w:t>
      </w:r>
      <w:proofErr w:type="spellEnd"/>
      <w:r w:rsidR="00BE540C" w:rsidRPr="00082560">
        <w:rPr>
          <w:rFonts w:asciiTheme="minorHAnsi" w:hAnsiTheme="minorHAnsi" w:cstheme="minorHAnsi"/>
          <w:b/>
          <w:bCs/>
          <w:sz w:val="24"/>
          <w:szCs w:val="24"/>
        </w:rPr>
        <w:t xml:space="preserve"> office building</w:t>
      </w:r>
    </w:p>
    <w:p w14:paraId="3C380FBB" w14:textId="16A8EF30" w:rsidR="00922972" w:rsidRPr="00082560" w:rsidRDefault="00D806B7" w:rsidP="00F15232">
      <w:pPr>
        <w:pStyle w:val="ListParagraph"/>
        <w:numPr>
          <w:ilvl w:val="0"/>
          <w:numId w:val="5"/>
        </w:numPr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8256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The GBCSA has </w:t>
      </w:r>
      <w:r w:rsidR="00F15232" w:rsidRPr="00082560">
        <w:rPr>
          <w:rFonts w:asciiTheme="minorHAnsi" w:eastAsia="Times New Roman" w:hAnsiTheme="minorHAnsi" w:cstheme="minorHAnsi"/>
          <w:b/>
          <w:bCs/>
          <w:sz w:val="24"/>
          <w:szCs w:val="24"/>
        </w:rPr>
        <w:t>confirmed</w:t>
      </w:r>
      <w:r w:rsidRPr="0008256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6C1F08" w:rsidRPr="00082560">
        <w:rPr>
          <w:rFonts w:asciiTheme="minorHAnsi" w:eastAsia="Times New Roman" w:hAnsiTheme="minorHAnsi" w:cstheme="minorHAnsi"/>
          <w:b/>
          <w:bCs/>
          <w:sz w:val="24"/>
          <w:szCs w:val="24"/>
        </w:rPr>
        <w:t>Net</w:t>
      </w:r>
      <w:r w:rsidRPr="00082560">
        <w:rPr>
          <w:rFonts w:asciiTheme="minorHAnsi" w:eastAsia="Times New Roman" w:hAnsiTheme="minorHAnsi" w:cstheme="minorHAnsi"/>
          <w:b/>
          <w:bCs/>
          <w:sz w:val="24"/>
          <w:szCs w:val="24"/>
        </w:rPr>
        <w:t>-</w:t>
      </w:r>
      <w:r w:rsidR="006C1F08" w:rsidRPr="0008256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Zero accreditation for </w:t>
      </w:r>
      <w:r w:rsidR="00F15232" w:rsidRPr="00082560">
        <w:rPr>
          <w:rFonts w:asciiTheme="minorHAnsi" w:eastAsia="Times New Roman" w:hAnsiTheme="minorHAnsi" w:cstheme="minorHAnsi"/>
          <w:b/>
          <w:bCs/>
          <w:sz w:val="24"/>
          <w:szCs w:val="24"/>
        </w:rPr>
        <w:t>Knightsbridge</w:t>
      </w:r>
      <w:r w:rsidRPr="0008256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6C1F08" w:rsidRPr="00082560">
        <w:rPr>
          <w:rFonts w:asciiTheme="minorHAnsi" w:eastAsia="Times New Roman" w:hAnsiTheme="minorHAnsi" w:cstheme="minorHAnsi"/>
          <w:b/>
          <w:bCs/>
          <w:sz w:val="24"/>
          <w:szCs w:val="24"/>
        </w:rPr>
        <w:t>Block A</w:t>
      </w:r>
    </w:p>
    <w:p w14:paraId="65B555F1" w14:textId="5D80E201" w:rsidR="00733F24" w:rsidRPr="00082560" w:rsidRDefault="00733F24" w:rsidP="00F15232">
      <w:pPr>
        <w:pStyle w:val="ListParagraph"/>
        <w:numPr>
          <w:ilvl w:val="0"/>
          <w:numId w:val="5"/>
        </w:numPr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8256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The building’s new 580 PV panel solar farm was commissioned </w:t>
      </w:r>
      <w:r w:rsidR="00D37F5E" w:rsidRPr="00082560">
        <w:rPr>
          <w:rFonts w:asciiTheme="minorHAnsi" w:eastAsia="Times New Roman" w:hAnsiTheme="minorHAnsi" w:cstheme="minorHAnsi"/>
          <w:b/>
          <w:bCs/>
          <w:sz w:val="24"/>
          <w:szCs w:val="24"/>
        </w:rPr>
        <w:t>last month (February 2022)</w:t>
      </w:r>
    </w:p>
    <w:p w14:paraId="5151B578" w14:textId="77777777" w:rsidR="00C94F40" w:rsidRPr="00082560" w:rsidRDefault="00C94F40" w:rsidP="00F1523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5BEB465" w14:textId="73AB7608" w:rsidR="004C4A06" w:rsidRPr="00082560" w:rsidRDefault="004C4A06" w:rsidP="00F1523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2560">
        <w:rPr>
          <w:rFonts w:asciiTheme="minorHAnsi" w:hAnsiTheme="minorHAnsi" w:cstheme="minorHAnsi"/>
          <w:sz w:val="24"/>
          <w:szCs w:val="24"/>
        </w:rPr>
        <w:t xml:space="preserve">Emira Property Fund has become the first JSE-listed property company in South Africa </w:t>
      </w:r>
      <w:r w:rsidR="000D1865" w:rsidRPr="00082560">
        <w:rPr>
          <w:rFonts w:asciiTheme="minorHAnsi" w:hAnsiTheme="minorHAnsi" w:cstheme="minorHAnsi"/>
          <w:sz w:val="24"/>
          <w:szCs w:val="24"/>
        </w:rPr>
        <w:t>to receive a</w:t>
      </w:r>
      <w:r w:rsidR="00733F24" w:rsidRPr="00082560">
        <w:rPr>
          <w:rFonts w:asciiTheme="minorHAnsi" w:hAnsiTheme="minorHAnsi" w:cstheme="minorHAnsi"/>
          <w:sz w:val="24"/>
          <w:szCs w:val="24"/>
        </w:rPr>
        <w:t xml:space="preserve"> government-mandated </w:t>
      </w:r>
      <w:r w:rsidRPr="00082560">
        <w:rPr>
          <w:rFonts w:asciiTheme="minorHAnsi" w:hAnsiTheme="minorHAnsi" w:cstheme="minorHAnsi"/>
          <w:sz w:val="24"/>
          <w:szCs w:val="24"/>
        </w:rPr>
        <w:t>Energy Performance Certification for one of its buildings – Knightsbridge, Block A, in</w:t>
      </w:r>
      <w:r w:rsidR="00D51BE6" w:rsidRPr="00082560">
        <w:rPr>
          <w:rFonts w:asciiTheme="minorHAnsi" w:hAnsiTheme="minorHAnsi" w:cstheme="minorHAnsi"/>
          <w:sz w:val="24"/>
          <w:szCs w:val="24"/>
        </w:rPr>
        <w:t xml:space="preserve"> the heart of </w:t>
      </w:r>
      <w:r w:rsidRPr="00082560">
        <w:rPr>
          <w:rFonts w:asciiTheme="minorHAnsi" w:hAnsiTheme="minorHAnsi" w:cstheme="minorHAnsi"/>
          <w:sz w:val="24"/>
          <w:szCs w:val="24"/>
        </w:rPr>
        <w:t xml:space="preserve">Bryanston. </w:t>
      </w:r>
      <w:r w:rsidR="00D37F5E" w:rsidRPr="00082560">
        <w:rPr>
          <w:rFonts w:asciiTheme="minorHAnsi" w:hAnsiTheme="minorHAnsi" w:cstheme="minorHAnsi"/>
          <w:sz w:val="24"/>
          <w:szCs w:val="24"/>
        </w:rPr>
        <w:t>Knightsbridge</w:t>
      </w:r>
      <w:r w:rsidR="00C13E10" w:rsidRPr="00082560">
        <w:rPr>
          <w:rFonts w:asciiTheme="minorHAnsi" w:hAnsiTheme="minorHAnsi" w:cstheme="minorHAnsi"/>
          <w:sz w:val="24"/>
          <w:szCs w:val="24"/>
        </w:rPr>
        <w:t xml:space="preserve"> is the first of </w:t>
      </w:r>
      <w:r w:rsidR="00235653" w:rsidRPr="00082560">
        <w:rPr>
          <w:rFonts w:asciiTheme="minorHAnsi" w:hAnsiTheme="minorHAnsi" w:cstheme="minorHAnsi"/>
          <w:sz w:val="24"/>
          <w:szCs w:val="24"/>
        </w:rPr>
        <w:t>54</w:t>
      </w:r>
      <w:r w:rsidR="00C13E10" w:rsidRPr="00082560">
        <w:rPr>
          <w:rFonts w:asciiTheme="minorHAnsi" w:hAnsiTheme="minorHAnsi" w:cstheme="minorHAnsi"/>
          <w:sz w:val="24"/>
          <w:szCs w:val="24"/>
        </w:rPr>
        <w:t xml:space="preserve"> certificates </w:t>
      </w:r>
      <w:r w:rsidR="00D51BE6" w:rsidRPr="00082560">
        <w:rPr>
          <w:rFonts w:asciiTheme="minorHAnsi" w:hAnsiTheme="minorHAnsi" w:cstheme="minorHAnsi"/>
          <w:sz w:val="24"/>
          <w:szCs w:val="24"/>
        </w:rPr>
        <w:t xml:space="preserve">Emira </w:t>
      </w:r>
      <w:r w:rsidR="00C13E10" w:rsidRPr="00082560">
        <w:rPr>
          <w:rFonts w:asciiTheme="minorHAnsi" w:hAnsiTheme="minorHAnsi" w:cstheme="minorHAnsi"/>
          <w:sz w:val="24"/>
          <w:szCs w:val="24"/>
        </w:rPr>
        <w:t xml:space="preserve">plans </w:t>
      </w:r>
      <w:r w:rsidR="00D51BE6" w:rsidRPr="00082560">
        <w:rPr>
          <w:rFonts w:asciiTheme="minorHAnsi" w:hAnsiTheme="minorHAnsi" w:cstheme="minorHAnsi"/>
          <w:sz w:val="24"/>
          <w:szCs w:val="24"/>
        </w:rPr>
        <w:t>to</w:t>
      </w:r>
      <w:r w:rsidR="00C13E10" w:rsidRPr="00082560">
        <w:rPr>
          <w:rFonts w:asciiTheme="minorHAnsi" w:hAnsiTheme="minorHAnsi" w:cstheme="minorHAnsi"/>
          <w:sz w:val="24"/>
          <w:szCs w:val="24"/>
        </w:rPr>
        <w:t xml:space="preserve"> obtain</w:t>
      </w:r>
      <w:r w:rsidR="00D806B7" w:rsidRPr="00082560">
        <w:rPr>
          <w:rFonts w:asciiTheme="minorHAnsi" w:hAnsiTheme="minorHAnsi" w:cstheme="minorHAnsi"/>
          <w:sz w:val="24"/>
          <w:szCs w:val="24"/>
        </w:rPr>
        <w:t xml:space="preserve"> for the</w:t>
      </w:r>
      <w:r w:rsidRPr="00082560">
        <w:rPr>
          <w:rFonts w:asciiTheme="minorHAnsi" w:hAnsiTheme="minorHAnsi" w:cstheme="minorHAnsi"/>
          <w:sz w:val="24"/>
          <w:szCs w:val="24"/>
        </w:rPr>
        <w:t xml:space="preserve"> </w:t>
      </w:r>
      <w:r w:rsidR="00F15232" w:rsidRPr="00082560">
        <w:rPr>
          <w:rFonts w:asciiTheme="minorHAnsi" w:hAnsiTheme="minorHAnsi" w:cstheme="minorHAnsi"/>
          <w:sz w:val="24"/>
          <w:szCs w:val="24"/>
        </w:rPr>
        <w:t xml:space="preserve">mandated </w:t>
      </w:r>
      <w:r w:rsidRPr="00082560">
        <w:rPr>
          <w:rFonts w:asciiTheme="minorHAnsi" w:hAnsiTheme="minorHAnsi" w:cstheme="minorHAnsi"/>
          <w:sz w:val="24"/>
          <w:szCs w:val="24"/>
        </w:rPr>
        <w:t xml:space="preserve">commercial </w:t>
      </w:r>
      <w:r w:rsidR="004E2B36" w:rsidRPr="00082560">
        <w:rPr>
          <w:rFonts w:asciiTheme="minorHAnsi" w:hAnsiTheme="minorHAnsi" w:cstheme="minorHAnsi"/>
          <w:sz w:val="24"/>
          <w:szCs w:val="24"/>
        </w:rPr>
        <w:t xml:space="preserve">buildings </w:t>
      </w:r>
      <w:r w:rsidRPr="00082560">
        <w:rPr>
          <w:rFonts w:asciiTheme="minorHAnsi" w:hAnsiTheme="minorHAnsi" w:cstheme="minorHAnsi"/>
          <w:sz w:val="24"/>
          <w:szCs w:val="24"/>
        </w:rPr>
        <w:t xml:space="preserve">in </w:t>
      </w:r>
      <w:r w:rsidR="006F36EE" w:rsidRPr="00082560">
        <w:rPr>
          <w:rFonts w:asciiTheme="minorHAnsi" w:hAnsiTheme="minorHAnsi" w:cstheme="minorHAnsi"/>
          <w:sz w:val="24"/>
          <w:szCs w:val="24"/>
        </w:rPr>
        <w:t>the Emira</w:t>
      </w:r>
      <w:r w:rsidRPr="00082560">
        <w:rPr>
          <w:rFonts w:asciiTheme="minorHAnsi" w:hAnsiTheme="minorHAnsi" w:cstheme="minorHAnsi"/>
          <w:sz w:val="24"/>
          <w:szCs w:val="24"/>
        </w:rPr>
        <w:t xml:space="preserve"> portfolio. </w:t>
      </w:r>
    </w:p>
    <w:p w14:paraId="274A981B" w14:textId="73B9F914" w:rsidR="000D1865" w:rsidRPr="00082560" w:rsidRDefault="000D1865" w:rsidP="00F1523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CE368A" w14:textId="67B331F4" w:rsidR="00D37F5E" w:rsidRPr="00082560" w:rsidRDefault="000D1865" w:rsidP="00F1523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2560">
        <w:rPr>
          <w:rFonts w:asciiTheme="minorHAnsi" w:hAnsiTheme="minorHAnsi" w:cstheme="minorHAnsi"/>
          <w:sz w:val="24"/>
          <w:szCs w:val="24"/>
        </w:rPr>
        <w:t>From 7 December</w:t>
      </w:r>
      <w:r w:rsidR="007620DB" w:rsidRPr="00082560">
        <w:rPr>
          <w:rFonts w:asciiTheme="minorHAnsi" w:hAnsiTheme="minorHAnsi" w:cstheme="minorHAnsi"/>
          <w:sz w:val="24"/>
          <w:szCs w:val="24"/>
        </w:rPr>
        <w:t xml:space="preserve"> this year,</w:t>
      </w:r>
      <w:r w:rsidRPr="00082560">
        <w:rPr>
          <w:rFonts w:asciiTheme="minorHAnsi" w:hAnsiTheme="minorHAnsi" w:cstheme="minorHAnsi"/>
          <w:sz w:val="24"/>
          <w:szCs w:val="24"/>
        </w:rPr>
        <w:t xml:space="preserve"> all</w:t>
      </w:r>
      <w:r w:rsidR="00D62409" w:rsidRPr="00082560">
        <w:rPr>
          <w:rFonts w:asciiTheme="minorHAnsi" w:hAnsiTheme="minorHAnsi" w:cstheme="minorHAnsi"/>
          <w:sz w:val="24"/>
          <w:szCs w:val="24"/>
        </w:rPr>
        <w:t xml:space="preserve"> publicly- and privately-owned </w:t>
      </w:r>
      <w:r w:rsidRPr="00082560">
        <w:rPr>
          <w:rFonts w:asciiTheme="minorHAnsi" w:hAnsiTheme="minorHAnsi" w:cstheme="minorHAnsi"/>
          <w:sz w:val="24"/>
          <w:szCs w:val="24"/>
        </w:rPr>
        <w:t>offices, schools, universities, places of public assembly</w:t>
      </w:r>
      <w:r w:rsidR="002037AB" w:rsidRPr="00082560">
        <w:rPr>
          <w:rFonts w:asciiTheme="minorHAnsi" w:hAnsiTheme="minorHAnsi" w:cstheme="minorHAnsi"/>
          <w:sz w:val="24"/>
          <w:szCs w:val="24"/>
        </w:rPr>
        <w:t xml:space="preserve"> and</w:t>
      </w:r>
      <w:r w:rsidRPr="00082560">
        <w:rPr>
          <w:rFonts w:asciiTheme="minorHAnsi" w:hAnsiTheme="minorHAnsi" w:cstheme="minorHAnsi"/>
          <w:sz w:val="24"/>
          <w:szCs w:val="24"/>
        </w:rPr>
        <w:t xml:space="preserve"> indoor spor</w:t>
      </w:r>
      <w:r w:rsidR="007620DB" w:rsidRPr="00082560">
        <w:rPr>
          <w:rFonts w:asciiTheme="minorHAnsi" w:hAnsiTheme="minorHAnsi" w:cstheme="minorHAnsi"/>
          <w:sz w:val="24"/>
          <w:szCs w:val="24"/>
        </w:rPr>
        <w:t>t</w:t>
      </w:r>
      <w:r w:rsidRPr="00082560">
        <w:rPr>
          <w:rFonts w:asciiTheme="minorHAnsi" w:hAnsiTheme="minorHAnsi" w:cstheme="minorHAnsi"/>
          <w:sz w:val="24"/>
          <w:szCs w:val="24"/>
        </w:rPr>
        <w:t xml:space="preserve"> and theatres above a </w:t>
      </w:r>
      <w:r w:rsidR="00B166E1" w:rsidRPr="00082560">
        <w:rPr>
          <w:rFonts w:asciiTheme="minorHAnsi" w:hAnsiTheme="minorHAnsi" w:cstheme="minorHAnsi"/>
          <w:sz w:val="24"/>
          <w:szCs w:val="24"/>
        </w:rPr>
        <w:t>specific</w:t>
      </w:r>
      <w:r w:rsidR="00C94F40" w:rsidRPr="00082560">
        <w:rPr>
          <w:rFonts w:asciiTheme="minorHAnsi" w:hAnsiTheme="minorHAnsi" w:cstheme="minorHAnsi"/>
          <w:sz w:val="24"/>
          <w:szCs w:val="24"/>
        </w:rPr>
        <w:t xml:space="preserve"> size</w:t>
      </w:r>
      <w:r w:rsidRPr="00082560">
        <w:rPr>
          <w:rFonts w:asciiTheme="minorHAnsi" w:hAnsiTheme="minorHAnsi" w:cstheme="minorHAnsi"/>
          <w:sz w:val="24"/>
          <w:szCs w:val="24"/>
        </w:rPr>
        <w:t xml:space="preserve"> </w:t>
      </w:r>
      <w:r w:rsidR="007620DB" w:rsidRPr="00082560">
        <w:rPr>
          <w:rFonts w:asciiTheme="minorHAnsi" w:hAnsiTheme="minorHAnsi" w:cstheme="minorHAnsi"/>
          <w:sz w:val="24"/>
          <w:szCs w:val="24"/>
        </w:rPr>
        <w:t>must</w:t>
      </w:r>
      <w:r w:rsidRPr="00082560">
        <w:rPr>
          <w:rFonts w:asciiTheme="minorHAnsi" w:hAnsiTheme="minorHAnsi" w:cstheme="minorHAnsi"/>
          <w:sz w:val="24"/>
          <w:szCs w:val="24"/>
        </w:rPr>
        <w:t xml:space="preserve"> </w:t>
      </w:r>
      <w:r w:rsidR="007620DB" w:rsidRPr="00082560">
        <w:rPr>
          <w:rFonts w:asciiTheme="minorHAnsi" w:hAnsiTheme="minorHAnsi" w:cstheme="minorHAnsi"/>
          <w:sz w:val="24"/>
          <w:szCs w:val="24"/>
        </w:rPr>
        <w:t>have</w:t>
      </w:r>
      <w:r w:rsidR="00DA574E" w:rsidRPr="00082560">
        <w:rPr>
          <w:rFonts w:asciiTheme="minorHAnsi" w:hAnsiTheme="minorHAnsi" w:cstheme="minorHAnsi"/>
          <w:sz w:val="24"/>
          <w:szCs w:val="24"/>
        </w:rPr>
        <w:t xml:space="preserve"> and display </w:t>
      </w:r>
      <w:r w:rsidR="007620DB" w:rsidRPr="00082560">
        <w:rPr>
          <w:rFonts w:asciiTheme="minorHAnsi" w:hAnsiTheme="minorHAnsi" w:cstheme="minorHAnsi"/>
          <w:sz w:val="24"/>
          <w:szCs w:val="24"/>
        </w:rPr>
        <w:t>Energy Performance Certificates</w:t>
      </w:r>
      <w:r w:rsidR="00C706AC" w:rsidRPr="00082560">
        <w:rPr>
          <w:rFonts w:asciiTheme="minorHAnsi" w:hAnsiTheme="minorHAnsi" w:cstheme="minorHAnsi"/>
          <w:sz w:val="24"/>
          <w:szCs w:val="24"/>
        </w:rPr>
        <w:t xml:space="preserve"> (EPCs)</w:t>
      </w:r>
      <w:r w:rsidR="007620DB" w:rsidRPr="00082560">
        <w:rPr>
          <w:rFonts w:asciiTheme="minorHAnsi" w:hAnsiTheme="minorHAnsi" w:cstheme="minorHAnsi"/>
          <w:sz w:val="24"/>
          <w:szCs w:val="24"/>
        </w:rPr>
        <w:t xml:space="preserve">. </w:t>
      </w:r>
      <w:r w:rsidR="00D37F5E" w:rsidRPr="00082560">
        <w:rPr>
          <w:rFonts w:asciiTheme="minorHAnsi" w:hAnsiTheme="minorHAnsi" w:cstheme="minorHAnsi"/>
          <w:sz w:val="24"/>
          <w:szCs w:val="24"/>
        </w:rPr>
        <w:t>Emira partnered with experts in the field, RMS (Remote Metering Solutions), to meet the new regulatory obligations and progress its environmental sustainability goals.</w:t>
      </w:r>
    </w:p>
    <w:p w14:paraId="059B8812" w14:textId="77777777" w:rsidR="00DA574E" w:rsidRPr="00082560" w:rsidRDefault="00DA574E" w:rsidP="00F1523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E4FAFA" w14:textId="61CD1693" w:rsidR="00D51BE6" w:rsidRPr="00082560" w:rsidRDefault="00DA574E" w:rsidP="00F1523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2560">
        <w:rPr>
          <w:rFonts w:asciiTheme="minorHAnsi" w:hAnsiTheme="minorHAnsi" w:cstheme="minorHAnsi"/>
          <w:sz w:val="24"/>
          <w:szCs w:val="24"/>
        </w:rPr>
        <w:t>“</w:t>
      </w:r>
      <w:r w:rsidR="007620DB" w:rsidRPr="00082560">
        <w:rPr>
          <w:rFonts w:asciiTheme="minorHAnsi" w:hAnsiTheme="minorHAnsi" w:cstheme="minorHAnsi"/>
          <w:sz w:val="24"/>
          <w:szCs w:val="24"/>
        </w:rPr>
        <w:t>Emira has acted early to certify its</w:t>
      </w:r>
      <w:r w:rsidRPr="00082560">
        <w:rPr>
          <w:rFonts w:asciiTheme="minorHAnsi" w:hAnsiTheme="minorHAnsi" w:cstheme="minorHAnsi"/>
          <w:sz w:val="24"/>
          <w:szCs w:val="24"/>
        </w:rPr>
        <w:t xml:space="preserve"> buildings. </w:t>
      </w:r>
      <w:r w:rsidR="00C94F40" w:rsidRPr="00082560">
        <w:rPr>
          <w:rFonts w:asciiTheme="minorHAnsi" w:hAnsiTheme="minorHAnsi" w:cstheme="minorHAnsi"/>
          <w:sz w:val="24"/>
          <w:szCs w:val="24"/>
        </w:rPr>
        <w:t>Ensuring compliance with this new regulation</w:t>
      </w:r>
      <w:r w:rsidR="00655CF2" w:rsidRPr="00082560">
        <w:rPr>
          <w:rFonts w:asciiTheme="minorHAnsi" w:hAnsiTheme="minorHAnsi" w:cstheme="minorHAnsi"/>
          <w:sz w:val="24"/>
          <w:szCs w:val="24"/>
        </w:rPr>
        <w:t xml:space="preserve"> is</w:t>
      </w:r>
      <w:r w:rsidR="00C94F40" w:rsidRPr="00082560">
        <w:rPr>
          <w:rFonts w:asciiTheme="minorHAnsi" w:hAnsiTheme="minorHAnsi" w:cstheme="minorHAnsi"/>
          <w:sz w:val="24"/>
          <w:szCs w:val="24"/>
        </w:rPr>
        <w:t xml:space="preserve"> in line with our good governance. </w:t>
      </w:r>
      <w:r w:rsidR="00655CF2" w:rsidRPr="00082560">
        <w:rPr>
          <w:rFonts w:asciiTheme="minorHAnsi" w:hAnsiTheme="minorHAnsi" w:cstheme="minorHAnsi"/>
          <w:sz w:val="24"/>
          <w:szCs w:val="24"/>
        </w:rPr>
        <w:t>We are</w:t>
      </w:r>
      <w:r w:rsidR="00E47623" w:rsidRPr="00082560">
        <w:rPr>
          <w:rFonts w:asciiTheme="minorHAnsi" w:hAnsiTheme="minorHAnsi" w:cstheme="minorHAnsi"/>
          <w:sz w:val="24"/>
          <w:szCs w:val="24"/>
        </w:rPr>
        <w:t xml:space="preserve"> voluntarily certifying </w:t>
      </w:r>
      <w:r w:rsidR="007620DB" w:rsidRPr="00082560">
        <w:rPr>
          <w:rFonts w:asciiTheme="minorHAnsi" w:hAnsiTheme="minorHAnsi" w:cstheme="minorHAnsi"/>
          <w:sz w:val="24"/>
          <w:szCs w:val="24"/>
        </w:rPr>
        <w:t>non-mandated buildings</w:t>
      </w:r>
      <w:r w:rsidR="00655CF2" w:rsidRPr="00082560">
        <w:rPr>
          <w:rFonts w:asciiTheme="minorHAnsi" w:hAnsiTheme="minorHAnsi" w:cstheme="minorHAnsi"/>
          <w:sz w:val="24"/>
          <w:szCs w:val="24"/>
        </w:rPr>
        <w:t xml:space="preserve"> in addition to those that require certification</w:t>
      </w:r>
      <w:r w:rsidR="0033110B" w:rsidRPr="00082560">
        <w:rPr>
          <w:rFonts w:asciiTheme="minorHAnsi" w:hAnsiTheme="minorHAnsi" w:cstheme="minorHAnsi"/>
          <w:sz w:val="24"/>
          <w:szCs w:val="24"/>
        </w:rPr>
        <w:t>, which is</w:t>
      </w:r>
      <w:r w:rsidRPr="00082560">
        <w:rPr>
          <w:rFonts w:asciiTheme="minorHAnsi" w:hAnsiTheme="minorHAnsi" w:cstheme="minorHAnsi"/>
          <w:sz w:val="24"/>
          <w:szCs w:val="24"/>
        </w:rPr>
        <w:t xml:space="preserve"> </w:t>
      </w:r>
      <w:r w:rsidR="0033110B" w:rsidRPr="00082560">
        <w:rPr>
          <w:rFonts w:asciiTheme="minorHAnsi" w:hAnsiTheme="minorHAnsi" w:cstheme="minorHAnsi"/>
          <w:sz w:val="24"/>
          <w:szCs w:val="24"/>
        </w:rPr>
        <w:t>consistent with</w:t>
      </w:r>
      <w:r w:rsidRPr="00082560">
        <w:rPr>
          <w:rFonts w:asciiTheme="minorHAnsi" w:hAnsiTheme="minorHAnsi" w:cstheme="minorHAnsi"/>
          <w:sz w:val="24"/>
          <w:szCs w:val="24"/>
        </w:rPr>
        <w:t xml:space="preserve"> our commitment to best practice</w:t>
      </w:r>
      <w:r w:rsidR="00D37F5E" w:rsidRPr="00082560">
        <w:rPr>
          <w:rFonts w:asciiTheme="minorHAnsi" w:hAnsiTheme="minorHAnsi" w:cstheme="minorHAnsi"/>
          <w:sz w:val="24"/>
          <w:szCs w:val="24"/>
        </w:rPr>
        <w:t>s</w:t>
      </w:r>
      <w:r w:rsidR="00BD3D01" w:rsidRPr="00082560">
        <w:rPr>
          <w:rFonts w:asciiTheme="minorHAnsi" w:hAnsiTheme="minorHAnsi" w:cstheme="minorHAnsi"/>
          <w:sz w:val="24"/>
          <w:szCs w:val="24"/>
        </w:rPr>
        <w:t>,</w:t>
      </w:r>
      <w:r w:rsidRPr="00082560">
        <w:rPr>
          <w:rFonts w:asciiTheme="minorHAnsi" w:hAnsiTheme="minorHAnsi" w:cstheme="minorHAnsi"/>
          <w:sz w:val="24"/>
          <w:szCs w:val="24"/>
        </w:rPr>
        <w:t xml:space="preserve"> carbon reduction and the environment,” says </w:t>
      </w:r>
      <w:r w:rsidR="00C94F40" w:rsidRPr="00082560">
        <w:rPr>
          <w:rFonts w:asciiTheme="minorHAnsi" w:hAnsiTheme="minorHAnsi" w:cstheme="minorHAnsi"/>
          <w:sz w:val="24"/>
          <w:szCs w:val="24"/>
        </w:rPr>
        <w:t xml:space="preserve">Ulana van Biljon, COO of Emira Property Fund. </w:t>
      </w:r>
    </w:p>
    <w:p w14:paraId="40957A16" w14:textId="1AA35212" w:rsidR="000D1865" w:rsidRPr="00082560" w:rsidRDefault="000D1865" w:rsidP="00F1523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FA6102" w14:textId="4CAF7DE8" w:rsidR="00174B98" w:rsidRPr="00082560" w:rsidRDefault="00F15232" w:rsidP="00F1523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82560">
        <w:rPr>
          <w:rFonts w:asciiTheme="minorHAnsi" w:hAnsiTheme="minorHAnsi" w:cstheme="minorHAnsi"/>
          <w:sz w:val="24"/>
          <w:szCs w:val="24"/>
        </w:rPr>
        <w:t xml:space="preserve">It is fitting that </w:t>
      </w:r>
      <w:r w:rsidR="00DA574E" w:rsidRPr="00082560">
        <w:rPr>
          <w:rFonts w:asciiTheme="minorHAnsi" w:hAnsiTheme="minorHAnsi" w:cstheme="minorHAnsi"/>
          <w:sz w:val="24"/>
          <w:szCs w:val="24"/>
        </w:rPr>
        <w:t xml:space="preserve">Emira </w:t>
      </w:r>
      <w:r w:rsidRPr="00082560">
        <w:rPr>
          <w:rFonts w:asciiTheme="minorHAnsi" w:hAnsiTheme="minorHAnsi" w:cstheme="minorHAnsi"/>
          <w:sz w:val="24"/>
          <w:szCs w:val="24"/>
        </w:rPr>
        <w:t>chose</w:t>
      </w:r>
      <w:r w:rsidR="00B166E1" w:rsidRPr="00082560">
        <w:rPr>
          <w:rFonts w:asciiTheme="minorHAnsi" w:hAnsiTheme="minorHAnsi" w:cstheme="minorHAnsi"/>
          <w:sz w:val="24"/>
          <w:szCs w:val="24"/>
        </w:rPr>
        <w:t xml:space="preserve"> </w:t>
      </w:r>
      <w:r w:rsidR="00C706AC" w:rsidRPr="00082560">
        <w:rPr>
          <w:rFonts w:asciiTheme="minorHAnsi" w:hAnsiTheme="minorHAnsi" w:cstheme="minorHAnsi"/>
          <w:sz w:val="24"/>
          <w:szCs w:val="24"/>
        </w:rPr>
        <w:t>Knightsbridge</w:t>
      </w:r>
      <w:r w:rsidR="00D61E79" w:rsidRPr="00082560">
        <w:rPr>
          <w:rFonts w:asciiTheme="minorHAnsi" w:hAnsiTheme="minorHAnsi" w:cstheme="minorHAnsi"/>
          <w:sz w:val="24"/>
          <w:szCs w:val="24"/>
        </w:rPr>
        <w:t xml:space="preserve"> </w:t>
      </w:r>
      <w:r w:rsidRPr="00082560">
        <w:rPr>
          <w:rFonts w:asciiTheme="minorHAnsi" w:hAnsiTheme="minorHAnsi" w:cstheme="minorHAnsi"/>
          <w:sz w:val="24"/>
          <w:szCs w:val="24"/>
        </w:rPr>
        <w:t xml:space="preserve">Block A </w:t>
      </w:r>
      <w:r w:rsidR="00C706AC" w:rsidRPr="00082560">
        <w:rPr>
          <w:rFonts w:asciiTheme="minorHAnsi" w:hAnsiTheme="minorHAnsi" w:cstheme="minorHAnsi"/>
          <w:sz w:val="24"/>
          <w:szCs w:val="24"/>
        </w:rPr>
        <w:t xml:space="preserve">to debut </w:t>
      </w:r>
      <w:r w:rsidR="00D51BE6" w:rsidRPr="00082560">
        <w:rPr>
          <w:rFonts w:asciiTheme="minorHAnsi" w:hAnsiTheme="minorHAnsi" w:cstheme="minorHAnsi"/>
          <w:sz w:val="24"/>
          <w:szCs w:val="24"/>
        </w:rPr>
        <w:t>SA’s first</w:t>
      </w:r>
      <w:r w:rsidR="00C706AC" w:rsidRPr="00082560">
        <w:rPr>
          <w:rFonts w:asciiTheme="minorHAnsi" w:hAnsiTheme="minorHAnsi" w:cstheme="minorHAnsi"/>
          <w:sz w:val="24"/>
          <w:szCs w:val="24"/>
        </w:rPr>
        <w:t xml:space="preserve"> EPC</w:t>
      </w:r>
      <w:r w:rsidR="00D51BE6" w:rsidRPr="00082560">
        <w:rPr>
          <w:rFonts w:asciiTheme="minorHAnsi" w:hAnsiTheme="minorHAnsi" w:cstheme="minorHAnsi"/>
          <w:sz w:val="24"/>
          <w:szCs w:val="24"/>
        </w:rPr>
        <w:t xml:space="preserve"> </w:t>
      </w:r>
      <w:r w:rsidR="00B166E1" w:rsidRPr="00082560">
        <w:rPr>
          <w:rFonts w:asciiTheme="minorHAnsi" w:hAnsiTheme="minorHAnsi" w:cstheme="minorHAnsi"/>
          <w:sz w:val="24"/>
          <w:szCs w:val="24"/>
        </w:rPr>
        <w:t xml:space="preserve">as </w:t>
      </w:r>
      <w:r w:rsidRPr="00082560">
        <w:rPr>
          <w:rFonts w:asciiTheme="minorHAnsi" w:hAnsiTheme="minorHAnsi" w:cstheme="minorHAnsi"/>
          <w:sz w:val="24"/>
          <w:szCs w:val="24"/>
        </w:rPr>
        <w:t xml:space="preserve">it was, just this month (March 2022), </w:t>
      </w:r>
      <w:r w:rsidRPr="00082560">
        <w:rPr>
          <w:rFonts w:asciiTheme="minorHAnsi" w:eastAsia="Times New Roman" w:hAnsiTheme="minorHAnsi" w:cstheme="minorHAnsi"/>
          <w:sz w:val="24"/>
          <w:szCs w:val="24"/>
        </w:rPr>
        <w:t>certified</w:t>
      </w:r>
      <w:r w:rsidR="00373880" w:rsidRPr="00082560">
        <w:rPr>
          <w:rFonts w:asciiTheme="minorHAnsi" w:eastAsia="Times New Roman" w:hAnsiTheme="minorHAnsi" w:cstheme="minorHAnsi"/>
          <w:sz w:val="24"/>
          <w:szCs w:val="24"/>
        </w:rPr>
        <w:t xml:space="preserve"> by the G</w:t>
      </w:r>
      <w:r w:rsidR="00D51BE6" w:rsidRPr="00082560">
        <w:rPr>
          <w:rFonts w:asciiTheme="minorHAnsi" w:eastAsia="Times New Roman" w:hAnsiTheme="minorHAnsi" w:cstheme="minorHAnsi"/>
          <w:sz w:val="24"/>
          <w:szCs w:val="24"/>
        </w:rPr>
        <w:t xml:space="preserve">reen Building Council South Africa (GBCSA) </w:t>
      </w:r>
      <w:r w:rsidR="00373880" w:rsidRPr="00082560">
        <w:rPr>
          <w:rFonts w:asciiTheme="minorHAnsi" w:eastAsia="Times New Roman" w:hAnsiTheme="minorHAnsi" w:cstheme="minorHAnsi"/>
          <w:sz w:val="24"/>
          <w:szCs w:val="24"/>
        </w:rPr>
        <w:t xml:space="preserve">as one of the first Net-Zero Energy </w:t>
      </w:r>
      <w:r w:rsidR="00D61E79" w:rsidRPr="00082560">
        <w:rPr>
          <w:rFonts w:asciiTheme="minorHAnsi" w:eastAsia="Times New Roman" w:hAnsiTheme="minorHAnsi" w:cstheme="minorHAnsi"/>
          <w:sz w:val="24"/>
          <w:szCs w:val="24"/>
        </w:rPr>
        <w:t>b</w:t>
      </w:r>
      <w:r w:rsidR="00373880" w:rsidRPr="00082560">
        <w:rPr>
          <w:rFonts w:asciiTheme="minorHAnsi" w:eastAsia="Times New Roman" w:hAnsiTheme="minorHAnsi" w:cstheme="minorHAnsi"/>
          <w:sz w:val="24"/>
          <w:szCs w:val="24"/>
        </w:rPr>
        <w:t xml:space="preserve">uildings in </w:t>
      </w:r>
      <w:r w:rsidR="00B166E1" w:rsidRPr="00082560">
        <w:rPr>
          <w:rFonts w:asciiTheme="minorHAnsi" w:eastAsia="Times New Roman" w:hAnsiTheme="minorHAnsi" w:cstheme="minorHAnsi"/>
          <w:sz w:val="24"/>
          <w:szCs w:val="24"/>
        </w:rPr>
        <w:t xml:space="preserve">SA. </w:t>
      </w:r>
      <w:r w:rsidR="00174B98" w:rsidRPr="00082560">
        <w:rPr>
          <w:rFonts w:asciiTheme="minorHAnsi" w:eastAsia="Times New Roman" w:hAnsiTheme="minorHAnsi" w:cstheme="minorHAnsi"/>
          <w:sz w:val="24"/>
          <w:szCs w:val="24"/>
        </w:rPr>
        <w:t xml:space="preserve">It has received a Net Zero – Carbon Level 2: Occupant Emissions (modelled) certification, demonstrating its annual net-zero energy consumption. </w:t>
      </w:r>
    </w:p>
    <w:p w14:paraId="59A3F026" w14:textId="77777777" w:rsidR="00174B98" w:rsidRPr="00082560" w:rsidRDefault="00174B98" w:rsidP="00F1523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E77D023" w14:textId="57685C26" w:rsidR="00F15232" w:rsidRPr="00082560" w:rsidRDefault="00F15232" w:rsidP="00F1523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82560">
        <w:rPr>
          <w:rFonts w:asciiTheme="minorHAnsi" w:eastAsia="Times New Roman" w:hAnsiTheme="minorHAnsi" w:cstheme="minorHAnsi"/>
          <w:sz w:val="24"/>
          <w:szCs w:val="24"/>
        </w:rPr>
        <w:t xml:space="preserve">A prime multitenant office property and Emira’s head office location, Knightsbridge brings to life Emira’s commitment to environmentally friendly practices, which is evident throughout its portfolio. </w:t>
      </w:r>
      <w:r w:rsidRPr="00082560">
        <w:rPr>
          <w:rFonts w:asciiTheme="minorHAnsi" w:hAnsiTheme="minorHAnsi" w:cstheme="minorHAnsi"/>
          <w:sz w:val="24"/>
          <w:szCs w:val="24"/>
        </w:rPr>
        <w:t xml:space="preserve">It is a showcase of resource efficiency, </w:t>
      </w:r>
      <w:proofErr w:type="gramStart"/>
      <w:r w:rsidRPr="00082560">
        <w:rPr>
          <w:rFonts w:asciiTheme="minorHAnsi" w:hAnsiTheme="minorHAnsi" w:cstheme="minorHAnsi"/>
          <w:sz w:val="24"/>
          <w:szCs w:val="24"/>
        </w:rPr>
        <w:t>biodiversity</w:t>
      </w:r>
      <w:proofErr w:type="gramEnd"/>
      <w:r w:rsidRPr="00082560">
        <w:rPr>
          <w:rFonts w:asciiTheme="minorHAnsi" w:hAnsiTheme="minorHAnsi" w:cstheme="minorHAnsi"/>
          <w:sz w:val="24"/>
          <w:szCs w:val="24"/>
        </w:rPr>
        <w:t xml:space="preserve"> and positive ecological impact.</w:t>
      </w:r>
    </w:p>
    <w:p w14:paraId="72E10A7E" w14:textId="77777777" w:rsidR="00F15232" w:rsidRPr="00082560" w:rsidRDefault="00F15232" w:rsidP="00F1523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929C3C0" w14:textId="511D42B9" w:rsidR="00BD3D01" w:rsidRPr="00082560" w:rsidRDefault="00B166E1" w:rsidP="00F1523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82560">
        <w:rPr>
          <w:rFonts w:asciiTheme="minorHAnsi" w:eastAsia="Times New Roman" w:hAnsiTheme="minorHAnsi" w:cstheme="minorHAnsi"/>
          <w:sz w:val="24"/>
          <w:szCs w:val="24"/>
        </w:rPr>
        <w:t>Its new multi-level solar farm plays a pivotal role in its energy-neutral operations.</w:t>
      </w:r>
      <w:r w:rsidR="002037AB" w:rsidRPr="0008256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BD3D01" w:rsidRPr="00082560">
        <w:rPr>
          <w:rFonts w:asciiTheme="minorHAnsi" w:eastAsia="Times New Roman" w:hAnsiTheme="minorHAnsi" w:cstheme="minorHAnsi"/>
          <w:sz w:val="24"/>
          <w:szCs w:val="24"/>
        </w:rPr>
        <w:t>The</w:t>
      </w:r>
      <w:r w:rsidR="002037AB" w:rsidRPr="00082560">
        <w:rPr>
          <w:rFonts w:asciiTheme="minorHAnsi" w:eastAsia="Times New Roman" w:hAnsiTheme="minorHAnsi" w:cstheme="minorHAnsi"/>
          <w:sz w:val="24"/>
          <w:szCs w:val="24"/>
        </w:rPr>
        <w:t xml:space="preserve"> Knightsbridge</w:t>
      </w:r>
      <w:r w:rsidR="00BD3D01" w:rsidRPr="0008256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55CF2" w:rsidRPr="00082560">
        <w:rPr>
          <w:rFonts w:asciiTheme="minorHAnsi" w:eastAsia="Times New Roman" w:hAnsiTheme="minorHAnsi" w:cstheme="minorHAnsi"/>
          <w:sz w:val="24"/>
          <w:szCs w:val="24"/>
        </w:rPr>
        <w:t xml:space="preserve">renewable solar energy </w:t>
      </w:r>
      <w:r w:rsidR="00BD3D01" w:rsidRPr="00082560">
        <w:rPr>
          <w:rFonts w:asciiTheme="minorHAnsi" w:eastAsia="Times New Roman" w:hAnsiTheme="minorHAnsi" w:cstheme="minorHAnsi"/>
          <w:sz w:val="24"/>
          <w:szCs w:val="24"/>
        </w:rPr>
        <w:t>project</w:t>
      </w:r>
      <w:r w:rsidR="00F61437" w:rsidRPr="00082560">
        <w:rPr>
          <w:rFonts w:asciiTheme="minorHAnsi" w:eastAsia="Times New Roman" w:hAnsiTheme="minorHAnsi" w:cstheme="minorHAnsi"/>
          <w:sz w:val="24"/>
          <w:szCs w:val="24"/>
        </w:rPr>
        <w:t xml:space="preserve"> – Emira’s tenth so far – </w:t>
      </w:r>
      <w:r w:rsidR="00BD3D01" w:rsidRPr="00082560">
        <w:rPr>
          <w:rFonts w:asciiTheme="minorHAnsi" w:eastAsia="Times New Roman" w:hAnsiTheme="minorHAnsi" w:cstheme="minorHAnsi"/>
          <w:sz w:val="24"/>
          <w:szCs w:val="24"/>
        </w:rPr>
        <w:t>commenced in October 2021</w:t>
      </w:r>
      <w:r w:rsidR="00F61437" w:rsidRPr="0008256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9E7DE9" w:rsidRPr="00082560">
        <w:rPr>
          <w:rFonts w:asciiTheme="minorHAnsi" w:eastAsia="Times New Roman" w:hAnsiTheme="minorHAnsi" w:cstheme="minorHAnsi"/>
          <w:sz w:val="24"/>
          <w:szCs w:val="24"/>
        </w:rPr>
        <w:t>starting</w:t>
      </w:r>
      <w:r w:rsidRPr="00082560">
        <w:rPr>
          <w:rFonts w:asciiTheme="minorHAnsi" w:eastAsia="Times New Roman" w:hAnsiTheme="minorHAnsi" w:cstheme="minorHAnsi"/>
          <w:sz w:val="24"/>
          <w:szCs w:val="24"/>
        </w:rPr>
        <w:t xml:space="preserve"> with</w:t>
      </w:r>
      <w:r w:rsidR="00BD3D01" w:rsidRPr="00082560">
        <w:rPr>
          <w:rFonts w:asciiTheme="minorHAnsi" w:eastAsia="Times New Roman" w:hAnsiTheme="minorHAnsi" w:cstheme="minorHAnsi"/>
          <w:sz w:val="24"/>
          <w:szCs w:val="24"/>
        </w:rPr>
        <w:t xml:space="preserve"> two months of </w:t>
      </w:r>
      <w:r w:rsidR="009E7DE9" w:rsidRPr="00082560">
        <w:rPr>
          <w:rFonts w:asciiTheme="minorHAnsi" w:eastAsia="Times New Roman" w:hAnsiTheme="minorHAnsi" w:cstheme="minorHAnsi"/>
          <w:sz w:val="24"/>
          <w:szCs w:val="24"/>
        </w:rPr>
        <w:t xml:space="preserve">design </w:t>
      </w:r>
      <w:r w:rsidR="00767532" w:rsidRPr="00082560">
        <w:rPr>
          <w:rFonts w:asciiTheme="minorHAnsi" w:eastAsia="Times New Roman" w:hAnsiTheme="minorHAnsi" w:cstheme="minorHAnsi"/>
          <w:sz w:val="24"/>
          <w:szCs w:val="24"/>
        </w:rPr>
        <w:t>planning</w:t>
      </w:r>
      <w:r w:rsidR="00BD3D01" w:rsidRPr="0008256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F61437" w:rsidRPr="00082560">
        <w:rPr>
          <w:rFonts w:asciiTheme="minorHAnsi" w:eastAsia="Times New Roman" w:hAnsiTheme="minorHAnsi" w:cstheme="minorHAnsi"/>
          <w:sz w:val="24"/>
          <w:szCs w:val="24"/>
        </w:rPr>
        <w:t xml:space="preserve">to </w:t>
      </w:r>
      <w:r w:rsidR="00767532" w:rsidRPr="00082560">
        <w:rPr>
          <w:rFonts w:asciiTheme="minorHAnsi" w:eastAsia="Times New Roman" w:hAnsiTheme="minorHAnsi" w:cstheme="minorHAnsi"/>
          <w:sz w:val="24"/>
          <w:szCs w:val="24"/>
        </w:rPr>
        <w:t>support both</w:t>
      </w:r>
      <w:r w:rsidR="00BD3D01" w:rsidRPr="00082560">
        <w:rPr>
          <w:rFonts w:asciiTheme="minorHAnsi" w:eastAsia="Times New Roman" w:hAnsiTheme="minorHAnsi" w:cstheme="minorHAnsi"/>
          <w:sz w:val="24"/>
          <w:szCs w:val="24"/>
        </w:rPr>
        <w:t xml:space="preserve"> a net-zero rating and cost</w:t>
      </w:r>
      <w:r w:rsidRPr="00082560">
        <w:rPr>
          <w:rFonts w:asciiTheme="minorHAnsi" w:eastAsia="Times New Roman" w:hAnsiTheme="minorHAnsi" w:cstheme="minorHAnsi"/>
          <w:sz w:val="24"/>
          <w:szCs w:val="24"/>
        </w:rPr>
        <w:t>-</w:t>
      </w:r>
      <w:r w:rsidR="00BD3D01" w:rsidRPr="00082560">
        <w:rPr>
          <w:rFonts w:asciiTheme="minorHAnsi" w:eastAsia="Times New Roman" w:hAnsiTheme="minorHAnsi" w:cstheme="minorHAnsi"/>
          <w:sz w:val="24"/>
          <w:szCs w:val="24"/>
        </w:rPr>
        <w:t>benefit feasibilit</w:t>
      </w:r>
      <w:r w:rsidR="00767532" w:rsidRPr="00082560">
        <w:rPr>
          <w:rFonts w:asciiTheme="minorHAnsi" w:eastAsia="Times New Roman" w:hAnsiTheme="minorHAnsi" w:cstheme="minorHAnsi"/>
          <w:sz w:val="24"/>
          <w:szCs w:val="24"/>
        </w:rPr>
        <w:t>y</w:t>
      </w:r>
      <w:r w:rsidR="00F61437" w:rsidRPr="00082560">
        <w:rPr>
          <w:rFonts w:asciiTheme="minorHAnsi" w:eastAsia="Times New Roman" w:hAnsiTheme="minorHAnsi" w:cstheme="minorHAnsi"/>
          <w:sz w:val="24"/>
          <w:szCs w:val="24"/>
        </w:rPr>
        <w:t>. W</w:t>
      </w:r>
      <w:r w:rsidR="00BD3D01" w:rsidRPr="00082560">
        <w:rPr>
          <w:rFonts w:asciiTheme="minorHAnsi" w:eastAsia="Times New Roman" w:hAnsiTheme="minorHAnsi" w:cstheme="minorHAnsi"/>
          <w:sz w:val="24"/>
          <w:szCs w:val="24"/>
        </w:rPr>
        <w:t xml:space="preserve">ork got underway </w:t>
      </w:r>
      <w:r w:rsidR="00767532" w:rsidRPr="00082560">
        <w:rPr>
          <w:rFonts w:asciiTheme="minorHAnsi" w:eastAsia="Times New Roman" w:hAnsiTheme="minorHAnsi" w:cstheme="minorHAnsi"/>
          <w:sz w:val="24"/>
          <w:szCs w:val="24"/>
        </w:rPr>
        <w:t>in</w:t>
      </w:r>
      <w:r w:rsidR="00BD3D01" w:rsidRPr="00082560">
        <w:rPr>
          <w:rFonts w:asciiTheme="minorHAnsi" w:eastAsia="Times New Roman" w:hAnsiTheme="minorHAnsi" w:cstheme="minorHAnsi"/>
          <w:sz w:val="24"/>
          <w:szCs w:val="24"/>
        </w:rPr>
        <w:t xml:space="preserve"> December 2021 and the system was commissioned at the end of February 2022.</w:t>
      </w:r>
    </w:p>
    <w:p w14:paraId="1A242EFA" w14:textId="0007D176" w:rsidR="00D51BE6" w:rsidRPr="00082560" w:rsidRDefault="00D51BE6" w:rsidP="00F1523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7A0BE8E" w14:textId="6F3E9D4C" w:rsidR="00347C2C" w:rsidRPr="00082560" w:rsidRDefault="00922972" w:rsidP="00F1523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82560">
        <w:rPr>
          <w:rFonts w:asciiTheme="minorHAnsi" w:eastAsia="Times New Roman" w:hAnsiTheme="minorHAnsi" w:cstheme="minorHAnsi"/>
          <w:sz w:val="24"/>
          <w:szCs w:val="24"/>
        </w:rPr>
        <w:t>T</w:t>
      </w:r>
      <w:r w:rsidR="00DA574E" w:rsidRPr="00082560">
        <w:rPr>
          <w:rFonts w:asciiTheme="minorHAnsi" w:eastAsia="Times New Roman" w:hAnsiTheme="minorHAnsi" w:cstheme="minorHAnsi"/>
          <w:sz w:val="24"/>
          <w:szCs w:val="24"/>
        </w:rPr>
        <w:t>h</w:t>
      </w:r>
      <w:r w:rsidR="00FA28BC" w:rsidRPr="00082560">
        <w:rPr>
          <w:rFonts w:asciiTheme="minorHAnsi" w:eastAsia="Times New Roman" w:hAnsiTheme="minorHAnsi" w:cstheme="minorHAnsi"/>
          <w:sz w:val="24"/>
          <w:szCs w:val="24"/>
        </w:rPr>
        <w:t xml:space="preserve">is </w:t>
      </w:r>
      <w:proofErr w:type="gramStart"/>
      <w:r w:rsidR="008439D8" w:rsidRPr="00082560">
        <w:rPr>
          <w:rFonts w:asciiTheme="minorHAnsi" w:eastAsia="Times New Roman" w:hAnsiTheme="minorHAnsi" w:cstheme="minorHAnsi"/>
          <w:sz w:val="24"/>
          <w:szCs w:val="24"/>
        </w:rPr>
        <w:t>particular building</w:t>
      </w:r>
      <w:proofErr w:type="gramEnd"/>
      <w:r w:rsidR="008439D8" w:rsidRPr="00082560">
        <w:rPr>
          <w:rFonts w:asciiTheme="minorHAnsi" w:eastAsia="Times New Roman" w:hAnsiTheme="minorHAnsi" w:cstheme="minorHAnsi"/>
          <w:sz w:val="24"/>
          <w:szCs w:val="24"/>
        </w:rPr>
        <w:t xml:space="preserve">, a relatively new development, was always designed to incorporate a </w:t>
      </w:r>
      <w:r w:rsidR="00DA574E" w:rsidRPr="00082560">
        <w:rPr>
          <w:rFonts w:asciiTheme="minorHAnsi" w:eastAsia="Times New Roman" w:hAnsiTheme="minorHAnsi" w:cstheme="minorHAnsi"/>
          <w:sz w:val="24"/>
          <w:szCs w:val="24"/>
        </w:rPr>
        <w:t>PV farm and achieve net</w:t>
      </w:r>
      <w:r w:rsidR="00B166E1" w:rsidRPr="00082560">
        <w:rPr>
          <w:rFonts w:asciiTheme="minorHAnsi" w:eastAsia="Times New Roman" w:hAnsiTheme="minorHAnsi" w:cstheme="minorHAnsi"/>
          <w:sz w:val="24"/>
          <w:szCs w:val="24"/>
        </w:rPr>
        <w:t>-</w:t>
      </w:r>
      <w:r w:rsidR="00DA574E" w:rsidRPr="00082560">
        <w:rPr>
          <w:rFonts w:asciiTheme="minorHAnsi" w:eastAsia="Times New Roman" w:hAnsiTheme="minorHAnsi" w:cstheme="minorHAnsi"/>
          <w:sz w:val="24"/>
          <w:szCs w:val="24"/>
        </w:rPr>
        <w:t>zero status.</w:t>
      </w:r>
      <w:r w:rsidR="008439D8" w:rsidRPr="00082560">
        <w:rPr>
          <w:rFonts w:asciiTheme="minorHAnsi" w:eastAsia="Times New Roman" w:hAnsiTheme="minorHAnsi" w:cstheme="minorHAnsi"/>
          <w:sz w:val="24"/>
          <w:szCs w:val="24"/>
        </w:rPr>
        <w:t xml:space="preserve"> Its consumption patterns </w:t>
      </w:r>
      <w:r w:rsidR="00BD3D01" w:rsidRPr="00082560">
        <w:rPr>
          <w:rFonts w:asciiTheme="minorHAnsi" w:eastAsia="Times New Roman" w:hAnsiTheme="minorHAnsi" w:cstheme="minorHAnsi"/>
          <w:sz w:val="24"/>
          <w:szCs w:val="24"/>
        </w:rPr>
        <w:t>show</w:t>
      </w:r>
      <w:r w:rsidR="00FA28BC" w:rsidRPr="00082560">
        <w:rPr>
          <w:rFonts w:asciiTheme="minorHAnsi" w:eastAsia="Times New Roman" w:hAnsiTheme="minorHAnsi" w:cstheme="minorHAnsi"/>
          <w:sz w:val="24"/>
          <w:szCs w:val="24"/>
        </w:rPr>
        <w:t xml:space="preserve"> it is ideal</w:t>
      </w:r>
      <w:r w:rsidR="008439D8" w:rsidRPr="00082560">
        <w:rPr>
          <w:rFonts w:asciiTheme="minorHAnsi" w:eastAsia="Times New Roman" w:hAnsiTheme="minorHAnsi" w:cstheme="minorHAnsi"/>
          <w:sz w:val="24"/>
          <w:szCs w:val="24"/>
        </w:rPr>
        <w:t xml:space="preserve"> for a</w:t>
      </w:r>
      <w:r w:rsidR="00DA574E" w:rsidRPr="00082560">
        <w:rPr>
          <w:rFonts w:asciiTheme="minorHAnsi" w:eastAsia="Times New Roman" w:hAnsiTheme="minorHAnsi" w:cstheme="minorHAnsi"/>
          <w:sz w:val="24"/>
          <w:szCs w:val="24"/>
        </w:rPr>
        <w:t xml:space="preserve"> PV installation</w:t>
      </w:r>
      <w:r w:rsidR="00B166E1" w:rsidRPr="00082560">
        <w:rPr>
          <w:rFonts w:asciiTheme="minorHAnsi" w:eastAsia="Times New Roman" w:hAnsiTheme="minorHAnsi" w:cstheme="minorHAnsi"/>
          <w:sz w:val="24"/>
          <w:szCs w:val="24"/>
        </w:rPr>
        <w:t>,</w:t>
      </w:r>
      <w:r w:rsidR="00DA574E" w:rsidRPr="00082560">
        <w:rPr>
          <w:rFonts w:asciiTheme="minorHAnsi" w:eastAsia="Times New Roman" w:hAnsiTheme="minorHAnsi" w:cstheme="minorHAnsi"/>
          <w:sz w:val="24"/>
          <w:szCs w:val="24"/>
        </w:rPr>
        <w:t xml:space="preserve"> and</w:t>
      </w:r>
      <w:r w:rsidR="00FA28BC" w:rsidRPr="00082560">
        <w:rPr>
          <w:rFonts w:asciiTheme="minorHAnsi" w:eastAsia="Times New Roman" w:hAnsiTheme="minorHAnsi" w:cstheme="minorHAnsi"/>
          <w:sz w:val="24"/>
          <w:szCs w:val="24"/>
        </w:rPr>
        <w:t xml:space="preserve"> it can accommodate </w:t>
      </w:r>
      <w:r w:rsidR="00F240A3" w:rsidRPr="00082560">
        <w:rPr>
          <w:rFonts w:asciiTheme="minorHAnsi" w:eastAsia="Times New Roman" w:hAnsiTheme="minorHAnsi" w:cstheme="minorHAnsi"/>
          <w:sz w:val="24"/>
          <w:szCs w:val="24"/>
        </w:rPr>
        <w:t xml:space="preserve">a combination of </w:t>
      </w:r>
      <w:r w:rsidR="00FA28BC" w:rsidRPr="00082560">
        <w:rPr>
          <w:rFonts w:asciiTheme="minorHAnsi" w:eastAsia="Times New Roman" w:hAnsiTheme="minorHAnsi" w:cstheme="minorHAnsi"/>
          <w:sz w:val="24"/>
          <w:szCs w:val="24"/>
        </w:rPr>
        <w:t xml:space="preserve">roof-top </w:t>
      </w:r>
      <w:r w:rsidR="00F240A3" w:rsidRPr="00082560">
        <w:rPr>
          <w:rFonts w:asciiTheme="minorHAnsi" w:eastAsia="Times New Roman" w:hAnsiTheme="minorHAnsi" w:cstheme="minorHAnsi"/>
          <w:sz w:val="24"/>
          <w:szCs w:val="24"/>
        </w:rPr>
        <w:t>and</w:t>
      </w:r>
      <w:r w:rsidR="00FA28BC" w:rsidRPr="00082560">
        <w:rPr>
          <w:rFonts w:asciiTheme="minorHAnsi" w:eastAsia="Times New Roman" w:hAnsiTheme="minorHAnsi" w:cstheme="minorHAnsi"/>
          <w:sz w:val="24"/>
          <w:szCs w:val="24"/>
        </w:rPr>
        <w:t xml:space="preserve"> ground-mount structures </w:t>
      </w:r>
      <w:r w:rsidR="00B166E1" w:rsidRPr="00082560">
        <w:rPr>
          <w:rFonts w:asciiTheme="minorHAnsi" w:eastAsia="Times New Roman" w:hAnsiTheme="minorHAnsi" w:cstheme="minorHAnsi"/>
          <w:sz w:val="24"/>
          <w:szCs w:val="24"/>
        </w:rPr>
        <w:t>so</w:t>
      </w:r>
      <w:r w:rsidR="00BD3D01" w:rsidRPr="00082560">
        <w:rPr>
          <w:rFonts w:asciiTheme="minorHAnsi" w:eastAsia="Times New Roman" w:hAnsiTheme="minorHAnsi" w:cstheme="minorHAnsi"/>
          <w:sz w:val="24"/>
          <w:szCs w:val="24"/>
        </w:rPr>
        <w:t xml:space="preserve"> the solar farm </w:t>
      </w:r>
      <w:r w:rsidR="00B166E1" w:rsidRPr="00082560">
        <w:rPr>
          <w:rFonts w:asciiTheme="minorHAnsi" w:eastAsia="Times New Roman" w:hAnsiTheme="minorHAnsi" w:cstheme="minorHAnsi"/>
          <w:sz w:val="24"/>
          <w:szCs w:val="24"/>
        </w:rPr>
        <w:t>can</w:t>
      </w:r>
      <w:r w:rsidR="00FA28BC" w:rsidRPr="0008256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DA574E" w:rsidRPr="00082560">
        <w:rPr>
          <w:rFonts w:asciiTheme="minorHAnsi" w:eastAsia="Times New Roman" w:hAnsiTheme="minorHAnsi" w:cstheme="minorHAnsi"/>
          <w:sz w:val="24"/>
          <w:szCs w:val="24"/>
        </w:rPr>
        <w:t>achieve the desired energy yield</w:t>
      </w:r>
      <w:r w:rsidR="00F240A3" w:rsidRPr="00082560">
        <w:rPr>
          <w:rFonts w:asciiTheme="minorHAnsi" w:eastAsia="Times New Roman" w:hAnsiTheme="minorHAnsi" w:cstheme="minorHAnsi"/>
          <w:sz w:val="24"/>
          <w:szCs w:val="24"/>
        </w:rPr>
        <w:t>. In fact, its</w:t>
      </w:r>
      <w:r w:rsidR="00DA574E" w:rsidRPr="00082560">
        <w:rPr>
          <w:rFonts w:asciiTheme="minorHAnsi" w:eastAsia="Times New Roman" w:hAnsiTheme="minorHAnsi" w:cstheme="minorHAnsi"/>
          <w:sz w:val="24"/>
          <w:szCs w:val="24"/>
        </w:rPr>
        <w:t xml:space="preserve"> total</w:t>
      </w:r>
      <w:r w:rsidR="00F240A3" w:rsidRPr="0008256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B166E1" w:rsidRPr="00082560">
        <w:rPr>
          <w:rFonts w:asciiTheme="minorHAnsi" w:eastAsia="Times New Roman" w:hAnsiTheme="minorHAnsi" w:cstheme="minorHAnsi"/>
          <w:sz w:val="24"/>
          <w:szCs w:val="24"/>
        </w:rPr>
        <w:t xml:space="preserve">energy </w:t>
      </w:r>
      <w:r w:rsidR="00F240A3" w:rsidRPr="00082560">
        <w:rPr>
          <w:rFonts w:asciiTheme="minorHAnsi" w:eastAsia="Times New Roman" w:hAnsiTheme="minorHAnsi" w:cstheme="minorHAnsi"/>
          <w:sz w:val="24"/>
          <w:szCs w:val="24"/>
        </w:rPr>
        <w:t xml:space="preserve">yield is higher than the building’s </w:t>
      </w:r>
      <w:r w:rsidR="00B166E1" w:rsidRPr="00082560">
        <w:rPr>
          <w:rFonts w:asciiTheme="minorHAnsi" w:eastAsia="Times New Roman" w:hAnsiTheme="minorHAnsi" w:cstheme="minorHAnsi"/>
          <w:sz w:val="24"/>
          <w:szCs w:val="24"/>
        </w:rPr>
        <w:t xml:space="preserve">on-record </w:t>
      </w:r>
      <w:r w:rsidR="00F240A3" w:rsidRPr="00082560">
        <w:rPr>
          <w:rFonts w:asciiTheme="minorHAnsi" w:eastAsia="Times New Roman" w:hAnsiTheme="minorHAnsi" w:cstheme="minorHAnsi"/>
          <w:sz w:val="24"/>
          <w:szCs w:val="24"/>
        </w:rPr>
        <w:t>consumption</w:t>
      </w:r>
      <w:r w:rsidR="00347C2C" w:rsidRPr="00082560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proofErr w:type="gramStart"/>
      <w:r w:rsidR="00347C2C" w:rsidRPr="00082560">
        <w:rPr>
          <w:rFonts w:asciiTheme="minorHAnsi" w:eastAsia="Times New Roman" w:hAnsiTheme="minorHAnsi" w:cstheme="minorHAnsi"/>
          <w:sz w:val="24"/>
          <w:szCs w:val="24"/>
        </w:rPr>
        <w:t>taking into account</w:t>
      </w:r>
      <w:proofErr w:type="gramEnd"/>
      <w:r w:rsidR="00347C2C" w:rsidRPr="0008256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B166E1" w:rsidRPr="00082560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r w:rsidR="00347C2C" w:rsidRPr="00082560">
        <w:rPr>
          <w:rFonts w:asciiTheme="minorHAnsi" w:eastAsia="Times New Roman" w:hAnsiTheme="minorHAnsi" w:cstheme="minorHAnsi"/>
          <w:sz w:val="24"/>
          <w:szCs w:val="24"/>
        </w:rPr>
        <w:t xml:space="preserve">capacity limits and other </w:t>
      </w:r>
      <w:r w:rsidR="00BD3D01" w:rsidRPr="00082560">
        <w:rPr>
          <w:rFonts w:asciiTheme="minorHAnsi" w:eastAsia="Times New Roman" w:hAnsiTheme="minorHAnsi" w:cstheme="minorHAnsi"/>
          <w:sz w:val="24"/>
          <w:szCs w:val="24"/>
        </w:rPr>
        <w:t>impacts of</w:t>
      </w:r>
      <w:r w:rsidR="00F240A3" w:rsidRPr="0008256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347C2C" w:rsidRPr="00082560">
        <w:rPr>
          <w:rFonts w:asciiTheme="minorHAnsi" w:eastAsia="Times New Roman" w:hAnsiTheme="minorHAnsi" w:cstheme="minorHAnsi"/>
          <w:sz w:val="24"/>
          <w:szCs w:val="24"/>
        </w:rPr>
        <w:t>Covid-19</w:t>
      </w:r>
      <w:r w:rsidR="009E7DE9" w:rsidRPr="00082560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AA2559" w14:textId="50679029" w:rsidR="00767532" w:rsidRPr="00082560" w:rsidRDefault="00767532" w:rsidP="00F1523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ZA"/>
        </w:rPr>
      </w:pPr>
    </w:p>
    <w:p w14:paraId="4C93AF3D" w14:textId="77777777" w:rsidR="00767532" w:rsidRPr="00082560" w:rsidRDefault="00767532" w:rsidP="00F15232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8256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Emira’s Knightsbridge PV project </w:t>
      </w:r>
      <w:proofErr w:type="gramStart"/>
      <w:r w:rsidRPr="00082560">
        <w:rPr>
          <w:rFonts w:asciiTheme="minorHAnsi" w:eastAsia="Times New Roman" w:hAnsiTheme="minorHAnsi" w:cstheme="minorHAnsi"/>
          <w:b/>
          <w:bCs/>
          <w:sz w:val="24"/>
          <w:szCs w:val="24"/>
        </w:rPr>
        <w:t>at a glance</w:t>
      </w:r>
      <w:proofErr w:type="gramEnd"/>
      <w:r w:rsidRPr="00082560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</w:p>
    <w:p w14:paraId="58B6A36E" w14:textId="77777777" w:rsidR="00767532" w:rsidRPr="00082560" w:rsidRDefault="00767532" w:rsidP="00F15232">
      <w:pPr>
        <w:pStyle w:val="ListParagraph"/>
        <w:numPr>
          <w:ilvl w:val="0"/>
          <w:numId w:val="3"/>
        </w:numPr>
        <w:spacing w:after="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82560">
        <w:rPr>
          <w:rFonts w:asciiTheme="minorHAnsi" w:eastAsia="Times New Roman" w:hAnsiTheme="minorHAnsi" w:cstheme="minorHAnsi"/>
          <w:sz w:val="24"/>
          <w:szCs w:val="24"/>
        </w:rPr>
        <w:t>580 PV panels</w:t>
      </w:r>
    </w:p>
    <w:p w14:paraId="71A89EDB" w14:textId="6A9590DD" w:rsidR="00767532" w:rsidRPr="00082560" w:rsidRDefault="00350E8C" w:rsidP="00F15232">
      <w:pPr>
        <w:pStyle w:val="ListParagraph"/>
        <w:numPr>
          <w:ilvl w:val="0"/>
          <w:numId w:val="3"/>
        </w:numPr>
        <w:spacing w:after="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82560">
        <w:rPr>
          <w:rFonts w:asciiTheme="minorHAnsi" w:eastAsia="Times New Roman" w:hAnsiTheme="minorHAnsi" w:cstheme="minorHAnsi"/>
          <w:sz w:val="24"/>
          <w:szCs w:val="24"/>
        </w:rPr>
        <w:t>132</w:t>
      </w:r>
      <w:r w:rsidR="00767532" w:rsidRPr="00082560">
        <w:rPr>
          <w:rFonts w:asciiTheme="minorHAnsi" w:eastAsia="Times New Roman" w:hAnsiTheme="minorHAnsi" w:cstheme="minorHAnsi"/>
          <w:sz w:val="24"/>
          <w:szCs w:val="24"/>
        </w:rPr>
        <w:t xml:space="preserve"> roof-top panels</w:t>
      </w:r>
    </w:p>
    <w:p w14:paraId="6CE326F9" w14:textId="06E37070" w:rsidR="00767532" w:rsidRPr="00082560" w:rsidRDefault="00350E8C" w:rsidP="00F15232">
      <w:pPr>
        <w:pStyle w:val="ListParagraph"/>
        <w:numPr>
          <w:ilvl w:val="0"/>
          <w:numId w:val="3"/>
        </w:numPr>
        <w:spacing w:after="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82560">
        <w:rPr>
          <w:rFonts w:asciiTheme="minorHAnsi" w:eastAsia="Times New Roman" w:hAnsiTheme="minorHAnsi" w:cstheme="minorHAnsi"/>
          <w:sz w:val="24"/>
          <w:szCs w:val="24"/>
        </w:rPr>
        <w:t>448</w:t>
      </w:r>
      <w:r w:rsidR="00767532" w:rsidRPr="00082560">
        <w:rPr>
          <w:rFonts w:asciiTheme="minorHAnsi" w:eastAsia="Times New Roman" w:hAnsiTheme="minorHAnsi" w:cstheme="minorHAnsi"/>
          <w:sz w:val="24"/>
          <w:szCs w:val="24"/>
        </w:rPr>
        <w:t xml:space="preserve"> ground-mount panels</w:t>
      </w:r>
    </w:p>
    <w:p w14:paraId="615B228E" w14:textId="77777777" w:rsidR="00767532" w:rsidRPr="00082560" w:rsidRDefault="00767532" w:rsidP="00F15232">
      <w:pPr>
        <w:pStyle w:val="ListParagraph"/>
        <w:numPr>
          <w:ilvl w:val="0"/>
          <w:numId w:val="3"/>
        </w:numPr>
        <w:spacing w:after="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82560">
        <w:rPr>
          <w:rFonts w:asciiTheme="minorHAnsi" w:eastAsia="Times New Roman" w:hAnsiTheme="minorHAnsi" w:cstheme="minorHAnsi"/>
          <w:sz w:val="24"/>
          <w:szCs w:val="24"/>
        </w:rPr>
        <w:t>First-year guaranteed energy yield of 369.9 MWh</w:t>
      </w:r>
    </w:p>
    <w:p w14:paraId="0049846C" w14:textId="344F1B0C" w:rsidR="00767532" w:rsidRPr="00082560" w:rsidRDefault="00767532" w:rsidP="00F15232">
      <w:pPr>
        <w:pStyle w:val="ListParagraph"/>
        <w:numPr>
          <w:ilvl w:val="0"/>
          <w:numId w:val="3"/>
        </w:numPr>
        <w:spacing w:after="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82560">
        <w:rPr>
          <w:rFonts w:asciiTheme="minorHAnsi" w:eastAsia="Times New Roman" w:hAnsiTheme="minorHAnsi" w:cstheme="minorHAnsi"/>
          <w:sz w:val="24"/>
          <w:szCs w:val="24"/>
        </w:rPr>
        <w:t>Equivalent to removing around 40 medium</w:t>
      </w:r>
      <w:r w:rsidR="00B166E1" w:rsidRPr="00082560">
        <w:rPr>
          <w:rFonts w:asciiTheme="minorHAnsi" w:eastAsia="Times New Roman" w:hAnsiTheme="minorHAnsi" w:cstheme="minorHAnsi"/>
          <w:sz w:val="24"/>
          <w:szCs w:val="24"/>
        </w:rPr>
        <w:t>-</w:t>
      </w:r>
      <w:r w:rsidRPr="00082560">
        <w:rPr>
          <w:rFonts w:asciiTheme="minorHAnsi" w:eastAsia="Times New Roman" w:hAnsiTheme="minorHAnsi" w:cstheme="minorHAnsi"/>
          <w:sz w:val="24"/>
          <w:szCs w:val="24"/>
        </w:rPr>
        <w:t>sized homes from the power grid.</w:t>
      </w:r>
    </w:p>
    <w:p w14:paraId="504ED67B" w14:textId="7B8717AE" w:rsidR="00465A56" w:rsidRPr="00082560" w:rsidRDefault="00465A56" w:rsidP="00F1523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5ABFF75" w14:textId="173F141A" w:rsidR="00181B5F" w:rsidRPr="00082560" w:rsidRDefault="00A67408" w:rsidP="00F1523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82560">
        <w:rPr>
          <w:rFonts w:asciiTheme="minorHAnsi" w:eastAsia="Times New Roman" w:hAnsiTheme="minorHAnsi" w:cstheme="minorHAnsi"/>
          <w:sz w:val="24"/>
          <w:szCs w:val="24"/>
        </w:rPr>
        <w:t xml:space="preserve">For Knightsbridge’s </w:t>
      </w:r>
      <w:r w:rsidR="00DA574E" w:rsidRPr="00082560">
        <w:rPr>
          <w:rFonts w:asciiTheme="minorHAnsi" w:eastAsia="Times New Roman" w:hAnsiTheme="minorHAnsi" w:cstheme="minorHAnsi"/>
          <w:sz w:val="24"/>
          <w:szCs w:val="24"/>
        </w:rPr>
        <w:t>tenants</w:t>
      </w:r>
      <w:r w:rsidRPr="00082560">
        <w:rPr>
          <w:rFonts w:asciiTheme="minorHAnsi" w:eastAsia="Times New Roman" w:hAnsiTheme="minorHAnsi" w:cstheme="minorHAnsi"/>
          <w:sz w:val="24"/>
          <w:szCs w:val="24"/>
        </w:rPr>
        <w:t>, this means operating</w:t>
      </w:r>
      <w:r w:rsidR="00DA574E" w:rsidRPr="00082560">
        <w:rPr>
          <w:rFonts w:asciiTheme="minorHAnsi" w:eastAsia="Times New Roman" w:hAnsiTheme="minorHAnsi" w:cstheme="minorHAnsi"/>
          <w:sz w:val="24"/>
          <w:szCs w:val="24"/>
        </w:rPr>
        <w:t xml:space="preserve"> in a much greener environment</w:t>
      </w:r>
      <w:r w:rsidRPr="00082560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r w:rsidR="00A24707" w:rsidRPr="00082560">
        <w:rPr>
          <w:rFonts w:asciiTheme="minorHAnsi" w:eastAsia="Times New Roman" w:hAnsiTheme="minorHAnsi" w:cstheme="minorHAnsi"/>
          <w:sz w:val="24"/>
          <w:szCs w:val="24"/>
          <w:lang w:val="en-ZA"/>
        </w:rPr>
        <w:t xml:space="preserve">those tenants who report on any sustainability indices </w:t>
      </w:r>
      <w:proofErr w:type="gramStart"/>
      <w:r w:rsidR="00A24707" w:rsidRPr="00082560">
        <w:rPr>
          <w:rFonts w:asciiTheme="minorHAnsi" w:eastAsia="Times New Roman" w:hAnsiTheme="minorHAnsi" w:cstheme="minorHAnsi"/>
          <w:sz w:val="24"/>
          <w:szCs w:val="24"/>
          <w:lang w:val="en-ZA"/>
        </w:rPr>
        <w:t>are able to</w:t>
      </w:r>
      <w:proofErr w:type="gramEnd"/>
      <w:r w:rsidR="00A24707" w:rsidRPr="00082560">
        <w:rPr>
          <w:rFonts w:asciiTheme="minorHAnsi" w:eastAsia="Times New Roman" w:hAnsiTheme="minorHAnsi" w:cstheme="minorHAnsi"/>
          <w:sz w:val="24"/>
          <w:szCs w:val="24"/>
          <w:lang w:val="en-ZA"/>
        </w:rPr>
        <w:t xml:space="preserve"> c</w:t>
      </w:r>
      <w:r w:rsidR="00F15232" w:rsidRPr="00082560">
        <w:rPr>
          <w:rFonts w:asciiTheme="minorHAnsi" w:eastAsia="Times New Roman" w:hAnsiTheme="minorHAnsi" w:cstheme="minorHAnsi"/>
          <w:sz w:val="24"/>
          <w:szCs w:val="24"/>
          <w:lang w:val="en-ZA"/>
        </w:rPr>
        <w:t>onfirm that</w:t>
      </w:r>
      <w:r w:rsidR="00A24707" w:rsidRPr="00082560">
        <w:rPr>
          <w:rFonts w:asciiTheme="minorHAnsi" w:eastAsia="Times New Roman" w:hAnsiTheme="minorHAnsi" w:cstheme="minorHAnsi"/>
          <w:sz w:val="24"/>
          <w:szCs w:val="24"/>
          <w:lang w:val="en-ZA"/>
        </w:rPr>
        <w:t xml:space="preserve"> their building has achieved</w:t>
      </w:r>
      <w:r w:rsidR="00F15232" w:rsidRPr="00082560">
        <w:rPr>
          <w:rFonts w:asciiTheme="minorHAnsi" w:eastAsia="Times New Roman" w:hAnsiTheme="minorHAnsi" w:cstheme="minorHAnsi"/>
          <w:sz w:val="24"/>
          <w:szCs w:val="24"/>
          <w:lang w:val="en-ZA"/>
        </w:rPr>
        <w:t xml:space="preserve"> independently verified net-zero</w:t>
      </w:r>
      <w:r w:rsidR="00A24707" w:rsidRPr="00082560">
        <w:rPr>
          <w:rFonts w:asciiTheme="minorHAnsi" w:eastAsia="Times New Roman" w:hAnsiTheme="minorHAnsi" w:cstheme="minorHAnsi"/>
          <w:sz w:val="24"/>
          <w:szCs w:val="24"/>
          <w:lang w:val="en-ZA"/>
        </w:rPr>
        <w:t xml:space="preserve"> </w:t>
      </w:r>
      <w:r w:rsidR="00F15232" w:rsidRPr="00082560">
        <w:rPr>
          <w:rFonts w:asciiTheme="minorHAnsi" w:eastAsia="Times New Roman" w:hAnsiTheme="minorHAnsi" w:cstheme="minorHAnsi"/>
          <w:sz w:val="24"/>
          <w:szCs w:val="24"/>
          <w:lang w:val="en-ZA"/>
        </w:rPr>
        <w:t xml:space="preserve">energy </w:t>
      </w:r>
      <w:r w:rsidR="00A24707" w:rsidRPr="00082560">
        <w:rPr>
          <w:rFonts w:asciiTheme="minorHAnsi" w:eastAsia="Times New Roman" w:hAnsiTheme="minorHAnsi" w:cstheme="minorHAnsi"/>
          <w:sz w:val="24"/>
          <w:szCs w:val="24"/>
          <w:lang w:val="en-ZA"/>
        </w:rPr>
        <w:t>status</w:t>
      </w:r>
      <w:r w:rsidR="00174B98" w:rsidRPr="00082560">
        <w:rPr>
          <w:rFonts w:asciiTheme="minorHAnsi" w:eastAsia="Times New Roman" w:hAnsiTheme="minorHAnsi" w:cstheme="minorHAnsi"/>
          <w:sz w:val="24"/>
          <w:szCs w:val="24"/>
          <w:lang w:val="en-ZA"/>
        </w:rPr>
        <w:t xml:space="preserve"> ahead of the targets set in the Paris Agreement.</w:t>
      </w:r>
      <w:r w:rsidR="00F15232" w:rsidRPr="0008256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037AB" w:rsidRPr="00082560">
        <w:rPr>
          <w:rFonts w:asciiTheme="minorHAnsi" w:eastAsia="Times New Roman" w:hAnsiTheme="minorHAnsi" w:cstheme="minorHAnsi"/>
          <w:sz w:val="24"/>
          <w:szCs w:val="24"/>
        </w:rPr>
        <w:t xml:space="preserve">It </w:t>
      </w:r>
      <w:r w:rsidR="00B166E1" w:rsidRPr="00082560">
        <w:rPr>
          <w:rFonts w:asciiTheme="minorHAnsi" w:eastAsia="Times New Roman" w:hAnsiTheme="minorHAnsi" w:cstheme="minorHAnsi"/>
          <w:sz w:val="24"/>
          <w:szCs w:val="24"/>
        </w:rPr>
        <w:t>makes Knightsbridge</w:t>
      </w:r>
      <w:r w:rsidR="00202CEE" w:rsidRPr="0008256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767532" w:rsidRPr="00082560">
        <w:rPr>
          <w:rFonts w:asciiTheme="minorHAnsi" w:eastAsia="Times New Roman" w:hAnsiTheme="minorHAnsi" w:cstheme="minorHAnsi"/>
          <w:sz w:val="24"/>
          <w:szCs w:val="24"/>
        </w:rPr>
        <w:t xml:space="preserve">an </w:t>
      </w:r>
      <w:r w:rsidR="00202CEE" w:rsidRPr="00082560">
        <w:rPr>
          <w:rFonts w:asciiTheme="minorHAnsi" w:eastAsia="Times New Roman" w:hAnsiTheme="minorHAnsi" w:cstheme="minorHAnsi"/>
          <w:sz w:val="24"/>
          <w:szCs w:val="24"/>
        </w:rPr>
        <w:t xml:space="preserve">attractive address for large corporates, almost all of which now consider greening initiatives when selecting their office space. </w:t>
      </w:r>
    </w:p>
    <w:p w14:paraId="1EAD95BE" w14:textId="77777777" w:rsidR="00181B5F" w:rsidRPr="00082560" w:rsidRDefault="00181B5F" w:rsidP="00F1523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5D6CF58" w14:textId="25DE323A" w:rsidR="00767532" w:rsidRPr="00082560" w:rsidRDefault="00181B5F" w:rsidP="00F1523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82560">
        <w:rPr>
          <w:rFonts w:asciiTheme="minorHAnsi" w:eastAsia="Times New Roman" w:hAnsiTheme="minorHAnsi" w:cstheme="minorHAnsi"/>
          <w:sz w:val="24"/>
          <w:szCs w:val="24"/>
        </w:rPr>
        <w:t xml:space="preserve">Van Biljon reports that the offices at </w:t>
      </w:r>
      <w:r w:rsidR="00202CEE" w:rsidRPr="00082560">
        <w:rPr>
          <w:rFonts w:asciiTheme="minorHAnsi" w:eastAsia="Times New Roman" w:hAnsiTheme="minorHAnsi" w:cstheme="minorHAnsi"/>
          <w:sz w:val="24"/>
          <w:szCs w:val="24"/>
        </w:rPr>
        <w:t xml:space="preserve">Knightsbridge </w:t>
      </w:r>
      <w:r w:rsidRPr="00082560">
        <w:rPr>
          <w:rFonts w:asciiTheme="minorHAnsi" w:eastAsia="Times New Roman" w:hAnsiTheme="minorHAnsi" w:cstheme="minorHAnsi"/>
          <w:sz w:val="24"/>
          <w:szCs w:val="24"/>
        </w:rPr>
        <w:t>are</w:t>
      </w:r>
      <w:r w:rsidR="00202CEE" w:rsidRPr="00082560">
        <w:rPr>
          <w:rFonts w:asciiTheme="minorHAnsi" w:eastAsia="Times New Roman" w:hAnsiTheme="minorHAnsi" w:cstheme="minorHAnsi"/>
          <w:sz w:val="24"/>
          <w:szCs w:val="24"/>
        </w:rPr>
        <w:t xml:space="preserve"> currently fully let</w:t>
      </w:r>
      <w:r w:rsidR="00767532" w:rsidRPr="00082560">
        <w:rPr>
          <w:rFonts w:asciiTheme="minorHAnsi" w:eastAsia="Times New Roman" w:hAnsiTheme="minorHAnsi" w:cstheme="minorHAnsi"/>
          <w:sz w:val="24"/>
          <w:szCs w:val="24"/>
        </w:rPr>
        <w:t>. “Our</w:t>
      </w:r>
      <w:r w:rsidR="006F6813" w:rsidRPr="0008256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082560">
        <w:rPr>
          <w:rFonts w:asciiTheme="minorHAnsi" w:eastAsia="Times New Roman" w:hAnsiTheme="minorHAnsi" w:cstheme="minorHAnsi"/>
          <w:sz w:val="24"/>
          <w:szCs w:val="24"/>
        </w:rPr>
        <w:t>energy and other environmental initiatives</w:t>
      </w:r>
      <w:r w:rsidR="00767532" w:rsidRPr="00082560">
        <w:rPr>
          <w:rFonts w:asciiTheme="minorHAnsi" w:eastAsia="Times New Roman" w:hAnsiTheme="minorHAnsi" w:cstheme="minorHAnsi"/>
          <w:sz w:val="24"/>
          <w:szCs w:val="24"/>
        </w:rPr>
        <w:t>, from</w:t>
      </w:r>
      <w:r w:rsidRPr="00082560">
        <w:rPr>
          <w:rFonts w:asciiTheme="minorHAnsi" w:eastAsia="Times New Roman" w:hAnsiTheme="minorHAnsi" w:cstheme="minorHAnsi"/>
          <w:sz w:val="24"/>
          <w:szCs w:val="24"/>
        </w:rPr>
        <w:t xml:space="preserve"> biodiversity </w:t>
      </w:r>
      <w:r w:rsidR="002037AB" w:rsidRPr="00082560">
        <w:rPr>
          <w:rFonts w:asciiTheme="minorHAnsi" w:eastAsia="Times New Roman" w:hAnsiTheme="minorHAnsi" w:cstheme="minorHAnsi"/>
          <w:sz w:val="24"/>
          <w:szCs w:val="24"/>
        </w:rPr>
        <w:t>to</w:t>
      </w:r>
      <w:r w:rsidRPr="00082560">
        <w:rPr>
          <w:rFonts w:asciiTheme="minorHAnsi" w:eastAsia="Times New Roman" w:hAnsiTheme="minorHAnsi" w:cstheme="minorHAnsi"/>
          <w:sz w:val="24"/>
          <w:szCs w:val="24"/>
        </w:rPr>
        <w:t xml:space="preserve"> water saving</w:t>
      </w:r>
      <w:r w:rsidR="00767532" w:rsidRPr="00082560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08256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02CEE" w:rsidRPr="00082560">
        <w:rPr>
          <w:rFonts w:asciiTheme="minorHAnsi" w:eastAsia="Times New Roman" w:hAnsiTheme="minorHAnsi" w:cstheme="minorHAnsi"/>
          <w:sz w:val="24"/>
          <w:szCs w:val="24"/>
        </w:rPr>
        <w:t>support the</w:t>
      </w:r>
      <w:r w:rsidR="00767532" w:rsidRPr="00082560">
        <w:rPr>
          <w:rFonts w:asciiTheme="minorHAnsi" w:eastAsia="Times New Roman" w:hAnsiTheme="minorHAnsi" w:cstheme="minorHAnsi"/>
          <w:sz w:val="24"/>
          <w:szCs w:val="24"/>
        </w:rPr>
        <w:t xml:space="preserve"> l</w:t>
      </w:r>
      <w:r w:rsidR="00202CEE" w:rsidRPr="00082560">
        <w:rPr>
          <w:rFonts w:asciiTheme="minorHAnsi" w:eastAsia="Times New Roman" w:hAnsiTheme="minorHAnsi" w:cstheme="minorHAnsi"/>
          <w:sz w:val="24"/>
          <w:szCs w:val="24"/>
        </w:rPr>
        <w:t>etting of future phases</w:t>
      </w:r>
      <w:r w:rsidR="00767532" w:rsidRPr="00082560">
        <w:rPr>
          <w:rFonts w:asciiTheme="minorHAnsi" w:eastAsia="Times New Roman" w:hAnsiTheme="minorHAnsi" w:cstheme="minorHAnsi"/>
          <w:sz w:val="24"/>
          <w:szCs w:val="24"/>
        </w:rPr>
        <w:t xml:space="preserve"> of Knightsbridge</w:t>
      </w:r>
      <w:r w:rsidR="00202CEE" w:rsidRPr="00082560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r w:rsidR="002037AB" w:rsidRPr="00082560">
        <w:rPr>
          <w:rFonts w:asciiTheme="minorHAnsi" w:eastAsia="Times New Roman" w:hAnsiTheme="minorHAnsi" w:cstheme="minorHAnsi"/>
          <w:sz w:val="24"/>
          <w:szCs w:val="24"/>
        </w:rPr>
        <w:t>prolong</w:t>
      </w:r>
      <w:r w:rsidR="00202CEE" w:rsidRPr="00082560">
        <w:rPr>
          <w:rFonts w:asciiTheme="minorHAnsi" w:eastAsia="Times New Roman" w:hAnsiTheme="minorHAnsi" w:cstheme="minorHAnsi"/>
          <w:sz w:val="24"/>
          <w:szCs w:val="24"/>
        </w:rPr>
        <w:t xml:space="preserve"> its </w:t>
      </w:r>
      <w:r w:rsidR="00767532" w:rsidRPr="00082560">
        <w:rPr>
          <w:rFonts w:asciiTheme="minorHAnsi" w:eastAsia="Times New Roman" w:hAnsiTheme="minorHAnsi" w:cstheme="minorHAnsi"/>
          <w:sz w:val="24"/>
          <w:szCs w:val="24"/>
        </w:rPr>
        <w:t>ongoing a</w:t>
      </w:r>
      <w:r w:rsidR="00202CEE" w:rsidRPr="00082560">
        <w:rPr>
          <w:rFonts w:asciiTheme="minorHAnsi" w:eastAsia="Times New Roman" w:hAnsiTheme="minorHAnsi" w:cstheme="minorHAnsi"/>
          <w:sz w:val="24"/>
          <w:szCs w:val="24"/>
        </w:rPr>
        <w:t>ttractiveness</w:t>
      </w:r>
      <w:r w:rsidR="00F61437" w:rsidRPr="00082560">
        <w:rPr>
          <w:rFonts w:asciiTheme="minorHAnsi" w:eastAsia="Times New Roman" w:hAnsiTheme="minorHAnsi" w:cstheme="minorHAnsi"/>
          <w:sz w:val="24"/>
          <w:szCs w:val="24"/>
        </w:rPr>
        <w:t xml:space="preserve"> and performance</w:t>
      </w:r>
      <w:r w:rsidR="00A50CFC" w:rsidRPr="00082560">
        <w:rPr>
          <w:rFonts w:asciiTheme="minorHAnsi" w:eastAsia="Times New Roman" w:hAnsiTheme="minorHAnsi" w:cstheme="minorHAnsi"/>
          <w:sz w:val="24"/>
          <w:szCs w:val="24"/>
        </w:rPr>
        <w:t xml:space="preserve"> for tenants</w:t>
      </w:r>
      <w:r w:rsidR="00202CEE" w:rsidRPr="00082560">
        <w:rPr>
          <w:rFonts w:asciiTheme="minorHAnsi" w:eastAsia="Times New Roman" w:hAnsiTheme="minorHAnsi" w:cstheme="minorHAnsi"/>
          <w:sz w:val="24"/>
          <w:szCs w:val="24"/>
        </w:rPr>
        <w:t>.</w:t>
      </w:r>
      <w:r w:rsidR="00767532" w:rsidRPr="00082560">
        <w:rPr>
          <w:rFonts w:asciiTheme="minorHAnsi" w:eastAsia="Times New Roman" w:hAnsiTheme="minorHAnsi" w:cstheme="minorHAnsi"/>
          <w:sz w:val="24"/>
          <w:szCs w:val="24"/>
        </w:rPr>
        <w:t>”</w:t>
      </w:r>
    </w:p>
    <w:p w14:paraId="2F195B5F" w14:textId="77777777" w:rsidR="00767532" w:rsidRPr="00082560" w:rsidRDefault="00767532" w:rsidP="00F1523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2A6B67C" w14:textId="0DB6D2FD" w:rsidR="00F61437" w:rsidRPr="00082560" w:rsidRDefault="00181B5F" w:rsidP="00F1523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82560">
        <w:rPr>
          <w:rFonts w:asciiTheme="minorHAnsi" w:eastAsia="Times New Roman" w:hAnsiTheme="minorHAnsi" w:cstheme="minorHAnsi"/>
          <w:sz w:val="24"/>
          <w:szCs w:val="24"/>
        </w:rPr>
        <w:t xml:space="preserve">Importantly, </w:t>
      </w:r>
      <w:r w:rsidR="00174B98" w:rsidRPr="00082560">
        <w:rPr>
          <w:rFonts w:asciiTheme="minorHAnsi" w:eastAsia="Times New Roman" w:hAnsiTheme="minorHAnsi" w:cstheme="minorHAnsi"/>
          <w:sz w:val="24"/>
          <w:szCs w:val="24"/>
        </w:rPr>
        <w:t xml:space="preserve">Emira’s </w:t>
      </w:r>
      <w:r w:rsidR="00767532" w:rsidRPr="00082560">
        <w:rPr>
          <w:rFonts w:asciiTheme="minorHAnsi" w:eastAsia="Times New Roman" w:hAnsiTheme="minorHAnsi" w:cstheme="minorHAnsi"/>
          <w:sz w:val="24"/>
          <w:szCs w:val="24"/>
        </w:rPr>
        <w:t xml:space="preserve">solar farms </w:t>
      </w:r>
      <w:r w:rsidR="00A67408" w:rsidRPr="00082560">
        <w:rPr>
          <w:rFonts w:asciiTheme="minorHAnsi" w:eastAsia="Times New Roman" w:hAnsiTheme="minorHAnsi" w:cstheme="minorHAnsi"/>
          <w:sz w:val="24"/>
          <w:szCs w:val="24"/>
        </w:rPr>
        <w:t>position</w:t>
      </w:r>
      <w:r w:rsidR="00767532" w:rsidRPr="0008256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74B98" w:rsidRPr="00082560">
        <w:rPr>
          <w:rFonts w:asciiTheme="minorHAnsi" w:eastAsia="Times New Roman" w:hAnsiTheme="minorHAnsi" w:cstheme="minorHAnsi"/>
          <w:sz w:val="24"/>
          <w:szCs w:val="24"/>
        </w:rPr>
        <w:t xml:space="preserve">it to take advantage of future power regulations, including  </w:t>
      </w:r>
      <w:r w:rsidR="00A67408" w:rsidRPr="00082560">
        <w:rPr>
          <w:rFonts w:asciiTheme="minorHAnsi" w:eastAsia="Times New Roman" w:hAnsiTheme="minorHAnsi" w:cstheme="minorHAnsi"/>
          <w:sz w:val="24"/>
          <w:szCs w:val="24"/>
        </w:rPr>
        <w:t xml:space="preserve">  feed</w:t>
      </w:r>
      <w:r w:rsidR="00174B98" w:rsidRPr="00082560">
        <w:rPr>
          <w:rFonts w:asciiTheme="minorHAnsi" w:eastAsia="Times New Roman" w:hAnsiTheme="minorHAnsi" w:cstheme="minorHAnsi"/>
          <w:sz w:val="24"/>
          <w:szCs w:val="24"/>
        </w:rPr>
        <w:t>ing</w:t>
      </w:r>
      <w:r w:rsidR="00A67408" w:rsidRPr="00082560">
        <w:rPr>
          <w:rFonts w:asciiTheme="minorHAnsi" w:eastAsia="Times New Roman" w:hAnsiTheme="minorHAnsi" w:cstheme="minorHAnsi"/>
          <w:sz w:val="24"/>
          <w:szCs w:val="24"/>
        </w:rPr>
        <w:t xml:space="preserve"> power back into the grid</w:t>
      </w:r>
      <w:r w:rsidR="00174B98" w:rsidRPr="00082560">
        <w:rPr>
          <w:rFonts w:asciiTheme="minorHAnsi" w:eastAsia="Times New Roman" w:hAnsiTheme="minorHAnsi" w:cstheme="minorHAnsi"/>
          <w:sz w:val="24"/>
          <w:szCs w:val="24"/>
        </w:rPr>
        <w:t>.</w:t>
      </w:r>
      <w:r w:rsidR="00767532" w:rsidRPr="00082560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2E62697D" w14:textId="77777777" w:rsidR="00F61437" w:rsidRPr="00082560" w:rsidRDefault="00F61437" w:rsidP="00F1523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23D4F3F" w14:textId="22F885E0" w:rsidR="00433C5D" w:rsidRPr="00082560" w:rsidRDefault="00F61437" w:rsidP="00F1523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2560">
        <w:rPr>
          <w:rFonts w:asciiTheme="minorHAnsi" w:hAnsiTheme="minorHAnsi" w:cstheme="minorHAnsi"/>
          <w:sz w:val="24"/>
          <w:szCs w:val="24"/>
        </w:rPr>
        <w:t>In the six months</w:t>
      </w:r>
      <w:r w:rsidR="00B153DC" w:rsidRPr="00082560">
        <w:rPr>
          <w:rFonts w:asciiTheme="minorHAnsi" w:hAnsiTheme="minorHAnsi" w:cstheme="minorHAnsi"/>
          <w:sz w:val="24"/>
          <w:szCs w:val="24"/>
        </w:rPr>
        <w:t xml:space="preserve"> July 2021 to December 2021, </w:t>
      </w:r>
      <w:r w:rsidR="00433C5D" w:rsidRPr="00082560">
        <w:rPr>
          <w:rFonts w:asciiTheme="minorHAnsi" w:hAnsiTheme="minorHAnsi" w:cstheme="minorHAnsi"/>
          <w:sz w:val="24"/>
          <w:szCs w:val="24"/>
        </w:rPr>
        <w:t xml:space="preserve">Emira’s nine PV farms saved 4.8 million kWh and removed 4 639tCO2e </w:t>
      </w:r>
      <w:r w:rsidR="00B166E1" w:rsidRPr="00082560">
        <w:rPr>
          <w:rFonts w:asciiTheme="minorHAnsi" w:hAnsiTheme="minorHAnsi" w:cstheme="minorHAnsi"/>
          <w:sz w:val="24"/>
          <w:szCs w:val="24"/>
        </w:rPr>
        <w:t>emissions annually</w:t>
      </w:r>
      <w:r w:rsidR="00433C5D" w:rsidRPr="00082560">
        <w:rPr>
          <w:rFonts w:asciiTheme="minorHAnsi" w:hAnsiTheme="minorHAnsi" w:cstheme="minorHAnsi"/>
          <w:sz w:val="24"/>
          <w:szCs w:val="24"/>
        </w:rPr>
        <w:t xml:space="preserve">. </w:t>
      </w:r>
      <w:r w:rsidR="00B153DC" w:rsidRPr="00082560">
        <w:rPr>
          <w:rFonts w:asciiTheme="minorHAnsi" w:hAnsiTheme="minorHAnsi" w:cstheme="minorHAnsi"/>
          <w:sz w:val="24"/>
          <w:szCs w:val="24"/>
        </w:rPr>
        <w:t xml:space="preserve">Now, with the Knightsbridge installation and </w:t>
      </w:r>
      <w:r w:rsidR="00B153DC" w:rsidRPr="00082560">
        <w:rPr>
          <w:rFonts w:asciiTheme="minorHAnsi" w:hAnsiTheme="minorHAnsi" w:cstheme="minorHAnsi"/>
          <w:sz w:val="24"/>
          <w:szCs w:val="24"/>
        </w:rPr>
        <w:lastRenderedPageBreak/>
        <w:t>the further expansion of its</w:t>
      </w:r>
      <w:r w:rsidR="00433C5D" w:rsidRPr="00082560">
        <w:rPr>
          <w:rFonts w:asciiTheme="minorHAnsi" w:hAnsiTheme="minorHAnsi" w:cstheme="minorHAnsi"/>
          <w:sz w:val="24"/>
          <w:szCs w:val="24"/>
        </w:rPr>
        <w:t xml:space="preserve"> </w:t>
      </w:r>
      <w:r w:rsidR="00B153DC" w:rsidRPr="00082560">
        <w:rPr>
          <w:rFonts w:asciiTheme="minorHAnsi" w:hAnsiTheme="minorHAnsi" w:cstheme="minorHAnsi"/>
          <w:sz w:val="24"/>
          <w:szCs w:val="24"/>
        </w:rPr>
        <w:t xml:space="preserve">Pretoria </w:t>
      </w:r>
      <w:r w:rsidR="00433C5D" w:rsidRPr="00082560">
        <w:rPr>
          <w:rFonts w:asciiTheme="minorHAnsi" w:hAnsiTheme="minorHAnsi" w:cstheme="minorHAnsi"/>
          <w:sz w:val="24"/>
          <w:szCs w:val="24"/>
        </w:rPr>
        <w:t>Wonderpark Shopping Centre system of 1.6MWp (DC) to 2.8 MWp (DC)</w:t>
      </w:r>
      <w:r w:rsidR="00B153DC" w:rsidRPr="00082560">
        <w:rPr>
          <w:rFonts w:asciiTheme="minorHAnsi" w:hAnsiTheme="minorHAnsi" w:cstheme="minorHAnsi"/>
          <w:sz w:val="24"/>
          <w:szCs w:val="24"/>
        </w:rPr>
        <w:t xml:space="preserve">, its </w:t>
      </w:r>
      <w:r w:rsidR="006F36EE" w:rsidRPr="00082560">
        <w:rPr>
          <w:rFonts w:asciiTheme="minorHAnsi" w:hAnsiTheme="minorHAnsi" w:cstheme="minorHAnsi"/>
          <w:sz w:val="24"/>
          <w:szCs w:val="24"/>
        </w:rPr>
        <w:t xml:space="preserve">positive environmental impacts will be even </w:t>
      </w:r>
      <w:r w:rsidR="00B166E1" w:rsidRPr="00082560">
        <w:rPr>
          <w:rFonts w:asciiTheme="minorHAnsi" w:hAnsiTheme="minorHAnsi" w:cstheme="minorHAnsi"/>
          <w:sz w:val="24"/>
          <w:szCs w:val="24"/>
        </w:rPr>
        <w:t>more significant</w:t>
      </w:r>
      <w:r w:rsidR="006F36EE" w:rsidRPr="00082560">
        <w:rPr>
          <w:rFonts w:asciiTheme="minorHAnsi" w:hAnsiTheme="minorHAnsi" w:cstheme="minorHAnsi"/>
          <w:sz w:val="24"/>
          <w:szCs w:val="24"/>
        </w:rPr>
        <w:t>.</w:t>
      </w:r>
    </w:p>
    <w:p w14:paraId="36D8D882" w14:textId="37F6B23E" w:rsidR="006F36EE" w:rsidRPr="00082560" w:rsidRDefault="006F36EE" w:rsidP="00F1523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251D638" w14:textId="530C22E9" w:rsidR="006F36EE" w:rsidRPr="00082560" w:rsidRDefault="0033110B" w:rsidP="00F1523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2560">
        <w:rPr>
          <w:rFonts w:asciiTheme="minorHAnsi" w:hAnsiTheme="minorHAnsi" w:cstheme="minorHAnsi"/>
          <w:sz w:val="24"/>
          <w:szCs w:val="24"/>
        </w:rPr>
        <w:t xml:space="preserve">Geoff Jennett, CEO of Emira, says, </w:t>
      </w:r>
      <w:r w:rsidR="006F36EE" w:rsidRPr="00082560">
        <w:rPr>
          <w:rFonts w:asciiTheme="minorHAnsi" w:hAnsiTheme="minorHAnsi" w:cstheme="minorHAnsi"/>
          <w:sz w:val="24"/>
          <w:szCs w:val="24"/>
        </w:rPr>
        <w:t xml:space="preserve">“Emira’s purpose of being great in </w:t>
      </w:r>
      <w:r w:rsidRPr="00082560">
        <w:rPr>
          <w:rFonts w:asciiTheme="minorHAnsi" w:hAnsiTheme="minorHAnsi" w:cstheme="minorHAnsi"/>
          <w:sz w:val="24"/>
          <w:szCs w:val="24"/>
        </w:rPr>
        <w:t>providing</w:t>
      </w:r>
      <w:r w:rsidR="006F36EE" w:rsidRPr="00082560">
        <w:rPr>
          <w:rFonts w:asciiTheme="minorHAnsi" w:hAnsiTheme="minorHAnsi" w:cstheme="minorHAnsi"/>
          <w:sz w:val="24"/>
          <w:szCs w:val="24"/>
        </w:rPr>
        <w:t xml:space="preserve"> great real estate includes minimising </w:t>
      </w:r>
      <w:r w:rsidRPr="00082560">
        <w:rPr>
          <w:rFonts w:asciiTheme="minorHAnsi" w:hAnsiTheme="minorHAnsi" w:cstheme="minorHAnsi"/>
          <w:sz w:val="24"/>
          <w:szCs w:val="24"/>
        </w:rPr>
        <w:t>our</w:t>
      </w:r>
      <w:r w:rsidR="006F36EE" w:rsidRPr="00082560">
        <w:rPr>
          <w:rFonts w:asciiTheme="minorHAnsi" w:hAnsiTheme="minorHAnsi" w:cstheme="minorHAnsi"/>
          <w:sz w:val="24"/>
          <w:szCs w:val="24"/>
        </w:rPr>
        <w:t xml:space="preserve"> impact on the natural environment</w:t>
      </w:r>
      <w:r w:rsidR="00B166E1" w:rsidRPr="00082560">
        <w:rPr>
          <w:rFonts w:asciiTheme="minorHAnsi" w:hAnsiTheme="minorHAnsi" w:cstheme="minorHAnsi"/>
          <w:sz w:val="24"/>
          <w:szCs w:val="24"/>
        </w:rPr>
        <w:t xml:space="preserve">. We do this by </w:t>
      </w:r>
      <w:r w:rsidR="006F36EE" w:rsidRPr="00082560">
        <w:rPr>
          <w:rFonts w:asciiTheme="minorHAnsi" w:hAnsiTheme="minorHAnsi" w:cstheme="minorHAnsi"/>
          <w:sz w:val="24"/>
          <w:szCs w:val="24"/>
        </w:rPr>
        <w:t xml:space="preserve">managing </w:t>
      </w:r>
      <w:r w:rsidRPr="00082560">
        <w:rPr>
          <w:rFonts w:asciiTheme="minorHAnsi" w:hAnsiTheme="minorHAnsi" w:cstheme="minorHAnsi"/>
          <w:sz w:val="24"/>
          <w:szCs w:val="24"/>
        </w:rPr>
        <w:t>our</w:t>
      </w:r>
      <w:r w:rsidR="006F36EE" w:rsidRPr="00082560">
        <w:rPr>
          <w:rFonts w:asciiTheme="minorHAnsi" w:hAnsiTheme="minorHAnsi" w:cstheme="minorHAnsi"/>
          <w:sz w:val="24"/>
          <w:szCs w:val="24"/>
        </w:rPr>
        <w:t xml:space="preserve"> carbon footprint, improving affordable and clean energy, implementing integrated waste and recycling plans, water management and water harvesting projects and safeguarding biodiversity</w:t>
      </w:r>
      <w:r w:rsidR="00F61437" w:rsidRPr="00082560">
        <w:rPr>
          <w:rFonts w:asciiTheme="minorHAnsi" w:hAnsiTheme="minorHAnsi" w:cstheme="minorHAnsi"/>
          <w:sz w:val="24"/>
          <w:szCs w:val="24"/>
        </w:rPr>
        <w:t xml:space="preserve"> </w:t>
      </w:r>
      <w:r w:rsidRPr="00082560">
        <w:rPr>
          <w:rFonts w:asciiTheme="minorHAnsi" w:hAnsiTheme="minorHAnsi" w:cstheme="minorHAnsi"/>
          <w:sz w:val="24"/>
          <w:szCs w:val="24"/>
        </w:rPr>
        <w:t>wherever</w:t>
      </w:r>
      <w:r w:rsidR="00F61437" w:rsidRPr="00082560">
        <w:rPr>
          <w:rFonts w:asciiTheme="minorHAnsi" w:hAnsiTheme="minorHAnsi" w:cstheme="minorHAnsi"/>
          <w:sz w:val="24"/>
          <w:szCs w:val="24"/>
        </w:rPr>
        <w:t xml:space="preserve"> we</w:t>
      </w:r>
      <w:r w:rsidRPr="00082560">
        <w:rPr>
          <w:rFonts w:asciiTheme="minorHAnsi" w:hAnsiTheme="minorHAnsi" w:cstheme="minorHAnsi"/>
          <w:sz w:val="24"/>
          <w:szCs w:val="24"/>
        </w:rPr>
        <w:t xml:space="preserve"> invest.”</w:t>
      </w:r>
    </w:p>
    <w:p w14:paraId="5CE3F0D6" w14:textId="2F9B1FDA" w:rsidR="0033110B" w:rsidRPr="00082560" w:rsidRDefault="0033110B" w:rsidP="00F1523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D21CD6D" w14:textId="551C7C9A" w:rsidR="0033110B" w:rsidRPr="00082560" w:rsidRDefault="0033110B" w:rsidP="00F1523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2560">
        <w:rPr>
          <w:rFonts w:asciiTheme="minorHAnsi" w:eastAsia="Times New Roman" w:hAnsiTheme="minorHAnsi" w:cstheme="minorHAnsi"/>
          <w:sz w:val="24"/>
          <w:szCs w:val="24"/>
        </w:rPr>
        <w:t xml:space="preserve">Emira </w:t>
      </w:r>
      <w:r w:rsidR="002037AB" w:rsidRPr="00082560">
        <w:rPr>
          <w:rFonts w:asciiTheme="minorHAnsi" w:eastAsia="Times New Roman" w:hAnsiTheme="minorHAnsi" w:cstheme="minorHAnsi"/>
          <w:sz w:val="24"/>
          <w:szCs w:val="24"/>
        </w:rPr>
        <w:t>was</w:t>
      </w:r>
      <w:r w:rsidRPr="00082560">
        <w:rPr>
          <w:rFonts w:asciiTheme="minorHAnsi" w:eastAsia="Times New Roman" w:hAnsiTheme="minorHAnsi" w:cstheme="minorHAnsi"/>
          <w:sz w:val="24"/>
          <w:szCs w:val="24"/>
        </w:rPr>
        <w:t xml:space="preserve"> one of only 80 global companies</w:t>
      </w:r>
      <w:r w:rsidR="00B166E1" w:rsidRPr="00082560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082560">
        <w:rPr>
          <w:rFonts w:asciiTheme="minorHAnsi" w:eastAsia="Times New Roman" w:hAnsiTheme="minorHAnsi" w:cstheme="minorHAnsi"/>
          <w:sz w:val="24"/>
          <w:szCs w:val="24"/>
        </w:rPr>
        <w:t xml:space="preserve"> and the only one in Africa</w:t>
      </w:r>
      <w:r w:rsidR="00B166E1" w:rsidRPr="00082560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082560">
        <w:rPr>
          <w:rFonts w:asciiTheme="minorHAnsi" w:eastAsia="Times New Roman" w:hAnsiTheme="minorHAnsi" w:cstheme="minorHAnsi"/>
          <w:sz w:val="24"/>
          <w:szCs w:val="24"/>
        </w:rPr>
        <w:t xml:space="preserve"> selected</w:t>
      </w:r>
      <w:r w:rsidR="00B166E1" w:rsidRPr="0008256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082560">
        <w:rPr>
          <w:rFonts w:asciiTheme="minorHAnsi" w:eastAsia="Times New Roman" w:hAnsiTheme="minorHAnsi" w:cstheme="minorHAnsi"/>
          <w:sz w:val="24"/>
          <w:szCs w:val="24"/>
        </w:rPr>
        <w:t>to work with SBTi to develop the Global Net-Zero Standard to align the Paris 1.5 degrees Celsius Carbon Reduction Target.</w:t>
      </w:r>
    </w:p>
    <w:p w14:paraId="0E20C526" w14:textId="75345484" w:rsidR="006F36EE" w:rsidRPr="00082560" w:rsidRDefault="006F36EE" w:rsidP="00F1523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E898C5" w14:textId="0CEB850D" w:rsidR="006F36EE" w:rsidRPr="00082560" w:rsidRDefault="006F36EE" w:rsidP="00F1523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82560">
        <w:rPr>
          <w:rFonts w:asciiTheme="minorHAnsi" w:eastAsia="Times New Roman" w:hAnsiTheme="minorHAnsi" w:cstheme="minorHAnsi"/>
          <w:sz w:val="24"/>
          <w:szCs w:val="24"/>
        </w:rPr>
        <w:t>“</w:t>
      </w:r>
      <w:r w:rsidR="00ED1800" w:rsidRPr="00082560">
        <w:rPr>
          <w:rFonts w:asciiTheme="minorHAnsi" w:eastAsia="Times New Roman" w:hAnsiTheme="minorHAnsi" w:cstheme="minorHAnsi"/>
          <w:sz w:val="24"/>
          <w:szCs w:val="24"/>
        </w:rPr>
        <w:t>E</w:t>
      </w:r>
      <w:r w:rsidR="00F61437" w:rsidRPr="00082560">
        <w:rPr>
          <w:rFonts w:asciiTheme="minorHAnsi" w:eastAsia="Times New Roman" w:hAnsiTheme="minorHAnsi" w:cstheme="minorHAnsi"/>
          <w:sz w:val="24"/>
          <w:szCs w:val="24"/>
        </w:rPr>
        <w:t>nvironmental, social and governance (ESG) considerations are</w:t>
      </w:r>
      <w:r w:rsidRPr="00082560">
        <w:rPr>
          <w:rFonts w:asciiTheme="minorHAnsi" w:eastAsia="Times New Roman" w:hAnsiTheme="minorHAnsi" w:cstheme="minorHAnsi"/>
          <w:sz w:val="24"/>
          <w:szCs w:val="24"/>
        </w:rPr>
        <w:t xml:space="preserve"> at the heart of our businesses</w:t>
      </w:r>
      <w:r w:rsidR="00F61437" w:rsidRPr="00082560">
        <w:rPr>
          <w:rFonts w:asciiTheme="minorHAnsi" w:eastAsia="Times New Roman" w:hAnsiTheme="minorHAnsi" w:cstheme="minorHAnsi"/>
          <w:sz w:val="24"/>
          <w:szCs w:val="24"/>
        </w:rPr>
        <w:t xml:space="preserve"> and entrenched in our leadership</w:t>
      </w:r>
      <w:r w:rsidR="00B166E1" w:rsidRPr="00082560">
        <w:rPr>
          <w:rFonts w:asciiTheme="minorHAnsi" w:eastAsia="Times New Roman" w:hAnsiTheme="minorHAnsi" w:cstheme="minorHAnsi"/>
          <w:sz w:val="24"/>
          <w:szCs w:val="24"/>
        </w:rPr>
        <w:t xml:space="preserve"> and performance</w:t>
      </w:r>
      <w:r w:rsidRPr="00082560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r w:rsidR="00ED1800" w:rsidRPr="00082560">
        <w:rPr>
          <w:rFonts w:asciiTheme="minorHAnsi" w:eastAsia="Times New Roman" w:hAnsiTheme="minorHAnsi" w:cstheme="minorHAnsi"/>
          <w:sz w:val="24"/>
          <w:szCs w:val="24"/>
        </w:rPr>
        <w:t xml:space="preserve">As a responsible landlord, we </w:t>
      </w:r>
      <w:r w:rsidRPr="00082560">
        <w:rPr>
          <w:rFonts w:asciiTheme="minorHAnsi" w:eastAsia="Times New Roman" w:hAnsiTheme="minorHAnsi" w:cstheme="minorHAnsi"/>
          <w:sz w:val="24"/>
          <w:szCs w:val="24"/>
        </w:rPr>
        <w:t xml:space="preserve">have various </w:t>
      </w:r>
      <w:r w:rsidR="0033110B" w:rsidRPr="00082560">
        <w:rPr>
          <w:rFonts w:asciiTheme="minorHAnsi" w:eastAsia="Times New Roman" w:hAnsiTheme="minorHAnsi" w:cstheme="minorHAnsi"/>
          <w:sz w:val="24"/>
          <w:szCs w:val="24"/>
        </w:rPr>
        <w:t xml:space="preserve">targets and initiatives </w:t>
      </w:r>
      <w:r w:rsidR="00B166E1" w:rsidRPr="00082560">
        <w:rPr>
          <w:rFonts w:asciiTheme="minorHAnsi" w:eastAsia="Times New Roman" w:hAnsiTheme="minorHAnsi" w:cstheme="minorHAnsi"/>
          <w:sz w:val="24"/>
          <w:szCs w:val="24"/>
        </w:rPr>
        <w:t>to enact</w:t>
      </w:r>
      <w:r w:rsidR="00ED1800" w:rsidRPr="0008256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082560">
        <w:rPr>
          <w:rFonts w:asciiTheme="minorHAnsi" w:eastAsia="Times New Roman" w:hAnsiTheme="minorHAnsi" w:cstheme="minorHAnsi"/>
          <w:sz w:val="24"/>
          <w:szCs w:val="24"/>
        </w:rPr>
        <w:t>Emira</w:t>
      </w:r>
      <w:r w:rsidR="00F61437" w:rsidRPr="00082560">
        <w:rPr>
          <w:rFonts w:asciiTheme="minorHAnsi" w:eastAsia="Times New Roman" w:hAnsiTheme="minorHAnsi" w:cstheme="minorHAnsi"/>
          <w:sz w:val="24"/>
          <w:szCs w:val="24"/>
        </w:rPr>
        <w:t>’s</w:t>
      </w:r>
      <w:r w:rsidRPr="00082560">
        <w:rPr>
          <w:rFonts w:asciiTheme="minorHAnsi" w:eastAsia="Times New Roman" w:hAnsiTheme="minorHAnsi" w:cstheme="minorHAnsi"/>
          <w:sz w:val="24"/>
          <w:szCs w:val="24"/>
        </w:rPr>
        <w:t xml:space="preserve"> ESG commitments, which </w:t>
      </w:r>
      <w:r w:rsidR="0033110B" w:rsidRPr="00082560">
        <w:rPr>
          <w:rFonts w:asciiTheme="minorHAnsi" w:eastAsia="Times New Roman" w:hAnsiTheme="minorHAnsi" w:cstheme="minorHAnsi"/>
          <w:sz w:val="24"/>
          <w:szCs w:val="24"/>
        </w:rPr>
        <w:t xml:space="preserve">we </w:t>
      </w:r>
      <w:r w:rsidR="009E7DE9" w:rsidRPr="00082560">
        <w:rPr>
          <w:rFonts w:asciiTheme="minorHAnsi" w:eastAsia="Times New Roman" w:hAnsiTheme="minorHAnsi" w:cstheme="minorHAnsi"/>
          <w:sz w:val="24"/>
          <w:szCs w:val="24"/>
        </w:rPr>
        <w:t xml:space="preserve">will </w:t>
      </w:r>
      <w:r w:rsidRPr="00082560">
        <w:rPr>
          <w:rFonts w:asciiTheme="minorHAnsi" w:eastAsia="Times New Roman" w:hAnsiTheme="minorHAnsi" w:cstheme="minorHAnsi"/>
          <w:sz w:val="24"/>
          <w:szCs w:val="24"/>
        </w:rPr>
        <w:t xml:space="preserve">continue to expand,” says </w:t>
      </w:r>
      <w:r w:rsidR="0033110B" w:rsidRPr="00082560">
        <w:rPr>
          <w:rFonts w:asciiTheme="minorHAnsi" w:eastAsia="Times New Roman" w:hAnsiTheme="minorHAnsi" w:cstheme="minorHAnsi"/>
          <w:sz w:val="24"/>
          <w:szCs w:val="24"/>
        </w:rPr>
        <w:t>Jennett.</w:t>
      </w:r>
    </w:p>
    <w:p w14:paraId="753EA50D" w14:textId="7F4EE6D8" w:rsidR="00655CF2" w:rsidRPr="00082560" w:rsidRDefault="00655CF2" w:rsidP="00F15232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0FAE7E1" w14:textId="39C8F865" w:rsidR="00655CF2" w:rsidRPr="00082560" w:rsidRDefault="00655CF2" w:rsidP="00F1523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82560">
        <w:rPr>
          <w:rFonts w:asciiTheme="minorHAnsi" w:eastAsia="Times New Roman" w:hAnsiTheme="minorHAnsi" w:cstheme="minorHAnsi"/>
          <w:b/>
          <w:bCs/>
          <w:sz w:val="24"/>
          <w:szCs w:val="24"/>
        </w:rPr>
        <w:t>/</w:t>
      </w:r>
      <w:proofErr w:type="gramStart"/>
      <w:r w:rsidRPr="00082560">
        <w:rPr>
          <w:rFonts w:asciiTheme="minorHAnsi" w:eastAsia="Times New Roman" w:hAnsiTheme="minorHAnsi" w:cstheme="minorHAnsi"/>
          <w:b/>
          <w:bCs/>
          <w:sz w:val="24"/>
          <w:szCs w:val="24"/>
        </w:rPr>
        <w:t>ends</w:t>
      </w:r>
      <w:proofErr w:type="gramEnd"/>
    </w:p>
    <w:p w14:paraId="6DEE1547" w14:textId="77777777" w:rsidR="00174B98" w:rsidRPr="00082560" w:rsidRDefault="00174B98" w:rsidP="00F1523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39200D80" w14:textId="77777777" w:rsidR="004D0A26" w:rsidRPr="00082560" w:rsidRDefault="004D0A26" w:rsidP="00F1523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082560">
        <w:rPr>
          <w:rFonts w:asciiTheme="minorHAnsi" w:hAnsiTheme="minorHAnsi" w:cstheme="minorHAnsi"/>
          <w:b/>
          <w:bCs/>
          <w:sz w:val="24"/>
          <w:szCs w:val="24"/>
          <w:u w:val="single"/>
        </w:rPr>
        <w:t>Released by:</w:t>
      </w:r>
    </w:p>
    <w:p w14:paraId="1DB2AA43" w14:textId="77777777" w:rsidR="004D0A26" w:rsidRPr="00082560" w:rsidRDefault="004D0A26" w:rsidP="00F1523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82560">
        <w:rPr>
          <w:rFonts w:asciiTheme="minorHAnsi" w:hAnsiTheme="minorHAnsi" w:cstheme="minorHAnsi"/>
          <w:sz w:val="24"/>
          <w:szCs w:val="24"/>
        </w:rPr>
        <w:t>Emira Property Fund</w:t>
      </w:r>
    </w:p>
    <w:p w14:paraId="6A3AA01C" w14:textId="77777777" w:rsidR="004D0A26" w:rsidRPr="00082560" w:rsidRDefault="004D0A26" w:rsidP="00F1523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82560">
        <w:rPr>
          <w:rFonts w:asciiTheme="minorHAnsi" w:hAnsiTheme="minorHAnsi" w:cstheme="minorHAnsi"/>
          <w:sz w:val="24"/>
          <w:szCs w:val="24"/>
        </w:rPr>
        <w:t>Geoff Jennett, CEO</w:t>
      </w:r>
    </w:p>
    <w:p w14:paraId="7DEF7B83" w14:textId="32D94BA6" w:rsidR="00F15232" w:rsidRPr="00082560" w:rsidRDefault="004D0A26" w:rsidP="00F1523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082560">
        <w:rPr>
          <w:rFonts w:asciiTheme="minorHAnsi" w:hAnsiTheme="minorHAnsi" w:cstheme="minorHAnsi"/>
          <w:sz w:val="24"/>
          <w:szCs w:val="24"/>
        </w:rPr>
        <w:t>Tel: 011 028 3115</w:t>
      </w:r>
    </w:p>
    <w:p w14:paraId="404F7E40" w14:textId="77777777" w:rsidR="00F15232" w:rsidRPr="00082560" w:rsidRDefault="00F15232" w:rsidP="00F1523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89B7BDA" w14:textId="67624720" w:rsidR="004D0A26" w:rsidRPr="00082560" w:rsidRDefault="007572C4" w:rsidP="00F15232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hyperlink r:id="rId7" w:history="1">
        <w:r w:rsidR="004D0A26" w:rsidRPr="00082560">
          <w:rPr>
            <w:rFonts w:asciiTheme="minorHAnsi" w:hAnsiTheme="minorHAnsi" w:cstheme="minorHAnsi"/>
            <w:color w:val="000000" w:themeColor="text1"/>
            <w:sz w:val="24"/>
            <w:szCs w:val="24"/>
          </w:rPr>
          <w:t>Website: Emira.co.za</w:t>
        </w:r>
      </w:hyperlink>
    </w:p>
    <w:p w14:paraId="4FEB0A13" w14:textId="77777777" w:rsidR="004D0A26" w:rsidRPr="00082560" w:rsidRDefault="004D0A26" w:rsidP="00F15232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25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Facebook: </w:t>
      </w:r>
      <w:hyperlink r:id="rId8" w:history="1">
        <w:r w:rsidRPr="00082560">
          <w:rPr>
            <w:rFonts w:asciiTheme="minorHAnsi" w:hAnsiTheme="minorHAnsi" w:cstheme="minorHAnsi"/>
            <w:color w:val="000000" w:themeColor="text1"/>
            <w:sz w:val="24"/>
            <w:szCs w:val="24"/>
          </w:rPr>
          <w:t>@EmiraPropertyFund</w:t>
        </w:r>
      </w:hyperlink>
    </w:p>
    <w:p w14:paraId="06EE575E" w14:textId="77777777" w:rsidR="004D0A26" w:rsidRPr="00082560" w:rsidRDefault="004D0A26" w:rsidP="00F15232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25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LinkedIn: </w:t>
      </w:r>
      <w:hyperlink r:id="rId9" w:history="1">
        <w:r w:rsidRPr="00082560">
          <w:rPr>
            <w:rFonts w:asciiTheme="minorHAnsi" w:hAnsiTheme="minorHAnsi" w:cstheme="minorHAnsi"/>
            <w:color w:val="000000" w:themeColor="text1"/>
            <w:sz w:val="24"/>
            <w:szCs w:val="24"/>
          </w:rPr>
          <w:t>@EmiraPropFund</w:t>
        </w:r>
      </w:hyperlink>
      <w:r w:rsidRPr="000825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09A6A2C" w14:textId="77777777" w:rsidR="004D0A26" w:rsidRPr="00082560" w:rsidRDefault="004D0A26" w:rsidP="00F15232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25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Twitter: </w:t>
      </w:r>
      <w:hyperlink r:id="rId10" w:history="1">
        <w:r w:rsidRPr="00082560">
          <w:rPr>
            <w:rFonts w:asciiTheme="minorHAnsi" w:hAnsiTheme="minorHAnsi" w:cstheme="minorHAnsi"/>
            <w:color w:val="000000" w:themeColor="text1"/>
            <w:sz w:val="24"/>
            <w:szCs w:val="24"/>
          </w:rPr>
          <w:t>@EmiraPropfund</w:t>
        </w:r>
      </w:hyperlink>
    </w:p>
    <w:p w14:paraId="3EE7D63A" w14:textId="77777777" w:rsidR="004D0A26" w:rsidRPr="00082560" w:rsidRDefault="004D0A26" w:rsidP="00F15232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25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Instagram: </w:t>
      </w:r>
      <w:hyperlink r:id="rId11" w:history="1">
        <w:r w:rsidRPr="00082560">
          <w:rPr>
            <w:rFonts w:asciiTheme="minorHAnsi" w:hAnsiTheme="minorHAnsi" w:cstheme="minorHAnsi"/>
            <w:color w:val="000000" w:themeColor="text1"/>
            <w:sz w:val="24"/>
            <w:szCs w:val="24"/>
          </w:rPr>
          <w:t>@EmiraPropertyFund</w:t>
        </w:r>
      </w:hyperlink>
    </w:p>
    <w:p w14:paraId="5F124A68" w14:textId="7B7E5985" w:rsidR="004D0A26" w:rsidRPr="00082560" w:rsidRDefault="00F15232" w:rsidP="00F15232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82560">
        <w:rPr>
          <w:rFonts w:asciiTheme="minorHAnsi" w:hAnsiTheme="minorHAnsi" w:cstheme="minorHAnsi"/>
          <w:color w:val="000000" w:themeColor="text1"/>
          <w:sz w:val="24"/>
          <w:szCs w:val="24"/>
        </w:rPr>
        <w:t>YouTube</w:t>
      </w:r>
      <w:r w:rsidR="004D0A26" w:rsidRPr="000825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hyperlink r:id="rId12" w:history="1">
        <w:r w:rsidR="004D0A26" w:rsidRPr="00082560">
          <w:rPr>
            <w:rFonts w:asciiTheme="minorHAnsi" w:hAnsiTheme="minorHAnsi" w:cstheme="minorHAnsi"/>
            <w:color w:val="000000" w:themeColor="text1"/>
            <w:sz w:val="24"/>
            <w:szCs w:val="24"/>
          </w:rPr>
          <w:t>@EmiraPropertyFund</w:t>
        </w:r>
      </w:hyperlink>
    </w:p>
    <w:p w14:paraId="1A4D3204" w14:textId="0944D6C0" w:rsidR="007620DB" w:rsidRPr="00082560" w:rsidRDefault="007620DB" w:rsidP="00F15232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A877C73" w14:textId="77777777" w:rsidR="004D0A26" w:rsidRPr="00082560" w:rsidRDefault="004D0A26" w:rsidP="00F15232">
      <w:p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44B8E5A8" w14:textId="77777777" w:rsidR="004D0A26" w:rsidRDefault="004D0A26" w:rsidP="00F15232">
      <w:pPr>
        <w:spacing w:line="276" w:lineRule="auto"/>
        <w:rPr>
          <w:rFonts w:asciiTheme="majorHAnsi" w:hAnsiTheme="majorHAnsi" w:cstheme="majorHAnsi"/>
          <w:u w:val="single"/>
        </w:rPr>
      </w:pPr>
    </w:p>
    <w:p w14:paraId="6EC3104F" w14:textId="77777777" w:rsidR="004D0A26" w:rsidRDefault="004D0A26" w:rsidP="00F15232">
      <w:pPr>
        <w:spacing w:line="276" w:lineRule="auto"/>
        <w:rPr>
          <w:rFonts w:asciiTheme="majorHAnsi" w:hAnsiTheme="majorHAnsi" w:cstheme="majorHAnsi"/>
          <w:u w:val="single"/>
        </w:rPr>
      </w:pPr>
    </w:p>
    <w:p w14:paraId="0C2A66AB" w14:textId="77777777" w:rsidR="004D0A26" w:rsidRDefault="004D0A26" w:rsidP="00F15232">
      <w:pPr>
        <w:spacing w:line="276" w:lineRule="auto"/>
        <w:rPr>
          <w:rFonts w:asciiTheme="majorHAnsi" w:hAnsiTheme="majorHAnsi" w:cstheme="majorHAnsi"/>
          <w:u w:val="single"/>
        </w:rPr>
      </w:pPr>
    </w:p>
    <w:p w14:paraId="1B9E2BE8" w14:textId="77777777" w:rsidR="004D0A26" w:rsidRDefault="004D0A26" w:rsidP="00F15232">
      <w:pPr>
        <w:spacing w:line="276" w:lineRule="auto"/>
        <w:rPr>
          <w:rFonts w:asciiTheme="majorHAnsi" w:hAnsiTheme="majorHAnsi" w:cstheme="majorHAnsi"/>
          <w:u w:val="single"/>
        </w:rPr>
      </w:pPr>
    </w:p>
    <w:p w14:paraId="10ECC30F" w14:textId="77777777" w:rsidR="004D0A26" w:rsidRDefault="004D0A26" w:rsidP="00F15232">
      <w:pPr>
        <w:spacing w:line="276" w:lineRule="auto"/>
        <w:rPr>
          <w:rFonts w:asciiTheme="majorHAnsi" w:hAnsiTheme="majorHAnsi" w:cstheme="majorHAnsi"/>
          <w:u w:val="single"/>
        </w:rPr>
      </w:pPr>
    </w:p>
    <w:p w14:paraId="68DF7DBD" w14:textId="77777777" w:rsidR="00A67408" w:rsidRPr="0001638E" w:rsidRDefault="00A67408" w:rsidP="00F15232">
      <w:pPr>
        <w:spacing w:line="276" w:lineRule="auto"/>
      </w:pPr>
    </w:p>
    <w:sectPr w:rsidR="00A67408" w:rsidRPr="0001638E" w:rsidSect="00F15232">
      <w:headerReference w:type="default" r:id="rId13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1D168" w14:textId="77777777" w:rsidR="007572C4" w:rsidRDefault="007572C4" w:rsidP="004D0A26">
      <w:r>
        <w:separator/>
      </w:r>
    </w:p>
  </w:endnote>
  <w:endnote w:type="continuationSeparator" w:id="0">
    <w:p w14:paraId="7ED770E5" w14:textId="77777777" w:rsidR="007572C4" w:rsidRDefault="007572C4" w:rsidP="004D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57C4E" w14:textId="77777777" w:rsidR="007572C4" w:rsidRDefault="007572C4" w:rsidP="004D0A26">
      <w:r>
        <w:separator/>
      </w:r>
    </w:p>
  </w:footnote>
  <w:footnote w:type="continuationSeparator" w:id="0">
    <w:p w14:paraId="731C3767" w14:textId="77777777" w:rsidR="007572C4" w:rsidRDefault="007572C4" w:rsidP="004D0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532E7" w14:textId="0904CDD5" w:rsidR="004D0A26" w:rsidRDefault="004D0A26" w:rsidP="004D0A26">
    <w:pPr>
      <w:pStyle w:val="Header"/>
      <w:jc w:val="center"/>
    </w:pPr>
    <w:r>
      <w:rPr>
        <w:noProof/>
      </w:rPr>
      <w:drawing>
        <wp:inline distT="0" distB="0" distL="0" distR="0" wp14:anchorId="18590F17" wp14:editId="6549D56D">
          <wp:extent cx="1921738" cy="1441624"/>
          <wp:effectExtent l="0" t="0" r="2540" b="635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273" cy="1445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B3F7E"/>
    <w:multiLevelType w:val="hybridMultilevel"/>
    <w:tmpl w:val="EAAC4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C97936"/>
    <w:multiLevelType w:val="hybridMultilevel"/>
    <w:tmpl w:val="E236CC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E3E20"/>
    <w:multiLevelType w:val="hybridMultilevel"/>
    <w:tmpl w:val="15825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C398D"/>
    <w:multiLevelType w:val="hybridMultilevel"/>
    <w:tmpl w:val="4C442E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KxNLM0trQ0NzM3MjZX0lEKTi0uzszPAykwrwUAjCsW+CwAAAA="/>
  </w:docVars>
  <w:rsids>
    <w:rsidRoot w:val="00A036FD"/>
    <w:rsid w:val="00002CB9"/>
    <w:rsid w:val="0001638E"/>
    <w:rsid w:val="0004409D"/>
    <w:rsid w:val="00060B27"/>
    <w:rsid w:val="000663A8"/>
    <w:rsid w:val="00082560"/>
    <w:rsid w:val="000D1865"/>
    <w:rsid w:val="000D49E4"/>
    <w:rsid w:val="000E1C2E"/>
    <w:rsid w:val="000F59E8"/>
    <w:rsid w:val="00103848"/>
    <w:rsid w:val="0012697A"/>
    <w:rsid w:val="00155035"/>
    <w:rsid w:val="00165AFD"/>
    <w:rsid w:val="00174B98"/>
    <w:rsid w:val="00181B5F"/>
    <w:rsid w:val="00197FE9"/>
    <w:rsid w:val="001D3BA2"/>
    <w:rsid w:val="0020134F"/>
    <w:rsid w:val="00202AF1"/>
    <w:rsid w:val="00202CEE"/>
    <w:rsid w:val="002037AB"/>
    <w:rsid w:val="002171D8"/>
    <w:rsid w:val="00217666"/>
    <w:rsid w:val="00235653"/>
    <w:rsid w:val="00240B2E"/>
    <w:rsid w:val="002B165E"/>
    <w:rsid w:val="002B3147"/>
    <w:rsid w:val="002D731A"/>
    <w:rsid w:val="0033110B"/>
    <w:rsid w:val="00336238"/>
    <w:rsid w:val="003467EC"/>
    <w:rsid w:val="00347C2C"/>
    <w:rsid w:val="00350E8C"/>
    <w:rsid w:val="00373880"/>
    <w:rsid w:val="003F6EC7"/>
    <w:rsid w:val="00403BB3"/>
    <w:rsid w:val="00433C5D"/>
    <w:rsid w:val="00436126"/>
    <w:rsid w:val="00442EED"/>
    <w:rsid w:val="00443FC1"/>
    <w:rsid w:val="00465A56"/>
    <w:rsid w:val="004733A1"/>
    <w:rsid w:val="004B5807"/>
    <w:rsid w:val="004C4A06"/>
    <w:rsid w:val="004D0A26"/>
    <w:rsid w:val="004D12D5"/>
    <w:rsid w:val="004E2B36"/>
    <w:rsid w:val="004E5C85"/>
    <w:rsid w:val="00530655"/>
    <w:rsid w:val="00540524"/>
    <w:rsid w:val="00581403"/>
    <w:rsid w:val="005842D3"/>
    <w:rsid w:val="005B6581"/>
    <w:rsid w:val="005C4F65"/>
    <w:rsid w:val="006266E3"/>
    <w:rsid w:val="00631DF5"/>
    <w:rsid w:val="00647A23"/>
    <w:rsid w:val="00650854"/>
    <w:rsid w:val="00655CF2"/>
    <w:rsid w:val="0066551F"/>
    <w:rsid w:val="0067531E"/>
    <w:rsid w:val="006937B9"/>
    <w:rsid w:val="006C1F08"/>
    <w:rsid w:val="006F36EE"/>
    <w:rsid w:val="006F6813"/>
    <w:rsid w:val="00715C31"/>
    <w:rsid w:val="00733F24"/>
    <w:rsid w:val="00735139"/>
    <w:rsid w:val="00744314"/>
    <w:rsid w:val="007572C4"/>
    <w:rsid w:val="007620DB"/>
    <w:rsid w:val="00767532"/>
    <w:rsid w:val="00767D12"/>
    <w:rsid w:val="00776FC8"/>
    <w:rsid w:val="007A0021"/>
    <w:rsid w:val="007B71DE"/>
    <w:rsid w:val="007B7483"/>
    <w:rsid w:val="007C5122"/>
    <w:rsid w:val="00821F3C"/>
    <w:rsid w:val="008346D4"/>
    <w:rsid w:val="008439D8"/>
    <w:rsid w:val="00855A7E"/>
    <w:rsid w:val="00864206"/>
    <w:rsid w:val="008719AA"/>
    <w:rsid w:val="008815F9"/>
    <w:rsid w:val="008B2AF5"/>
    <w:rsid w:val="008C0B28"/>
    <w:rsid w:val="008D4178"/>
    <w:rsid w:val="00922972"/>
    <w:rsid w:val="00922E57"/>
    <w:rsid w:val="00935392"/>
    <w:rsid w:val="009510FC"/>
    <w:rsid w:val="00970845"/>
    <w:rsid w:val="009A1C00"/>
    <w:rsid w:val="009B748E"/>
    <w:rsid w:val="009E262C"/>
    <w:rsid w:val="009E322F"/>
    <w:rsid w:val="009E7DE9"/>
    <w:rsid w:val="00A020DA"/>
    <w:rsid w:val="00A036FD"/>
    <w:rsid w:val="00A069F3"/>
    <w:rsid w:val="00A24707"/>
    <w:rsid w:val="00A504B5"/>
    <w:rsid w:val="00A50CFC"/>
    <w:rsid w:val="00A67408"/>
    <w:rsid w:val="00A86F0A"/>
    <w:rsid w:val="00A97C7E"/>
    <w:rsid w:val="00AE5467"/>
    <w:rsid w:val="00AF3444"/>
    <w:rsid w:val="00B047A3"/>
    <w:rsid w:val="00B130D0"/>
    <w:rsid w:val="00B153DC"/>
    <w:rsid w:val="00B166E1"/>
    <w:rsid w:val="00B36618"/>
    <w:rsid w:val="00B64114"/>
    <w:rsid w:val="00B7218B"/>
    <w:rsid w:val="00B75014"/>
    <w:rsid w:val="00B7544F"/>
    <w:rsid w:val="00B80C3A"/>
    <w:rsid w:val="00B87909"/>
    <w:rsid w:val="00B96F03"/>
    <w:rsid w:val="00BA1C47"/>
    <w:rsid w:val="00BA4410"/>
    <w:rsid w:val="00BA4559"/>
    <w:rsid w:val="00BB63A0"/>
    <w:rsid w:val="00BC1074"/>
    <w:rsid w:val="00BD3D01"/>
    <w:rsid w:val="00BE540C"/>
    <w:rsid w:val="00C04A10"/>
    <w:rsid w:val="00C13E10"/>
    <w:rsid w:val="00C165F2"/>
    <w:rsid w:val="00C53C47"/>
    <w:rsid w:val="00C661AC"/>
    <w:rsid w:val="00C706AC"/>
    <w:rsid w:val="00C94F40"/>
    <w:rsid w:val="00CB409A"/>
    <w:rsid w:val="00CD2167"/>
    <w:rsid w:val="00D04E9D"/>
    <w:rsid w:val="00D37F5E"/>
    <w:rsid w:val="00D51BE6"/>
    <w:rsid w:val="00D61E79"/>
    <w:rsid w:val="00D62409"/>
    <w:rsid w:val="00D806B7"/>
    <w:rsid w:val="00D94F73"/>
    <w:rsid w:val="00D97AE2"/>
    <w:rsid w:val="00DA28FB"/>
    <w:rsid w:val="00DA574E"/>
    <w:rsid w:val="00DF365F"/>
    <w:rsid w:val="00E06AFB"/>
    <w:rsid w:val="00E27EC2"/>
    <w:rsid w:val="00E47623"/>
    <w:rsid w:val="00E52E2A"/>
    <w:rsid w:val="00E6180A"/>
    <w:rsid w:val="00E6269E"/>
    <w:rsid w:val="00E630BD"/>
    <w:rsid w:val="00E712E0"/>
    <w:rsid w:val="00EC0852"/>
    <w:rsid w:val="00ED1800"/>
    <w:rsid w:val="00EE0A9C"/>
    <w:rsid w:val="00EE4C46"/>
    <w:rsid w:val="00F15232"/>
    <w:rsid w:val="00F240A3"/>
    <w:rsid w:val="00F40335"/>
    <w:rsid w:val="00F47388"/>
    <w:rsid w:val="00F61437"/>
    <w:rsid w:val="00F968B5"/>
    <w:rsid w:val="00FA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CED325"/>
  <w15:chartTrackingRefBased/>
  <w15:docId w15:val="{90E40E38-528C-40B4-A421-FC700081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6FD"/>
    <w:pPr>
      <w:spacing w:after="0" w:line="240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6FD"/>
    <w:pPr>
      <w:spacing w:after="160" w:line="252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A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A26"/>
    <w:rPr>
      <w:rFonts w:ascii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D0A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A26"/>
    <w:rPr>
      <w:rFonts w:ascii="Calibri" w:hAnsi="Calibri" w:cs="Calibri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6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E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EC7"/>
    <w:rPr>
      <w:rFonts w:ascii="Calibri" w:hAnsi="Calibri"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EC7"/>
    <w:rPr>
      <w:rFonts w:ascii="Calibri" w:hAnsi="Calibri" w:cs="Calibri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miraPropertyFund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ira.co.za/" TargetMode="External"/><Relationship Id="rId12" Type="http://schemas.openxmlformats.org/officeDocument/2006/relationships/hyperlink" Target="https://www.youtube.com/channel/UCP6S1SKkosxv6XlnCS2xyU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emirapropertyfund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witter.com/emirapropfu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company/emira-property-fund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Anne Lovell</cp:lastModifiedBy>
  <cp:revision>2</cp:revision>
  <cp:lastPrinted>2022-03-29T06:55:00Z</cp:lastPrinted>
  <dcterms:created xsi:type="dcterms:W3CDTF">2022-04-03T16:41:00Z</dcterms:created>
  <dcterms:modified xsi:type="dcterms:W3CDTF">2022-04-03T16:41:00Z</dcterms:modified>
</cp:coreProperties>
</file>