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37E2" w14:textId="77777777" w:rsidR="00003D02" w:rsidRPr="003A2D5C" w:rsidRDefault="00003D02" w:rsidP="00003D02">
      <w:pPr>
        <w:spacing w:after="0" w:line="276" w:lineRule="auto"/>
        <w:rPr>
          <w:rFonts w:ascii="Trebuchet MS" w:hAnsi="Trebuchet MS" w:cs="Times New Roman"/>
          <w:sz w:val="20"/>
          <w:szCs w:val="20"/>
        </w:rPr>
      </w:pPr>
      <w:r w:rsidRPr="003A2D5C">
        <w:rPr>
          <w:rFonts w:ascii="Trebuchet MS" w:hAnsi="Trebuchet MS" w:cs="Times New Roman"/>
          <w:sz w:val="20"/>
          <w:szCs w:val="20"/>
        </w:rPr>
        <w:t>NEWS RELEASE FROM GROWTHPOINT PROPERTIES</w:t>
      </w:r>
    </w:p>
    <w:p w14:paraId="13E2BA3A" w14:textId="77777777" w:rsidR="00B748BA" w:rsidRDefault="00B748BA" w:rsidP="00003D02">
      <w:pPr>
        <w:spacing w:after="0" w:line="276" w:lineRule="auto"/>
        <w:rPr>
          <w:rFonts w:ascii="Trebuchet MS" w:hAnsi="Trebuchet MS" w:cs="Times New Roman"/>
          <w:sz w:val="20"/>
          <w:szCs w:val="20"/>
        </w:rPr>
      </w:pPr>
    </w:p>
    <w:p w14:paraId="62A2CDEE" w14:textId="28E1FAD9" w:rsidR="00003D02" w:rsidRPr="003A2D5C" w:rsidRDefault="007F454E" w:rsidP="00003D02">
      <w:pPr>
        <w:spacing w:after="0" w:line="276" w:lineRule="auto"/>
        <w:rPr>
          <w:rFonts w:ascii="Trebuchet MS" w:hAnsi="Trebuchet MS" w:cs="Times New Roman"/>
          <w:sz w:val="20"/>
          <w:szCs w:val="20"/>
        </w:rPr>
      </w:pPr>
      <w:r>
        <w:rPr>
          <w:rFonts w:ascii="Trebuchet MS" w:hAnsi="Trebuchet MS" w:cs="Times New Roman"/>
          <w:sz w:val="20"/>
          <w:szCs w:val="20"/>
        </w:rPr>
        <w:t>30</w:t>
      </w:r>
      <w:r w:rsidR="003A2D5C" w:rsidRPr="003A2D5C">
        <w:rPr>
          <w:rFonts w:ascii="Trebuchet MS" w:hAnsi="Trebuchet MS" w:cs="Times New Roman"/>
          <w:sz w:val="20"/>
          <w:szCs w:val="20"/>
        </w:rPr>
        <w:t xml:space="preserve"> </w:t>
      </w:r>
      <w:r w:rsidR="00481520" w:rsidRPr="003A2D5C">
        <w:rPr>
          <w:rFonts w:ascii="Trebuchet MS" w:hAnsi="Trebuchet MS" w:cs="Times New Roman"/>
          <w:sz w:val="20"/>
          <w:szCs w:val="20"/>
        </w:rPr>
        <w:t xml:space="preserve">November </w:t>
      </w:r>
      <w:r w:rsidR="00003D02" w:rsidRPr="003A2D5C">
        <w:rPr>
          <w:rFonts w:ascii="Trebuchet MS" w:hAnsi="Trebuchet MS" w:cs="Times New Roman"/>
          <w:sz w:val="20"/>
          <w:szCs w:val="20"/>
        </w:rPr>
        <w:t>2021</w:t>
      </w:r>
    </w:p>
    <w:p w14:paraId="1AC31637" w14:textId="77777777" w:rsidR="00003D02" w:rsidRPr="003A2D5C" w:rsidRDefault="00003D02" w:rsidP="00003D02">
      <w:pPr>
        <w:spacing w:after="0" w:line="276" w:lineRule="auto"/>
        <w:rPr>
          <w:rFonts w:ascii="Trebuchet MS" w:hAnsi="Trebuchet MS" w:cs="Times New Roman"/>
          <w:sz w:val="20"/>
          <w:szCs w:val="20"/>
        </w:rPr>
      </w:pPr>
    </w:p>
    <w:p w14:paraId="24E07DAF" w14:textId="03031075" w:rsidR="003A2D5C" w:rsidRPr="003A2D5C" w:rsidRDefault="00003D02" w:rsidP="00003D02">
      <w:pPr>
        <w:spacing w:after="0" w:line="276" w:lineRule="auto"/>
        <w:jc w:val="center"/>
        <w:rPr>
          <w:rFonts w:ascii="Trebuchet MS" w:hAnsi="Trebuchet MS" w:cs="Times New Roman"/>
          <w:b/>
          <w:bCs/>
          <w:i/>
          <w:iCs/>
          <w:sz w:val="28"/>
          <w:szCs w:val="28"/>
        </w:rPr>
      </w:pPr>
      <w:r w:rsidRPr="003A2D5C">
        <w:rPr>
          <w:rFonts w:ascii="Trebuchet MS" w:hAnsi="Trebuchet MS" w:cs="Times New Roman"/>
          <w:b/>
          <w:bCs/>
          <w:i/>
          <w:iCs/>
          <w:sz w:val="28"/>
          <w:szCs w:val="28"/>
        </w:rPr>
        <w:t xml:space="preserve">Greenovate Awards </w:t>
      </w:r>
      <w:r w:rsidR="003A2D5C" w:rsidRPr="003A2D5C">
        <w:rPr>
          <w:rFonts w:ascii="Trebuchet MS" w:hAnsi="Trebuchet MS" w:cs="Times New Roman"/>
          <w:b/>
          <w:bCs/>
          <w:i/>
          <w:iCs/>
          <w:sz w:val="28"/>
          <w:szCs w:val="28"/>
        </w:rPr>
        <w:t xml:space="preserve">2021: announcing the winners </w:t>
      </w:r>
    </w:p>
    <w:p w14:paraId="34FCEA99" w14:textId="77777777" w:rsidR="003A2D5C" w:rsidRPr="003A2D5C" w:rsidRDefault="003A2D5C" w:rsidP="00003D02">
      <w:pPr>
        <w:spacing w:after="0" w:line="276" w:lineRule="auto"/>
        <w:jc w:val="center"/>
        <w:rPr>
          <w:rFonts w:ascii="Trebuchet MS" w:hAnsi="Trebuchet MS" w:cs="Times New Roman"/>
          <w:b/>
          <w:bCs/>
          <w:sz w:val="20"/>
          <w:szCs w:val="20"/>
        </w:rPr>
      </w:pPr>
    </w:p>
    <w:p w14:paraId="267B2417" w14:textId="6C28314D" w:rsidR="00003D02" w:rsidRPr="00371771" w:rsidRDefault="006F4208" w:rsidP="003A2D5C">
      <w:pPr>
        <w:spacing w:after="0" w:line="276" w:lineRule="auto"/>
        <w:jc w:val="both"/>
        <w:rPr>
          <w:rFonts w:ascii="Trebuchet MS" w:hAnsi="Trebuchet MS" w:cs="Times New Roman"/>
          <w:sz w:val="20"/>
          <w:szCs w:val="20"/>
        </w:rPr>
      </w:pPr>
      <w:r>
        <w:rPr>
          <w:rFonts w:ascii="Trebuchet MS" w:hAnsi="Trebuchet MS" w:cs="Times New Roman"/>
          <w:b/>
          <w:bCs/>
          <w:sz w:val="20"/>
          <w:szCs w:val="20"/>
        </w:rPr>
        <w:t>University of Cape Town has once again</w:t>
      </w:r>
      <w:r w:rsidR="00371771" w:rsidRPr="00371771">
        <w:rPr>
          <w:rFonts w:ascii="Trebuchet MS" w:hAnsi="Trebuchet MS" w:cs="Times New Roman"/>
          <w:b/>
          <w:bCs/>
          <w:sz w:val="20"/>
          <w:szCs w:val="20"/>
        </w:rPr>
        <w:t xml:space="preserve"> </w:t>
      </w:r>
      <w:r w:rsidR="003A2D5C" w:rsidRPr="00371771">
        <w:rPr>
          <w:rFonts w:ascii="Trebuchet MS" w:hAnsi="Trebuchet MS" w:cs="Times New Roman"/>
          <w:b/>
          <w:bCs/>
          <w:sz w:val="20"/>
          <w:szCs w:val="20"/>
        </w:rPr>
        <w:t xml:space="preserve">triumphed to take </w:t>
      </w:r>
      <w:r>
        <w:rPr>
          <w:rFonts w:ascii="Trebuchet MS" w:hAnsi="Trebuchet MS" w:cs="Times New Roman"/>
          <w:b/>
          <w:bCs/>
          <w:sz w:val="20"/>
          <w:szCs w:val="20"/>
        </w:rPr>
        <w:t>both</w:t>
      </w:r>
      <w:r w:rsidR="003A2D5C" w:rsidRPr="00371771">
        <w:rPr>
          <w:rFonts w:ascii="Trebuchet MS" w:hAnsi="Trebuchet MS" w:cs="Times New Roman"/>
          <w:b/>
          <w:bCs/>
          <w:sz w:val="20"/>
          <w:szCs w:val="20"/>
        </w:rPr>
        <w:t xml:space="preserve"> top spots in </w:t>
      </w:r>
      <w:hyperlink r:id="rId7" w:history="1">
        <w:r w:rsidR="003A2D5C" w:rsidRPr="00371771">
          <w:rPr>
            <w:rStyle w:val="Hyperlink"/>
            <w:rFonts w:ascii="Trebuchet MS" w:hAnsi="Trebuchet MS" w:cs="Times New Roman"/>
            <w:b/>
            <w:bCs/>
            <w:sz w:val="20"/>
            <w:szCs w:val="20"/>
          </w:rPr>
          <w:t>Greenovate Awards 2021</w:t>
        </w:r>
      </w:hyperlink>
      <w:r w:rsidR="003A2D5C" w:rsidRPr="00371771">
        <w:rPr>
          <w:rFonts w:ascii="Trebuchet MS" w:hAnsi="Trebuchet MS" w:cs="Times New Roman"/>
          <w:b/>
          <w:bCs/>
          <w:sz w:val="20"/>
          <w:szCs w:val="20"/>
        </w:rPr>
        <w:t xml:space="preserve"> </w:t>
      </w:r>
      <w:r w:rsidR="00371771">
        <w:rPr>
          <w:rFonts w:ascii="Trebuchet MS" w:hAnsi="Trebuchet MS" w:cs="Times New Roman"/>
          <w:b/>
          <w:bCs/>
          <w:sz w:val="20"/>
          <w:szCs w:val="20"/>
        </w:rPr>
        <w:t>that encourage, enable and reward innovative solutions for a more sustainable built</w:t>
      </w:r>
      <w:r w:rsidR="003A2D5C" w:rsidRPr="00371771">
        <w:rPr>
          <w:rFonts w:ascii="Trebuchet MS" w:hAnsi="Trebuchet MS" w:cs="Times New Roman"/>
          <w:b/>
          <w:bCs/>
          <w:sz w:val="20"/>
          <w:szCs w:val="20"/>
        </w:rPr>
        <w:t xml:space="preserve"> environment. </w:t>
      </w:r>
    </w:p>
    <w:p w14:paraId="6929C317" w14:textId="77777777" w:rsidR="00371771" w:rsidRPr="003A2D5C" w:rsidRDefault="00371771" w:rsidP="003A2D5C">
      <w:pPr>
        <w:spacing w:after="0" w:line="276" w:lineRule="auto"/>
        <w:jc w:val="both"/>
        <w:rPr>
          <w:rFonts w:ascii="Trebuchet MS" w:hAnsi="Trebuchet MS" w:cs="Times New Roman"/>
          <w:sz w:val="20"/>
          <w:szCs w:val="20"/>
        </w:rPr>
      </w:pPr>
    </w:p>
    <w:p w14:paraId="5D244598" w14:textId="3E27F03D" w:rsidR="00003D02" w:rsidRPr="003A2D5C" w:rsidRDefault="00371771" w:rsidP="00003D02">
      <w:pPr>
        <w:spacing w:after="0" w:line="276" w:lineRule="auto"/>
        <w:jc w:val="both"/>
        <w:rPr>
          <w:rFonts w:ascii="Trebuchet MS" w:hAnsi="Trebuchet MS" w:cs="Times New Roman"/>
          <w:sz w:val="20"/>
          <w:szCs w:val="20"/>
        </w:rPr>
      </w:pPr>
      <w:r>
        <w:rPr>
          <w:rFonts w:ascii="Trebuchet MS" w:hAnsi="Trebuchet MS" w:cs="Times New Roman"/>
          <w:sz w:val="20"/>
          <w:szCs w:val="20"/>
        </w:rPr>
        <w:t>Cutting</w:t>
      </w:r>
      <w:r w:rsidR="003A2D5C" w:rsidRPr="003A2D5C">
        <w:rPr>
          <w:rFonts w:ascii="Trebuchet MS" w:hAnsi="Trebuchet MS" w:cs="Times New Roman"/>
          <w:sz w:val="20"/>
          <w:szCs w:val="20"/>
        </w:rPr>
        <w:t xml:space="preserve"> </w:t>
      </w:r>
      <w:r>
        <w:rPr>
          <w:rFonts w:ascii="Trebuchet MS" w:hAnsi="Trebuchet MS" w:cs="Times New Roman"/>
          <w:sz w:val="20"/>
          <w:szCs w:val="20"/>
        </w:rPr>
        <w:t>pollution</w:t>
      </w:r>
      <w:r w:rsidR="003A2D5C" w:rsidRPr="003A2D5C">
        <w:rPr>
          <w:rFonts w:ascii="Trebuchet MS" w:hAnsi="Trebuchet MS" w:cs="Times New Roman"/>
          <w:sz w:val="20"/>
          <w:szCs w:val="20"/>
        </w:rPr>
        <w:t xml:space="preserve"> by adding chicken manure to cement, </w:t>
      </w:r>
      <w:r>
        <w:rPr>
          <w:rFonts w:ascii="Trebuchet MS" w:hAnsi="Trebuchet MS" w:cs="Times New Roman"/>
          <w:sz w:val="20"/>
          <w:szCs w:val="20"/>
        </w:rPr>
        <w:t>transforming empty</w:t>
      </w:r>
      <w:r w:rsidR="003A2D5C" w:rsidRPr="003A2D5C">
        <w:rPr>
          <w:rFonts w:ascii="Trebuchet MS" w:hAnsi="Trebuchet MS" w:cs="Times New Roman"/>
          <w:sz w:val="20"/>
          <w:szCs w:val="20"/>
        </w:rPr>
        <w:t xml:space="preserve"> office</w:t>
      </w:r>
      <w:r>
        <w:rPr>
          <w:rFonts w:ascii="Trebuchet MS" w:hAnsi="Trebuchet MS" w:cs="Times New Roman"/>
          <w:sz w:val="20"/>
          <w:szCs w:val="20"/>
        </w:rPr>
        <w:t xml:space="preserve"> buildings into</w:t>
      </w:r>
      <w:r w:rsidR="003A2D5C" w:rsidRPr="003A2D5C">
        <w:rPr>
          <w:rFonts w:ascii="Trebuchet MS" w:hAnsi="Trebuchet MS" w:cs="Times New Roman"/>
          <w:sz w:val="20"/>
          <w:szCs w:val="20"/>
        </w:rPr>
        <w:t xml:space="preserve"> indoor urban farms, improving 3D printed concrete construction, and </w:t>
      </w:r>
      <w:r>
        <w:rPr>
          <w:rFonts w:ascii="Trebuchet MS" w:hAnsi="Trebuchet MS" w:cs="Times New Roman"/>
          <w:sz w:val="20"/>
          <w:szCs w:val="20"/>
        </w:rPr>
        <w:t>swapping</w:t>
      </w:r>
      <w:r w:rsidR="003A2D5C" w:rsidRPr="003A2D5C">
        <w:rPr>
          <w:rFonts w:ascii="Trebuchet MS" w:hAnsi="Trebuchet MS" w:cs="Times New Roman"/>
          <w:sz w:val="20"/>
          <w:szCs w:val="20"/>
        </w:rPr>
        <w:t xml:space="preserve"> sand in concrete with recycled plastic waste. These are</w:t>
      </w:r>
      <w:r w:rsidR="00003D02" w:rsidRPr="003A2D5C">
        <w:rPr>
          <w:rFonts w:ascii="Trebuchet MS" w:hAnsi="Trebuchet MS" w:cs="Times New Roman"/>
          <w:sz w:val="20"/>
          <w:szCs w:val="20"/>
        </w:rPr>
        <w:t xml:space="preserve"> some of the </w:t>
      </w:r>
      <w:r w:rsidRPr="003A2D5C">
        <w:rPr>
          <w:rFonts w:ascii="Trebuchet MS" w:hAnsi="Trebuchet MS" w:cs="Times New Roman"/>
          <w:sz w:val="20"/>
          <w:szCs w:val="20"/>
        </w:rPr>
        <w:t>sustainabi</w:t>
      </w:r>
      <w:r>
        <w:rPr>
          <w:rFonts w:ascii="Trebuchet MS" w:hAnsi="Trebuchet MS" w:cs="Times New Roman"/>
          <w:sz w:val="20"/>
          <w:szCs w:val="20"/>
        </w:rPr>
        <w:t>lity</w:t>
      </w:r>
      <w:r w:rsidR="00003D02" w:rsidRPr="003A2D5C">
        <w:rPr>
          <w:rFonts w:ascii="Trebuchet MS" w:hAnsi="Trebuchet MS" w:cs="Times New Roman"/>
          <w:sz w:val="20"/>
          <w:szCs w:val="20"/>
        </w:rPr>
        <w:t xml:space="preserve"> ideas </w:t>
      </w:r>
      <w:r w:rsidR="003A2D5C" w:rsidRPr="003A2D5C">
        <w:rPr>
          <w:rFonts w:ascii="Trebuchet MS" w:hAnsi="Trebuchet MS" w:cs="Times New Roman"/>
          <w:sz w:val="20"/>
          <w:szCs w:val="20"/>
        </w:rPr>
        <w:t>explored by local</w:t>
      </w:r>
      <w:r w:rsidR="00003D02" w:rsidRPr="003A2D5C">
        <w:rPr>
          <w:rFonts w:ascii="Trebuchet MS" w:hAnsi="Trebuchet MS" w:cs="Times New Roman"/>
          <w:sz w:val="20"/>
          <w:szCs w:val="20"/>
        </w:rPr>
        <w:t xml:space="preserve"> university students in the annual </w:t>
      </w:r>
      <w:hyperlink r:id="rId8" w:history="1">
        <w:r w:rsidR="00003D02" w:rsidRPr="003A2D5C">
          <w:rPr>
            <w:rStyle w:val="Hyperlink"/>
            <w:rFonts w:ascii="Trebuchet MS" w:hAnsi="Trebuchet MS" w:cs="Times New Roman"/>
            <w:sz w:val="20"/>
            <w:szCs w:val="20"/>
          </w:rPr>
          <w:t>Growthpoint Properties</w:t>
        </w:r>
      </w:hyperlink>
      <w:r w:rsidR="00003D02" w:rsidRPr="003A2D5C">
        <w:rPr>
          <w:rFonts w:ascii="Trebuchet MS" w:hAnsi="Trebuchet MS" w:cs="Times New Roman"/>
          <w:sz w:val="20"/>
          <w:szCs w:val="20"/>
        </w:rPr>
        <w:t xml:space="preserve"> </w:t>
      </w:r>
      <w:r>
        <w:rPr>
          <w:rFonts w:ascii="Trebuchet MS" w:hAnsi="Trebuchet MS" w:cs="Times New Roman"/>
          <w:sz w:val="20"/>
          <w:szCs w:val="20"/>
        </w:rPr>
        <w:t xml:space="preserve">(JSE: GRT) </w:t>
      </w:r>
      <w:r w:rsidR="00003D02" w:rsidRPr="003A2D5C">
        <w:rPr>
          <w:rFonts w:ascii="Trebuchet MS" w:hAnsi="Trebuchet MS" w:cs="Times New Roman"/>
          <w:sz w:val="20"/>
          <w:szCs w:val="20"/>
        </w:rPr>
        <w:t xml:space="preserve">and </w:t>
      </w:r>
      <w:hyperlink r:id="rId9" w:history="1">
        <w:r w:rsidRPr="00371771">
          <w:rPr>
            <w:rStyle w:val="Hyperlink"/>
            <w:rFonts w:ascii="Trebuchet MS" w:hAnsi="Trebuchet MS" w:cs="Times New Roman"/>
            <w:sz w:val="20"/>
            <w:szCs w:val="20"/>
          </w:rPr>
          <w:t>Green Building Council of South Africa</w:t>
        </w:r>
      </w:hyperlink>
      <w:r>
        <w:rPr>
          <w:rFonts w:ascii="Trebuchet MS" w:hAnsi="Trebuchet MS" w:cs="Times New Roman"/>
          <w:sz w:val="20"/>
          <w:szCs w:val="20"/>
        </w:rPr>
        <w:t xml:space="preserve"> (GBCSA) </w:t>
      </w:r>
      <w:r w:rsidR="00003D02" w:rsidRPr="003A2D5C">
        <w:rPr>
          <w:rFonts w:ascii="Trebuchet MS" w:hAnsi="Trebuchet MS" w:cs="Times New Roman"/>
          <w:sz w:val="20"/>
          <w:szCs w:val="20"/>
        </w:rPr>
        <w:t>Greenovate Awards.</w:t>
      </w:r>
    </w:p>
    <w:p w14:paraId="538EBDBF" w14:textId="77777777" w:rsidR="00003D02" w:rsidRPr="003A2D5C" w:rsidRDefault="00003D02" w:rsidP="00003D02">
      <w:pPr>
        <w:spacing w:after="0" w:line="276" w:lineRule="auto"/>
        <w:jc w:val="both"/>
        <w:rPr>
          <w:rFonts w:ascii="Trebuchet MS" w:hAnsi="Trebuchet MS" w:cs="Times New Roman"/>
          <w:sz w:val="20"/>
          <w:szCs w:val="20"/>
          <w:highlight w:val="yellow"/>
        </w:rPr>
      </w:pPr>
    </w:p>
    <w:p w14:paraId="261226F3" w14:textId="7C0F036E" w:rsidR="00003D02" w:rsidRPr="003A2D5C" w:rsidRDefault="006F4208" w:rsidP="00003D02">
      <w:pPr>
        <w:spacing w:after="0" w:line="276" w:lineRule="auto"/>
        <w:jc w:val="both"/>
        <w:rPr>
          <w:rFonts w:ascii="Trebuchet MS" w:hAnsi="Trebuchet MS" w:cs="Times New Roman"/>
          <w:sz w:val="20"/>
          <w:szCs w:val="20"/>
        </w:rPr>
      </w:pPr>
      <w:r>
        <w:rPr>
          <w:rFonts w:ascii="Trebuchet MS" w:hAnsi="Trebuchet MS" w:cs="Times New Roman"/>
          <w:sz w:val="20"/>
          <w:szCs w:val="20"/>
        </w:rPr>
        <w:t>University of Cape Town (UCT)</w:t>
      </w:r>
      <w:r w:rsidR="00003D02" w:rsidRPr="003A2D5C">
        <w:rPr>
          <w:rFonts w:ascii="Trebuchet MS" w:hAnsi="Trebuchet MS" w:cs="Times New Roman"/>
          <w:sz w:val="20"/>
          <w:szCs w:val="20"/>
        </w:rPr>
        <w:t xml:space="preserve"> triumphed in the engineering category – which incorporates electrical, computer and electronic, civil, and mechanical engineering</w:t>
      </w:r>
      <w:r w:rsidR="003A2D5C">
        <w:rPr>
          <w:rFonts w:ascii="Trebuchet MS" w:hAnsi="Trebuchet MS" w:cs="Times New Roman"/>
          <w:sz w:val="20"/>
          <w:szCs w:val="20"/>
        </w:rPr>
        <w:t xml:space="preserve">. The second and third place winners were </w:t>
      </w:r>
      <w:r>
        <w:rPr>
          <w:rFonts w:ascii="Trebuchet MS" w:hAnsi="Trebuchet MS" w:cs="Times New Roman"/>
          <w:sz w:val="20"/>
          <w:szCs w:val="20"/>
        </w:rPr>
        <w:t>North West University</w:t>
      </w:r>
      <w:r w:rsidR="003A2D5C">
        <w:rPr>
          <w:rFonts w:ascii="Trebuchet MS" w:hAnsi="Trebuchet MS" w:cs="Times New Roman"/>
          <w:sz w:val="20"/>
          <w:szCs w:val="20"/>
        </w:rPr>
        <w:t xml:space="preserve"> and </w:t>
      </w:r>
      <w:r>
        <w:rPr>
          <w:rFonts w:ascii="Trebuchet MS" w:hAnsi="Trebuchet MS" w:cs="Times New Roman"/>
          <w:sz w:val="20"/>
          <w:szCs w:val="20"/>
        </w:rPr>
        <w:t xml:space="preserve">Stellenbosch University </w:t>
      </w:r>
      <w:r w:rsidR="003A2D5C">
        <w:rPr>
          <w:rFonts w:ascii="Trebuchet MS" w:hAnsi="Trebuchet MS" w:cs="Times New Roman"/>
          <w:sz w:val="20"/>
          <w:szCs w:val="20"/>
        </w:rPr>
        <w:t>respectively.</w:t>
      </w:r>
    </w:p>
    <w:p w14:paraId="216CF499" w14:textId="77777777" w:rsidR="00003D02" w:rsidRPr="003A2D5C" w:rsidRDefault="00003D02" w:rsidP="00003D02">
      <w:pPr>
        <w:spacing w:after="0" w:line="276" w:lineRule="auto"/>
        <w:jc w:val="both"/>
        <w:rPr>
          <w:rFonts w:ascii="Trebuchet MS" w:hAnsi="Trebuchet MS" w:cs="Times New Roman"/>
          <w:sz w:val="20"/>
          <w:szCs w:val="20"/>
          <w:highlight w:val="yellow"/>
        </w:rPr>
      </w:pPr>
    </w:p>
    <w:p w14:paraId="6BF04D86" w14:textId="3D6E81E8" w:rsidR="00003D02" w:rsidRPr="003E2C9A" w:rsidRDefault="00003D02" w:rsidP="00003D02">
      <w:pPr>
        <w:spacing w:after="0" w:line="276" w:lineRule="auto"/>
        <w:jc w:val="both"/>
        <w:rPr>
          <w:rFonts w:ascii="Trebuchet MS" w:hAnsi="Trebuchet MS" w:cs="Times New Roman"/>
          <w:sz w:val="20"/>
          <w:szCs w:val="20"/>
        </w:rPr>
      </w:pPr>
      <w:r w:rsidRPr="003E2C9A">
        <w:rPr>
          <w:rFonts w:ascii="Trebuchet MS" w:hAnsi="Trebuchet MS" w:cs="Times New Roman"/>
          <w:sz w:val="20"/>
          <w:szCs w:val="20"/>
        </w:rPr>
        <w:t xml:space="preserve">The property category – which includes quantity surveying, construction management, and property studies – was </w:t>
      </w:r>
      <w:r w:rsidR="006F4208" w:rsidRPr="003E2C9A">
        <w:rPr>
          <w:rFonts w:ascii="Trebuchet MS" w:hAnsi="Trebuchet MS" w:cs="Times New Roman"/>
          <w:sz w:val="20"/>
          <w:szCs w:val="20"/>
        </w:rPr>
        <w:t xml:space="preserve">also </w:t>
      </w:r>
      <w:r w:rsidRPr="003E2C9A">
        <w:rPr>
          <w:rFonts w:ascii="Trebuchet MS" w:hAnsi="Trebuchet MS" w:cs="Times New Roman"/>
          <w:sz w:val="20"/>
          <w:szCs w:val="20"/>
        </w:rPr>
        <w:t>won by</w:t>
      </w:r>
      <w:r w:rsidR="003A2D5C" w:rsidRPr="003E2C9A">
        <w:rPr>
          <w:rFonts w:ascii="Trebuchet MS" w:hAnsi="Trebuchet MS" w:cs="Times New Roman"/>
          <w:sz w:val="20"/>
          <w:szCs w:val="20"/>
        </w:rPr>
        <w:t xml:space="preserve"> </w:t>
      </w:r>
      <w:r w:rsidR="006F4208" w:rsidRPr="003E2C9A">
        <w:rPr>
          <w:rFonts w:ascii="Trebuchet MS" w:hAnsi="Trebuchet MS" w:cs="Times New Roman"/>
          <w:sz w:val="20"/>
          <w:szCs w:val="20"/>
        </w:rPr>
        <w:t>UCT.</w:t>
      </w:r>
      <w:r w:rsidR="003A2D5C" w:rsidRPr="003E2C9A">
        <w:rPr>
          <w:rFonts w:ascii="Trebuchet MS" w:hAnsi="Trebuchet MS" w:cs="Times New Roman"/>
          <w:sz w:val="20"/>
          <w:szCs w:val="20"/>
        </w:rPr>
        <w:t xml:space="preserve"> </w:t>
      </w:r>
      <w:r w:rsidR="00977088" w:rsidRPr="003E2C9A">
        <w:rPr>
          <w:rFonts w:ascii="Trebuchet MS" w:hAnsi="Trebuchet MS" w:cs="Times New Roman"/>
          <w:sz w:val="20"/>
          <w:szCs w:val="20"/>
        </w:rPr>
        <w:t xml:space="preserve">University of the Witwatersrand </w:t>
      </w:r>
      <w:r w:rsidR="003A2D5C" w:rsidRPr="003E2C9A">
        <w:rPr>
          <w:rFonts w:ascii="Trebuchet MS" w:hAnsi="Trebuchet MS" w:cs="Times New Roman"/>
          <w:sz w:val="20"/>
          <w:szCs w:val="20"/>
        </w:rPr>
        <w:t>took</w:t>
      </w:r>
      <w:r w:rsidRPr="003E2C9A">
        <w:rPr>
          <w:rFonts w:ascii="Trebuchet MS" w:hAnsi="Trebuchet MS" w:cs="Times New Roman"/>
          <w:sz w:val="20"/>
          <w:szCs w:val="20"/>
        </w:rPr>
        <w:t xml:space="preserve"> second </w:t>
      </w:r>
      <w:r w:rsidR="003A2D5C" w:rsidRPr="003E2C9A">
        <w:rPr>
          <w:rFonts w:ascii="Trebuchet MS" w:hAnsi="Trebuchet MS" w:cs="Times New Roman"/>
          <w:sz w:val="20"/>
          <w:szCs w:val="20"/>
        </w:rPr>
        <w:t xml:space="preserve">place and </w:t>
      </w:r>
      <w:r w:rsidR="00977088" w:rsidRPr="003E2C9A">
        <w:rPr>
          <w:rFonts w:ascii="Trebuchet MS" w:hAnsi="Trebuchet MS" w:cs="Times New Roman"/>
          <w:sz w:val="20"/>
          <w:szCs w:val="20"/>
        </w:rPr>
        <w:t>UCT also</w:t>
      </w:r>
      <w:r w:rsidR="003A2D5C" w:rsidRPr="003E2C9A">
        <w:rPr>
          <w:rFonts w:ascii="Trebuchet MS" w:hAnsi="Trebuchet MS" w:cs="Times New Roman"/>
          <w:sz w:val="20"/>
          <w:szCs w:val="20"/>
        </w:rPr>
        <w:t xml:space="preserve"> came in</w:t>
      </w:r>
      <w:r w:rsidRPr="003E2C9A">
        <w:rPr>
          <w:rFonts w:ascii="Trebuchet MS" w:hAnsi="Trebuchet MS" w:cs="Times New Roman"/>
          <w:sz w:val="20"/>
          <w:szCs w:val="20"/>
        </w:rPr>
        <w:t xml:space="preserve"> third position. </w:t>
      </w:r>
    </w:p>
    <w:p w14:paraId="6394DC2B" w14:textId="60CF508F" w:rsidR="00371771" w:rsidRPr="003E2C9A" w:rsidRDefault="00371771" w:rsidP="00003D02">
      <w:pPr>
        <w:spacing w:after="0" w:line="276" w:lineRule="auto"/>
        <w:jc w:val="both"/>
        <w:rPr>
          <w:rFonts w:ascii="Trebuchet MS" w:hAnsi="Trebuchet MS" w:cs="Times New Roman"/>
          <w:sz w:val="20"/>
          <w:szCs w:val="20"/>
        </w:rPr>
      </w:pPr>
    </w:p>
    <w:p w14:paraId="0C527038" w14:textId="3B767C13" w:rsidR="00371771" w:rsidRPr="003E2C9A" w:rsidRDefault="00371771" w:rsidP="00003D02">
      <w:pPr>
        <w:spacing w:after="0" w:line="276" w:lineRule="auto"/>
        <w:jc w:val="both"/>
        <w:rPr>
          <w:rFonts w:ascii="Trebuchet MS" w:hAnsi="Trebuchet MS" w:cs="Times New Roman"/>
          <w:sz w:val="20"/>
          <w:szCs w:val="20"/>
        </w:rPr>
      </w:pPr>
      <w:r w:rsidRPr="003E2C9A">
        <w:rPr>
          <w:rFonts w:ascii="Trebuchet MS" w:hAnsi="Trebuchet MS" w:cs="Times New Roman"/>
          <w:sz w:val="20"/>
          <w:szCs w:val="20"/>
        </w:rPr>
        <w:t xml:space="preserve">The winners were announced at a gala dinner held at </w:t>
      </w:r>
      <w:r w:rsidR="00B61F20" w:rsidRPr="003E2C9A">
        <w:rPr>
          <w:rFonts w:ascii="Trebuchet MS" w:hAnsi="Trebuchet MS" w:cs="Times New Roman"/>
          <w:sz w:val="20"/>
          <w:szCs w:val="20"/>
        </w:rPr>
        <w:t xml:space="preserve">Africa’s tallest building, </w:t>
      </w:r>
      <w:r w:rsidRPr="003E2C9A">
        <w:rPr>
          <w:rFonts w:ascii="Trebuchet MS" w:hAnsi="Trebuchet MS" w:cs="Times New Roman"/>
          <w:sz w:val="20"/>
          <w:szCs w:val="20"/>
        </w:rPr>
        <w:t>The Leonardo Hotel</w:t>
      </w:r>
      <w:r w:rsidR="00B61F20" w:rsidRPr="003E2C9A">
        <w:rPr>
          <w:rFonts w:ascii="Trebuchet MS" w:hAnsi="Trebuchet MS" w:cs="Times New Roman"/>
          <w:sz w:val="20"/>
          <w:szCs w:val="20"/>
        </w:rPr>
        <w:t>,</w:t>
      </w:r>
      <w:r w:rsidRPr="003E2C9A">
        <w:rPr>
          <w:rFonts w:ascii="Trebuchet MS" w:hAnsi="Trebuchet MS" w:cs="Times New Roman"/>
          <w:sz w:val="20"/>
          <w:szCs w:val="20"/>
        </w:rPr>
        <w:t xml:space="preserve"> in Sandton Central, South Africa’s business capital</w:t>
      </w:r>
      <w:r w:rsidR="00B61F20" w:rsidRPr="003E2C9A">
        <w:rPr>
          <w:rFonts w:ascii="Trebuchet MS" w:hAnsi="Trebuchet MS" w:cs="Times New Roman"/>
          <w:sz w:val="20"/>
          <w:szCs w:val="20"/>
        </w:rPr>
        <w:t xml:space="preserve">, which also happens to have the </w:t>
      </w:r>
      <w:r w:rsidRPr="003E2C9A">
        <w:rPr>
          <w:rFonts w:ascii="Trebuchet MS" w:hAnsi="Trebuchet MS" w:cs="Times New Roman"/>
          <w:sz w:val="20"/>
          <w:szCs w:val="20"/>
        </w:rPr>
        <w:t>highest concentration of certified green buildings in Africa.</w:t>
      </w:r>
    </w:p>
    <w:p w14:paraId="7CDAF381" w14:textId="77777777" w:rsidR="00003D02" w:rsidRPr="003E2C9A" w:rsidRDefault="00003D02" w:rsidP="00003D02">
      <w:pPr>
        <w:spacing w:after="0" w:line="276" w:lineRule="auto"/>
        <w:jc w:val="both"/>
        <w:rPr>
          <w:rFonts w:ascii="Trebuchet MS" w:hAnsi="Trebuchet MS" w:cs="Times New Roman"/>
          <w:sz w:val="20"/>
          <w:szCs w:val="20"/>
        </w:rPr>
      </w:pPr>
    </w:p>
    <w:p w14:paraId="44D9DC4A" w14:textId="56E0C474" w:rsidR="003A2D5C" w:rsidRPr="00371771" w:rsidRDefault="00003D02" w:rsidP="003A2D5C">
      <w:pPr>
        <w:spacing w:after="0" w:line="276" w:lineRule="auto"/>
        <w:jc w:val="both"/>
        <w:rPr>
          <w:rFonts w:ascii="Trebuchet MS" w:eastAsia="Calibri" w:hAnsi="Trebuchet MS" w:cs="Arial"/>
          <w:b/>
          <w:color w:val="000000" w:themeColor="text1"/>
          <w:sz w:val="20"/>
          <w:szCs w:val="20"/>
        </w:rPr>
      </w:pPr>
      <w:r w:rsidRPr="003E2C9A">
        <w:rPr>
          <w:rFonts w:ascii="Trebuchet MS" w:hAnsi="Trebuchet MS" w:cs="Times New Roman"/>
          <w:sz w:val="20"/>
          <w:szCs w:val="20"/>
        </w:rPr>
        <w:t>The Greenovate Awards have been active since 201</w:t>
      </w:r>
      <w:r w:rsidR="003A2D5C" w:rsidRPr="003E2C9A">
        <w:rPr>
          <w:rFonts w:ascii="Trebuchet MS" w:hAnsi="Trebuchet MS" w:cs="Times New Roman"/>
          <w:sz w:val="20"/>
          <w:szCs w:val="20"/>
        </w:rPr>
        <w:t>5 with the goal of seeding</w:t>
      </w:r>
      <w:r w:rsidRPr="003E2C9A">
        <w:rPr>
          <w:rFonts w:ascii="Trebuchet MS" w:hAnsi="Trebuchet MS" w:cs="Times New Roman"/>
          <w:sz w:val="20"/>
          <w:szCs w:val="20"/>
        </w:rPr>
        <w:t xml:space="preserve"> an early passion for sustainable development in university students</w:t>
      </w:r>
      <w:r w:rsidR="003A2D5C" w:rsidRPr="003E2C9A">
        <w:rPr>
          <w:rFonts w:ascii="Trebuchet MS" w:hAnsi="Trebuchet MS" w:cs="Times New Roman"/>
          <w:sz w:val="20"/>
          <w:szCs w:val="20"/>
        </w:rPr>
        <w:t xml:space="preserve"> by </w:t>
      </w:r>
      <w:r w:rsidR="00371771" w:rsidRPr="003E2C9A">
        <w:rPr>
          <w:rFonts w:ascii="Trebuchet MS" w:hAnsi="Trebuchet MS" w:cs="Times New Roman"/>
          <w:sz w:val="20"/>
          <w:szCs w:val="20"/>
        </w:rPr>
        <w:t>focusing on</w:t>
      </w:r>
      <w:r w:rsidR="003A2D5C" w:rsidRPr="003E2C9A">
        <w:rPr>
          <w:rFonts w:ascii="Trebuchet MS" w:eastAsia="Calibri" w:hAnsi="Trebuchet MS" w:cs="Arial"/>
          <w:color w:val="000000" w:themeColor="text1"/>
          <w:sz w:val="20"/>
          <w:szCs w:val="20"/>
        </w:rPr>
        <w:t xml:space="preserve"> </w:t>
      </w:r>
      <w:r w:rsidR="00371771" w:rsidRPr="003E2C9A">
        <w:rPr>
          <w:rFonts w:ascii="Trebuchet MS" w:eastAsia="Calibri" w:hAnsi="Trebuchet MS" w:cs="Arial"/>
          <w:color w:val="000000" w:themeColor="text1"/>
          <w:sz w:val="20"/>
          <w:szCs w:val="20"/>
        </w:rPr>
        <w:t xml:space="preserve">challenges </w:t>
      </w:r>
      <w:r w:rsidR="00B61F20" w:rsidRPr="003E2C9A">
        <w:rPr>
          <w:rFonts w:ascii="Trebuchet MS" w:eastAsia="Calibri" w:hAnsi="Trebuchet MS" w:cs="Arial"/>
          <w:color w:val="000000" w:themeColor="text1"/>
          <w:sz w:val="20"/>
          <w:szCs w:val="20"/>
        </w:rPr>
        <w:t xml:space="preserve">and opportunities </w:t>
      </w:r>
      <w:r w:rsidR="003A2D5C" w:rsidRPr="003E2C9A">
        <w:rPr>
          <w:rFonts w:ascii="Trebuchet MS" w:eastAsia="Calibri" w:hAnsi="Trebuchet MS" w:cs="Arial"/>
          <w:color w:val="000000" w:themeColor="text1"/>
          <w:sz w:val="20"/>
          <w:szCs w:val="20"/>
        </w:rPr>
        <w:t xml:space="preserve">within the property industry. The programme also showcases up-and-coming talent </w:t>
      </w:r>
      <w:r w:rsidR="003A2D5C" w:rsidRPr="003E2C9A">
        <w:rPr>
          <w:rFonts w:ascii="Trebuchet MS" w:hAnsi="Trebuchet MS" w:cs="Times New Roman"/>
          <w:sz w:val="20"/>
          <w:szCs w:val="20"/>
        </w:rPr>
        <w:t>– the future leaders of the built industry.</w:t>
      </w:r>
      <w:r w:rsidR="003A2D5C" w:rsidRPr="003E2C9A">
        <w:rPr>
          <w:rFonts w:ascii="Trebuchet MS" w:eastAsia="Calibri" w:hAnsi="Trebuchet MS" w:cs="Arial"/>
          <w:color w:val="000000" w:themeColor="text1"/>
          <w:sz w:val="20"/>
          <w:szCs w:val="20"/>
        </w:rPr>
        <w:t xml:space="preserve"> The result: a growing community of advocates for green building with a passion for creating a better world and </w:t>
      </w:r>
      <w:r w:rsidR="00B61F20" w:rsidRPr="003E2C9A">
        <w:rPr>
          <w:rFonts w:ascii="Trebuchet MS" w:eastAsia="Calibri" w:hAnsi="Trebuchet MS" w:cs="Arial"/>
          <w:color w:val="000000" w:themeColor="text1"/>
          <w:sz w:val="20"/>
          <w:szCs w:val="20"/>
        </w:rPr>
        <w:t xml:space="preserve">a brighter, greener </w:t>
      </w:r>
      <w:r w:rsidR="003A2D5C" w:rsidRPr="003E2C9A">
        <w:rPr>
          <w:rFonts w:ascii="Trebuchet MS" w:eastAsia="Calibri" w:hAnsi="Trebuchet MS" w:cs="Arial"/>
          <w:color w:val="000000" w:themeColor="text1"/>
          <w:sz w:val="20"/>
          <w:szCs w:val="20"/>
        </w:rPr>
        <w:t>future.</w:t>
      </w:r>
      <w:r w:rsidR="003A2D5C" w:rsidRPr="00371771">
        <w:rPr>
          <w:rFonts w:ascii="Trebuchet MS" w:eastAsia="Calibri" w:hAnsi="Trebuchet MS" w:cs="Arial"/>
          <w:color w:val="000000" w:themeColor="text1"/>
          <w:sz w:val="20"/>
          <w:szCs w:val="20"/>
        </w:rPr>
        <w:t xml:space="preserve"> </w:t>
      </w:r>
    </w:p>
    <w:p w14:paraId="3BE193C0" w14:textId="77777777" w:rsidR="00003D02" w:rsidRPr="00371771" w:rsidRDefault="00003D02" w:rsidP="00003D02">
      <w:pPr>
        <w:spacing w:after="0" w:line="276" w:lineRule="auto"/>
        <w:jc w:val="both"/>
        <w:rPr>
          <w:rFonts w:ascii="Trebuchet MS" w:hAnsi="Trebuchet MS" w:cs="Times New Roman"/>
          <w:sz w:val="20"/>
          <w:szCs w:val="20"/>
          <w:highlight w:val="yellow"/>
        </w:rPr>
      </w:pPr>
    </w:p>
    <w:p w14:paraId="4694A654" w14:textId="2EF0A4F1" w:rsidR="003A2D5C" w:rsidRPr="00371771" w:rsidRDefault="00003D02" w:rsidP="003A2D5C">
      <w:pPr>
        <w:spacing w:after="0" w:line="276" w:lineRule="auto"/>
        <w:jc w:val="both"/>
        <w:rPr>
          <w:rFonts w:ascii="Trebuchet MS" w:hAnsi="Trebuchet MS" w:cs="Times New Roman"/>
          <w:sz w:val="20"/>
          <w:szCs w:val="20"/>
        </w:rPr>
      </w:pPr>
      <w:r w:rsidRPr="00371771">
        <w:rPr>
          <w:rFonts w:ascii="Trebuchet MS" w:hAnsi="Trebuchet MS" w:cs="Times New Roman"/>
          <w:sz w:val="20"/>
          <w:szCs w:val="20"/>
        </w:rPr>
        <w:t>In 202</w:t>
      </w:r>
      <w:r w:rsidR="003A2D5C" w:rsidRPr="00371771">
        <w:rPr>
          <w:rFonts w:ascii="Trebuchet MS" w:hAnsi="Trebuchet MS" w:cs="Times New Roman"/>
          <w:sz w:val="20"/>
          <w:szCs w:val="20"/>
        </w:rPr>
        <w:t>1</w:t>
      </w:r>
      <w:r w:rsidRPr="00371771">
        <w:rPr>
          <w:rFonts w:ascii="Trebuchet MS" w:hAnsi="Trebuchet MS" w:cs="Times New Roman"/>
          <w:sz w:val="20"/>
          <w:szCs w:val="20"/>
        </w:rPr>
        <w:t xml:space="preserve">, </w:t>
      </w:r>
      <w:r w:rsidR="003A2D5C" w:rsidRPr="00371771">
        <w:rPr>
          <w:rFonts w:ascii="Trebuchet MS" w:hAnsi="Trebuchet MS" w:cs="Times New Roman"/>
          <w:sz w:val="20"/>
          <w:szCs w:val="20"/>
        </w:rPr>
        <w:t>22</w:t>
      </w:r>
      <w:r w:rsidRPr="00371771">
        <w:rPr>
          <w:rFonts w:ascii="Trebuchet MS" w:hAnsi="Trebuchet MS" w:cs="Times New Roman"/>
          <w:sz w:val="20"/>
          <w:szCs w:val="20"/>
        </w:rPr>
        <w:t xml:space="preserve"> students from </w:t>
      </w:r>
      <w:r w:rsidR="003A2D5C" w:rsidRPr="00371771">
        <w:rPr>
          <w:rFonts w:ascii="Trebuchet MS" w:hAnsi="Trebuchet MS" w:cs="Times New Roman"/>
          <w:sz w:val="20"/>
          <w:szCs w:val="20"/>
        </w:rPr>
        <w:t xml:space="preserve">five </w:t>
      </w:r>
      <w:r w:rsidRPr="00371771">
        <w:rPr>
          <w:rFonts w:ascii="Trebuchet MS" w:hAnsi="Trebuchet MS" w:cs="Times New Roman"/>
          <w:sz w:val="20"/>
          <w:szCs w:val="20"/>
        </w:rPr>
        <w:t xml:space="preserve">universities </w:t>
      </w:r>
      <w:r w:rsidR="00B61F20">
        <w:rPr>
          <w:rFonts w:ascii="Trebuchet MS" w:hAnsi="Trebuchet MS" w:cs="Times New Roman"/>
          <w:sz w:val="20"/>
          <w:szCs w:val="20"/>
        </w:rPr>
        <w:t xml:space="preserve">- </w:t>
      </w:r>
      <w:r w:rsidR="003A2D5C" w:rsidRPr="00371771">
        <w:rPr>
          <w:rFonts w:ascii="Trebuchet MS" w:hAnsi="Trebuchet MS" w:cs="Times New Roman"/>
          <w:sz w:val="20"/>
          <w:szCs w:val="20"/>
        </w:rPr>
        <w:t>University of the Witwatersrand, University of Pretoria, University of Cape Town, North West University and Stellenbosch University</w:t>
      </w:r>
      <w:r w:rsidR="00B61F20">
        <w:rPr>
          <w:rFonts w:ascii="Trebuchet MS" w:hAnsi="Trebuchet MS" w:cs="Times New Roman"/>
          <w:sz w:val="20"/>
          <w:szCs w:val="20"/>
        </w:rPr>
        <w:t xml:space="preserve"> – entered the awards</w:t>
      </w:r>
      <w:r w:rsidRPr="00371771">
        <w:rPr>
          <w:rFonts w:ascii="Trebuchet MS" w:hAnsi="Trebuchet MS" w:cs="Times New Roman"/>
          <w:sz w:val="20"/>
          <w:szCs w:val="20"/>
        </w:rPr>
        <w:t xml:space="preserve">. </w:t>
      </w:r>
      <w:r w:rsidR="003A2D5C" w:rsidRPr="00371771">
        <w:rPr>
          <w:rFonts w:ascii="Trebuchet MS" w:hAnsi="Trebuchet MS" w:cs="Times New Roman"/>
          <w:sz w:val="20"/>
          <w:szCs w:val="20"/>
        </w:rPr>
        <w:t>The students research</w:t>
      </w:r>
      <w:r w:rsidR="00B61F20">
        <w:rPr>
          <w:rFonts w:ascii="Trebuchet MS" w:hAnsi="Trebuchet MS" w:cs="Times New Roman"/>
          <w:sz w:val="20"/>
          <w:szCs w:val="20"/>
        </w:rPr>
        <w:t>ed</w:t>
      </w:r>
      <w:r w:rsidR="003A2D5C" w:rsidRPr="00371771">
        <w:rPr>
          <w:rFonts w:ascii="Trebuchet MS" w:hAnsi="Trebuchet MS" w:cs="Times New Roman"/>
          <w:sz w:val="20"/>
          <w:szCs w:val="20"/>
        </w:rPr>
        <w:t xml:space="preserve"> current issues</w:t>
      </w:r>
      <w:r w:rsidR="00B61F20">
        <w:rPr>
          <w:rFonts w:ascii="Trebuchet MS" w:hAnsi="Trebuchet MS" w:cs="Times New Roman"/>
          <w:sz w:val="20"/>
          <w:szCs w:val="20"/>
        </w:rPr>
        <w:t>, ca</w:t>
      </w:r>
      <w:r w:rsidR="003A2D5C" w:rsidRPr="00371771">
        <w:rPr>
          <w:rFonts w:ascii="Trebuchet MS" w:hAnsi="Trebuchet MS" w:cs="Times New Roman"/>
          <w:sz w:val="20"/>
          <w:szCs w:val="20"/>
        </w:rPr>
        <w:t>me up with unique solution to real-life problems, and presen</w:t>
      </w:r>
      <w:r w:rsidR="00B61F20">
        <w:rPr>
          <w:rFonts w:ascii="Trebuchet MS" w:hAnsi="Trebuchet MS" w:cs="Times New Roman"/>
          <w:sz w:val="20"/>
          <w:szCs w:val="20"/>
        </w:rPr>
        <w:t xml:space="preserve">ted </w:t>
      </w:r>
      <w:r w:rsidR="003A2D5C" w:rsidRPr="00371771">
        <w:rPr>
          <w:rFonts w:ascii="Trebuchet MS" w:hAnsi="Trebuchet MS" w:cs="Times New Roman"/>
          <w:sz w:val="20"/>
          <w:szCs w:val="20"/>
        </w:rPr>
        <w:t xml:space="preserve">their ideas to </w:t>
      </w:r>
      <w:r w:rsidR="00371771" w:rsidRPr="00371771">
        <w:rPr>
          <w:rFonts w:ascii="Trebuchet MS" w:hAnsi="Trebuchet MS" w:cs="Times New Roman"/>
          <w:sz w:val="20"/>
          <w:szCs w:val="20"/>
        </w:rPr>
        <w:t>industry decision-makers.</w:t>
      </w:r>
    </w:p>
    <w:p w14:paraId="15856F03" w14:textId="5DA72B27" w:rsidR="003A2D5C" w:rsidRPr="00371771" w:rsidRDefault="003A2D5C" w:rsidP="003A2D5C">
      <w:pPr>
        <w:spacing w:after="0" w:line="276" w:lineRule="auto"/>
        <w:jc w:val="both"/>
        <w:rPr>
          <w:rFonts w:ascii="Trebuchet MS" w:hAnsi="Trebuchet MS" w:cs="Times New Roman"/>
          <w:sz w:val="20"/>
          <w:szCs w:val="20"/>
          <w:highlight w:val="yellow"/>
        </w:rPr>
      </w:pPr>
    </w:p>
    <w:p w14:paraId="2FC52EFC" w14:textId="1F84C3AA" w:rsidR="00B61F20" w:rsidRPr="003A2D5C" w:rsidRDefault="003A2D5C" w:rsidP="00B61F20">
      <w:pPr>
        <w:spacing w:after="0" w:line="276" w:lineRule="auto"/>
        <w:jc w:val="both"/>
        <w:rPr>
          <w:rFonts w:ascii="Trebuchet MS" w:hAnsi="Trebuchet MS" w:cs="Times New Roman"/>
          <w:sz w:val="20"/>
          <w:szCs w:val="20"/>
        </w:rPr>
      </w:pPr>
      <w:r w:rsidRPr="00371771">
        <w:rPr>
          <w:rFonts w:ascii="Trebuchet MS" w:hAnsi="Trebuchet MS" w:cs="Times New Roman"/>
          <w:sz w:val="20"/>
          <w:szCs w:val="20"/>
        </w:rPr>
        <w:t xml:space="preserve">After </w:t>
      </w:r>
      <w:r w:rsidR="00371771">
        <w:rPr>
          <w:rFonts w:ascii="Trebuchet MS" w:hAnsi="Trebuchet MS" w:cs="Times New Roman"/>
          <w:sz w:val="20"/>
          <w:szCs w:val="20"/>
        </w:rPr>
        <w:t>the</w:t>
      </w:r>
      <w:r w:rsidRPr="00371771">
        <w:rPr>
          <w:rFonts w:ascii="Trebuchet MS" w:hAnsi="Trebuchet MS" w:cs="Times New Roman"/>
          <w:sz w:val="20"/>
          <w:szCs w:val="20"/>
        </w:rPr>
        <w:t xml:space="preserve"> </w:t>
      </w:r>
      <w:r w:rsidR="00371771">
        <w:rPr>
          <w:rFonts w:ascii="Trebuchet MS" w:hAnsi="Trebuchet MS" w:cs="Times New Roman"/>
          <w:sz w:val="20"/>
          <w:szCs w:val="20"/>
        </w:rPr>
        <w:t>pandemic forced the programme online last year</w:t>
      </w:r>
      <w:r w:rsidRPr="00371771">
        <w:rPr>
          <w:rFonts w:ascii="Trebuchet MS" w:hAnsi="Trebuchet MS" w:cs="Times New Roman"/>
          <w:sz w:val="20"/>
          <w:szCs w:val="20"/>
        </w:rPr>
        <w:t xml:space="preserve">, the </w:t>
      </w:r>
      <w:r w:rsidR="00371771" w:rsidRPr="00371771">
        <w:rPr>
          <w:rFonts w:ascii="Trebuchet MS" w:hAnsi="Trebuchet MS" w:cs="Times New Roman"/>
          <w:sz w:val="20"/>
          <w:szCs w:val="20"/>
        </w:rPr>
        <w:t xml:space="preserve">trail-blazing </w:t>
      </w:r>
      <w:r w:rsidRPr="00371771">
        <w:rPr>
          <w:rFonts w:ascii="Trebuchet MS" w:hAnsi="Trebuchet MS" w:cs="Times New Roman"/>
          <w:sz w:val="20"/>
          <w:szCs w:val="20"/>
        </w:rPr>
        <w:t xml:space="preserve">awards returned </w:t>
      </w:r>
      <w:r w:rsidR="00371771" w:rsidRPr="00371771">
        <w:rPr>
          <w:rFonts w:ascii="Trebuchet MS" w:hAnsi="Trebuchet MS" w:cs="Times New Roman"/>
          <w:sz w:val="20"/>
          <w:szCs w:val="20"/>
        </w:rPr>
        <w:t xml:space="preserve">safely </w:t>
      </w:r>
      <w:r w:rsidRPr="00371771">
        <w:rPr>
          <w:rFonts w:ascii="Trebuchet MS" w:hAnsi="Trebuchet MS" w:cs="Times New Roman"/>
          <w:sz w:val="20"/>
          <w:szCs w:val="20"/>
        </w:rPr>
        <w:t>to</w:t>
      </w:r>
      <w:r w:rsidR="00371771" w:rsidRPr="00371771">
        <w:rPr>
          <w:rFonts w:ascii="Trebuchet MS" w:hAnsi="Trebuchet MS" w:cs="Times New Roman"/>
          <w:sz w:val="20"/>
          <w:szCs w:val="20"/>
        </w:rPr>
        <w:t xml:space="preserve"> the</w:t>
      </w:r>
      <w:r w:rsidRPr="00371771">
        <w:rPr>
          <w:rFonts w:ascii="Trebuchet MS" w:hAnsi="Trebuchet MS" w:cs="Times New Roman"/>
          <w:sz w:val="20"/>
          <w:szCs w:val="20"/>
        </w:rPr>
        <w:t xml:space="preserve"> original </w:t>
      </w:r>
      <w:r w:rsidR="00B61F20">
        <w:rPr>
          <w:rFonts w:ascii="Trebuchet MS" w:hAnsi="Trebuchet MS" w:cs="Times New Roman"/>
          <w:sz w:val="20"/>
          <w:szCs w:val="20"/>
        </w:rPr>
        <w:t xml:space="preserve">(but suitably socially distanced) </w:t>
      </w:r>
      <w:r w:rsidR="00371771" w:rsidRPr="00371771">
        <w:rPr>
          <w:rFonts w:ascii="Trebuchet MS" w:hAnsi="Trebuchet MS" w:cs="Times New Roman"/>
          <w:sz w:val="20"/>
          <w:szCs w:val="20"/>
        </w:rPr>
        <w:t xml:space="preserve">face-to-face </w:t>
      </w:r>
      <w:r w:rsidRPr="00371771">
        <w:rPr>
          <w:rFonts w:ascii="Trebuchet MS" w:hAnsi="Trebuchet MS" w:cs="Times New Roman"/>
          <w:sz w:val="20"/>
          <w:szCs w:val="20"/>
        </w:rPr>
        <w:t xml:space="preserve">format this year to optimise </w:t>
      </w:r>
      <w:r w:rsidR="00371771">
        <w:rPr>
          <w:rFonts w:ascii="Trebuchet MS" w:hAnsi="Trebuchet MS" w:cs="Times New Roman"/>
          <w:sz w:val="20"/>
          <w:szCs w:val="20"/>
        </w:rPr>
        <w:t>its</w:t>
      </w:r>
      <w:r w:rsidRPr="00371771">
        <w:rPr>
          <w:rFonts w:ascii="Trebuchet MS" w:hAnsi="Trebuchet MS" w:cs="Times New Roman"/>
          <w:sz w:val="20"/>
          <w:szCs w:val="20"/>
        </w:rPr>
        <w:t xml:space="preserve"> mentorship</w:t>
      </w:r>
      <w:r w:rsidR="00371771" w:rsidRPr="00371771">
        <w:rPr>
          <w:rFonts w:ascii="Trebuchet MS" w:hAnsi="Trebuchet MS" w:cs="Times New Roman"/>
          <w:sz w:val="20"/>
          <w:szCs w:val="20"/>
        </w:rPr>
        <w:t xml:space="preserve"> and collaborative</w:t>
      </w:r>
      <w:r w:rsidRPr="00371771">
        <w:rPr>
          <w:rFonts w:ascii="Trebuchet MS" w:hAnsi="Trebuchet MS" w:cs="Times New Roman"/>
          <w:sz w:val="20"/>
          <w:szCs w:val="20"/>
        </w:rPr>
        <w:t xml:space="preserve"> advantages.</w:t>
      </w:r>
      <w:r w:rsidR="00371771" w:rsidRPr="00371771">
        <w:rPr>
          <w:rFonts w:ascii="Trebuchet MS" w:hAnsi="Trebuchet MS" w:cs="Times New Roman"/>
          <w:sz w:val="20"/>
          <w:szCs w:val="20"/>
        </w:rPr>
        <w:t xml:space="preserve"> </w:t>
      </w:r>
      <w:r w:rsidR="00371771">
        <w:rPr>
          <w:rFonts w:ascii="Trebuchet MS" w:hAnsi="Trebuchet MS" w:cs="Times New Roman"/>
          <w:sz w:val="20"/>
          <w:szCs w:val="20"/>
        </w:rPr>
        <w:t>In preparation for the awards</w:t>
      </w:r>
      <w:r w:rsidR="00371771" w:rsidRPr="00371771">
        <w:rPr>
          <w:rFonts w:ascii="Trebuchet MS" w:hAnsi="Trebuchet MS" w:cs="Times New Roman"/>
          <w:sz w:val="20"/>
          <w:szCs w:val="20"/>
        </w:rPr>
        <w:t xml:space="preserve">, students </w:t>
      </w:r>
      <w:r w:rsidR="00B61F20">
        <w:rPr>
          <w:rFonts w:ascii="Trebuchet MS" w:hAnsi="Trebuchet MS" w:cs="Times New Roman"/>
          <w:sz w:val="20"/>
          <w:szCs w:val="20"/>
        </w:rPr>
        <w:t xml:space="preserve">are </w:t>
      </w:r>
      <w:r w:rsidR="00371771" w:rsidRPr="00371771">
        <w:rPr>
          <w:rFonts w:ascii="Trebuchet MS" w:hAnsi="Trebuchet MS" w:cs="Times New Roman"/>
          <w:sz w:val="20"/>
          <w:szCs w:val="20"/>
        </w:rPr>
        <w:t>given the opportunity, expertise and resources to develop their research into a real and workable product or service for the property industry</w:t>
      </w:r>
      <w:r w:rsidR="00B61F20">
        <w:rPr>
          <w:rFonts w:ascii="Trebuchet MS" w:hAnsi="Trebuchet MS" w:cs="Times New Roman"/>
          <w:sz w:val="20"/>
          <w:szCs w:val="20"/>
        </w:rPr>
        <w:t xml:space="preserve">. </w:t>
      </w:r>
      <w:r w:rsidR="00B61F20" w:rsidRPr="00371771">
        <w:rPr>
          <w:rFonts w:ascii="Trebuchet MS" w:hAnsi="Trebuchet MS" w:cs="Times New Roman"/>
          <w:sz w:val="20"/>
          <w:szCs w:val="20"/>
        </w:rPr>
        <w:t xml:space="preserve">The awards’ mentorship programme and workshops with industry experts are also designed to </w:t>
      </w:r>
      <w:r w:rsidR="00B61F20" w:rsidRPr="00371771">
        <w:rPr>
          <w:rFonts w:ascii="Trebuchet MS" w:hAnsi="Trebuchet MS" w:cs="Times New Roman"/>
          <w:sz w:val="20"/>
          <w:szCs w:val="20"/>
        </w:rPr>
        <w:lastRenderedPageBreak/>
        <w:t xml:space="preserve">benefit the students immensely. The young talent is exposed to the very latest in sustainability thinking and ideas, and </w:t>
      </w:r>
      <w:r w:rsidR="00DE0CFF">
        <w:rPr>
          <w:rFonts w:ascii="Trebuchet MS" w:hAnsi="Trebuchet MS" w:cs="Times New Roman"/>
          <w:sz w:val="20"/>
          <w:szCs w:val="20"/>
        </w:rPr>
        <w:t xml:space="preserve">they </w:t>
      </w:r>
      <w:r w:rsidR="00B61F20" w:rsidRPr="00371771">
        <w:rPr>
          <w:rFonts w:ascii="Trebuchet MS" w:hAnsi="Trebuchet MS" w:cs="Times New Roman"/>
          <w:sz w:val="20"/>
          <w:szCs w:val="20"/>
        </w:rPr>
        <w:t xml:space="preserve">enjoy direct access to leading sustainability and property companies, </w:t>
      </w:r>
      <w:r w:rsidR="00B61F20">
        <w:rPr>
          <w:rFonts w:ascii="Trebuchet MS" w:hAnsi="Trebuchet MS" w:cs="Times New Roman"/>
          <w:sz w:val="20"/>
          <w:szCs w:val="20"/>
        </w:rPr>
        <w:t>which creates a springboard to</w:t>
      </w:r>
      <w:r w:rsidR="00B61F20" w:rsidRPr="00371771">
        <w:rPr>
          <w:rFonts w:ascii="Trebuchet MS" w:hAnsi="Trebuchet MS" w:cs="Times New Roman"/>
          <w:sz w:val="20"/>
          <w:szCs w:val="20"/>
        </w:rPr>
        <w:t xml:space="preserve"> </w:t>
      </w:r>
      <w:r w:rsidR="00B61F20">
        <w:rPr>
          <w:rFonts w:ascii="Trebuchet MS" w:hAnsi="Trebuchet MS" w:cs="Times New Roman"/>
          <w:sz w:val="20"/>
          <w:szCs w:val="20"/>
        </w:rPr>
        <w:t xml:space="preserve">launch </w:t>
      </w:r>
      <w:r w:rsidR="00B61F20" w:rsidRPr="00371771">
        <w:rPr>
          <w:rFonts w:ascii="Trebuchet MS" w:hAnsi="Trebuchet MS" w:cs="Times New Roman"/>
          <w:sz w:val="20"/>
          <w:szCs w:val="20"/>
        </w:rPr>
        <w:t>their future careers.</w:t>
      </w:r>
      <w:r w:rsidR="00B61F20">
        <w:rPr>
          <w:rFonts w:ascii="Trebuchet MS" w:hAnsi="Trebuchet MS" w:cs="Times New Roman"/>
          <w:sz w:val="20"/>
          <w:szCs w:val="20"/>
        </w:rPr>
        <w:t xml:space="preserve"> During this process</w:t>
      </w:r>
      <w:r w:rsidR="00B61F20" w:rsidRPr="00371771">
        <w:rPr>
          <w:rFonts w:ascii="Trebuchet MS" w:hAnsi="Trebuchet MS" w:cs="Times New Roman"/>
          <w:sz w:val="20"/>
          <w:szCs w:val="20"/>
        </w:rPr>
        <w:t xml:space="preserve"> they </w:t>
      </w:r>
      <w:r w:rsidR="00B61F20">
        <w:rPr>
          <w:rFonts w:ascii="Trebuchet MS" w:hAnsi="Trebuchet MS" w:cs="Times New Roman"/>
          <w:sz w:val="20"/>
          <w:szCs w:val="20"/>
        </w:rPr>
        <w:t xml:space="preserve">also </w:t>
      </w:r>
      <w:r w:rsidR="00B61F20" w:rsidRPr="00371771">
        <w:rPr>
          <w:rFonts w:ascii="Trebuchet MS" w:hAnsi="Trebuchet MS" w:cs="Times New Roman"/>
          <w:sz w:val="20"/>
          <w:szCs w:val="20"/>
        </w:rPr>
        <w:t>create lasting networks and partnerships.</w:t>
      </w:r>
    </w:p>
    <w:p w14:paraId="62F8E187" w14:textId="77777777" w:rsidR="00B61F20" w:rsidRDefault="00B61F20" w:rsidP="00003D02">
      <w:pPr>
        <w:spacing w:after="0" w:line="276" w:lineRule="auto"/>
        <w:jc w:val="both"/>
        <w:rPr>
          <w:rFonts w:ascii="Trebuchet MS" w:hAnsi="Trebuchet MS" w:cs="Times New Roman"/>
          <w:sz w:val="20"/>
          <w:szCs w:val="20"/>
        </w:rPr>
      </w:pPr>
    </w:p>
    <w:p w14:paraId="0F8D59A1" w14:textId="3AA83B54" w:rsidR="00003D02" w:rsidRPr="00371771" w:rsidRDefault="00003D02" w:rsidP="00003D02">
      <w:pPr>
        <w:spacing w:after="0" w:line="276" w:lineRule="auto"/>
        <w:jc w:val="both"/>
        <w:rPr>
          <w:rFonts w:ascii="Trebuchet MS" w:hAnsi="Trebuchet MS" w:cs="Times New Roman"/>
          <w:sz w:val="20"/>
          <w:szCs w:val="20"/>
        </w:rPr>
      </w:pPr>
      <w:r w:rsidRPr="00371771">
        <w:rPr>
          <w:rFonts w:ascii="Trebuchet MS" w:hAnsi="Trebuchet MS" w:cs="Times New Roman"/>
          <w:sz w:val="20"/>
          <w:szCs w:val="20"/>
        </w:rPr>
        <w:t>“</w:t>
      </w:r>
      <w:r w:rsidR="00371771" w:rsidRPr="00371771">
        <w:rPr>
          <w:rFonts w:ascii="Trebuchet MS" w:hAnsi="Trebuchet MS" w:cs="Times New Roman"/>
          <w:sz w:val="20"/>
          <w:szCs w:val="20"/>
        </w:rPr>
        <w:t>This year’s</w:t>
      </w:r>
      <w:r w:rsidRPr="00371771">
        <w:rPr>
          <w:rFonts w:ascii="Trebuchet MS" w:hAnsi="Trebuchet MS" w:cs="Times New Roman"/>
          <w:sz w:val="20"/>
          <w:szCs w:val="20"/>
        </w:rPr>
        <w:t xml:space="preserve"> forward-thinking projects really impressed the judges,” says Grahame Cruickshanks, Growthpoint’s head of sustainability and utilities. “</w:t>
      </w:r>
      <w:r w:rsidR="00371771" w:rsidRPr="00371771">
        <w:rPr>
          <w:rFonts w:ascii="Trebuchet MS" w:hAnsi="Trebuchet MS" w:cs="Times New Roman"/>
          <w:sz w:val="20"/>
          <w:szCs w:val="20"/>
        </w:rPr>
        <w:t xml:space="preserve">Big ideas come out of our tertiary education institutions that deserve private sector support. </w:t>
      </w:r>
      <w:r w:rsidR="003A2D5C" w:rsidRPr="00371771">
        <w:rPr>
          <w:rFonts w:ascii="Trebuchet MS" w:hAnsi="Trebuchet MS" w:cs="Times New Roman"/>
          <w:sz w:val="20"/>
          <w:szCs w:val="20"/>
        </w:rPr>
        <w:t xml:space="preserve">Growthpoint </w:t>
      </w:r>
      <w:r w:rsidR="00371771" w:rsidRPr="00371771">
        <w:rPr>
          <w:rFonts w:ascii="Trebuchet MS" w:hAnsi="Trebuchet MS" w:cs="Times New Roman"/>
          <w:sz w:val="20"/>
          <w:szCs w:val="20"/>
        </w:rPr>
        <w:t xml:space="preserve">has already implemented one Greenovate solution commercially, and we are hungry to put more into practice. Growthpoint has undertaken to </w:t>
      </w:r>
      <w:r w:rsidR="00371771" w:rsidRPr="00371771">
        <w:rPr>
          <w:rFonts w:ascii="Trebuchet MS" w:hAnsi="Trebuchet MS"/>
          <w:color w:val="000000" w:themeColor="text1"/>
          <w:sz w:val="20"/>
          <w:szCs w:val="20"/>
        </w:rPr>
        <w:t>have all if its 400-plus buildings in South Africa operating at carbon net-zero by 2050</w:t>
      </w:r>
      <w:r w:rsidR="00371771" w:rsidRPr="00371771">
        <w:rPr>
          <w:rFonts w:ascii="Trebuchet MS" w:hAnsi="Trebuchet MS" w:cs="Times New Roman"/>
          <w:sz w:val="20"/>
          <w:szCs w:val="20"/>
        </w:rPr>
        <w:t xml:space="preserve"> - and action and innovation is needed now if we are to get there. We </w:t>
      </w:r>
      <w:r w:rsidR="003A2D5C" w:rsidRPr="00371771">
        <w:rPr>
          <w:rFonts w:ascii="Trebuchet MS" w:hAnsi="Trebuchet MS" w:cs="Times New Roman"/>
          <w:sz w:val="20"/>
          <w:szCs w:val="20"/>
        </w:rPr>
        <w:t xml:space="preserve">are </w:t>
      </w:r>
      <w:r w:rsidR="00371771" w:rsidRPr="00371771">
        <w:rPr>
          <w:rFonts w:ascii="Trebuchet MS" w:hAnsi="Trebuchet MS" w:cs="Times New Roman"/>
          <w:sz w:val="20"/>
          <w:szCs w:val="20"/>
        </w:rPr>
        <w:t>proud</w:t>
      </w:r>
      <w:r w:rsidR="003A2D5C" w:rsidRPr="00371771">
        <w:rPr>
          <w:rFonts w:ascii="Trebuchet MS" w:hAnsi="Trebuchet MS" w:cs="Times New Roman"/>
          <w:sz w:val="20"/>
          <w:szCs w:val="20"/>
        </w:rPr>
        <w:t xml:space="preserve"> to be drivers of the Greenovate Awards</w:t>
      </w:r>
      <w:r w:rsidR="00371771" w:rsidRPr="00371771">
        <w:rPr>
          <w:rFonts w:ascii="Trebuchet MS" w:hAnsi="Trebuchet MS" w:cs="Times New Roman"/>
          <w:sz w:val="20"/>
          <w:szCs w:val="20"/>
        </w:rPr>
        <w:t xml:space="preserve">, and if the quality and creativity of this year’s entries are anything to go by, </w:t>
      </w:r>
      <w:r w:rsidR="003A2D5C" w:rsidRPr="00371771">
        <w:rPr>
          <w:rFonts w:ascii="Trebuchet MS" w:hAnsi="Trebuchet MS" w:cs="Times New Roman"/>
          <w:sz w:val="20"/>
          <w:szCs w:val="20"/>
        </w:rPr>
        <w:t>the</w:t>
      </w:r>
      <w:r w:rsidR="00371771" w:rsidRPr="00371771">
        <w:rPr>
          <w:rFonts w:ascii="Trebuchet MS" w:hAnsi="Trebuchet MS" w:cs="Times New Roman"/>
          <w:sz w:val="20"/>
          <w:szCs w:val="20"/>
        </w:rPr>
        <w:t xml:space="preserve">re is a promising </w:t>
      </w:r>
      <w:r w:rsidR="003A2D5C" w:rsidRPr="00371771">
        <w:rPr>
          <w:rFonts w:ascii="Trebuchet MS" w:hAnsi="Trebuchet MS" w:cs="Times New Roman"/>
          <w:sz w:val="20"/>
          <w:szCs w:val="20"/>
        </w:rPr>
        <w:t xml:space="preserve">future </w:t>
      </w:r>
      <w:r w:rsidR="00371771" w:rsidRPr="00371771">
        <w:rPr>
          <w:rFonts w:ascii="Trebuchet MS" w:hAnsi="Trebuchet MS" w:cs="Times New Roman"/>
          <w:sz w:val="20"/>
          <w:szCs w:val="20"/>
        </w:rPr>
        <w:t xml:space="preserve">for </w:t>
      </w:r>
      <w:r w:rsidR="003A2D5C" w:rsidRPr="00371771">
        <w:rPr>
          <w:rFonts w:ascii="Trebuchet MS" w:hAnsi="Trebuchet MS" w:cs="Times New Roman"/>
          <w:sz w:val="20"/>
          <w:szCs w:val="20"/>
        </w:rPr>
        <w:t xml:space="preserve">green building </w:t>
      </w:r>
      <w:r w:rsidR="00371771" w:rsidRPr="00371771">
        <w:rPr>
          <w:rFonts w:ascii="Trebuchet MS" w:hAnsi="Trebuchet MS" w:cs="Times New Roman"/>
          <w:sz w:val="20"/>
          <w:szCs w:val="20"/>
        </w:rPr>
        <w:t>that is in very capable hands indeed</w:t>
      </w:r>
      <w:r w:rsidR="003A2D5C" w:rsidRPr="00371771">
        <w:rPr>
          <w:rFonts w:ascii="Trebuchet MS" w:hAnsi="Trebuchet MS" w:cs="Times New Roman"/>
          <w:sz w:val="20"/>
          <w:szCs w:val="20"/>
        </w:rPr>
        <w:t>.</w:t>
      </w:r>
      <w:r w:rsidRPr="00371771">
        <w:rPr>
          <w:rFonts w:ascii="Trebuchet MS" w:hAnsi="Trebuchet MS" w:cs="Times New Roman"/>
          <w:sz w:val="20"/>
          <w:szCs w:val="20"/>
        </w:rPr>
        <w:t>”</w:t>
      </w:r>
    </w:p>
    <w:p w14:paraId="3CB4376D" w14:textId="77777777" w:rsidR="00003D02" w:rsidRPr="00371771" w:rsidRDefault="00003D02" w:rsidP="00003D02">
      <w:pPr>
        <w:spacing w:after="0" w:line="276" w:lineRule="auto"/>
        <w:jc w:val="both"/>
        <w:rPr>
          <w:rFonts w:ascii="Trebuchet MS" w:hAnsi="Trebuchet MS" w:cs="Times New Roman"/>
          <w:sz w:val="20"/>
          <w:szCs w:val="20"/>
        </w:rPr>
      </w:pPr>
    </w:p>
    <w:p w14:paraId="78B1D6E7" w14:textId="7C71A2A4" w:rsidR="00371771" w:rsidRPr="00371771" w:rsidRDefault="003A2D5C" w:rsidP="00371771">
      <w:pPr>
        <w:spacing w:after="0" w:line="276" w:lineRule="auto"/>
        <w:jc w:val="both"/>
        <w:rPr>
          <w:rFonts w:ascii="Trebuchet MS" w:hAnsi="Trebuchet MS" w:cs="Times New Roman"/>
          <w:sz w:val="20"/>
          <w:szCs w:val="20"/>
        </w:rPr>
      </w:pPr>
      <w:r w:rsidRPr="00371771">
        <w:rPr>
          <w:rFonts w:ascii="Trebuchet MS" w:hAnsi="Trebuchet MS" w:cs="Times New Roman"/>
          <w:sz w:val="20"/>
          <w:szCs w:val="20"/>
        </w:rPr>
        <w:t>C</w:t>
      </w:r>
      <w:r w:rsidR="00003D02" w:rsidRPr="00371771">
        <w:rPr>
          <w:rFonts w:ascii="Trebuchet MS" w:hAnsi="Trebuchet MS" w:cs="Times New Roman"/>
          <w:sz w:val="20"/>
          <w:szCs w:val="20"/>
        </w:rPr>
        <w:t xml:space="preserve">o-founder of the competition, the GBCSA, </w:t>
      </w:r>
      <w:r w:rsidRPr="00371771">
        <w:rPr>
          <w:rFonts w:ascii="Trebuchet MS" w:hAnsi="Trebuchet MS" w:cs="Times New Roman"/>
          <w:sz w:val="20"/>
          <w:szCs w:val="20"/>
        </w:rPr>
        <w:t xml:space="preserve">is entirely dedicated to </w:t>
      </w:r>
      <w:r w:rsidR="00B61F20">
        <w:rPr>
          <w:rFonts w:ascii="Trebuchet MS" w:hAnsi="Trebuchet MS" w:cs="Times New Roman"/>
          <w:sz w:val="20"/>
          <w:szCs w:val="20"/>
        </w:rPr>
        <w:t xml:space="preserve">shaping </w:t>
      </w:r>
      <w:r w:rsidR="00003D02" w:rsidRPr="00371771">
        <w:rPr>
          <w:rFonts w:ascii="Trebuchet MS" w:hAnsi="Trebuchet MS" w:cs="Times New Roman"/>
          <w:sz w:val="20"/>
          <w:szCs w:val="20"/>
        </w:rPr>
        <w:t xml:space="preserve">a green future and </w:t>
      </w:r>
      <w:r w:rsidRPr="00371771">
        <w:rPr>
          <w:rFonts w:ascii="Trebuchet MS" w:hAnsi="Trebuchet MS" w:cs="Times New Roman"/>
          <w:sz w:val="20"/>
          <w:szCs w:val="20"/>
        </w:rPr>
        <w:t>a built environment in which people and planet thrive.</w:t>
      </w:r>
      <w:r w:rsidR="00371771" w:rsidRPr="00371771">
        <w:rPr>
          <w:rFonts w:ascii="Trebuchet MS" w:hAnsi="Trebuchet MS" w:cs="Times New Roman"/>
          <w:sz w:val="20"/>
          <w:szCs w:val="20"/>
        </w:rPr>
        <w:t xml:space="preserve"> As an industry leader that is well-recognised for innovation, it was important for Growthpoint to partner with the GBCSA and develop and encourage young talent </w:t>
      </w:r>
      <w:r w:rsidR="00B61F20">
        <w:rPr>
          <w:rFonts w:ascii="Trebuchet MS" w:hAnsi="Trebuchet MS" w:cs="Times New Roman"/>
          <w:sz w:val="20"/>
          <w:szCs w:val="20"/>
        </w:rPr>
        <w:t xml:space="preserve">through Greenovate. These </w:t>
      </w:r>
      <w:r w:rsidR="00371771" w:rsidRPr="00371771">
        <w:rPr>
          <w:rFonts w:ascii="Trebuchet MS" w:hAnsi="Trebuchet MS" w:cs="Times New Roman"/>
          <w:sz w:val="20"/>
          <w:szCs w:val="20"/>
        </w:rPr>
        <w:t xml:space="preserve">special awards which are growing the green talent pool for Growthpoint, but also for the </w:t>
      </w:r>
      <w:r w:rsidR="00B61F20">
        <w:rPr>
          <w:rFonts w:ascii="Trebuchet MS" w:hAnsi="Trebuchet MS" w:cs="Times New Roman"/>
          <w:sz w:val="20"/>
          <w:szCs w:val="20"/>
        </w:rPr>
        <w:t xml:space="preserve">green building movement and the </w:t>
      </w:r>
      <w:r w:rsidR="00371771" w:rsidRPr="00371771">
        <w:rPr>
          <w:rFonts w:ascii="Trebuchet MS" w:hAnsi="Trebuchet MS" w:cs="Times New Roman"/>
          <w:sz w:val="20"/>
          <w:szCs w:val="20"/>
        </w:rPr>
        <w:t xml:space="preserve">benefit of SA Inc. </w:t>
      </w:r>
    </w:p>
    <w:p w14:paraId="6265D38A" w14:textId="59CF744B" w:rsidR="003A2D5C" w:rsidRPr="00371771" w:rsidRDefault="003A2D5C" w:rsidP="00003D02">
      <w:pPr>
        <w:spacing w:after="0" w:line="276" w:lineRule="auto"/>
        <w:jc w:val="both"/>
        <w:rPr>
          <w:rFonts w:ascii="Trebuchet MS" w:hAnsi="Trebuchet MS" w:cs="Times New Roman"/>
          <w:sz w:val="20"/>
          <w:szCs w:val="20"/>
        </w:rPr>
      </w:pPr>
    </w:p>
    <w:p w14:paraId="0A08FEB3" w14:textId="031ED873" w:rsidR="002B6936" w:rsidRPr="00371771" w:rsidRDefault="003A2D5C" w:rsidP="002B6936">
      <w:pPr>
        <w:spacing w:after="0" w:line="276" w:lineRule="auto"/>
        <w:jc w:val="both"/>
        <w:rPr>
          <w:rFonts w:ascii="Trebuchet MS" w:eastAsia="Times New Roman" w:hAnsi="Trebuchet MS" w:cs="Times New Roman"/>
          <w:color w:val="000000" w:themeColor="text1"/>
          <w:sz w:val="20"/>
          <w:szCs w:val="20"/>
          <w:lang w:eastAsia="en-GB"/>
        </w:rPr>
      </w:pPr>
      <w:r w:rsidRPr="00DE0CFF">
        <w:rPr>
          <w:rFonts w:ascii="Trebuchet MS" w:eastAsia="Times New Roman" w:hAnsi="Trebuchet MS" w:cs="Calibri"/>
          <w:color w:val="000000" w:themeColor="text1"/>
          <w:sz w:val="20"/>
          <w:szCs w:val="20"/>
          <w:shd w:val="clear" w:color="auto" w:fill="FFFFFF"/>
          <w:lang w:eastAsia="en-GB"/>
        </w:rPr>
        <w:t>“</w:t>
      </w:r>
      <w:r w:rsidR="00371771" w:rsidRPr="00DE0CFF">
        <w:rPr>
          <w:rFonts w:ascii="Trebuchet MS" w:eastAsia="Times New Roman" w:hAnsi="Trebuchet MS" w:cs="Calibri"/>
          <w:color w:val="000000" w:themeColor="text1"/>
          <w:sz w:val="20"/>
          <w:szCs w:val="20"/>
          <w:shd w:val="clear" w:color="auto" w:fill="FFFFFF"/>
          <w:lang w:eastAsia="en-GB"/>
        </w:rPr>
        <w:t>The</w:t>
      </w:r>
      <w:r w:rsidRPr="00DE0CFF">
        <w:rPr>
          <w:rFonts w:ascii="Trebuchet MS" w:eastAsia="Times New Roman" w:hAnsi="Trebuchet MS" w:cs="Calibri"/>
          <w:color w:val="000000" w:themeColor="text1"/>
          <w:sz w:val="20"/>
          <w:szCs w:val="20"/>
          <w:shd w:val="clear" w:color="auto" w:fill="FFFFFF"/>
          <w:lang w:eastAsia="en-GB"/>
        </w:rPr>
        <w:t xml:space="preserve"> genuine passion for a higher cause shared by all the </w:t>
      </w:r>
      <w:r w:rsidR="00371771" w:rsidRPr="00DE0CFF">
        <w:rPr>
          <w:rFonts w:ascii="Trebuchet MS" w:eastAsia="Times New Roman" w:hAnsi="Trebuchet MS" w:cs="Calibri"/>
          <w:color w:val="000000" w:themeColor="text1"/>
          <w:sz w:val="20"/>
          <w:szCs w:val="20"/>
          <w:shd w:val="clear" w:color="auto" w:fill="FFFFFF"/>
          <w:lang w:eastAsia="en-GB"/>
        </w:rPr>
        <w:t>students participating in the awards,</w:t>
      </w:r>
      <w:r w:rsidRPr="00DE0CFF">
        <w:rPr>
          <w:rFonts w:ascii="Trebuchet MS" w:eastAsia="Times New Roman" w:hAnsi="Trebuchet MS" w:cs="Calibri"/>
          <w:color w:val="000000" w:themeColor="text1"/>
          <w:sz w:val="20"/>
          <w:szCs w:val="20"/>
          <w:shd w:val="clear" w:color="auto" w:fill="FFFFFF"/>
          <w:lang w:eastAsia="en-GB"/>
        </w:rPr>
        <w:t xml:space="preserve"> and nurtured by their universities, </w:t>
      </w:r>
      <w:r w:rsidR="00B61F20" w:rsidRPr="00DE0CFF">
        <w:rPr>
          <w:rFonts w:ascii="Trebuchet MS" w:eastAsia="Times New Roman" w:hAnsi="Trebuchet MS" w:cs="Calibri"/>
          <w:color w:val="000000" w:themeColor="text1"/>
          <w:sz w:val="20"/>
          <w:szCs w:val="20"/>
          <w:shd w:val="clear" w:color="auto" w:fill="FFFFFF"/>
          <w:lang w:eastAsia="en-GB"/>
        </w:rPr>
        <w:t>was clearly demonstrated in the</w:t>
      </w:r>
      <w:r w:rsidR="00371771" w:rsidRPr="00DE0CFF">
        <w:rPr>
          <w:rFonts w:ascii="Trebuchet MS" w:eastAsia="Times New Roman" w:hAnsi="Trebuchet MS" w:cs="Calibri"/>
          <w:color w:val="000000" w:themeColor="text1"/>
          <w:sz w:val="20"/>
          <w:szCs w:val="20"/>
          <w:shd w:val="clear" w:color="auto" w:fill="FFFFFF"/>
          <w:lang w:eastAsia="en-GB"/>
        </w:rPr>
        <w:t xml:space="preserve"> </w:t>
      </w:r>
      <w:r w:rsidRPr="00DE0CFF">
        <w:rPr>
          <w:rFonts w:ascii="Trebuchet MS" w:eastAsia="Times New Roman" w:hAnsi="Trebuchet MS" w:cs="Calibri"/>
          <w:color w:val="000000" w:themeColor="text1"/>
          <w:sz w:val="20"/>
          <w:szCs w:val="20"/>
          <w:shd w:val="clear" w:color="auto" w:fill="FFFFFF"/>
          <w:lang w:eastAsia="en-GB"/>
        </w:rPr>
        <w:t xml:space="preserve">cutting-edge thinking about building and operating our cities, towns, neighbourhoods and </w:t>
      </w:r>
      <w:r w:rsidR="00B61F20" w:rsidRPr="00DE0CFF">
        <w:rPr>
          <w:rFonts w:ascii="Trebuchet MS" w:eastAsia="Times New Roman" w:hAnsi="Trebuchet MS" w:cs="Calibri"/>
          <w:color w:val="000000" w:themeColor="text1"/>
          <w:sz w:val="20"/>
          <w:szCs w:val="20"/>
          <w:shd w:val="clear" w:color="auto" w:fill="FFFFFF"/>
          <w:lang w:eastAsia="en-GB"/>
        </w:rPr>
        <w:t>buildings</w:t>
      </w:r>
      <w:r w:rsidRPr="00DE0CFF">
        <w:rPr>
          <w:rFonts w:ascii="Trebuchet MS" w:eastAsia="Times New Roman" w:hAnsi="Trebuchet MS" w:cs="Calibri"/>
          <w:color w:val="000000" w:themeColor="text1"/>
          <w:sz w:val="20"/>
          <w:szCs w:val="20"/>
          <w:shd w:val="clear" w:color="auto" w:fill="FFFFFF"/>
          <w:lang w:eastAsia="en-GB"/>
        </w:rPr>
        <w:t xml:space="preserve"> in more environmentally sustainable </w:t>
      </w:r>
      <w:r w:rsidR="00371771" w:rsidRPr="00DE0CFF">
        <w:rPr>
          <w:rFonts w:ascii="Trebuchet MS" w:eastAsia="Times New Roman" w:hAnsi="Trebuchet MS" w:cs="Calibri"/>
          <w:color w:val="000000" w:themeColor="text1"/>
          <w:sz w:val="20"/>
          <w:szCs w:val="20"/>
          <w:shd w:val="clear" w:color="auto" w:fill="FFFFFF"/>
          <w:lang w:eastAsia="en-GB"/>
        </w:rPr>
        <w:t xml:space="preserve">ways. </w:t>
      </w:r>
      <w:r w:rsidR="002B6936" w:rsidRPr="00DE0CFF">
        <w:rPr>
          <w:rFonts w:ascii="Trebuchet MS" w:eastAsia="Times New Roman" w:hAnsi="Trebuchet MS" w:cs="Calibri"/>
          <w:color w:val="000000" w:themeColor="text1"/>
          <w:sz w:val="20"/>
          <w:szCs w:val="20"/>
          <w:shd w:val="clear" w:color="auto" w:fill="FFFFFF"/>
          <w:lang w:eastAsia="en-GB"/>
        </w:rPr>
        <w:t xml:space="preserve">The GBCSA is proud </w:t>
      </w:r>
      <w:r w:rsidR="00371771" w:rsidRPr="00DE0CFF">
        <w:rPr>
          <w:rFonts w:ascii="Trebuchet MS" w:eastAsia="Times New Roman" w:hAnsi="Trebuchet MS" w:cs="Calibri"/>
          <w:color w:val="000000" w:themeColor="text1"/>
          <w:sz w:val="20"/>
          <w:szCs w:val="20"/>
          <w:shd w:val="clear" w:color="auto" w:fill="FFFFFF"/>
          <w:lang w:eastAsia="en-GB"/>
        </w:rPr>
        <w:t xml:space="preserve">to </w:t>
      </w:r>
      <w:r w:rsidR="00B61F20" w:rsidRPr="00DE0CFF">
        <w:rPr>
          <w:rFonts w:ascii="Trebuchet MS" w:eastAsia="Times New Roman" w:hAnsi="Trebuchet MS" w:cs="Calibri"/>
          <w:color w:val="000000" w:themeColor="text1"/>
          <w:sz w:val="20"/>
          <w:szCs w:val="20"/>
          <w:shd w:val="clear" w:color="auto" w:fill="FFFFFF"/>
          <w:lang w:eastAsia="en-GB"/>
        </w:rPr>
        <w:t>spark</w:t>
      </w:r>
      <w:r w:rsidR="002B6936" w:rsidRPr="00DE0CFF">
        <w:rPr>
          <w:rFonts w:ascii="Trebuchet MS" w:eastAsia="Times New Roman" w:hAnsi="Trebuchet MS" w:cs="Calibri"/>
          <w:color w:val="000000" w:themeColor="text1"/>
          <w:sz w:val="20"/>
          <w:szCs w:val="20"/>
          <w:shd w:val="clear" w:color="auto" w:fill="FFFFFF"/>
          <w:lang w:eastAsia="en-GB"/>
        </w:rPr>
        <w:t xml:space="preserve"> ‘</w:t>
      </w:r>
      <w:proofErr w:type="spellStart"/>
      <w:r w:rsidR="002B6936" w:rsidRPr="00DE0CFF">
        <w:rPr>
          <w:rFonts w:ascii="Trebuchet MS" w:eastAsia="Times New Roman" w:hAnsi="Trebuchet MS" w:cs="Calibri"/>
          <w:color w:val="000000" w:themeColor="text1"/>
          <w:sz w:val="20"/>
          <w:szCs w:val="20"/>
          <w:shd w:val="clear" w:color="auto" w:fill="FFFFFF"/>
          <w:lang w:eastAsia="en-GB"/>
        </w:rPr>
        <w:t>greenovation</w:t>
      </w:r>
      <w:proofErr w:type="spellEnd"/>
      <w:r w:rsidR="002B6936" w:rsidRPr="00DE0CFF">
        <w:rPr>
          <w:rFonts w:ascii="Trebuchet MS" w:eastAsia="Times New Roman" w:hAnsi="Trebuchet MS" w:cs="Calibri"/>
          <w:color w:val="000000" w:themeColor="text1"/>
          <w:sz w:val="20"/>
          <w:szCs w:val="20"/>
          <w:shd w:val="clear" w:color="auto" w:fill="FFFFFF"/>
          <w:lang w:eastAsia="en-GB"/>
        </w:rPr>
        <w:t xml:space="preserve">’ </w:t>
      </w:r>
      <w:r w:rsidR="00371771" w:rsidRPr="00DE0CFF">
        <w:rPr>
          <w:rFonts w:ascii="Trebuchet MS" w:eastAsia="Times New Roman" w:hAnsi="Trebuchet MS" w:cs="Calibri"/>
          <w:color w:val="000000" w:themeColor="text1"/>
          <w:sz w:val="20"/>
          <w:szCs w:val="20"/>
          <w:shd w:val="clear" w:color="auto" w:fill="FFFFFF"/>
          <w:lang w:eastAsia="en-GB"/>
        </w:rPr>
        <w:t>at</w:t>
      </w:r>
      <w:r w:rsidR="002B6936" w:rsidRPr="00DE0CFF">
        <w:rPr>
          <w:rFonts w:ascii="Trebuchet MS" w:eastAsia="Times New Roman" w:hAnsi="Trebuchet MS" w:cs="Calibri"/>
          <w:color w:val="000000" w:themeColor="text1"/>
          <w:sz w:val="20"/>
          <w:szCs w:val="20"/>
          <w:shd w:val="clear" w:color="auto" w:fill="FFFFFF"/>
          <w:lang w:eastAsia="en-GB"/>
        </w:rPr>
        <w:t xml:space="preserve"> South African universities and </w:t>
      </w:r>
      <w:r w:rsidR="00B61F20" w:rsidRPr="00DE0CFF">
        <w:rPr>
          <w:rFonts w:ascii="Trebuchet MS" w:eastAsia="Times New Roman" w:hAnsi="Trebuchet MS" w:cs="Calibri"/>
          <w:color w:val="000000" w:themeColor="text1"/>
          <w:sz w:val="20"/>
          <w:szCs w:val="20"/>
          <w:shd w:val="clear" w:color="auto" w:fill="FFFFFF"/>
          <w:lang w:eastAsia="en-GB"/>
        </w:rPr>
        <w:t xml:space="preserve">shape </w:t>
      </w:r>
      <w:r w:rsidR="002B6936" w:rsidRPr="00DE0CFF">
        <w:rPr>
          <w:rFonts w:ascii="Trebuchet MS" w:eastAsia="Times New Roman" w:hAnsi="Trebuchet MS" w:cs="Calibri"/>
          <w:color w:val="000000" w:themeColor="text1"/>
          <w:sz w:val="20"/>
          <w:szCs w:val="20"/>
          <w:shd w:val="clear" w:color="auto" w:fill="FFFFFF"/>
          <w:lang w:eastAsia="en-GB"/>
        </w:rPr>
        <w:t>a better future,” says Georgina Smit, Head of Technical at the GBCSA.</w:t>
      </w:r>
      <w:r w:rsidRPr="00371771">
        <w:rPr>
          <w:rFonts w:ascii="Trebuchet MS" w:eastAsia="Times New Roman" w:hAnsi="Trebuchet MS" w:cs="Calibri"/>
          <w:color w:val="000000" w:themeColor="text1"/>
          <w:sz w:val="20"/>
          <w:szCs w:val="20"/>
          <w:shd w:val="clear" w:color="auto" w:fill="FFFFFF"/>
          <w:lang w:eastAsia="en-GB"/>
        </w:rPr>
        <w:t xml:space="preserve"> </w:t>
      </w:r>
    </w:p>
    <w:p w14:paraId="6D877F90" w14:textId="692FFB05" w:rsidR="00003D02" w:rsidRPr="00371771" w:rsidRDefault="00003D02" w:rsidP="00003D02">
      <w:pPr>
        <w:spacing w:after="0" w:line="276" w:lineRule="auto"/>
        <w:jc w:val="both"/>
        <w:rPr>
          <w:rFonts w:ascii="Trebuchet MS" w:hAnsi="Trebuchet MS" w:cs="Times New Roman"/>
          <w:sz w:val="20"/>
          <w:szCs w:val="20"/>
        </w:rPr>
      </w:pPr>
    </w:p>
    <w:p w14:paraId="0235B69F" w14:textId="03160FC7" w:rsidR="00003D02" w:rsidRPr="00371771" w:rsidRDefault="00371771" w:rsidP="00003D02">
      <w:pPr>
        <w:spacing w:after="0" w:line="276" w:lineRule="auto"/>
        <w:jc w:val="both"/>
        <w:rPr>
          <w:rFonts w:ascii="Trebuchet MS" w:hAnsi="Trebuchet MS" w:cs="Times New Roman"/>
          <w:sz w:val="20"/>
          <w:szCs w:val="20"/>
        </w:rPr>
      </w:pPr>
      <w:r w:rsidRPr="00371771">
        <w:rPr>
          <w:rFonts w:ascii="Trebuchet MS" w:hAnsi="Trebuchet MS" w:cs="Times New Roman"/>
          <w:sz w:val="20"/>
          <w:szCs w:val="20"/>
        </w:rPr>
        <w:t>Th</w:t>
      </w:r>
      <w:r w:rsidR="00B61F20">
        <w:rPr>
          <w:rFonts w:ascii="Trebuchet MS" w:hAnsi="Trebuchet MS" w:cs="Times New Roman"/>
          <w:sz w:val="20"/>
          <w:szCs w:val="20"/>
        </w:rPr>
        <w:t>is year’s</w:t>
      </w:r>
      <w:r w:rsidRPr="00371771">
        <w:rPr>
          <w:rFonts w:ascii="Trebuchet MS" w:hAnsi="Trebuchet MS" w:cs="Times New Roman"/>
          <w:sz w:val="20"/>
          <w:szCs w:val="20"/>
        </w:rPr>
        <w:t xml:space="preserve"> awards’ s</w:t>
      </w:r>
      <w:r w:rsidR="003A2D5C" w:rsidRPr="00371771">
        <w:rPr>
          <w:rFonts w:ascii="Trebuchet MS" w:hAnsi="Trebuchet MS" w:cs="Times New Roman"/>
          <w:sz w:val="20"/>
          <w:szCs w:val="20"/>
        </w:rPr>
        <w:t xml:space="preserve">ponsors include Terra </w:t>
      </w:r>
      <w:proofErr w:type="spellStart"/>
      <w:r w:rsidR="003A2D5C" w:rsidRPr="00371771">
        <w:rPr>
          <w:rFonts w:ascii="Trebuchet MS" w:hAnsi="Trebuchet MS" w:cs="Times New Roman"/>
          <w:sz w:val="20"/>
          <w:szCs w:val="20"/>
        </w:rPr>
        <w:t>Firma</w:t>
      </w:r>
      <w:proofErr w:type="spellEnd"/>
      <w:r w:rsidR="003A2D5C" w:rsidRPr="00371771">
        <w:rPr>
          <w:rFonts w:ascii="Trebuchet MS" w:hAnsi="Trebuchet MS" w:cs="Times New Roman"/>
          <w:sz w:val="20"/>
          <w:szCs w:val="20"/>
        </w:rPr>
        <w:t xml:space="preserve"> Solutions, </w:t>
      </w:r>
      <w:proofErr w:type="spellStart"/>
      <w:r w:rsidR="003A2D5C" w:rsidRPr="00371771">
        <w:rPr>
          <w:rFonts w:ascii="Trebuchet MS" w:hAnsi="Trebuchet MS" w:cs="Times New Roman"/>
          <w:sz w:val="20"/>
          <w:szCs w:val="20"/>
        </w:rPr>
        <w:t>Solareff</w:t>
      </w:r>
      <w:proofErr w:type="spellEnd"/>
      <w:r w:rsidR="003A2D5C" w:rsidRPr="00371771">
        <w:rPr>
          <w:rFonts w:ascii="Trebuchet MS" w:hAnsi="Trebuchet MS" w:cs="Times New Roman"/>
          <w:sz w:val="20"/>
          <w:szCs w:val="20"/>
        </w:rPr>
        <w:t xml:space="preserve"> and RMS Remote Metering Solutions. Prize money of R30 000 is awarded to the winning student</w:t>
      </w:r>
      <w:r w:rsidRPr="00371771">
        <w:rPr>
          <w:rFonts w:ascii="Trebuchet MS" w:hAnsi="Trebuchet MS" w:cs="Times New Roman"/>
          <w:sz w:val="20"/>
          <w:szCs w:val="20"/>
        </w:rPr>
        <w:t>/s</w:t>
      </w:r>
      <w:r w:rsidR="003A2D5C" w:rsidRPr="00371771">
        <w:rPr>
          <w:rFonts w:ascii="Trebuchet MS" w:hAnsi="Trebuchet MS" w:cs="Times New Roman"/>
          <w:sz w:val="20"/>
          <w:szCs w:val="20"/>
        </w:rPr>
        <w:t xml:space="preserve"> in each category, while the runner-up receives R15 000, and the third place takes home R10 000. All winners also receive tickets to attend the GBCSA convention, where the </w:t>
      </w:r>
      <w:r w:rsidRPr="00371771">
        <w:rPr>
          <w:rFonts w:ascii="Trebuchet MS" w:hAnsi="Trebuchet MS" w:cs="Times New Roman"/>
          <w:sz w:val="20"/>
          <w:szCs w:val="20"/>
        </w:rPr>
        <w:t xml:space="preserve">top team in each category </w:t>
      </w:r>
      <w:r w:rsidR="003A2D5C" w:rsidRPr="00371771">
        <w:rPr>
          <w:rFonts w:ascii="Trebuchet MS" w:hAnsi="Trebuchet MS" w:cs="Times New Roman"/>
          <w:sz w:val="20"/>
          <w:szCs w:val="20"/>
        </w:rPr>
        <w:t>will present their project</w:t>
      </w:r>
      <w:r w:rsidRPr="00371771">
        <w:rPr>
          <w:rFonts w:ascii="Trebuchet MS" w:hAnsi="Trebuchet MS" w:cs="Times New Roman"/>
          <w:sz w:val="20"/>
          <w:szCs w:val="20"/>
        </w:rPr>
        <w:t>s</w:t>
      </w:r>
      <w:r w:rsidR="003A2D5C" w:rsidRPr="00371771">
        <w:rPr>
          <w:rFonts w:ascii="Trebuchet MS" w:hAnsi="Trebuchet MS" w:cs="Times New Roman"/>
          <w:sz w:val="20"/>
          <w:szCs w:val="20"/>
        </w:rPr>
        <w:t xml:space="preserve"> on the innovation stage. Continuing </w:t>
      </w:r>
      <w:r w:rsidRPr="00371771">
        <w:rPr>
          <w:rFonts w:ascii="Trebuchet MS" w:hAnsi="Trebuchet MS" w:cs="Times New Roman"/>
          <w:sz w:val="20"/>
          <w:szCs w:val="20"/>
        </w:rPr>
        <w:t>to promote</w:t>
      </w:r>
      <w:r w:rsidR="003A2D5C" w:rsidRPr="00371771">
        <w:rPr>
          <w:rFonts w:ascii="Trebuchet MS" w:hAnsi="Trebuchet MS" w:cs="Times New Roman"/>
          <w:sz w:val="20"/>
          <w:szCs w:val="20"/>
        </w:rPr>
        <w:t xml:space="preserve"> sustainable thinking and learning, the three top participants for each stream also win </w:t>
      </w:r>
      <w:r w:rsidRPr="00371771">
        <w:rPr>
          <w:rFonts w:ascii="Trebuchet MS" w:hAnsi="Trebuchet MS" w:cs="Times New Roman"/>
          <w:sz w:val="20"/>
          <w:szCs w:val="20"/>
        </w:rPr>
        <w:t>entry to a</w:t>
      </w:r>
      <w:r w:rsidR="003A2D5C" w:rsidRPr="00371771">
        <w:rPr>
          <w:rFonts w:ascii="Trebuchet MS" w:hAnsi="Trebuchet MS" w:cs="Times New Roman"/>
          <w:sz w:val="20"/>
          <w:szCs w:val="20"/>
        </w:rPr>
        <w:t xml:space="preserve"> nationally-recogni</w:t>
      </w:r>
      <w:r w:rsidRPr="00371771">
        <w:rPr>
          <w:rFonts w:ascii="Trebuchet MS" w:hAnsi="Trebuchet MS" w:cs="Times New Roman"/>
          <w:sz w:val="20"/>
          <w:szCs w:val="20"/>
        </w:rPr>
        <w:t>s</w:t>
      </w:r>
      <w:r w:rsidR="003A2D5C" w:rsidRPr="00371771">
        <w:rPr>
          <w:rFonts w:ascii="Trebuchet MS" w:hAnsi="Trebuchet MS" w:cs="Times New Roman"/>
          <w:sz w:val="20"/>
          <w:szCs w:val="20"/>
        </w:rPr>
        <w:t>ed GBCSA Accredited Professional (AP) Candidate Course.</w:t>
      </w:r>
    </w:p>
    <w:p w14:paraId="0DD7323D" w14:textId="77777777" w:rsidR="003A2D5C" w:rsidRPr="00371771" w:rsidRDefault="003A2D5C" w:rsidP="00003D02">
      <w:pPr>
        <w:spacing w:after="0" w:line="276" w:lineRule="auto"/>
        <w:jc w:val="both"/>
        <w:rPr>
          <w:rFonts w:ascii="Trebuchet MS" w:hAnsi="Trebuchet MS" w:cs="Times New Roman"/>
          <w:sz w:val="20"/>
          <w:szCs w:val="20"/>
        </w:rPr>
      </w:pPr>
    </w:p>
    <w:p w14:paraId="54B9ED89" w14:textId="15A6B9BD" w:rsidR="00003D02" w:rsidRDefault="003A2D5C" w:rsidP="00003D02">
      <w:pPr>
        <w:spacing w:after="0" w:line="276" w:lineRule="auto"/>
        <w:rPr>
          <w:rFonts w:ascii="Trebuchet MS" w:hAnsi="Trebuchet MS" w:cs="Times New Roman"/>
          <w:b/>
          <w:bCs/>
          <w:i/>
          <w:iCs/>
          <w:sz w:val="20"/>
          <w:szCs w:val="20"/>
        </w:rPr>
      </w:pPr>
      <w:r w:rsidRPr="00371771">
        <w:rPr>
          <w:rFonts w:ascii="Trebuchet MS" w:hAnsi="Trebuchet MS" w:cs="Times New Roman"/>
          <w:b/>
          <w:bCs/>
          <w:i/>
          <w:iCs/>
          <w:sz w:val="20"/>
          <w:szCs w:val="20"/>
        </w:rPr>
        <w:t xml:space="preserve">Making a name for themselves as innovators, change-makers and plant-shapers, the </w:t>
      </w:r>
      <w:r w:rsidR="00003D02" w:rsidRPr="00371771">
        <w:rPr>
          <w:rFonts w:ascii="Trebuchet MS" w:hAnsi="Trebuchet MS" w:cs="Times New Roman"/>
          <w:b/>
          <w:bCs/>
          <w:i/>
          <w:iCs/>
          <w:sz w:val="20"/>
          <w:szCs w:val="20"/>
        </w:rPr>
        <w:t>winners of the 202</w:t>
      </w:r>
      <w:r w:rsidR="00371771">
        <w:rPr>
          <w:rFonts w:ascii="Trebuchet MS" w:hAnsi="Trebuchet MS" w:cs="Times New Roman"/>
          <w:b/>
          <w:bCs/>
          <w:i/>
          <w:iCs/>
          <w:sz w:val="20"/>
          <w:szCs w:val="20"/>
        </w:rPr>
        <w:t>1</w:t>
      </w:r>
      <w:r w:rsidR="00003D02" w:rsidRPr="00371771">
        <w:rPr>
          <w:rFonts w:ascii="Trebuchet MS" w:hAnsi="Trebuchet MS" w:cs="Times New Roman"/>
          <w:b/>
          <w:bCs/>
          <w:i/>
          <w:iCs/>
          <w:sz w:val="20"/>
          <w:szCs w:val="20"/>
        </w:rPr>
        <w:t xml:space="preserve"> Greenovate Student Awards are:</w:t>
      </w:r>
    </w:p>
    <w:p w14:paraId="64C1CD5A" w14:textId="77777777" w:rsidR="00DE0CFF" w:rsidRDefault="00DE0CFF" w:rsidP="00003D02">
      <w:pPr>
        <w:spacing w:after="0" w:line="276" w:lineRule="auto"/>
        <w:rPr>
          <w:rFonts w:ascii="Trebuchet MS" w:hAnsi="Trebuchet MS" w:cs="Times New Roman"/>
          <w:b/>
          <w:bCs/>
          <w:color w:val="FF0000"/>
          <w:sz w:val="20"/>
          <w:szCs w:val="20"/>
          <w:highlight w:val="yellow"/>
        </w:rPr>
      </w:pPr>
    </w:p>
    <w:p w14:paraId="07B2A371" w14:textId="00B1C1CB" w:rsidR="00003D02" w:rsidRPr="00977088" w:rsidRDefault="00003D02" w:rsidP="00003D02">
      <w:pPr>
        <w:spacing w:after="0" w:line="276" w:lineRule="auto"/>
        <w:rPr>
          <w:rFonts w:ascii="Trebuchet MS" w:hAnsi="Trebuchet MS" w:cs="Times New Roman"/>
          <w:b/>
          <w:bCs/>
          <w:sz w:val="20"/>
          <w:szCs w:val="20"/>
        </w:rPr>
      </w:pPr>
      <w:r w:rsidRPr="00977088">
        <w:rPr>
          <w:rFonts w:ascii="Trebuchet MS" w:hAnsi="Trebuchet MS" w:cs="Times New Roman"/>
          <w:b/>
          <w:bCs/>
          <w:sz w:val="20"/>
          <w:szCs w:val="20"/>
        </w:rPr>
        <w:t>PROPERTY</w:t>
      </w:r>
      <w:r w:rsidR="00977088" w:rsidRPr="00977088">
        <w:rPr>
          <w:rFonts w:ascii="Trebuchet MS" w:hAnsi="Trebuchet MS" w:cs="Times New Roman"/>
          <w:b/>
          <w:bCs/>
          <w:sz w:val="20"/>
          <w:szCs w:val="20"/>
        </w:rPr>
        <w:t>:</w:t>
      </w:r>
    </w:p>
    <w:p w14:paraId="0881CF3C" w14:textId="77777777" w:rsidR="00977088" w:rsidRPr="00977088" w:rsidRDefault="00003D02" w:rsidP="00977088">
      <w:pPr>
        <w:spacing w:after="0"/>
        <w:rPr>
          <w:rFonts w:ascii="Trebuchet MS" w:hAnsi="Trebuchet MS"/>
          <w:color w:val="000000"/>
          <w:sz w:val="20"/>
          <w:szCs w:val="20"/>
        </w:rPr>
      </w:pPr>
      <w:r w:rsidRPr="00977088">
        <w:rPr>
          <w:rFonts w:ascii="Trebuchet MS" w:hAnsi="Trebuchet MS" w:cs="Times New Roman"/>
          <w:b/>
          <w:bCs/>
          <w:sz w:val="20"/>
          <w:szCs w:val="20"/>
        </w:rPr>
        <w:t>First:</w:t>
      </w:r>
      <w:r w:rsidRPr="00977088">
        <w:rPr>
          <w:rFonts w:ascii="Trebuchet MS" w:hAnsi="Trebuchet MS" w:cs="Times New Roman"/>
          <w:sz w:val="20"/>
          <w:szCs w:val="20"/>
        </w:rPr>
        <w:t xml:space="preserve"> </w:t>
      </w:r>
      <w:r w:rsidR="00977088" w:rsidRPr="00977088">
        <w:rPr>
          <w:rFonts w:ascii="Trebuchet MS" w:hAnsi="Trebuchet MS"/>
          <w:color w:val="000000"/>
          <w:sz w:val="20"/>
          <w:szCs w:val="20"/>
        </w:rPr>
        <w:t>Tristan Fernandes – University of Cape Town: “A Life Cycle Cost Analysis of Developing High-rise Sustainable, Innovative, Affordable Housing in South Africa”.</w:t>
      </w:r>
    </w:p>
    <w:p w14:paraId="293E8156" w14:textId="77777777" w:rsidR="00977088" w:rsidRPr="00977088" w:rsidRDefault="00003D02" w:rsidP="00977088">
      <w:pPr>
        <w:spacing w:after="0"/>
        <w:rPr>
          <w:rFonts w:ascii="Trebuchet MS" w:hAnsi="Trebuchet MS"/>
          <w:color w:val="000000"/>
          <w:sz w:val="20"/>
          <w:szCs w:val="20"/>
        </w:rPr>
      </w:pPr>
      <w:r w:rsidRPr="00977088">
        <w:rPr>
          <w:rFonts w:ascii="Trebuchet MS" w:hAnsi="Trebuchet MS" w:cs="Times New Roman"/>
          <w:b/>
          <w:bCs/>
          <w:sz w:val="20"/>
          <w:szCs w:val="20"/>
        </w:rPr>
        <w:t>Second:</w:t>
      </w:r>
      <w:r w:rsidRPr="00977088">
        <w:rPr>
          <w:rFonts w:ascii="Trebuchet MS" w:hAnsi="Trebuchet MS" w:cs="Times New Roman"/>
          <w:sz w:val="20"/>
          <w:szCs w:val="20"/>
        </w:rPr>
        <w:t xml:space="preserve"> </w:t>
      </w:r>
      <w:proofErr w:type="spellStart"/>
      <w:r w:rsidR="00977088" w:rsidRPr="00977088">
        <w:rPr>
          <w:rFonts w:ascii="Trebuchet MS" w:hAnsi="Trebuchet MS"/>
          <w:color w:val="000000"/>
          <w:sz w:val="20"/>
          <w:szCs w:val="20"/>
        </w:rPr>
        <w:t>Aasif</w:t>
      </w:r>
      <w:proofErr w:type="spellEnd"/>
      <w:r w:rsidR="00977088" w:rsidRPr="00977088">
        <w:rPr>
          <w:rFonts w:ascii="Trebuchet MS" w:hAnsi="Trebuchet MS"/>
          <w:color w:val="000000"/>
          <w:sz w:val="20"/>
          <w:szCs w:val="20"/>
        </w:rPr>
        <w:t xml:space="preserve"> Mohamed, </w:t>
      </w:r>
      <w:proofErr w:type="spellStart"/>
      <w:r w:rsidR="00977088" w:rsidRPr="00977088">
        <w:rPr>
          <w:rFonts w:ascii="Trebuchet MS" w:hAnsi="Trebuchet MS"/>
          <w:color w:val="000000"/>
          <w:sz w:val="20"/>
          <w:szCs w:val="20"/>
        </w:rPr>
        <w:t>Asemahle</w:t>
      </w:r>
      <w:proofErr w:type="spellEnd"/>
      <w:r w:rsidR="00977088" w:rsidRPr="00977088">
        <w:rPr>
          <w:rFonts w:ascii="Trebuchet MS" w:hAnsi="Trebuchet MS"/>
          <w:color w:val="000000"/>
          <w:sz w:val="20"/>
          <w:szCs w:val="20"/>
        </w:rPr>
        <w:t xml:space="preserve"> </w:t>
      </w:r>
      <w:proofErr w:type="spellStart"/>
      <w:r w:rsidR="00977088" w:rsidRPr="00977088">
        <w:rPr>
          <w:rFonts w:ascii="Trebuchet MS" w:hAnsi="Trebuchet MS"/>
          <w:color w:val="000000"/>
          <w:sz w:val="20"/>
          <w:szCs w:val="20"/>
        </w:rPr>
        <w:t>Mngxuma</w:t>
      </w:r>
      <w:proofErr w:type="spellEnd"/>
      <w:r w:rsidR="00977088" w:rsidRPr="00977088">
        <w:rPr>
          <w:rFonts w:ascii="Trebuchet MS" w:hAnsi="Trebuchet MS"/>
          <w:color w:val="000000"/>
          <w:sz w:val="20"/>
          <w:szCs w:val="20"/>
        </w:rPr>
        <w:t xml:space="preserve"> and Sacha Harper – University of the Witwatersrand: “Experimental process of introducing chicken manure as an additive in Portland Cement to decrease pollution and increase thermal insulation as well as other properties of a concrete mix.</w:t>
      </w:r>
    </w:p>
    <w:p w14:paraId="55ECB593" w14:textId="3E633632" w:rsidR="003E296D" w:rsidRPr="00977088" w:rsidRDefault="00003D02" w:rsidP="00977088">
      <w:pPr>
        <w:spacing w:after="0" w:line="276" w:lineRule="auto"/>
        <w:rPr>
          <w:rFonts w:ascii="Trebuchet MS" w:hAnsi="Trebuchet MS"/>
          <w:color w:val="000000"/>
          <w:sz w:val="20"/>
          <w:szCs w:val="20"/>
        </w:rPr>
      </w:pPr>
      <w:r w:rsidRPr="00977088">
        <w:rPr>
          <w:rFonts w:ascii="Trebuchet MS" w:hAnsi="Trebuchet MS" w:cs="Times New Roman"/>
          <w:b/>
          <w:bCs/>
          <w:sz w:val="20"/>
          <w:szCs w:val="20"/>
        </w:rPr>
        <w:t>Third:</w:t>
      </w:r>
      <w:r w:rsidRPr="00977088">
        <w:rPr>
          <w:rFonts w:ascii="Trebuchet MS" w:hAnsi="Trebuchet MS" w:cs="Times New Roman"/>
          <w:sz w:val="20"/>
          <w:szCs w:val="20"/>
        </w:rPr>
        <w:t xml:space="preserve"> </w:t>
      </w:r>
      <w:r w:rsidR="003E296D" w:rsidRPr="00977088">
        <w:rPr>
          <w:rFonts w:ascii="Trebuchet MS" w:hAnsi="Trebuchet MS"/>
          <w:color w:val="000000"/>
          <w:sz w:val="20"/>
          <w:szCs w:val="20"/>
        </w:rPr>
        <w:t>Barret de Willers</w:t>
      </w:r>
      <w:r w:rsidR="00977088" w:rsidRPr="00977088">
        <w:rPr>
          <w:rFonts w:ascii="Trebuchet MS" w:hAnsi="Trebuchet MS"/>
          <w:color w:val="000000"/>
          <w:sz w:val="20"/>
          <w:szCs w:val="20"/>
        </w:rPr>
        <w:t xml:space="preserve"> – University of Cape Town: “</w:t>
      </w:r>
      <w:r w:rsidR="003E296D" w:rsidRPr="00977088">
        <w:rPr>
          <w:rFonts w:ascii="Trebuchet MS" w:hAnsi="Trebuchet MS"/>
          <w:color w:val="000000"/>
          <w:sz w:val="20"/>
          <w:szCs w:val="20"/>
        </w:rPr>
        <w:t>Investigating the adoption of green building features, initiatives, and technology in commercial buildings</w:t>
      </w:r>
      <w:r w:rsidR="00977088" w:rsidRPr="00977088">
        <w:rPr>
          <w:rFonts w:ascii="Trebuchet MS" w:hAnsi="Trebuchet MS"/>
          <w:color w:val="000000"/>
          <w:sz w:val="20"/>
          <w:szCs w:val="20"/>
        </w:rPr>
        <w:t>”.</w:t>
      </w:r>
    </w:p>
    <w:p w14:paraId="4B907CDE" w14:textId="77777777" w:rsidR="003E296D" w:rsidRPr="00977088" w:rsidRDefault="003E296D" w:rsidP="00003D02">
      <w:pPr>
        <w:spacing w:after="0" w:line="276" w:lineRule="auto"/>
        <w:rPr>
          <w:rFonts w:ascii="Trebuchet MS" w:hAnsi="Trebuchet MS" w:cs="Times New Roman"/>
          <w:sz w:val="20"/>
          <w:szCs w:val="20"/>
          <w:highlight w:val="yellow"/>
        </w:rPr>
      </w:pPr>
    </w:p>
    <w:p w14:paraId="2F05D9EF" w14:textId="77777777" w:rsidR="00003D02" w:rsidRPr="00977088" w:rsidRDefault="00003D02" w:rsidP="00977088">
      <w:pPr>
        <w:spacing w:after="0" w:line="276" w:lineRule="auto"/>
        <w:rPr>
          <w:rFonts w:ascii="Trebuchet MS" w:hAnsi="Trebuchet MS" w:cs="Times New Roman"/>
          <w:b/>
          <w:bCs/>
          <w:sz w:val="20"/>
          <w:szCs w:val="20"/>
        </w:rPr>
      </w:pPr>
      <w:r w:rsidRPr="00977088">
        <w:rPr>
          <w:rFonts w:ascii="Trebuchet MS" w:hAnsi="Trebuchet MS" w:cs="Times New Roman"/>
          <w:b/>
          <w:bCs/>
          <w:sz w:val="20"/>
          <w:szCs w:val="20"/>
        </w:rPr>
        <w:t>ENGINEERING</w:t>
      </w:r>
    </w:p>
    <w:p w14:paraId="5AEA9462" w14:textId="77777777" w:rsidR="003E296D" w:rsidRPr="00977088" w:rsidRDefault="00003D02" w:rsidP="00977088">
      <w:pPr>
        <w:spacing w:after="0"/>
        <w:rPr>
          <w:rFonts w:ascii="Trebuchet MS" w:hAnsi="Trebuchet MS"/>
          <w:color w:val="000000"/>
          <w:sz w:val="20"/>
          <w:szCs w:val="20"/>
        </w:rPr>
      </w:pPr>
      <w:r w:rsidRPr="00977088">
        <w:rPr>
          <w:rFonts w:ascii="Trebuchet MS" w:hAnsi="Trebuchet MS" w:cs="Times New Roman"/>
          <w:b/>
          <w:bCs/>
          <w:sz w:val="20"/>
          <w:szCs w:val="20"/>
        </w:rPr>
        <w:t>First:</w:t>
      </w:r>
      <w:r w:rsidRPr="00977088">
        <w:rPr>
          <w:rFonts w:ascii="Trebuchet MS" w:hAnsi="Trebuchet MS" w:cs="Times New Roman"/>
          <w:sz w:val="20"/>
          <w:szCs w:val="20"/>
        </w:rPr>
        <w:t xml:space="preserve"> </w:t>
      </w:r>
      <w:r w:rsidR="003E296D" w:rsidRPr="00977088">
        <w:rPr>
          <w:rFonts w:ascii="Trebuchet MS" w:hAnsi="Trebuchet MS"/>
          <w:color w:val="000000"/>
          <w:sz w:val="20"/>
          <w:szCs w:val="20"/>
        </w:rPr>
        <w:t xml:space="preserve">Karabo </w:t>
      </w:r>
      <w:proofErr w:type="spellStart"/>
      <w:r w:rsidR="003E296D" w:rsidRPr="00977088">
        <w:rPr>
          <w:rFonts w:ascii="Trebuchet MS" w:hAnsi="Trebuchet MS"/>
          <w:color w:val="000000"/>
          <w:sz w:val="20"/>
          <w:szCs w:val="20"/>
        </w:rPr>
        <w:t>Makole</w:t>
      </w:r>
      <w:proofErr w:type="spellEnd"/>
      <w:r w:rsidR="003E296D" w:rsidRPr="00977088">
        <w:rPr>
          <w:rFonts w:ascii="Trebuchet MS" w:hAnsi="Trebuchet MS"/>
          <w:color w:val="000000"/>
          <w:sz w:val="20"/>
          <w:szCs w:val="20"/>
        </w:rPr>
        <w:t xml:space="preserve"> – University of Cape Town: “Manufacturing tiles from copper mine tailings using </w:t>
      </w:r>
      <w:proofErr w:type="spellStart"/>
      <w:r w:rsidR="003E296D" w:rsidRPr="00977088">
        <w:rPr>
          <w:rFonts w:ascii="Trebuchet MS" w:hAnsi="Trebuchet MS"/>
          <w:color w:val="000000"/>
          <w:sz w:val="20"/>
          <w:szCs w:val="20"/>
        </w:rPr>
        <w:t>geopolymerization</w:t>
      </w:r>
      <w:proofErr w:type="spellEnd"/>
      <w:r w:rsidR="003E296D" w:rsidRPr="00977088">
        <w:rPr>
          <w:rFonts w:ascii="Trebuchet MS" w:hAnsi="Trebuchet MS"/>
          <w:color w:val="000000"/>
          <w:sz w:val="20"/>
          <w:szCs w:val="20"/>
        </w:rPr>
        <w:t>”.</w:t>
      </w:r>
    </w:p>
    <w:p w14:paraId="7FD9ABC1" w14:textId="77777777" w:rsidR="003E296D" w:rsidRPr="00977088" w:rsidRDefault="00003D02" w:rsidP="00977088">
      <w:pPr>
        <w:spacing w:after="0"/>
        <w:rPr>
          <w:rFonts w:ascii="Trebuchet MS" w:hAnsi="Trebuchet MS"/>
          <w:color w:val="000000"/>
          <w:sz w:val="20"/>
          <w:szCs w:val="20"/>
        </w:rPr>
      </w:pPr>
      <w:r w:rsidRPr="00977088">
        <w:rPr>
          <w:rFonts w:ascii="Trebuchet MS" w:hAnsi="Trebuchet MS" w:cs="Times New Roman"/>
          <w:b/>
          <w:bCs/>
          <w:sz w:val="20"/>
          <w:szCs w:val="20"/>
        </w:rPr>
        <w:t>Second:</w:t>
      </w:r>
      <w:r w:rsidRPr="00977088">
        <w:rPr>
          <w:rFonts w:ascii="Trebuchet MS" w:hAnsi="Trebuchet MS" w:cs="Times New Roman"/>
          <w:sz w:val="20"/>
          <w:szCs w:val="20"/>
        </w:rPr>
        <w:t xml:space="preserve"> </w:t>
      </w:r>
      <w:r w:rsidR="003E296D" w:rsidRPr="00977088">
        <w:rPr>
          <w:rFonts w:ascii="Trebuchet MS" w:hAnsi="Trebuchet MS"/>
          <w:color w:val="000000"/>
          <w:sz w:val="20"/>
          <w:szCs w:val="20"/>
        </w:rPr>
        <w:t xml:space="preserve">Andrea </w:t>
      </w:r>
      <w:proofErr w:type="spellStart"/>
      <w:r w:rsidR="003E296D" w:rsidRPr="00977088">
        <w:rPr>
          <w:rFonts w:ascii="Trebuchet MS" w:hAnsi="Trebuchet MS"/>
          <w:color w:val="000000"/>
          <w:sz w:val="20"/>
          <w:szCs w:val="20"/>
        </w:rPr>
        <w:t>Fiorita</w:t>
      </w:r>
      <w:proofErr w:type="spellEnd"/>
      <w:r w:rsidR="003E296D" w:rsidRPr="00977088">
        <w:rPr>
          <w:rFonts w:ascii="Trebuchet MS" w:hAnsi="Trebuchet MS"/>
          <w:color w:val="000000"/>
          <w:sz w:val="20"/>
          <w:szCs w:val="20"/>
        </w:rPr>
        <w:t xml:space="preserve"> – North West University: “Industrial LED Fixture”.</w:t>
      </w:r>
    </w:p>
    <w:p w14:paraId="7C5D1256" w14:textId="494EF4DE" w:rsidR="003E296D" w:rsidRPr="00977088" w:rsidRDefault="00003D02" w:rsidP="00977088">
      <w:pPr>
        <w:spacing w:after="0"/>
        <w:rPr>
          <w:rFonts w:ascii="Trebuchet MS" w:hAnsi="Trebuchet MS"/>
          <w:color w:val="000000"/>
          <w:sz w:val="20"/>
          <w:szCs w:val="20"/>
        </w:rPr>
      </w:pPr>
      <w:r w:rsidRPr="00977088">
        <w:rPr>
          <w:rFonts w:ascii="Trebuchet MS" w:hAnsi="Trebuchet MS" w:cs="Times New Roman"/>
          <w:b/>
          <w:bCs/>
          <w:sz w:val="20"/>
          <w:szCs w:val="20"/>
        </w:rPr>
        <w:t>Third:</w:t>
      </w:r>
      <w:r w:rsidRPr="00977088">
        <w:rPr>
          <w:rFonts w:ascii="Trebuchet MS" w:hAnsi="Trebuchet MS" w:cs="Times New Roman"/>
          <w:sz w:val="20"/>
          <w:szCs w:val="20"/>
        </w:rPr>
        <w:t xml:space="preserve"> </w:t>
      </w:r>
      <w:r w:rsidR="003E296D" w:rsidRPr="00977088">
        <w:rPr>
          <w:rFonts w:ascii="Trebuchet MS" w:hAnsi="Trebuchet MS"/>
          <w:color w:val="000000"/>
          <w:sz w:val="20"/>
          <w:szCs w:val="20"/>
        </w:rPr>
        <w:t xml:space="preserve">Nina </w:t>
      </w:r>
      <w:proofErr w:type="spellStart"/>
      <w:r w:rsidR="003E296D" w:rsidRPr="00977088">
        <w:rPr>
          <w:rFonts w:ascii="Trebuchet MS" w:hAnsi="Trebuchet MS"/>
          <w:color w:val="000000"/>
          <w:sz w:val="20"/>
          <w:szCs w:val="20"/>
        </w:rPr>
        <w:t>Sirba</w:t>
      </w:r>
      <w:proofErr w:type="spellEnd"/>
      <w:r w:rsidR="003E296D" w:rsidRPr="00977088">
        <w:rPr>
          <w:rFonts w:ascii="Trebuchet MS" w:hAnsi="Trebuchet MS"/>
          <w:color w:val="000000"/>
          <w:sz w:val="20"/>
          <w:szCs w:val="20"/>
        </w:rPr>
        <w:t xml:space="preserve"> – </w:t>
      </w:r>
      <w:r w:rsidR="003E296D" w:rsidRPr="00977088">
        <w:rPr>
          <w:rFonts w:ascii="Trebuchet MS" w:hAnsi="Trebuchet MS" w:cs="Times New Roman"/>
          <w:sz w:val="20"/>
          <w:szCs w:val="20"/>
        </w:rPr>
        <w:t>Stellenbosch University:</w:t>
      </w:r>
      <w:r w:rsidR="003E296D" w:rsidRPr="00977088">
        <w:rPr>
          <w:rFonts w:ascii="Trebuchet MS" w:hAnsi="Trebuchet MS"/>
          <w:color w:val="000000"/>
          <w:sz w:val="20"/>
          <w:szCs w:val="20"/>
        </w:rPr>
        <w:t xml:space="preserve"> “Mechanical and durability properties of concrete containing recycled plastic waste (resin8 </w:t>
      </w:r>
      <w:r w:rsidR="00977088" w:rsidRPr="00977088">
        <w:rPr>
          <w:rFonts w:ascii="Trebuchet MS" w:hAnsi="Trebuchet MS"/>
          <w:color w:val="000000"/>
          <w:sz w:val="20"/>
          <w:szCs w:val="20"/>
        </w:rPr>
        <w:t>and</w:t>
      </w:r>
      <w:r w:rsidR="003E296D" w:rsidRPr="00977088">
        <w:rPr>
          <w:rFonts w:ascii="Trebuchet MS" w:hAnsi="Trebuchet MS"/>
          <w:color w:val="000000"/>
          <w:sz w:val="20"/>
          <w:szCs w:val="20"/>
        </w:rPr>
        <w:t xml:space="preserve"> pet) as a sand replacement”.</w:t>
      </w:r>
    </w:p>
    <w:p w14:paraId="7C388B9E" w14:textId="77777777" w:rsidR="00977088" w:rsidRDefault="00977088" w:rsidP="00977088">
      <w:pPr>
        <w:spacing w:after="0"/>
        <w:rPr>
          <w:color w:val="000000"/>
        </w:rPr>
      </w:pPr>
    </w:p>
    <w:p w14:paraId="7EC36BDF" w14:textId="77777777" w:rsidR="00003D02" w:rsidRPr="00371771" w:rsidRDefault="00003D02" w:rsidP="00003D02">
      <w:pPr>
        <w:spacing w:after="0" w:line="276" w:lineRule="auto"/>
        <w:jc w:val="center"/>
        <w:rPr>
          <w:rFonts w:ascii="Trebuchet MS" w:hAnsi="Trebuchet MS" w:cs="Times New Roman"/>
          <w:b/>
          <w:bCs/>
          <w:sz w:val="20"/>
          <w:szCs w:val="20"/>
        </w:rPr>
      </w:pPr>
      <w:r w:rsidRPr="00371771">
        <w:rPr>
          <w:rFonts w:ascii="Trebuchet MS" w:hAnsi="Trebuchet MS" w:cs="Times New Roman"/>
          <w:b/>
          <w:bCs/>
          <w:sz w:val="20"/>
          <w:szCs w:val="20"/>
        </w:rPr>
        <w:t>/ends</w:t>
      </w:r>
    </w:p>
    <w:p w14:paraId="2A0E4F50" w14:textId="77777777" w:rsidR="00003D02" w:rsidRPr="003A2D5C" w:rsidRDefault="00003D02" w:rsidP="00003D02">
      <w:pPr>
        <w:spacing w:after="0" w:line="276" w:lineRule="auto"/>
        <w:rPr>
          <w:rFonts w:ascii="Trebuchet MS" w:hAnsi="Trebuchet MS" w:cs="Times New Roman"/>
          <w:highlight w:val="yellow"/>
        </w:rPr>
      </w:pPr>
    </w:p>
    <w:p w14:paraId="6D6DC8E0" w14:textId="77777777" w:rsidR="00371771" w:rsidRDefault="00371771" w:rsidP="00371771">
      <w:pPr>
        <w:spacing w:after="0"/>
        <w:rPr>
          <w:rFonts w:ascii="Trebuchet MS" w:hAnsi="Trebuchet MS"/>
          <w:b/>
          <w:bCs/>
          <w:color w:val="000000"/>
          <w:sz w:val="18"/>
          <w:szCs w:val="18"/>
          <w:lang w:val="en-ZA"/>
        </w:rPr>
      </w:pPr>
      <w:r>
        <w:rPr>
          <w:rFonts w:ascii="Trebuchet MS" w:hAnsi="Trebuchet MS"/>
          <w:b/>
          <w:bCs/>
          <w:color w:val="000000"/>
          <w:sz w:val="18"/>
          <w:szCs w:val="18"/>
          <w:lang w:val="en-ZA"/>
        </w:rPr>
        <w:t>ABOUT GROWTHPOINT PROPERTIES:</w:t>
      </w:r>
    </w:p>
    <w:p w14:paraId="27C03B27" w14:textId="77777777" w:rsidR="00371771" w:rsidRDefault="00371771" w:rsidP="00371771">
      <w:pPr>
        <w:spacing w:after="0"/>
        <w:jc w:val="both"/>
        <w:rPr>
          <w:rFonts w:ascii="Trebuchet MS" w:hAnsi="Trebuchet MS"/>
          <w:color w:val="000000"/>
          <w:sz w:val="18"/>
          <w:szCs w:val="18"/>
          <w:lang w:val="en-ZA"/>
        </w:rPr>
      </w:pPr>
      <w:r>
        <w:rPr>
          <w:rFonts w:ascii="Trebuchet MS" w:hAnsi="Trebuchet MS"/>
          <w:color w:val="000000"/>
          <w:sz w:val="18"/>
          <w:szCs w:val="18"/>
          <w:lang w:val="en-ZA"/>
        </w:rPr>
        <w:t xml:space="preserve">Growthpoint creates space to thrive with innovative and sustainable property solutions in </w:t>
      </w:r>
      <w:r>
        <w:rPr>
          <w:rFonts w:ascii="Trebuchet MS" w:hAnsi="Trebuchet MS"/>
          <w:sz w:val="18"/>
          <w:szCs w:val="18"/>
          <w:lang w:val="en-ZA"/>
        </w:rPr>
        <w:t xml:space="preserve">environmentally friendly buildings, while improving the social and material wellbeing of individuals and communities. </w:t>
      </w:r>
      <w:r>
        <w:rPr>
          <w:rFonts w:ascii="Trebuchet MS" w:hAnsi="Trebuchet MS"/>
          <w:color w:val="000000"/>
          <w:sz w:val="18"/>
          <w:szCs w:val="18"/>
          <w:lang w:val="en-ZA"/>
        </w:rPr>
        <w:t xml:space="preserve">It is an international property company invested in real estate and communities across Africa, Australia, the UK and Eastern Europe, and South Africa’s largest primary JSE-listed REIT. Growthpoint is 50% co-owner of the V&amp;A Waterfront in Cape Town. It is an established leader in commercial green developments and owns and manages the biggest portfolio of green-certified buildings in Africa. Visit </w:t>
      </w:r>
      <w:hyperlink r:id="rId10" w:history="1">
        <w:r>
          <w:rPr>
            <w:rStyle w:val="Hyperlink"/>
            <w:rFonts w:ascii="Trebuchet MS" w:hAnsi="Trebuchet MS"/>
            <w:color w:val="000000"/>
            <w:sz w:val="18"/>
            <w:szCs w:val="18"/>
            <w:lang w:val="en-ZA"/>
          </w:rPr>
          <w:t>growthpoint.co.za</w:t>
        </w:r>
      </w:hyperlink>
      <w:r>
        <w:rPr>
          <w:rFonts w:ascii="Trebuchet MS" w:hAnsi="Trebuchet MS"/>
          <w:color w:val="000000"/>
          <w:sz w:val="18"/>
          <w:szCs w:val="18"/>
          <w:lang w:val="en-ZA"/>
        </w:rPr>
        <w:t xml:space="preserve"> for more information, and connect with Growthpoint on </w:t>
      </w:r>
      <w:hyperlink r:id="rId11" w:history="1">
        <w:r>
          <w:rPr>
            <w:rStyle w:val="Hyperlink"/>
            <w:rFonts w:ascii="Trebuchet MS" w:hAnsi="Trebuchet MS"/>
            <w:color w:val="000000"/>
            <w:sz w:val="18"/>
            <w:szCs w:val="18"/>
            <w:lang w:val="en-ZA"/>
          </w:rPr>
          <w:t>Facebook</w:t>
        </w:r>
      </w:hyperlink>
      <w:r>
        <w:rPr>
          <w:rFonts w:ascii="Trebuchet MS" w:hAnsi="Trebuchet MS"/>
          <w:color w:val="000000"/>
          <w:sz w:val="18"/>
          <w:szCs w:val="18"/>
          <w:lang w:val="en-ZA"/>
        </w:rPr>
        <w:t xml:space="preserve">, </w:t>
      </w:r>
      <w:hyperlink r:id="rId12" w:history="1">
        <w:r>
          <w:rPr>
            <w:rStyle w:val="Hyperlink"/>
            <w:rFonts w:ascii="Trebuchet MS" w:hAnsi="Trebuchet MS"/>
            <w:color w:val="000000"/>
            <w:sz w:val="18"/>
            <w:szCs w:val="18"/>
            <w:lang w:val="en-ZA"/>
          </w:rPr>
          <w:t>Twitter</w:t>
        </w:r>
      </w:hyperlink>
      <w:r>
        <w:rPr>
          <w:rFonts w:ascii="Trebuchet MS" w:hAnsi="Trebuchet MS"/>
          <w:color w:val="000000"/>
          <w:sz w:val="18"/>
          <w:szCs w:val="18"/>
          <w:lang w:val="en-ZA"/>
        </w:rPr>
        <w:t xml:space="preserve">, </w:t>
      </w:r>
      <w:hyperlink r:id="rId13" w:history="1">
        <w:r>
          <w:rPr>
            <w:rStyle w:val="Hyperlink"/>
            <w:rFonts w:ascii="Trebuchet MS" w:hAnsi="Trebuchet MS"/>
            <w:color w:val="000000"/>
            <w:sz w:val="18"/>
            <w:szCs w:val="18"/>
            <w:lang w:val="en-ZA"/>
          </w:rPr>
          <w:t>LinkedIn</w:t>
        </w:r>
      </w:hyperlink>
      <w:r>
        <w:rPr>
          <w:rFonts w:ascii="Trebuchet MS" w:hAnsi="Trebuchet MS"/>
          <w:color w:val="000000"/>
          <w:sz w:val="18"/>
          <w:szCs w:val="18"/>
          <w:lang w:val="en-ZA"/>
        </w:rPr>
        <w:t xml:space="preserve"> and </w:t>
      </w:r>
      <w:hyperlink r:id="rId14" w:history="1">
        <w:r>
          <w:rPr>
            <w:rStyle w:val="Hyperlink"/>
            <w:rFonts w:ascii="Trebuchet MS" w:hAnsi="Trebuchet MS"/>
            <w:color w:val="000000"/>
            <w:sz w:val="18"/>
            <w:szCs w:val="18"/>
            <w:lang w:val="en-ZA"/>
          </w:rPr>
          <w:t>YouTube</w:t>
        </w:r>
      </w:hyperlink>
      <w:r>
        <w:rPr>
          <w:rFonts w:ascii="Trebuchet MS" w:hAnsi="Trebuchet MS"/>
          <w:color w:val="000000"/>
          <w:sz w:val="18"/>
          <w:szCs w:val="18"/>
          <w:lang w:val="en-ZA"/>
        </w:rPr>
        <w:t>.</w:t>
      </w:r>
    </w:p>
    <w:p w14:paraId="5B76B5C8" w14:textId="77777777" w:rsidR="00371771" w:rsidRDefault="00371771" w:rsidP="00371771">
      <w:pPr>
        <w:pStyle w:val="PlainText"/>
        <w:spacing w:line="276" w:lineRule="auto"/>
        <w:rPr>
          <w:rFonts w:ascii="Trebuchet MS" w:hAnsi="Trebuchet MS"/>
          <w:color w:val="000000"/>
          <w:sz w:val="18"/>
          <w:szCs w:val="18"/>
        </w:rPr>
      </w:pPr>
    </w:p>
    <w:p w14:paraId="4105648E" w14:textId="77777777" w:rsidR="00371771" w:rsidRPr="00371771" w:rsidRDefault="00371771" w:rsidP="00371771">
      <w:pPr>
        <w:pStyle w:val="Body"/>
        <w:rPr>
          <w:rFonts w:ascii="Trebuchet MS" w:hAnsi="Trebuchet MS"/>
          <w:color w:val="000000" w:themeColor="text1"/>
          <w:sz w:val="18"/>
          <w:szCs w:val="18"/>
        </w:rPr>
      </w:pPr>
      <w:r w:rsidRPr="00371771">
        <w:rPr>
          <w:rFonts w:ascii="Trebuchet MS" w:hAnsi="Trebuchet MS"/>
          <w:b/>
          <w:bCs/>
          <w:color w:val="000000" w:themeColor="text1"/>
          <w:sz w:val="18"/>
          <w:szCs w:val="18"/>
        </w:rPr>
        <w:t>ABOUT GREEN BUILDING COUNCIL SOUTH AFRICA</w:t>
      </w:r>
      <w:r w:rsidRPr="00371771">
        <w:rPr>
          <w:rFonts w:ascii="Trebuchet MS" w:hAnsi="Trebuchet MS"/>
          <w:color w:val="000000" w:themeColor="text1"/>
          <w:sz w:val="18"/>
          <w:szCs w:val="18"/>
        </w:rPr>
        <w:t xml:space="preserve"> </w:t>
      </w:r>
    </w:p>
    <w:p w14:paraId="7B95700D" w14:textId="369AE512" w:rsidR="00371771" w:rsidRPr="00371771" w:rsidRDefault="00371771" w:rsidP="00371771">
      <w:pPr>
        <w:pStyle w:val="Body"/>
        <w:rPr>
          <w:rFonts w:ascii="Trebuchet MS" w:hAnsi="Trebuchet MS"/>
          <w:color w:val="000000" w:themeColor="text1"/>
          <w:sz w:val="18"/>
          <w:szCs w:val="18"/>
          <w:lang w:val="en-ZA"/>
        </w:rPr>
      </w:pPr>
      <w:r w:rsidRPr="00371771">
        <w:rPr>
          <w:rFonts w:ascii="Trebuchet MS" w:hAnsi="Trebuchet MS"/>
          <w:color w:val="000000" w:themeColor="text1"/>
          <w:sz w:val="18"/>
          <w:szCs w:val="18"/>
        </w:rPr>
        <w:t xml:space="preserve">Green Building Council South Africa (GBCSA) is a member-based </w:t>
      </w:r>
      <w:proofErr w:type="spellStart"/>
      <w:r w:rsidRPr="00371771">
        <w:rPr>
          <w:rFonts w:ascii="Trebuchet MS" w:hAnsi="Trebuchet MS"/>
          <w:color w:val="000000" w:themeColor="text1"/>
          <w:sz w:val="18"/>
          <w:szCs w:val="18"/>
        </w:rPr>
        <w:t>organisation</w:t>
      </w:r>
      <w:proofErr w:type="spellEnd"/>
      <w:r w:rsidRPr="00371771">
        <w:rPr>
          <w:rFonts w:ascii="Trebuchet MS" w:hAnsi="Trebuchet MS"/>
          <w:color w:val="000000" w:themeColor="text1"/>
          <w:sz w:val="18"/>
          <w:szCs w:val="18"/>
        </w:rPr>
        <w:t xml:space="preserve"> focused on green building advocacy, certification and training. We advocate for all buildings to be designed, built and operated in an environmentally sustainable manner. We are one of 75 members of the World Green Building Council, inspiring a built environment where people and planet thrive. Visit our website </w:t>
      </w:r>
      <w:hyperlink r:id="rId15" w:history="1">
        <w:r w:rsidRPr="00371771">
          <w:rPr>
            <w:rStyle w:val="Hyperlink"/>
            <w:rFonts w:ascii="Trebuchet MS" w:hAnsi="Trebuchet MS"/>
            <w:color w:val="000000" w:themeColor="text1"/>
            <w:sz w:val="18"/>
            <w:szCs w:val="18"/>
          </w:rPr>
          <w:t>gbcsa.org.za</w:t>
        </w:r>
      </w:hyperlink>
      <w:r w:rsidRPr="00371771">
        <w:rPr>
          <w:rStyle w:val="Hyperlink0"/>
          <w:rFonts w:ascii="Trebuchet MS" w:hAnsi="Trebuchet MS"/>
          <w:color w:val="000000" w:themeColor="text1"/>
          <w:sz w:val="18"/>
          <w:szCs w:val="18"/>
          <w:u w:val="none"/>
        </w:rPr>
        <w:t xml:space="preserve"> or connect on </w:t>
      </w:r>
      <w:hyperlink r:id="rId16" w:history="1">
        <w:r w:rsidRPr="00371771">
          <w:rPr>
            <w:rStyle w:val="Hyperlink"/>
            <w:rFonts w:ascii="Trebuchet MS" w:hAnsi="Trebuchet MS"/>
            <w:color w:val="000000" w:themeColor="text1"/>
            <w:sz w:val="18"/>
            <w:szCs w:val="18"/>
            <w:u w:val="none"/>
          </w:rPr>
          <w:t>LinkedIn</w:t>
        </w:r>
      </w:hyperlink>
      <w:r w:rsidRPr="00371771">
        <w:rPr>
          <w:rStyle w:val="Hyperlink0"/>
          <w:rFonts w:ascii="Trebuchet MS" w:hAnsi="Trebuchet MS"/>
          <w:color w:val="000000" w:themeColor="text1"/>
          <w:sz w:val="18"/>
          <w:szCs w:val="18"/>
          <w:u w:val="none"/>
        </w:rPr>
        <w:t xml:space="preserve">, </w:t>
      </w:r>
      <w:hyperlink r:id="rId17" w:history="1">
        <w:r w:rsidRPr="00371771">
          <w:rPr>
            <w:rStyle w:val="Hyperlink"/>
            <w:rFonts w:ascii="Trebuchet MS" w:hAnsi="Trebuchet MS"/>
            <w:color w:val="000000" w:themeColor="text1"/>
            <w:sz w:val="18"/>
            <w:szCs w:val="18"/>
            <w:u w:val="none"/>
          </w:rPr>
          <w:t>Instagram</w:t>
        </w:r>
      </w:hyperlink>
      <w:r w:rsidRPr="00371771">
        <w:rPr>
          <w:rStyle w:val="Hyperlink0"/>
          <w:rFonts w:ascii="Trebuchet MS" w:hAnsi="Trebuchet MS"/>
          <w:color w:val="000000" w:themeColor="text1"/>
          <w:sz w:val="18"/>
          <w:szCs w:val="18"/>
          <w:u w:val="none"/>
        </w:rPr>
        <w:t xml:space="preserve">, </w:t>
      </w:r>
      <w:hyperlink r:id="rId18" w:history="1">
        <w:r w:rsidRPr="00371771">
          <w:rPr>
            <w:rStyle w:val="Hyperlink"/>
            <w:rFonts w:ascii="Trebuchet MS" w:hAnsi="Trebuchet MS"/>
            <w:color w:val="000000" w:themeColor="text1"/>
            <w:sz w:val="18"/>
            <w:szCs w:val="18"/>
            <w:u w:val="none"/>
          </w:rPr>
          <w:t>Facebook</w:t>
        </w:r>
      </w:hyperlink>
      <w:r w:rsidRPr="00371771">
        <w:rPr>
          <w:rStyle w:val="Hyperlink0"/>
          <w:rFonts w:ascii="Trebuchet MS" w:hAnsi="Trebuchet MS"/>
          <w:color w:val="000000" w:themeColor="text1"/>
          <w:sz w:val="18"/>
          <w:szCs w:val="18"/>
          <w:u w:val="none"/>
        </w:rPr>
        <w:t xml:space="preserve"> or </w:t>
      </w:r>
      <w:hyperlink r:id="rId19" w:history="1">
        <w:r w:rsidRPr="00371771">
          <w:rPr>
            <w:rStyle w:val="Hyperlink"/>
            <w:rFonts w:ascii="Trebuchet MS" w:hAnsi="Trebuchet MS"/>
            <w:color w:val="000000" w:themeColor="text1"/>
            <w:sz w:val="18"/>
            <w:szCs w:val="18"/>
            <w:u w:val="none"/>
          </w:rPr>
          <w:t>Twitter</w:t>
        </w:r>
      </w:hyperlink>
      <w:r w:rsidRPr="00371771">
        <w:rPr>
          <w:rStyle w:val="Hyperlink0"/>
          <w:rFonts w:ascii="Trebuchet MS" w:hAnsi="Trebuchet MS"/>
          <w:color w:val="000000" w:themeColor="text1"/>
          <w:sz w:val="18"/>
          <w:szCs w:val="18"/>
          <w:u w:val="none"/>
        </w:rPr>
        <w:t xml:space="preserve">.  </w:t>
      </w:r>
      <w:r w:rsidRPr="00371771">
        <w:rPr>
          <w:rFonts w:ascii="Trebuchet MS" w:hAnsi="Trebuchet MS"/>
          <w:color w:val="000000" w:themeColor="text1"/>
          <w:sz w:val="18"/>
          <w:szCs w:val="18"/>
          <w:lang w:val="en-ZA"/>
        </w:rPr>
        <w:t xml:space="preserve">For more information, contact GBCSA Marketing, communications and membership manager, Christy Borman: </w:t>
      </w:r>
      <w:hyperlink r:id="rId20" w:history="1">
        <w:r w:rsidRPr="00371771">
          <w:rPr>
            <w:rStyle w:val="Hyperlink"/>
            <w:rFonts w:ascii="Trebuchet MS" w:hAnsi="Trebuchet MS"/>
            <w:color w:val="000000" w:themeColor="text1"/>
            <w:sz w:val="18"/>
            <w:szCs w:val="18"/>
            <w:lang w:val="en-ZA"/>
          </w:rPr>
          <w:t>christy.borman@gbcsa.org.za</w:t>
        </w:r>
      </w:hyperlink>
      <w:r w:rsidRPr="00371771">
        <w:rPr>
          <w:rFonts w:ascii="Trebuchet MS" w:hAnsi="Trebuchet MS"/>
          <w:color w:val="000000" w:themeColor="text1"/>
          <w:sz w:val="18"/>
          <w:szCs w:val="18"/>
          <w:lang w:val="en-ZA"/>
        </w:rPr>
        <w:t>, 082 634 6088.</w:t>
      </w:r>
    </w:p>
    <w:p w14:paraId="14C2C216" w14:textId="77777777" w:rsidR="00371771" w:rsidRPr="00371771" w:rsidRDefault="00371771" w:rsidP="00371771">
      <w:pPr>
        <w:spacing w:after="0" w:line="240" w:lineRule="auto"/>
        <w:rPr>
          <w:rFonts w:ascii="Trebuchet MS" w:hAnsi="Trebuchet MS"/>
          <w:caps/>
          <w:color w:val="000000"/>
          <w:sz w:val="20"/>
          <w:szCs w:val="20"/>
          <w:lang w:val="en-ZA" w:eastAsia="en-GB"/>
        </w:rPr>
      </w:pPr>
    </w:p>
    <w:p w14:paraId="2FAAA28C" w14:textId="77777777" w:rsidR="00371771" w:rsidRDefault="00371771" w:rsidP="00371771">
      <w:pPr>
        <w:spacing w:after="0" w:line="240" w:lineRule="auto"/>
        <w:rPr>
          <w:rFonts w:ascii="Trebuchet MS" w:hAnsi="Trebuchet MS"/>
          <w:b/>
          <w:bCs/>
          <w:caps/>
          <w:color w:val="000000"/>
          <w:sz w:val="20"/>
          <w:szCs w:val="20"/>
          <w:lang w:val="en-ZA"/>
        </w:rPr>
      </w:pPr>
    </w:p>
    <w:p w14:paraId="0E9C7400" w14:textId="067E2052" w:rsidR="00371771" w:rsidRPr="00371771" w:rsidRDefault="00371771" w:rsidP="00371771">
      <w:pPr>
        <w:spacing w:after="0" w:line="240" w:lineRule="auto"/>
        <w:rPr>
          <w:rFonts w:ascii="Trebuchet MS" w:hAnsi="Trebuchet MS"/>
          <w:b/>
          <w:bCs/>
          <w:caps/>
          <w:color w:val="000000"/>
          <w:sz w:val="20"/>
          <w:szCs w:val="20"/>
          <w:lang w:val="en-ZA" w:eastAsia="en-GB"/>
        </w:rPr>
      </w:pPr>
      <w:r w:rsidRPr="00371771">
        <w:rPr>
          <w:rFonts w:ascii="Trebuchet MS" w:hAnsi="Trebuchet MS"/>
          <w:b/>
          <w:bCs/>
          <w:caps/>
          <w:color w:val="000000"/>
          <w:sz w:val="20"/>
          <w:szCs w:val="20"/>
          <w:lang w:val="en-ZA"/>
        </w:rPr>
        <w:t>Released by:</w:t>
      </w:r>
    </w:p>
    <w:p w14:paraId="231AEBB5" w14:textId="77777777" w:rsidR="00371771" w:rsidRPr="00371771" w:rsidRDefault="00371771" w:rsidP="00371771">
      <w:pPr>
        <w:spacing w:after="0" w:line="240" w:lineRule="auto"/>
        <w:rPr>
          <w:rFonts w:ascii="Trebuchet MS" w:hAnsi="Trebuchet MS"/>
          <w:color w:val="000000"/>
          <w:sz w:val="20"/>
          <w:szCs w:val="20"/>
          <w:lang w:val="en-ZA"/>
        </w:rPr>
      </w:pPr>
      <w:r w:rsidRPr="00371771">
        <w:rPr>
          <w:rFonts w:ascii="Trebuchet MS" w:hAnsi="Trebuchet MS"/>
          <w:color w:val="000000"/>
          <w:sz w:val="20"/>
          <w:szCs w:val="20"/>
          <w:lang w:val="en-ZA"/>
        </w:rPr>
        <w:t>Growthpoint Properties Limited</w:t>
      </w:r>
    </w:p>
    <w:p w14:paraId="5AD15213" w14:textId="77777777" w:rsidR="00371771" w:rsidRPr="00371771" w:rsidRDefault="00371771" w:rsidP="00371771">
      <w:pPr>
        <w:spacing w:after="0" w:line="240" w:lineRule="auto"/>
        <w:rPr>
          <w:rFonts w:ascii="Trebuchet MS" w:hAnsi="Trebuchet MS"/>
          <w:color w:val="000000"/>
          <w:sz w:val="20"/>
          <w:szCs w:val="20"/>
        </w:rPr>
      </w:pPr>
      <w:r w:rsidRPr="00371771">
        <w:rPr>
          <w:rFonts w:ascii="Trebuchet MS" w:hAnsi="Trebuchet MS"/>
          <w:color w:val="000000"/>
          <w:sz w:val="20"/>
          <w:szCs w:val="20"/>
          <w:lang w:val="en-ZA"/>
        </w:rPr>
        <w:t>Nadine Briers, Head, Marketing &amp; Communication</w:t>
      </w:r>
    </w:p>
    <w:p w14:paraId="2B467C25" w14:textId="77777777" w:rsidR="00371771" w:rsidRPr="0071250C" w:rsidRDefault="00371771" w:rsidP="00371771">
      <w:pPr>
        <w:spacing w:after="0" w:line="240" w:lineRule="auto"/>
        <w:rPr>
          <w:rFonts w:ascii="Trebuchet MS" w:hAnsi="Trebuchet MS"/>
          <w:color w:val="000000"/>
          <w:sz w:val="20"/>
          <w:szCs w:val="20"/>
          <w:lang w:val="de-DE"/>
        </w:rPr>
      </w:pPr>
      <w:r w:rsidRPr="0071250C">
        <w:rPr>
          <w:rFonts w:ascii="Trebuchet MS" w:hAnsi="Trebuchet MS"/>
          <w:color w:val="000000"/>
          <w:sz w:val="20"/>
          <w:szCs w:val="20"/>
          <w:lang w:val="de-DE"/>
        </w:rPr>
        <w:t>Tel: +27 (0) 11 944 6251</w:t>
      </w:r>
    </w:p>
    <w:p w14:paraId="4A1557BB" w14:textId="77777777" w:rsidR="00371771" w:rsidRPr="0071250C" w:rsidRDefault="00D972F2" w:rsidP="00371771">
      <w:pPr>
        <w:spacing w:after="0" w:line="240" w:lineRule="auto"/>
        <w:jc w:val="both"/>
        <w:rPr>
          <w:rFonts w:ascii="Trebuchet MS" w:hAnsi="Trebuchet MS"/>
          <w:color w:val="000000"/>
          <w:sz w:val="20"/>
          <w:szCs w:val="20"/>
          <w:u w:val="single"/>
          <w:lang w:val="de-DE" w:eastAsia="en-GB"/>
        </w:rPr>
      </w:pPr>
      <w:hyperlink r:id="rId21" w:history="1">
        <w:r w:rsidR="00371771" w:rsidRPr="0071250C">
          <w:rPr>
            <w:rStyle w:val="Hyperlink"/>
            <w:rFonts w:ascii="Trebuchet MS" w:hAnsi="Trebuchet MS"/>
            <w:color w:val="000000"/>
            <w:sz w:val="20"/>
            <w:szCs w:val="20"/>
            <w:lang w:val="de-DE" w:eastAsia="en-GB"/>
          </w:rPr>
          <w:t>www.growthpoint.co.za</w:t>
        </w:r>
      </w:hyperlink>
      <w:r w:rsidR="00371771" w:rsidRPr="0071250C">
        <w:rPr>
          <w:rFonts w:ascii="Trebuchet MS" w:hAnsi="Trebuchet MS"/>
          <w:color w:val="000000"/>
          <w:sz w:val="20"/>
          <w:szCs w:val="20"/>
          <w:u w:val="single"/>
          <w:lang w:val="de-DE" w:eastAsia="en-GB"/>
        </w:rPr>
        <w:t xml:space="preserve"> </w:t>
      </w:r>
    </w:p>
    <w:p w14:paraId="5E3999B0" w14:textId="77777777" w:rsidR="00371771" w:rsidRPr="0071250C" w:rsidRDefault="00D972F2" w:rsidP="00371771">
      <w:pPr>
        <w:spacing w:after="0" w:line="240" w:lineRule="auto"/>
        <w:jc w:val="both"/>
        <w:rPr>
          <w:rFonts w:ascii="Trebuchet MS" w:hAnsi="Trebuchet MS"/>
          <w:color w:val="000000"/>
          <w:sz w:val="20"/>
          <w:szCs w:val="20"/>
          <w:lang w:val="de-DE"/>
        </w:rPr>
      </w:pPr>
      <w:hyperlink r:id="rId22" w:history="1">
        <w:r w:rsidR="00371771" w:rsidRPr="0071250C">
          <w:rPr>
            <w:rStyle w:val="Hyperlink"/>
            <w:rFonts w:ascii="Trebuchet MS" w:hAnsi="Trebuchet MS"/>
            <w:color w:val="000000"/>
            <w:sz w:val="20"/>
            <w:szCs w:val="20"/>
            <w:lang w:val="de-DE"/>
          </w:rPr>
          <w:t>www.facebook.com/Growthpoint</w:t>
        </w:r>
      </w:hyperlink>
    </w:p>
    <w:p w14:paraId="62C9DCDC" w14:textId="77777777" w:rsidR="00371771" w:rsidRPr="0071250C" w:rsidRDefault="00D972F2" w:rsidP="00371771">
      <w:pPr>
        <w:spacing w:after="0" w:line="240" w:lineRule="auto"/>
        <w:jc w:val="both"/>
        <w:rPr>
          <w:rFonts w:ascii="Trebuchet MS" w:hAnsi="Trebuchet MS"/>
          <w:color w:val="000000"/>
          <w:sz w:val="20"/>
          <w:szCs w:val="20"/>
          <w:lang w:val="de-DE"/>
        </w:rPr>
      </w:pPr>
      <w:hyperlink r:id="rId23" w:history="1">
        <w:r w:rsidR="00371771" w:rsidRPr="0071250C">
          <w:rPr>
            <w:rStyle w:val="Hyperlink"/>
            <w:rFonts w:ascii="Trebuchet MS" w:hAnsi="Trebuchet MS"/>
            <w:color w:val="000000"/>
            <w:sz w:val="20"/>
            <w:szCs w:val="20"/>
            <w:lang w:val="de-DE"/>
          </w:rPr>
          <w:t>www.twitter.com/Growthpoint</w:t>
        </w:r>
      </w:hyperlink>
    </w:p>
    <w:p w14:paraId="752AE1A6" w14:textId="77777777" w:rsidR="00371771" w:rsidRPr="0071250C" w:rsidRDefault="00D972F2" w:rsidP="00371771">
      <w:pPr>
        <w:spacing w:after="0" w:line="240" w:lineRule="auto"/>
        <w:jc w:val="both"/>
        <w:rPr>
          <w:rFonts w:ascii="Trebuchet MS" w:hAnsi="Trebuchet MS"/>
          <w:color w:val="000000"/>
          <w:sz w:val="20"/>
          <w:szCs w:val="20"/>
          <w:lang w:val="de-DE"/>
        </w:rPr>
      </w:pPr>
      <w:hyperlink r:id="rId24" w:history="1">
        <w:r w:rsidR="00371771" w:rsidRPr="0071250C">
          <w:rPr>
            <w:rStyle w:val="Hyperlink"/>
            <w:rFonts w:ascii="Trebuchet MS" w:hAnsi="Trebuchet MS"/>
            <w:color w:val="000000"/>
            <w:sz w:val="20"/>
            <w:szCs w:val="20"/>
            <w:lang w:val="de-DE"/>
          </w:rPr>
          <w:t>www.linkedin.com/company/growthpoint-properties-ltd</w:t>
        </w:r>
      </w:hyperlink>
    </w:p>
    <w:p w14:paraId="091F9591" w14:textId="77777777" w:rsidR="00371771" w:rsidRPr="00371771" w:rsidRDefault="00D972F2" w:rsidP="00371771">
      <w:pPr>
        <w:spacing w:after="0" w:line="240" w:lineRule="auto"/>
        <w:jc w:val="both"/>
        <w:rPr>
          <w:rFonts w:ascii="Trebuchet MS" w:hAnsi="Trebuchet MS"/>
          <w:color w:val="000000"/>
          <w:sz w:val="20"/>
          <w:szCs w:val="20"/>
        </w:rPr>
      </w:pPr>
      <w:hyperlink r:id="rId25" w:history="1">
        <w:r w:rsidR="00371771" w:rsidRPr="00371771">
          <w:rPr>
            <w:rStyle w:val="Hyperlink"/>
            <w:rFonts w:ascii="Trebuchet MS" w:hAnsi="Trebuchet MS"/>
            <w:color w:val="000000"/>
            <w:sz w:val="20"/>
            <w:szCs w:val="20"/>
            <w:lang w:val="en-ZA"/>
          </w:rPr>
          <w:t>www.youtube.com/GrowthpointBroadcast</w:t>
        </w:r>
      </w:hyperlink>
    </w:p>
    <w:p w14:paraId="1BB9A3AF" w14:textId="57F7C361" w:rsidR="00371771" w:rsidRDefault="00371771" w:rsidP="00371771">
      <w:pPr>
        <w:spacing w:after="0" w:line="240" w:lineRule="auto"/>
        <w:rPr>
          <w:rFonts w:ascii="Trebuchet MS" w:hAnsi="Trebuchet MS"/>
          <w:color w:val="000000"/>
          <w:sz w:val="20"/>
          <w:szCs w:val="20"/>
          <w:lang w:val="en-ZA"/>
        </w:rPr>
      </w:pPr>
    </w:p>
    <w:p w14:paraId="570F337C" w14:textId="77777777" w:rsidR="00371771" w:rsidRPr="00371771" w:rsidRDefault="00371771" w:rsidP="00371771">
      <w:pPr>
        <w:spacing w:after="0" w:line="240" w:lineRule="auto"/>
        <w:rPr>
          <w:rFonts w:ascii="Trebuchet MS" w:hAnsi="Trebuchet MS"/>
          <w:color w:val="000000"/>
          <w:sz w:val="20"/>
          <w:szCs w:val="20"/>
          <w:lang w:val="en-ZA"/>
        </w:rPr>
      </w:pPr>
    </w:p>
    <w:p w14:paraId="317656EC" w14:textId="77777777" w:rsidR="00371771" w:rsidRPr="00371771" w:rsidRDefault="00371771" w:rsidP="00371771">
      <w:pPr>
        <w:spacing w:after="0" w:line="240" w:lineRule="auto"/>
        <w:rPr>
          <w:rFonts w:ascii="Trebuchet MS" w:hAnsi="Trebuchet MS"/>
          <w:color w:val="000000" w:themeColor="text1"/>
          <w:sz w:val="20"/>
          <w:szCs w:val="20"/>
          <w:lang w:val="en-ZA"/>
        </w:rPr>
      </w:pPr>
      <w:r w:rsidRPr="00371771">
        <w:rPr>
          <w:rFonts w:ascii="Trebuchet MS" w:hAnsi="Trebuchet MS"/>
          <w:color w:val="000000" w:themeColor="text1"/>
          <w:sz w:val="20"/>
          <w:szCs w:val="20"/>
          <w:lang w:val="en-ZA" w:eastAsia="en-GB"/>
        </w:rPr>
        <w:t xml:space="preserve">For more information, or to book an interview, please contact Mahlatse Bojanyane on 083 453 6668 or email </w:t>
      </w:r>
      <w:hyperlink r:id="rId26" w:history="1">
        <w:r w:rsidRPr="00371771">
          <w:rPr>
            <w:rStyle w:val="Hyperlink"/>
            <w:rFonts w:ascii="Trebuchet MS" w:hAnsi="Trebuchet MS"/>
            <w:color w:val="000000" w:themeColor="text1"/>
            <w:sz w:val="20"/>
            <w:szCs w:val="20"/>
            <w:lang w:val="en-ZA" w:eastAsia="en-GB"/>
          </w:rPr>
          <w:t>mahlatse@marketingconcepts.co.za</w:t>
        </w:r>
      </w:hyperlink>
      <w:r w:rsidRPr="00371771">
        <w:rPr>
          <w:rFonts w:ascii="Trebuchet MS" w:hAnsi="Trebuchet MS"/>
          <w:color w:val="000000" w:themeColor="text1"/>
          <w:sz w:val="20"/>
          <w:szCs w:val="20"/>
          <w:lang w:val="en-ZA" w:eastAsia="en-GB"/>
        </w:rPr>
        <w:t xml:space="preserve">. </w:t>
      </w:r>
      <w:bookmarkStart w:id="0" w:name="txt_subject"/>
      <w:bookmarkEnd w:id="0"/>
      <w:r w:rsidRPr="00371771">
        <w:rPr>
          <w:rFonts w:ascii="Trebuchet MS" w:hAnsi="Trebuchet MS"/>
          <w:color w:val="000000" w:themeColor="text1"/>
          <w:sz w:val="20"/>
          <w:szCs w:val="20"/>
          <w:lang w:val="en-ZA"/>
        </w:rPr>
        <w:t xml:space="preserve">        </w:t>
      </w:r>
    </w:p>
    <w:p w14:paraId="23F161A5" w14:textId="77777777" w:rsidR="00371771" w:rsidRPr="00371771" w:rsidRDefault="00371771" w:rsidP="00371771">
      <w:pPr>
        <w:spacing w:after="0" w:line="240" w:lineRule="auto"/>
        <w:rPr>
          <w:rFonts w:ascii="Trebuchet MS" w:hAnsi="Trebuchet MS"/>
          <w:sz w:val="20"/>
          <w:szCs w:val="20"/>
          <w:lang w:val="en-ZA"/>
        </w:rPr>
      </w:pPr>
    </w:p>
    <w:p w14:paraId="7E3BBC79" w14:textId="77777777" w:rsidR="00371771" w:rsidRPr="00371771" w:rsidRDefault="00371771" w:rsidP="00371771">
      <w:pPr>
        <w:spacing w:after="0" w:line="240" w:lineRule="auto"/>
        <w:rPr>
          <w:rFonts w:ascii="Calibri" w:hAnsi="Calibri"/>
          <w:sz w:val="20"/>
          <w:szCs w:val="20"/>
          <w:lang w:val="en-ZA"/>
        </w:rPr>
      </w:pPr>
    </w:p>
    <w:p w14:paraId="5595276B" w14:textId="77777777" w:rsidR="003A2D5C" w:rsidRPr="003A2D5C" w:rsidRDefault="003A2D5C" w:rsidP="00371771">
      <w:pPr>
        <w:spacing w:after="0" w:line="276" w:lineRule="auto"/>
        <w:rPr>
          <w:rFonts w:ascii="Trebuchet MS" w:eastAsia="Calibri" w:hAnsi="Trebuchet MS" w:cs="Arial"/>
          <w:b/>
          <w:color w:val="000000" w:themeColor="text1"/>
          <w:sz w:val="20"/>
          <w:szCs w:val="20"/>
        </w:rPr>
      </w:pPr>
    </w:p>
    <w:sectPr w:rsidR="003A2D5C" w:rsidRPr="003A2D5C">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189C3" w14:textId="77777777" w:rsidR="00D972F2" w:rsidRDefault="00D972F2" w:rsidP="006623A2">
      <w:pPr>
        <w:spacing w:after="0" w:line="240" w:lineRule="auto"/>
      </w:pPr>
      <w:r>
        <w:separator/>
      </w:r>
    </w:p>
  </w:endnote>
  <w:endnote w:type="continuationSeparator" w:id="0">
    <w:p w14:paraId="266C0500" w14:textId="77777777" w:rsidR="00D972F2" w:rsidRDefault="00D972F2"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AC3F3" w14:textId="77777777" w:rsidR="00D972F2" w:rsidRDefault="00D972F2" w:rsidP="006623A2">
      <w:pPr>
        <w:spacing w:after="0" w:line="240" w:lineRule="auto"/>
      </w:pPr>
      <w:r>
        <w:separator/>
      </w:r>
    </w:p>
  </w:footnote>
  <w:footnote w:type="continuationSeparator" w:id="0">
    <w:p w14:paraId="194DDA54" w14:textId="77777777" w:rsidR="00D972F2" w:rsidRDefault="00D972F2"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2B00878E" w:rsidR="00054C3A" w:rsidRDefault="00054C3A" w:rsidP="003A2D5C">
    <w:pPr>
      <w:pStyle w:val="Header"/>
      <w:jc w:val="center"/>
    </w:pPr>
    <w:r>
      <w:rPr>
        <w:noProof/>
        <w:lang w:val="en-US"/>
      </w:rPr>
      <w:drawing>
        <wp:inline distT="0" distB="0" distL="0" distR="0" wp14:anchorId="4E5D2EBF" wp14:editId="683F2EDE">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wUAv+4ajywAAAA="/>
  </w:docVars>
  <w:rsids>
    <w:rsidRoot w:val="00453810"/>
    <w:rsid w:val="00003AAD"/>
    <w:rsid w:val="00003D02"/>
    <w:rsid w:val="00054C3A"/>
    <w:rsid w:val="0006412D"/>
    <w:rsid w:val="00094827"/>
    <w:rsid w:val="000B4113"/>
    <w:rsid w:val="000D32C6"/>
    <w:rsid w:val="0014264F"/>
    <w:rsid w:val="00143459"/>
    <w:rsid w:val="0018620E"/>
    <w:rsid w:val="00222E7A"/>
    <w:rsid w:val="002B6936"/>
    <w:rsid w:val="002D3908"/>
    <w:rsid w:val="00313DB2"/>
    <w:rsid w:val="00367914"/>
    <w:rsid w:val="00371771"/>
    <w:rsid w:val="003A0C85"/>
    <w:rsid w:val="003A2D5C"/>
    <w:rsid w:val="003D527B"/>
    <w:rsid w:val="003E296D"/>
    <w:rsid w:val="003E2C9A"/>
    <w:rsid w:val="00453810"/>
    <w:rsid w:val="00475EFD"/>
    <w:rsid w:val="00481520"/>
    <w:rsid w:val="004A75CC"/>
    <w:rsid w:val="004C020D"/>
    <w:rsid w:val="004F3E2F"/>
    <w:rsid w:val="00501B9F"/>
    <w:rsid w:val="00562141"/>
    <w:rsid w:val="005D6C35"/>
    <w:rsid w:val="006067A6"/>
    <w:rsid w:val="006623A2"/>
    <w:rsid w:val="006D10BC"/>
    <w:rsid w:val="006F4208"/>
    <w:rsid w:val="0071250C"/>
    <w:rsid w:val="00756A1F"/>
    <w:rsid w:val="007C0487"/>
    <w:rsid w:val="007F291C"/>
    <w:rsid w:val="007F454E"/>
    <w:rsid w:val="00830976"/>
    <w:rsid w:val="008324E9"/>
    <w:rsid w:val="00893726"/>
    <w:rsid w:val="00902C05"/>
    <w:rsid w:val="00917BB0"/>
    <w:rsid w:val="00930EDA"/>
    <w:rsid w:val="009503DF"/>
    <w:rsid w:val="00976D99"/>
    <w:rsid w:val="00977088"/>
    <w:rsid w:val="00A16C71"/>
    <w:rsid w:val="00A22FF5"/>
    <w:rsid w:val="00A846F1"/>
    <w:rsid w:val="00B359BD"/>
    <w:rsid w:val="00B61F20"/>
    <w:rsid w:val="00B71774"/>
    <w:rsid w:val="00B748BA"/>
    <w:rsid w:val="00BF0C6C"/>
    <w:rsid w:val="00C111DA"/>
    <w:rsid w:val="00C827BC"/>
    <w:rsid w:val="00C94C0C"/>
    <w:rsid w:val="00CA24AD"/>
    <w:rsid w:val="00D134C8"/>
    <w:rsid w:val="00D440F1"/>
    <w:rsid w:val="00D972F2"/>
    <w:rsid w:val="00DC3FF6"/>
    <w:rsid w:val="00DC7347"/>
    <w:rsid w:val="00DE0CFF"/>
    <w:rsid w:val="00DE51D2"/>
    <w:rsid w:val="00E158FB"/>
    <w:rsid w:val="00E24B4C"/>
    <w:rsid w:val="00E26C51"/>
    <w:rsid w:val="00E81108"/>
    <w:rsid w:val="00EA6EDD"/>
    <w:rsid w:val="00EB795D"/>
    <w:rsid w:val="00EF1097"/>
    <w:rsid w:val="00F164F7"/>
    <w:rsid w:val="00F3785E"/>
    <w:rsid w:val="00F9797D"/>
    <w:rsid w:val="00FB0400"/>
    <w:rsid w:val="00FC6C6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semiHidden/>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semiHidden/>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semiHidden/>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semiHidden/>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styleId="UnresolvedMention">
    <w:name w:val="Unresolved Mention"/>
    <w:basedOn w:val="DefaultParagraphFont"/>
    <w:uiPriority w:val="99"/>
    <w:semiHidden/>
    <w:unhideWhenUsed/>
    <w:rsid w:val="003A2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wthpoint.co.za/" TargetMode="External"/><Relationship Id="rId13" Type="http://schemas.openxmlformats.org/officeDocument/2006/relationships/hyperlink" Target="http://www.linkedin.com/company/growthpoint-properties-ltd" TargetMode="External"/><Relationship Id="rId18" Type="http://schemas.openxmlformats.org/officeDocument/2006/relationships/hyperlink" Target="https://www.facebook.com/GreenBuildingCouncilSouthAfrica/" TargetMode="External"/><Relationship Id="rId26" Type="http://schemas.openxmlformats.org/officeDocument/2006/relationships/hyperlink" Target="mailto:mahlatse@marketingconcepts.co.za" TargetMode="External"/><Relationship Id="rId3" Type="http://schemas.openxmlformats.org/officeDocument/2006/relationships/settings" Target="settings.xml"/><Relationship Id="rId21" Type="http://schemas.openxmlformats.org/officeDocument/2006/relationships/hyperlink" Target="http://www.growthpoint.co.za" TargetMode="External"/><Relationship Id="rId7" Type="http://schemas.openxmlformats.org/officeDocument/2006/relationships/hyperlink" Target="https://www.greenovatecompetition.co.za/" TargetMode="External"/><Relationship Id="rId12" Type="http://schemas.openxmlformats.org/officeDocument/2006/relationships/hyperlink" Target="http://www.twitter.com/Growthpoint" TargetMode="External"/><Relationship Id="rId17" Type="http://schemas.openxmlformats.org/officeDocument/2006/relationships/hyperlink" Target="https://www.instagram.com/gbcsa/" TargetMode="External"/><Relationship Id="rId25" Type="http://schemas.openxmlformats.org/officeDocument/2006/relationships/hyperlink" Target="http://www.youtube.com/GrowthpointBroadcast" TargetMode="External"/><Relationship Id="rId2" Type="http://schemas.openxmlformats.org/officeDocument/2006/relationships/styles" Target="styles.xml"/><Relationship Id="rId16" Type="http://schemas.openxmlformats.org/officeDocument/2006/relationships/hyperlink" Target="https://www.linkedin.com/company/green-building-council-of-south-africa/mycompany/" TargetMode="External"/><Relationship Id="rId20" Type="http://schemas.openxmlformats.org/officeDocument/2006/relationships/hyperlink" Target="mailto:christy.borman@gbcsa.org.z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rowthpoint" TargetMode="External"/><Relationship Id="rId24" Type="http://schemas.openxmlformats.org/officeDocument/2006/relationships/hyperlink" Target="http://www.linkedin.com/company/growthpoint-properties-ltd/" TargetMode="External"/><Relationship Id="rId5" Type="http://schemas.openxmlformats.org/officeDocument/2006/relationships/footnotes" Target="footnotes.xml"/><Relationship Id="rId15" Type="http://schemas.openxmlformats.org/officeDocument/2006/relationships/hyperlink" Target="https://gbcsa.org.za/" TargetMode="External"/><Relationship Id="rId23" Type="http://schemas.openxmlformats.org/officeDocument/2006/relationships/hyperlink" Target="http://www.twitter.com/Growthpoint" TargetMode="External"/><Relationship Id="rId28" Type="http://schemas.openxmlformats.org/officeDocument/2006/relationships/fontTable" Target="fontTable.xml"/><Relationship Id="rId10" Type="http://schemas.openxmlformats.org/officeDocument/2006/relationships/hyperlink" Target="http://www.growthpoint.co.za" TargetMode="External"/><Relationship Id="rId19" Type="http://schemas.openxmlformats.org/officeDocument/2006/relationships/hyperlink" Target="https://twitter.com/GBCSA" TargetMode="External"/><Relationship Id="rId4" Type="http://schemas.openxmlformats.org/officeDocument/2006/relationships/webSettings" Target="webSettings.xml"/><Relationship Id="rId9" Type="http://schemas.openxmlformats.org/officeDocument/2006/relationships/hyperlink" Target="https://gbcsa.org.za/" TargetMode="External"/><Relationship Id="rId14" Type="http://schemas.openxmlformats.org/officeDocument/2006/relationships/hyperlink" Target="http://www.youtube.com/GrowthpointBroadcast" TargetMode="External"/><Relationship Id="rId22" Type="http://schemas.openxmlformats.org/officeDocument/2006/relationships/hyperlink" Target="http://www.facebook.com/Growthpoint"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cp:lastPrinted>2021-11-25T12:47:00Z</cp:lastPrinted>
  <dcterms:created xsi:type="dcterms:W3CDTF">2021-11-30T05:37:00Z</dcterms:created>
  <dcterms:modified xsi:type="dcterms:W3CDTF">2021-11-30T05:37:00Z</dcterms:modified>
</cp:coreProperties>
</file>