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CA41" w14:textId="77777777" w:rsidR="00C33FBF" w:rsidRPr="00F50A4F" w:rsidRDefault="00C33FBF" w:rsidP="00C33FBF">
      <w:pPr>
        <w:pStyle w:val="PlainText"/>
        <w:spacing w:line="276" w:lineRule="auto"/>
        <w:rPr>
          <w:rFonts w:ascii="Trebuchet MS" w:hAnsi="Trebuchet MS"/>
          <w:sz w:val="20"/>
          <w:szCs w:val="20"/>
        </w:rPr>
      </w:pPr>
      <w:r w:rsidRPr="00F50A4F">
        <w:rPr>
          <w:rFonts w:ascii="Trebuchet MS" w:hAnsi="Trebuchet MS"/>
          <w:sz w:val="20"/>
          <w:szCs w:val="20"/>
        </w:rPr>
        <w:t>MEDIA RELEASE FROM GROWTHPOINT PROPERTIES</w:t>
      </w:r>
    </w:p>
    <w:p w14:paraId="56E0D444" w14:textId="60FED3BB" w:rsidR="00C33FBF" w:rsidRPr="00F50A4F" w:rsidRDefault="00C33FBF" w:rsidP="00C33FBF">
      <w:pPr>
        <w:pStyle w:val="PlainText"/>
        <w:spacing w:line="276" w:lineRule="auto"/>
        <w:rPr>
          <w:rFonts w:ascii="Trebuchet MS" w:hAnsi="Trebuchet MS"/>
          <w:sz w:val="20"/>
          <w:szCs w:val="20"/>
        </w:rPr>
      </w:pPr>
      <w:r w:rsidRPr="00F50A4F">
        <w:rPr>
          <w:rFonts w:ascii="Trebuchet MS" w:hAnsi="Trebuchet MS"/>
          <w:sz w:val="20"/>
          <w:szCs w:val="20"/>
        </w:rPr>
        <w:t>2</w:t>
      </w:r>
      <w:r>
        <w:rPr>
          <w:rFonts w:ascii="Trebuchet MS" w:hAnsi="Trebuchet MS"/>
          <w:sz w:val="20"/>
          <w:szCs w:val="20"/>
        </w:rPr>
        <w:t>9</w:t>
      </w:r>
      <w:r w:rsidRPr="00F50A4F">
        <w:rPr>
          <w:rFonts w:ascii="Trebuchet MS" w:hAnsi="Trebuchet MS"/>
          <w:sz w:val="20"/>
          <w:szCs w:val="20"/>
        </w:rPr>
        <w:t xml:space="preserve"> September 2022</w:t>
      </w:r>
    </w:p>
    <w:p w14:paraId="3EFB1DAE" w14:textId="0DD136E8" w:rsidR="00F2102A" w:rsidRDefault="00F2102A" w:rsidP="00F2102A">
      <w:pPr>
        <w:pStyle w:val="PlainText"/>
        <w:spacing w:line="276" w:lineRule="auto"/>
        <w:rPr>
          <w:rFonts w:ascii="Trebuchet MS" w:hAnsi="Trebuchet MS"/>
          <w:sz w:val="20"/>
          <w:szCs w:val="20"/>
        </w:rPr>
      </w:pPr>
    </w:p>
    <w:p w14:paraId="4C499570" w14:textId="1FBBA237" w:rsidR="00C33FBF" w:rsidRDefault="001D24CE" w:rsidP="00BC4213">
      <w:pPr>
        <w:pStyle w:val="PlainText"/>
        <w:spacing w:line="276" w:lineRule="auto"/>
        <w:rPr>
          <w:rFonts w:ascii="Trebuchet MS" w:hAnsi="Trebuchet MS"/>
          <w:color w:val="C00000"/>
          <w:sz w:val="18"/>
          <w:szCs w:val="18"/>
        </w:rPr>
      </w:pPr>
      <w:r>
        <w:rPr>
          <w:rFonts w:ascii="Trebuchet MS" w:hAnsi="Trebuchet MS"/>
          <w:color w:val="C00000"/>
          <w:sz w:val="18"/>
          <w:szCs w:val="18"/>
        </w:rPr>
        <w:t xml:space="preserve">Image </w:t>
      </w:r>
      <w:r w:rsidR="00BC4213" w:rsidRPr="00F2102A">
        <w:rPr>
          <w:rFonts w:ascii="Trebuchet MS" w:hAnsi="Trebuchet MS"/>
          <w:color w:val="C00000"/>
          <w:sz w:val="18"/>
          <w:szCs w:val="18"/>
        </w:rPr>
        <w:t>caption</w:t>
      </w:r>
      <w:r w:rsidR="00C33FBF">
        <w:rPr>
          <w:rFonts w:ascii="Trebuchet MS" w:hAnsi="Trebuchet MS"/>
          <w:color w:val="C00000"/>
          <w:sz w:val="18"/>
          <w:szCs w:val="18"/>
        </w:rPr>
        <w:t>s</w:t>
      </w:r>
      <w:r w:rsidR="00BC4213" w:rsidRPr="00F2102A">
        <w:rPr>
          <w:rFonts w:ascii="Trebuchet MS" w:hAnsi="Trebuchet MS"/>
          <w:color w:val="C00000"/>
          <w:sz w:val="18"/>
          <w:szCs w:val="18"/>
        </w:rPr>
        <w:t>:</w:t>
      </w:r>
      <w:r>
        <w:rPr>
          <w:rFonts w:ascii="Trebuchet MS" w:hAnsi="Trebuchet MS"/>
          <w:color w:val="C00000"/>
          <w:sz w:val="18"/>
          <w:szCs w:val="18"/>
        </w:rPr>
        <w:t xml:space="preserve"> </w:t>
      </w:r>
    </w:p>
    <w:p w14:paraId="14DE3832" w14:textId="5E4A6123" w:rsidR="00C33FBF" w:rsidRDefault="00C33FBF" w:rsidP="00C33FBF">
      <w:pPr>
        <w:pStyle w:val="PlainText"/>
        <w:numPr>
          <w:ilvl w:val="0"/>
          <w:numId w:val="6"/>
        </w:numPr>
        <w:spacing w:line="276" w:lineRule="auto"/>
        <w:rPr>
          <w:rFonts w:ascii="Trebuchet MS" w:hAnsi="Trebuchet MS"/>
          <w:color w:val="C00000"/>
          <w:sz w:val="18"/>
          <w:szCs w:val="18"/>
        </w:rPr>
      </w:pPr>
      <w:r>
        <w:rPr>
          <w:rFonts w:ascii="Trebuchet MS" w:hAnsi="Trebuchet MS"/>
          <w:color w:val="C00000"/>
          <w:sz w:val="18"/>
          <w:szCs w:val="18"/>
        </w:rPr>
        <w:t xml:space="preserve">Growthpoint Student Accommodation REIT’s new Peak Studios </w:t>
      </w:r>
      <w:r w:rsidR="00E408A2">
        <w:rPr>
          <w:rFonts w:ascii="Trebuchet MS" w:hAnsi="Trebuchet MS"/>
          <w:color w:val="C00000"/>
          <w:sz w:val="18"/>
          <w:szCs w:val="18"/>
        </w:rPr>
        <w:t>on the doorstep of UCT</w:t>
      </w:r>
      <w:r>
        <w:rPr>
          <w:rFonts w:ascii="Trebuchet MS" w:hAnsi="Trebuchet MS"/>
          <w:color w:val="C00000"/>
          <w:sz w:val="18"/>
          <w:szCs w:val="18"/>
        </w:rPr>
        <w:t xml:space="preserve"> </w:t>
      </w:r>
      <w:r w:rsidR="00E408A2">
        <w:rPr>
          <w:rFonts w:ascii="Trebuchet MS" w:hAnsi="Trebuchet MS"/>
          <w:color w:val="C00000"/>
          <w:sz w:val="18"/>
          <w:szCs w:val="18"/>
        </w:rPr>
        <w:t>opens in</w:t>
      </w:r>
      <w:r>
        <w:rPr>
          <w:rFonts w:ascii="Trebuchet MS" w:hAnsi="Trebuchet MS"/>
          <w:color w:val="C00000"/>
          <w:sz w:val="18"/>
          <w:szCs w:val="18"/>
        </w:rPr>
        <w:t xml:space="preserve"> 2023</w:t>
      </w:r>
      <w:r w:rsidR="00E408A2">
        <w:rPr>
          <w:rFonts w:ascii="Trebuchet MS" w:hAnsi="Trebuchet MS"/>
          <w:color w:val="C00000"/>
          <w:sz w:val="18"/>
          <w:szCs w:val="18"/>
        </w:rPr>
        <w:t>.</w:t>
      </w:r>
    </w:p>
    <w:p w14:paraId="0A9053C6" w14:textId="0DB7D8A4" w:rsidR="00BC4213" w:rsidRPr="00C33FBF" w:rsidRDefault="00C33FBF" w:rsidP="00C33FBF">
      <w:pPr>
        <w:pStyle w:val="PlainText"/>
        <w:numPr>
          <w:ilvl w:val="0"/>
          <w:numId w:val="6"/>
        </w:numPr>
        <w:spacing w:line="276" w:lineRule="auto"/>
        <w:rPr>
          <w:rFonts w:ascii="Trebuchet MS" w:hAnsi="Trebuchet MS"/>
          <w:color w:val="C00000"/>
          <w:sz w:val="18"/>
          <w:szCs w:val="18"/>
        </w:rPr>
      </w:pPr>
      <w:r w:rsidRPr="00C33FBF">
        <w:rPr>
          <w:rFonts w:ascii="Trebuchet MS" w:hAnsi="Trebuchet MS"/>
          <w:color w:val="C00000"/>
          <w:sz w:val="18"/>
          <w:szCs w:val="18"/>
        </w:rPr>
        <w:t xml:space="preserve">Apex Studios alongside </w:t>
      </w:r>
      <w:r w:rsidR="00E408A2">
        <w:rPr>
          <w:rFonts w:ascii="Trebuchet MS" w:hAnsi="Trebuchet MS"/>
          <w:color w:val="C00000"/>
          <w:sz w:val="18"/>
          <w:szCs w:val="18"/>
        </w:rPr>
        <w:t>Wits Univer</w:t>
      </w:r>
      <w:r w:rsidR="00C03F8A">
        <w:rPr>
          <w:rFonts w:ascii="Trebuchet MS" w:hAnsi="Trebuchet MS"/>
          <w:color w:val="C00000"/>
          <w:sz w:val="18"/>
          <w:szCs w:val="18"/>
        </w:rPr>
        <w:t>sity</w:t>
      </w:r>
      <w:r w:rsidRPr="00C33FBF">
        <w:rPr>
          <w:rFonts w:ascii="Trebuchet MS" w:hAnsi="Trebuchet MS"/>
          <w:color w:val="C00000"/>
          <w:sz w:val="18"/>
          <w:szCs w:val="18"/>
        </w:rPr>
        <w:t xml:space="preserve"> </w:t>
      </w:r>
      <w:r>
        <w:rPr>
          <w:rFonts w:ascii="Trebuchet MS" w:hAnsi="Trebuchet MS"/>
          <w:color w:val="C00000"/>
          <w:sz w:val="18"/>
          <w:szCs w:val="18"/>
        </w:rPr>
        <w:t xml:space="preserve">is one of three new Growthpoint Student Accommodation REIT </w:t>
      </w:r>
      <w:r w:rsidR="00E408A2">
        <w:rPr>
          <w:rFonts w:ascii="Trebuchet MS" w:hAnsi="Trebuchet MS"/>
          <w:color w:val="C00000"/>
          <w:sz w:val="18"/>
          <w:szCs w:val="18"/>
        </w:rPr>
        <w:t xml:space="preserve">studios </w:t>
      </w:r>
      <w:r>
        <w:rPr>
          <w:rFonts w:ascii="Trebuchet MS" w:hAnsi="Trebuchet MS"/>
          <w:color w:val="C00000"/>
          <w:sz w:val="18"/>
          <w:szCs w:val="18"/>
        </w:rPr>
        <w:t>opening in 2023.</w:t>
      </w:r>
    </w:p>
    <w:p w14:paraId="0A9D4529" w14:textId="0BF8043A" w:rsidR="00BC4213" w:rsidRDefault="00BC4213" w:rsidP="00F2102A">
      <w:pPr>
        <w:pStyle w:val="PlainText"/>
        <w:spacing w:line="276" w:lineRule="auto"/>
        <w:rPr>
          <w:rFonts w:ascii="Trebuchet MS" w:hAnsi="Trebuchet MS"/>
          <w:color w:val="C00000"/>
          <w:sz w:val="18"/>
          <w:szCs w:val="18"/>
        </w:rPr>
      </w:pPr>
    </w:p>
    <w:p w14:paraId="35A54EF1" w14:textId="77777777" w:rsidR="00C33FBF" w:rsidRPr="00AC6136" w:rsidRDefault="00C33FBF" w:rsidP="00C33FBF">
      <w:pPr>
        <w:pStyle w:val="PlainText"/>
        <w:spacing w:line="276" w:lineRule="auto"/>
        <w:jc w:val="center"/>
        <w:rPr>
          <w:rFonts w:ascii="Trebuchet MS" w:hAnsi="Trebuchet MS"/>
          <w:b/>
          <w:bCs/>
          <w:sz w:val="28"/>
          <w:szCs w:val="28"/>
        </w:rPr>
      </w:pPr>
      <w:r w:rsidRPr="00AC6136">
        <w:rPr>
          <w:rFonts w:ascii="Trebuchet MS" w:hAnsi="Trebuchet MS"/>
          <w:b/>
          <w:bCs/>
          <w:sz w:val="28"/>
          <w:szCs w:val="28"/>
        </w:rPr>
        <w:t>Thrive Student Living by Growthpoint is opening new doors</w:t>
      </w:r>
    </w:p>
    <w:p w14:paraId="21D23531" w14:textId="77777777" w:rsidR="00C33FBF" w:rsidRPr="00F50A4F" w:rsidRDefault="00C33FBF" w:rsidP="00C33FBF">
      <w:pPr>
        <w:pStyle w:val="PlainText"/>
        <w:spacing w:line="276" w:lineRule="auto"/>
        <w:rPr>
          <w:rFonts w:ascii="Trebuchet MS" w:hAnsi="Trebuchet MS"/>
          <w:sz w:val="20"/>
          <w:szCs w:val="20"/>
        </w:rPr>
      </w:pPr>
    </w:p>
    <w:p w14:paraId="184F50C6" w14:textId="77777777" w:rsidR="00C33FBF" w:rsidRPr="00AC6136" w:rsidRDefault="00C33FBF" w:rsidP="00C33FBF">
      <w:pPr>
        <w:pStyle w:val="PlainText"/>
        <w:spacing w:line="276" w:lineRule="auto"/>
        <w:jc w:val="both"/>
        <w:rPr>
          <w:rFonts w:ascii="Trebuchet MS" w:hAnsi="Trebuchet MS"/>
          <w:b/>
          <w:bCs/>
          <w:color w:val="000000" w:themeColor="text1"/>
          <w:sz w:val="20"/>
          <w:szCs w:val="20"/>
        </w:rPr>
      </w:pPr>
      <w:r w:rsidRPr="00AC6136">
        <w:rPr>
          <w:rFonts w:ascii="Trebuchet MS" w:hAnsi="Trebuchet MS"/>
          <w:b/>
          <w:bCs/>
          <w:color w:val="000000" w:themeColor="text1"/>
          <w:sz w:val="20"/>
          <w:szCs w:val="20"/>
        </w:rPr>
        <w:t xml:space="preserve">Growthpoint Student Accommodation REIT will open three new university student residences for South Africa’s 2023 university academic year. Peak Studios on the doorstep of the University of Cape Town, Brooklyn Studios alongside the University of Pretoria and Apex Studios at the entrance of the University of the Witwatersrand (Wits) in Johannesburg will together house 2,200 students in brand-new quality accommodation. </w:t>
      </w:r>
    </w:p>
    <w:p w14:paraId="35DA89B5"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1BE1AD10"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Building on its trusted range of student residences designed to enhance the university experience and academic success, the new properties increase Growthpoint Student Accommodation REIT’s purpose-built upscale student accommodation portfolio to 7,200 beds. Its 2023 portfolio includes </w:t>
      </w:r>
      <w:r>
        <w:rPr>
          <w:rFonts w:ascii="Trebuchet MS" w:hAnsi="Trebuchet MS"/>
          <w:color w:val="000000" w:themeColor="text1"/>
          <w:sz w:val="20"/>
          <w:szCs w:val="20"/>
        </w:rPr>
        <w:t>10</w:t>
      </w:r>
      <w:r w:rsidRPr="00F50A4F">
        <w:rPr>
          <w:rFonts w:ascii="Trebuchet MS" w:hAnsi="Trebuchet MS"/>
          <w:color w:val="000000" w:themeColor="text1"/>
          <w:sz w:val="20"/>
          <w:szCs w:val="20"/>
        </w:rPr>
        <w:t xml:space="preserve"> residences serving tertiary education students in three cities across South Africa. </w:t>
      </w:r>
    </w:p>
    <w:p w14:paraId="3BB8FD27"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42D49FCD"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It has also launched Thrive Student Living by Growthpoint, a growing student accommodation platform and programme, instantly recognisable wherever it is found nationwide. </w:t>
      </w:r>
    </w:p>
    <w:p w14:paraId="7203651E"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074B3473" w14:textId="77777777" w:rsidR="00C33FBF" w:rsidRPr="00F50A4F" w:rsidRDefault="00C33FBF" w:rsidP="00C33FBF">
      <w:pPr>
        <w:autoSpaceDE w:val="0"/>
        <w:autoSpaceDN w:val="0"/>
        <w:adjustRightInd w:val="0"/>
        <w:spacing w:after="0"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“Thrive Student Living offers a new perspective on learning and living, devoted to academic success, personal growth, safety and community – creating environments where students can thrive. It is committed to supporting tomorrow’s leaders to reach their full potential,” says George Muchanya, Head of Growthpoint Investment Partners, manager of Growthpoint Student Accommodation REIT.</w:t>
      </w:r>
    </w:p>
    <w:p w14:paraId="6B27DFB0"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73BD60D0"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Growthpoint Student Accommodation REIT </w:t>
      </w:r>
      <w:r>
        <w:rPr>
          <w:rFonts w:ascii="Trebuchet MS" w:hAnsi="Trebuchet MS"/>
          <w:color w:val="000000" w:themeColor="text1"/>
          <w:sz w:val="20"/>
          <w:szCs w:val="20"/>
        </w:rPr>
        <w:t>leverages the skills and expertise of</w:t>
      </w:r>
      <w:r w:rsidRPr="00F50A4F">
        <w:rPr>
          <w:rFonts w:ascii="Trebuchet MS" w:hAnsi="Trebuchet MS"/>
          <w:color w:val="000000" w:themeColor="text1"/>
          <w:sz w:val="20"/>
          <w:szCs w:val="20"/>
        </w:rPr>
        <w:t xml:space="preserve"> leading South African international property company Growthpoint Propertie</w:t>
      </w:r>
      <w:r>
        <w:rPr>
          <w:rFonts w:ascii="Trebuchet MS" w:hAnsi="Trebuchet MS"/>
          <w:color w:val="000000" w:themeColor="text1"/>
          <w:sz w:val="20"/>
          <w:szCs w:val="20"/>
        </w:rPr>
        <w:t xml:space="preserve">s, with local </w:t>
      </w:r>
      <w:r w:rsidRPr="00F50A4F">
        <w:rPr>
          <w:rFonts w:ascii="Trebuchet MS" w:hAnsi="Trebuchet MS"/>
          <w:color w:val="000000" w:themeColor="text1"/>
          <w:sz w:val="20"/>
          <w:szCs w:val="20"/>
        </w:rPr>
        <w:t xml:space="preserve">purpose-built student accommodation pioneers </w:t>
      </w:r>
      <w:proofErr w:type="spellStart"/>
      <w:r w:rsidRPr="00F50A4F">
        <w:rPr>
          <w:rFonts w:ascii="Trebuchet MS" w:hAnsi="Trebuchet MS"/>
          <w:color w:val="000000" w:themeColor="text1"/>
          <w:sz w:val="20"/>
          <w:szCs w:val="20"/>
        </w:rPr>
        <w:t>Feenstra</w:t>
      </w:r>
      <w:proofErr w:type="spellEnd"/>
      <w:r w:rsidRPr="00F50A4F">
        <w:rPr>
          <w:rFonts w:ascii="Trebuchet MS" w:hAnsi="Trebuchet MS"/>
          <w:color w:val="000000" w:themeColor="text1"/>
          <w:sz w:val="20"/>
          <w:szCs w:val="20"/>
        </w:rPr>
        <w:t xml:space="preserve"> Group</w:t>
      </w:r>
      <w:r>
        <w:rPr>
          <w:rFonts w:ascii="Trebuchet MS" w:hAnsi="Trebuchet MS"/>
          <w:color w:val="000000" w:themeColor="text1"/>
          <w:sz w:val="20"/>
          <w:szCs w:val="20"/>
        </w:rPr>
        <w:t>, to provide</w:t>
      </w:r>
      <w:r w:rsidRPr="00F50A4F">
        <w:rPr>
          <w:rFonts w:ascii="Trebuchet MS" w:hAnsi="Trebuchet MS"/>
          <w:color w:val="000000" w:themeColor="text1"/>
          <w:sz w:val="20"/>
          <w:szCs w:val="20"/>
        </w:rPr>
        <w:t xml:space="preserve"> accommodation that is not only purposely designed for student life but also purpose-managed to provide a more successful, supportive and satisfying university experience. </w:t>
      </w:r>
    </w:p>
    <w:p w14:paraId="433811C2"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590E259A"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All elements of the student experience are considered from the welcoming</w:t>
      </w:r>
      <w:r>
        <w:rPr>
          <w:rFonts w:ascii="Trebuchet MS" w:hAnsi="Trebuchet MS"/>
          <w:color w:val="000000" w:themeColor="text1"/>
          <w:sz w:val="20"/>
          <w:szCs w:val="20"/>
        </w:rPr>
        <w:t>,</w:t>
      </w:r>
      <w:r w:rsidRPr="00F50A4F">
        <w:rPr>
          <w:rFonts w:ascii="Trebuchet MS" w:hAnsi="Trebuchet MS"/>
          <w:color w:val="000000" w:themeColor="text1"/>
          <w:sz w:val="20"/>
          <w:szCs w:val="20"/>
        </w:rPr>
        <w:t xml:space="preserve"> upmarket physical accommodation infrastructure to social and environmental factors such as communal space, on-site amenities like Wi-Fi and computer labs, and safety and security. They also offer 24/7 support from friendly Student Life Managers, provide a strong bridge between the academic faculty and the student’s home base, and have a year-round calendar of programmes and events. </w:t>
      </w:r>
    </w:p>
    <w:p w14:paraId="0EC574E4"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4822108A"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All this is blended into Thrive Student Living, which is uniquely designed to enhance the university experience through an immersive campus lifestyle with comprehensive academic support and a fun range of cultural, social, sporting, well-being, career and supporting activities. </w:t>
      </w:r>
    </w:p>
    <w:p w14:paraId="5DE1636F"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2AB08958" w14:textId="77777777" w:rsidR="00C33FBF" w:rsidRPr="00F50A4F" w:rsidRDefault="00C33FBF" w:rsidP="00C33FBF">
      <w:pPr>
        <w:autoSpaceDE w:val="0"/>
        <w:autoSpaceDN w:val="0"/>
        <w:adjustRightInd w:val="0"/>
        <w:spacing w:after="0" w:line="276" w:lineRule="auto"/>
        <w:jc w:val="both"/>
        <w:rPr>
          <w:rFonts w:ascii="Trebuchet MS" w:hAnsi="Trebuchet MS"/>
          <w:color w:val="000000" w:themeColor="text1"/>
          <w:sz w:val="20"/>
          <w:szCs w:val="20"/>
        </w:rPr>
      </w:pPr>
      <w:r w:rsidRPr="00F50A4F">
        <w:rPr>
          <w:rFonts w:ascii="Trebuchet MS" w:hAnsi="Trebuchet MS"/>
          <w:sz w:val="20"/>
          <w:szCs w:val="20"/>
        </w:rPr>
        <w:t xml:space="preserve">“More than premium student accommodation with easy access to classes, Thrive Student Living is designed to foster inclusive learning communities for achieving academic success, </w:t>
      </w:r>
      <w:r>
        <w:rPr>
          <w:rFonts w:ascii="Trebuchet MS" w:hAnsi="Trebuchet MS"/>
          <w:sz w:val="20"/>
          <w:szCs w:val="20"/>
        </w:rPr>
        <w:t>and</w:t>
      </w:r>
      <w:r w:rsidRPr="00F50A4F">
        <w:rPr>
          <w:rFonts w:ascii="Trebuchet MS" w:hAnsi="Trebuchet MS"/>
          <w:sz w:val="20"/>
          <w:szCs w:val="20"/>
        </w:rPr>
        <w:t xml:space="preserve"> also for students to get the most out of campus life and make great memories,” explains</w:t>
      </w:r>
      <w:r>
        <w:rPr>
          <w:rFonts w:ascii="Trebuchet MS" w:hAnsi="Trebuchet MS"/>
          <w:sz w:val="20"/>
          <w:szCs w:val="20"/>
        </w:rPr>
        <w:t xml:space="preserve"> </w:t>
      </w:r>
      <w:r>
        <w:rPr>
          <w:rFonts w:ascii="Trebuchet MS" w:hAnsi="Trebuchet MS"/>
          <w:color w:val="000000" w:themeColor="text1"/>
          <w:sz w:val="20"/>
          <w:szCs w:val="20"/>
        </w:rPr>
        <w:t>Muchanya.</w:t>
      </w:r>
    </w:p>
    <w:p w14:paraId="5191BDA6"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5F256A7C"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lastRenderedPageBreak/>
        <w:t>Because learning isn’t one-size-fits-all, there are various Thrive Student Living options suited to a wide range of private and NSFAS students. Thrive Student Living environments are also the natural choice for corporate bursary programmes invested in the positive educational outcomes of their bursary recipients. They are managed to the high standards of JSE-listed Growthpoint, which takes seriously its duty of care for the people who use its buildings and is active in initiatives for quality education access across the entire education value chain</w:t>
      </w:r>
      <w:r>
        <w:rPr>
          <w:rFonts w:ascii="Trebuchet MS" w:hAnsi="Trebuchet MS"/>
          <w:color w:val="000000" w:themeColor="text1"/>
          <w:sz w:val="20"/>
          <w:szCs w:val="20"/>
        </w:rPr>
        <w:t xml:space="preserve"> as part of its transformative corporate social responsibility</w:t>
      </w:r>
      <w:r w:rsidRPr="00F50A4F">
        <w:rPr>
          <w:rFonts w:ascii="Trebuchet MS" w:hAnsi="Trebuchet MS"/>
          <w:color w:val="000000" w:themeColor="text1"/>
          <w:sz w:val="20"/>
          <w:szCs w:val="20"/>
        </w:rPr>
        <w:t>.</w:t>
      </w:r>
    </w:p>
    <w:p w14:paraId="39730771"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0CF13F37" w14:textId="77777777" w:rsidR="00C33FBF" w:rsidRPr="00F50A4F" w:rsidRDefault="00C33FBF" w:rsidP="00C33FBF">
      <w:pPr>
        <w:autoSpaceDE w:val="0"/>
        <w:autoSpaceDN w:val="0"/>
        <w:adjustRightInd w:val="0"/>
        <w:spacing w:after="0" w:line="276" w:lineRule="auto"/>
        <w:jc w:val="both"/>
        <w:rPr>
          <w:rFonts w:ascii="Trebuchet MS" w:hAnsi="Trebuchet MS" w:cs="Bliss-Regular"/>
          <w:color w:val="000000" w:themeColor="text1"/>
          <w:sz w:val="20"/>
          <w:szCs w:val="20"/>
        </w:rPr>
      </w:pPr>
      <w:r w:rsidRPr="00F50A4F">
        <w:rPr>
          <w:rFonts w:ascii="Trebuchet MS" w:hAnsi="Trebuchet MS"/>
          <w:color w:val="000000" w:themeColor="text1"/>
          <w:sz w:val="20"/>
          <w:szCs w:val="20"/>
        </w:rPr>
        <w:t xml:space="preserve">Growthpoint Student Accommodation REIT is not only opening new doors for students but has </w:t>
      </w:r>
      <w:r w:rsidRPr="00F50A4F">
        <w:rPr>
          <w:rFonts w:ascii="Trebuchet MS" w:hAnsi="Trebuchet MS" w:cs="Bliss-Regular"/>
          <w:color w:val="000000" w:themeColor="text1"/>
          <w:sz w:val="20"/>
          <w:szCs w:val="20"/>
        </w:rPr>
        <w:t>opened up a new opportunity for investors, and specifically impact investors, to access the defensive, alternative student accommodation asset class with strong fundamentals and proven resilience.</w:t>
      </w:r>
    </w:p>
    <w:p w14:paraId="1E12C732" w14:textId="77777777" w:rsidR="00C33FBF" w:rsidRPr="00F50A4F" w:rsidRDefault="00C33FBF" w:rsidP="00C33FBF">
      <w:pPr>
        <w:autoSpaceDE w:val="0"/>
        <w:autoSpaceDN w:val="0"/>
        <w:adjustRightInd w:val="0"/>
        <w:spacing w:after="0" w:line="276" w:lineRule="auto"/>
        <w:jc w:val="both"/>
        <w:rPr>
          <w:rFonts w:ascii="Trebuchet MS" w:hAnsi="Trebuchet MS" w:cs="Bliss-Light"/>
          <w:color w:val="000000" w:themeColor="text1"/>
          <w:sz w:val="20"/>
          <w:szCs w:val="20"/>
        </w:rPr>
      </w:pPr>
    </w:p>
    <w:p w14:paraId="51709511" w14:textId="77777777" w:rsidR="00C33FBF" w:rsidRPr="00F50A4F" w:rsidRDefault="00C33FBF" w:rsidP="00C33FBF">
      <w:pPr>
        <w:autoSpaceDE w:val="0"/>
        <w:autoSpaceDN w:val="0"/>
        <w:adjustRightInd w:val="0"/>
        <w:spacing w:after="0"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Since launching in December 2021, it has </w:t>
      </w:r>
      <w:r w:rsidRPr="00F50A4F">
        <w:rPr>
          <w:rFonts w:ascii="Trebuchet MS" w:hAnsi="Trebuchet MS"/>
          <w:color w:val="000000" w:themeColor="text1"/>
          <w:sz w:val="20"/>
          <w:szCs w:val="20"/>
          <w:shd w:val="clear" w:color="auto" w:fill="FFFFFF"/>
        </w:rPr>
        <w:t>raised R1.4bn in equity, including Growthpoint’s co-investment of R240m</w:t>
      </w:r>
      <w:r w:rsidRPr="00F50A4F">
        <w:rPr>
          <w:rFonts w:ascii="Trebuchet MS" w:hAnsi="Trebuchet MS"/>
          <w:color w:val="000000" w:themeColor="text1"/>
          <w:sz w:val="20"/>
          <w:szCs w:val="20"/>
        </w:rPr>
        <w:t>, and continues to attract solid investor interest</w:t>
      </w:r>
      <w:r>
        <w:rPr>
          <w:rFonts w:ascii="Trebuchet MS" w:hAnsi="Trebuchet MS"/>
          <w:color w:val="000000" w:themeColor="text1"/>
          <w:sz w:val="20"/>
          <w:szCs w:val="20"/>
        </w:rPr>
        <w:t xml:space="preserve">. Growthpoint Investment Partners has appointed a dedicated Fund Manager </w:t>
      </w:r>
      <w:r w:rsidRPr="00F50A4F">
        <w:rPr>
          <w:rFonts w:ascii="Trebuchet MS" w:hAnsi="Trebuchet MS"/>
          <w:color w:val="000000" w:themeColor="text1"/>
          <w:sz w:val="20"/>
          <w:szCs w:val="20"/>
        </w:rPr>
        <w:t>of Growthpoint Student Accommodation REIT</w:t>
      </w:r>
      <w:r>
        <w:rPr>
          <w:rFonts w:ascii="Trebuchet MS" w:hAnsi="Trebuchet MS"/>
          <w:color w:val="000000" w:themeColor="text1"/>
          <w:sz w:val="20"/>
          <w:szCs w:val="20"/>
        </w:rPr>
        <w:t xml:space="preserve">, </w:t>
      </w:r>
      <w:proofErr w:type="spellStart"/>
      <w:r>
        <w:rPr>
          <w:rFonts w:ascii="Trebuchet MS" w:hAnsi="Trebuchet MS"/>
          <w:color w:val="000000" w:themeColor="text1"/>
          <w:sz w:val="20"/>
          <w:szCs w:val="20"/>
        </w:rPr>
        <w:t>Amogelang</w:t>
      </w:r>
      <w:proofErr w:type="spellEnd"/>
      <w:r>
        <w:rPr>
          <w:rFonts w:ascii="Trebuchet MS" w:hAnsi="Trebuchet MS"/>
          <w:color w:val="000000" w:themeColor="text1"/>
          <w:sz w:val="20"/>
          <w:szCs w:val="20"/>
        </w:rPr>
        <w:t xml:space="preserve"> </w:t>
      </w:r>
      <w:proofErr w:type="spellStart"/>
      <w:r>
        <w:rPr>
          <w:rFonts w:ascii="Trebuchet MS" w:hAnsi="Trebuchet MS"/>
          <w:color w:val="000000" w:themeColor="text1"/>
          <w:sz w:val="20"/>
          <w:szCs w:val="20"/>
        </w:rPr>
        <w:t>Mocumi</w:t>
      </w:r>
      <w:proofErr w:type="spellEnd"/>
      <w:r w:rsidRPr="00F50A4F">
        <w:rPr>
          <w:rFonts w:ascii="Trebuchet MS" w:hAnsi="Trebuchet MS"/>
          <w:color w:val="000000" w:themeColor="text1"/>
          <w:sz w:val="20"/>
          <w:szCs w:val="20"/>
        </w:rPr>
        <w:t>.</w:t>
      </w:r>
    </w:p>
    <w:p w14:paraId="67138716"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733255FE"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Its portfolio of 7,200 beds for the 2023 university year </w:t>
      </w:r>
      <w:r>
        <w:rPr>
          <w:rFonts w:ascii="Trebuchet MS" w:hAnsi="Trebuchet MS"/>
          <w:color w:val="000000" w:themeColor="text1"/>
          <w:sz w:val="20"/>
          <w:szCs w:val="20"/>
        </w:rPr>
        <w:t xml:space="preserve">is </w:t>
      </w:r>
      <w:r w:rsidRPr="00F50A4F">
        <w:rPr>
          <w:rFonts w:ascii="Trebuchet MS" w:hAnsi="Trebuchet MS"/>
          <w:color w:val="000000" w:themeColor="text1"/>
          <w:sz w:val="20"/>
          <w:szCs w:val="20"/>
        </w:rPr>
        <w:t>valued at some R3bn</w:t>
      </w:r>
      <w:r>
        <w:rPr>
          <w:rFonts w:ascii="Trebuchet MS" w:hAnsi="Trebuchet MS"/>
          <w:color w:val="000000" w:themeColor="text1"/>
          <w:sz w:val="20"/>
          <w:szCs w:val="20"/>
        </w:rPr>
        <w:t>.</w:t>
      </w:r>
      <w:r w:rsidRPr="00F50A4F">
        <w:rPr>
          <w:rFonts w:ascii="Trebuchet MS" w:hAnsi="Trebuchet MS"/>
          <w:color w:val="000000" w:themeColor="text1"/>
          <w:sz w:val="20"/>
          <w:szCs w:val="20"/>
        </w:rPr>
        <w:t>The properties include Burnett</w:t>
      </w:r>
      <w:r>
        <w:rPr>
          <w:rFonts w:ascii="Trebuchet MS" w:hAnsi="Trebuchet MS"/>
          <w:color w:val="000000" w:themeColor="text1"/>
          <w:sz w:val="20"/>
          <w:szCs w:val="20"/>
        </w:rPr>
        <w:t xml:space="preserve"> Studios</w:t>
      </w:r>
      <w:r w:rsidRPr="00F50A4F">
        <w:rPr>
          <w:rFonts w:ascii="Trebuchet MS" w:hAnsi="Trebuchet MS"/>
          <w:color w:val="000000" w:themeColor="text1"/>
          <w:sz w:val="20"/>
          <w:szCs w:val="20"/>
        </w:rPr>
        <w:t>, Hatfield Studios, Festival</w:t>
      </w:r>
      <w:r>
        <w:rPr>
          <w:rFonts w:ascii="Trebuchet MS" w:hAnsi="Trebuchet MS"/>
          <w:color w:val="000000" w:themeColor="text1"/>
          <w:sz w:val="20"/>
          <w:szCs w:val="20"/>
        </w:rPr>
        <w:t xml:space="preserve"> Studios</w:t>
      </w:r>
      <w:r w:rsidRPr="00F50A4F">
        <w:rPr>
          <w:rFonts w:ascii="Trebuchet MS" w:hAnsi="Trebuchet MS"/>
          <w:color w:val="000000" w:themeColor="text1"/>
          <w:sz w:val="20"/>
          <w:szCs w:val="20"/>
        </w:rPr>
        <w:t>, Varsity Studios, Kingsway Place, The Richmond and Central</w:t>
      </w:r>
      <w:r>
        <w:rPr>
          <w:rFonts w:ascii="Trebuchet MS" w:hAnsi="Trebuchet MS"/>
          <w:color w:val="000000" w:themeColor="text1"/>
          <w:sz w:val="20"/>
          <w:szCs w:val="20"/>
        </w:rPr>
        <w:t xml:space="preserve"> Studios</w:t>
      </w:r>
      <w:r w:rsidRPr="00F50A4F">
        <w:rPr>
          <w:rFonts w:ascii="Trebuchet MS" w:hAnsi="Trebuchet MS"/>
          <w:color w:val="000000" w:themeColor="text1"/>
          <w:sz w:val="20"/>
          <w:szCs w:val="20"/>
        </w:rPr>
        <w:t xml:space="preserve">. Each Thrive Student Living residence is an inclusive community for learning located a short walk from its university campus. While part of a national network of student accommodation, each has its own identity and character, unique to and created by its community. </w:t>
      </w:r>
    </w:p>
    <w:p w14:paraId="6D19ECE7" w14:textId="77777777" w:rsidR="00C33FBF" w:rsidRPr="00F50A4F" w:rsidRDefault="00C33FBF" w:rsidP="00C33FBF">
      <w:pPr>
        <w:pStyle w:val="PlainText"/>
        <w:spacing w:line="276" w:lineRule="auto"/>
        <w:jc w:val="both"/>
        <w:rPr>
          <w:rFonts w:ascii="Trebuchet MS" w:hAnsi="Trebuchet MS"/>
          <w:color w:val="000000" w:themeColor="text1"/>
          <w:sz w:val="20"/>
          <w:szCs w:val="20"/>
        </w:rPr>
      </w:pPr>
    </w:p>
    <w:p w14:paraId="16A24F09" w14:textId="77777777" w:rsidR="00C33FBF" w:rsidRDefault="00C33FBF" w:rsidP="00C33FBF">
      <w:pPr>
        <w:autoSpaceDE w:val="0"/>
        <w:autoSpaceDN w:val="0"/>
        <w:adjustRightInd w:val="0"/>
        <w:spacing w:after="0"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 xml:space="preserve">Its </w:t>
      </w:r>
      <w:r>
        <w:rPr>
          <w:rFonts w:ascii="Trebuchet MS" w:hAnsi="Trebuchet MS"/>
          <w:color w:val="000000" w:themeColor="text1"/>
          <w:sz w:val="20"/>
          <w:szCs w:val="20"/>
        </w:rPr>
        <w:t>three</w:t>
      </w:r>
      <w:r w:rsidRPr="00F50A4F">
        <w:rPr>
          <w:rFonts w:ascii="Trebuchet MS" w:hAnsi="Trebuchet MS"/>
          <w:color w:val="000000" w:themeColor="text1"/>
          <w:sz w:val="20"/>
          <w:szCs w:val="20"/>
        </w:rPr>
        <w:t xml:space="preserve"> newest properties, Peak Studios</w:t>
      </w:r>
      <w:r>
        <w:rPr>
          <w:rFonts w:ascii="Trebuchet MS" w:hAnsi="Trebuchet MS"/>
          <w:color w:val="000000" w:themeColor="text1"/>
          <w:sz w:val="20"/>
          <w:szCs w:val="20"/>
        </w:rPr>
        <w:t>, Brooklyn Studios and</w:t>
      </w:r>
      <w:r w:rsidRPr="00F50A4F">
        <w:rPr>
          <w:rFonts w:ascii="Trebuchet MS" w:hAnsi="Trebuchet MS"/>
          <w:color w:val="000000" w:themeColor="text1"/>
          <w:sz w:val="20"/>
          <w:szCs w:val="20"/>
        </w:rPr>
        <w:t xml:space="preserve"> Apex Studios, are being developed by Growthpoint Properties</w:t>
      </w:r>
      <w:r>
        <w:rPr>
          <w:rFonts w:ascii="Trebuchet MS" w:hAnsi="Trebuchet MS"/>
          <w:color w:val="000000" w:themeColor="text1"/>
          <w:sz w:val="20"/>
          <w:szCs w:val="20"/>
        </w:rPr>
        <w:t xml:space="preserve"> and </w:t>
      </w:r>
      <w:proofErr w:type="spellStart"/>
      <w:r>
        <w:rPr>
          <w:rFonts w:ascii="Trebuchet MS" w:hAnsi="Trebuchet MS"/>
          <w:color w:val="000000" w:themeColor="text1"/>
          <w:sz w:val="20"/>
          <w:szCs w:val="20"/>
        </w:rPr>
        <w:t>Feenstra</w:t>
      </w:r>
      <w:proofErr w:type="spellEnd"/>
      <w:r>
        <w:rPr>
          <w:rFonts w:ascii="Trebuchet MS" w:hAnsi="Trebuchet MS"/>
          <w:color w:val="000000" w:themeColor="text1"/>
          <w:sz w:val="20"/>
          <w:szCs w:val="20"/>
        </w:rPr>
        <w:t xml:space="preserve"> Group. Growthpoint Properties </w:t>
      </w:r>
      <w:r w:rsidRPr="00F50A4F">
        <w:rPr>
          <w:rFonts w:ascii="Trebuchet MS" w:hAnsi="Trebuchet MS"/>
          <w:color w:val="000000" w:themeColor="text1"/>
          <w:sz w:val="20"/>
          <w:szCs w:val="20"/>
        </w:rPr>
        <w:t xml:space="preserve">is recognised for its green building leadership, creating healthy, sustainable environments and operating with a social consciousness that adds value to communities. Fashioning vibrant campus communities aligns with Growthpoint’s ESG goals. </w:t>
      </w:r>
    </w:p>
    <w:p w14:paraId="6BBEBC25" w14:textId="77777777" w:rsidR="00C33FBF" w:rsidRPr="00F50A4F" w:rsidRDefault="00C33FBF" w:rsidP="00C33FBF">
      <w:pPr>
        <w:autoSpaceDE w:val="0"/>
        <w:autoSpaceDN w:val="0"/>
        <w:adjustRightInd w:val="0"/>
        <w:spacing w:after="0" w:line="276" w:lineRule="auto"/>
        <w:jc w:val="both"/>
        <w:rPr>
          <w:rFonts w:ascii="Trebuchet MS" w:hAnsi="Trebuchet MS"/>
          <w:color w:val="000000" w:themeColor="text1"/>
          <w:sz w:val="20"/>
          <w:szCs w:val="20"/>
        </w:rPr>
      </w:pPr>
    </w:p>
    <w:p w14:paraId="0F44DA45" w14:textId="77777777" w:rsidR="00C33FBF" w:rsidRPr="00F50A4F" w:rsidRDefault="00C33FBF" w:rsidP="00C33FBF">
      <w:pPr>
        <w:autoSpaceDE w:val="0"/>
        <w:autoSpaceDN w:val="0"/>
        <w:adjustRightInd w:val="0"/>
        <w:spacing w:after="0" w:line="276" w:lineRule="auto"/>
        <w:jc w:val="both"/>
        <w:rPr>
          <w:rFonts w:ascii="Trebuchet MS" w:hAnsi="Trebuchet MS"/>
          <w:color w:val="000000" w:themeColor="text1"/>
          <w:sz w:val="20"/>
          <w:szCs w:val="20"/>
        </w:rPr>
      </w:pPr>
      <w:r w:rsidRPr="00F50A4F">
        <w:rPr>
          <w:rFonts w:ascii="Trebuchet MS" w:hAnsi="Trebuchet MS"/>
          <w:color w:val="000000" w:themeColor="text1"/>
          <w:sz w:val="20"/>
          <w:szCs w:val="20"/>
        </w:rPr>
        <w:t>“With</w:t>
      </w:r>
      <w:r w:rsidRPr="00F50A4F">
        <w:rPr>
          <w:rFonts w:ascii="Trebuchet MS" w:hAnsi="Trebuchet MS" w:cs="Bliss-Light"/>
          <w:color w:val="000000" w:themeColor="text1"/>
          <w:sz w:val="20"/>
          <w:szCs w:val="20"/>
        </w:rPr>
        <w:t xml:space="preserve"> Growthpoint Student Accommodation REIT expected to achieve significant growth towards a national tertiary education footprint with prime tailor-made new developments for which there is a great demand, its positive impacts go beyond education and ultimately boost job opportunities, municipal revenues and communities,” confirms </w:t>
      </w:r>
      <w:r>
        <w:rPr>
          <w:rFonts w:ascii="Trebuchet MS" w:hAnsi="Trebuchet MS" w:cs="Bliss-Light"/>
          <w:color w:val="000000" w:themeColor="text1"/>
          <w:sz w:val="20"/>
          <w:szCs w:val="20"/>
        </w:rPr>
        <w:t>Muchanya</w:t>
      </w:r>
      <w:r w:rsidRPr="00F50A4F">
        <w:rPr>
          <w:rFonts w:ascii="Trebuchet MS" w:hAnsi="Trebuchet MS" w:cs="Bliss-Light"/>
          <w:color w:val="000000" w:themeColor="text1"/>
          <w:sz w:val="20"/>
          <w:szCs w:val="20"/>
        </w:rPr>
        <w:t>.</w:t>
      </w:r>
    </w:p>
    <w:p w14:paraId="5F76423C" w14:textId="77777777" w:rsidR="00C33FBF" w:rsidRPr="00F50A4F" w:rsidRDefault="00C33FBF" w:rsidP="00C33FBF">
      <w:pPr>
        <w:pStyle w:val="PlainText"/>
        <w:tabs>
          <w:tab w:val="right" w:pos="9026"/>
        </w:tabs>
        <w:spacing w:line="276" w:lineRule="auto"/>
        <w:jc w:val="both"/>
        <w:rPr>
          <w:rFonts w:ascii="Trebuchet MS" w:hAnsi="Trebuchet MS"/>
          <w:sz w:val="20"/>
          <w:szCs w:val="20"/>
        </w:rPr>
      </w:pPr>
    </w:p>
    <w:p w14:paraId="56D7E857" w14:textId="77777777" w:rsidR="00C33FBF" w:rsidRPr="00F50A4F" w:rsidRDefault="00C33FBF" w:rsidP="00C33FBF">
      <w:pPr>
        <w:pStyle w:val="PlainText"/>
        <w:tabs>
          <w:tab w:val="right" w:pos="9026"/>
        </w:tabs>
        <w:spacing w:line="276" w:lineRule="auto"/>
        <w:jc w:val="center"/>
        <w:rPr>
          <w:rFonts w:ascii="Trebuchet MS" w:hAnsi="Trebuchet MS"/>
          <w:b/>
          <w:bCs/>
          <w:sz w:val="20"/>
          <w:szCs w:val="20"/>
        </w:rPr>
      </w:pPr>
      <w:r w:rsidRPr="00F50A4F">
        <w:rPr>
          <w:rFonts w:ascii="Trebuchet MS" w:hAnsi="Trebuchet MS"/>
          <w:b/>
          <w:bCs/>
          <w:sz w:val="20"/>
          <w:szCs w:val="20"/>
        </w:rPr>
        <w:t>/</w:t>
      </w:r>
      <w:proofErr w:type="gramStart"/>
      <w:r w:rsidRPr="00F50A4F">
        <w:rPr>
          <w:rFonts w:ascii="Trebuchet MS" w:hAnsi="Trebuchet MS"/>
          <w:b/>
          <w:bCs/>
          <w:sz w:val="20"/>
          <w:szCs w:val="20"/>
        </w:rPr>
        <w:t>ends</w:t>
      </w:r>
      <w:proofErr w:type="gramEnd"/>
    </w:p>
    <w:p w14:paraId="33F924B4" w14:textId="77777777" w:rsidR="00C33FBF" w:rsidRPr="00F50A4F" w:rsidRDefault="00C33FBF" w:rsidP="00C33FBF">
      <w:pPr>
        <w:pStyle w:val="PlainText"/>
        <w:spacing w:line="276" w:lineRule="auto"/>
        <w:rPr>
          <w:rFonts w:ascii="Trebuchet MS" w:hAnsi="Trebuchet MS"/>
          <w:sz w:val="20"/>
          <w:szCs w:val="20"/>
        </w:rPr>
      </w:pPr>
    </w:p>
    <w:p w14:paraId="7801D1B9" w14:textId="77777777" w:rsidR="00C33FBF" w:rsidRPr="00954ABB" w:rsidRDefault="00C33FBF" w:rsidP="00C33FBF">
      <w:pPr>
        <w:pStyle w:val="PlainText"/>
        <w:spacing w:line="276" w:lineRule="auto"/>
        <w:rPr>
          <w:rFonts w:ascii="Trebuchet MS" w:hAnsi="Trebuchet MS"/>
          <w:b/>
          <w:bCs/>
          <w:sz w:val="20"/>
          <w:szCs w:val="20"/>
        </w:rPr>
      </w:pPr>
      <w:r w:rsidRPr="00954ABB">
        <w:rPr>
          <w:rFonts w:ascii="Trebuchet MS" w:hAnsi="Trebuchet MS"/>
          <w:b/>
          <w:bCs/>
          <w:sz w:val="20"/>
          <w:szCs w:val="20"/>
        </w:rPr>
        <w:t>NOTE TO EDITORS:</w:t>
      </w:r>
    </w:p>
    <w:p w14:paraId="78D79938" w14:textId="77777777" w:rsidR="00C33FBF" w:rsidRPr="00F50A4F" w:rsidRDefault="00C33FBF" w:rsidP="00C33FBF">
      <w:pPr>
        <w:pStyle w:val="PlainText"/>
        <w:spacing w:line="276" w:lineRule="auto"/>
        <w:rPr>
          <w:rFonts w:ascii="Trebuchet MS" w:hAnsi="Trebuchet MS"/>
          <w:sz w:val="20"/>
          <w:szCs w:val="20"/>
        </w:rPr>
      </w:pPr>
    </w:p>
    <w:p w14:paraId="4F645AD2" w14:textId="2EE41CEB" w:rsidR="00E408A2" w:rsidRPr="00C03F8A" w:rsidRDefault="00E408A2" w:rsidP="00C33FBF">
      <w:pPr>
        <w:pStyle w:val="NormalWeb"/>
        <w:spacing w:before="0" w:beforeAutospacing="0" w:after="0" w:afterAutospacing="0" w:line="276" w:lineRule="auto"/>
        <w:rPr>
          <w:rFonts w:ascii="Trebuchet MS" w:hAnsi="Trebuchet MS"/>
          <w:i/>
          <w:iCs/>
          <w:sz w:val="20"/>
          <w:szCs w:val="20"/>
        </w:rPr>
      </w:pPr>
      <w:r w:rsidRPr="00C03F8A">
        <w:rPr>
          <w:rFonts w:ascii="Trebuchet MS" w:hAnsi="Trebuchet MS"/>
          <w:i/>
          <w:iCs/>
          <w:sz w:val="20"/>
          <w:szCs w:val="20"/>
        </w:rPr>
        <w:t xml:space="preserve">Learn more </w:t>
      </w:r>
      <w:r w:rsidR="00C03F8A" w:rsidRPr="00C03F8A">
        <w:rPr>
          <w:rFonts w:ascii="Trebuchet MS" w:hAnsi="Trebuchet MS"/>
          <w:i/>
          <w:iCs/>
          <w:sz w:val="20"/>
          <w:szCs w:val="20"/>
        </w:rPr>
        <w:t xml:space="preserve">about Thrive Student Living by Growthpoint </w:t>
      </w:r>
      <w:r w:rsidRPr="00C03F8A">
        <w:rPr>
          <w:rFonts w:ascii="Trebuchet MS" w:hAnsi="Trebuchet MS"/>
          <w:i/>
          <w:iCs/>
          <w:sz w:val="20"/>
          <w:szCs w:val="20"/>
        </w:rPr>
        <w:t xml:space="preserve">at </w:t>
      </w:r>
      <w:hyperlink r:id="rId13" w:history="1">
        <w:r w:rsidRPr="00C03F8A">
          <w:rPr>
            <w:rStyle w:val="Hyperlink"/>
            <w:rFonts w:ascii="Trebuchet MS" w:hAnsi="Trebuchet MS"/>
            <w:i/>
            <w:iCs/>
            <w:sz w:val="20"/>
            <w:szCs w:val="20"/>
          </w:rPr>
          <w:t>www.thrivestudentliving.co.za</w:t>
        </w:r>
      </w:hyperlink>
    </w:p>
    <w:p w14:paraId="26A5C08C" w14:textId="77777777" w:rsidR="00C33FBF" w:rsidRPr="00F50A4F" w:rsidRDefault="00C33FBF" w:rsidP="00C33FBF">
      <w:pPr>
        <w:pStyle w:val="PlainText"/>
        <w:spacing w:line="276" w:lineRule="auto"/>
        <w:rPr>
          <w:rFonts w:ascii="Trebuchet MS" w:hAnsi="Trebuchet MS"/>
          <w:b/>
          <w:bCs/>
          <w:sz w:val="20"/>
          <w:szCs w:val="20"/>
        </w:rPr>
      </w:pPr>
    </w:p>
    <w:p w14:paraId="3FD89406" w14:textId="77777777" w:rsidR="00C33FBF" w:rsidRPr="00F50A4F" w:rsidRDefault="00C33FBF" w:rsidP="00C33FBF">
      <w:pPr>
        <w:pStyle w:val="PlainText"/>
        <w:spacing w:line="276" w:lineRule="auto"/>
        <w:rPr>
          <w:rFonts w:ascii="Trebuchet MS" w:hAnsi="Trebuchet MS"/>
          <w:b/>
          <w:bCs/>
          <w:sz w:val="20"/>
          <w:szCs w:val="20"/>
        </w:rPr>
      </w:pPr>
      <w:r w:rsidRPr="00F50A4F">
        <w:rPr>
          <w:rFonts w:ascii="Trebuchet MS" w:hAnsi="Trebuchet MS"/>
          <w:b/>
          <w:bCs/>
          <w:sz w:val="20"/>
          <w:szCs w:val="20"/>
        </w:rPr>
        <w:t>ABOUT GROWTHPOINT INVESTMENT PARTNERS</w:t>
      </w:r>
    </w:p>
    <w:p w14:paraId="72B389DC" w14:textId="77777777" w:rsidR="00C33FBF" w:rsidRPr="00F50A4F" w:rsidRDefault="00C33FBF" w:rsidP="00C33FBF">
      <w:pPr>
        <w:pStyle w:val="PlainText"/>
        <w:spacing w:line="276" w:lineRule="auto"/>
        <w:rPr>
          <w:rFonts w:ascii="Trebuchet MS" w:hAnsi="Trebuchet MS"/>
          <w:sz w:val="20"/>
          <w:szCs w:val="20"/>
        </w:rPr>
      </w:pPr>
      <w:r w:rsidRPr="00F50A4F">
        <w:rPr>
          <w:rFonts w:ascii="Trebuchet MS" w:hAnsi="Trebuchet MS"/>
          <w:sz w:val="20"/>
          <w:szCs w:val="20"/>
        </w:rPr>
        <w:t>Growthpoint Investment Partners is a leading alternative real estate co-investment partner with more than R15bn of assets under management. It has a growing portfolio of niche, themed property co-investments to date that include South African healthcare properties in Growthpoint Healthcare REIT, income-generating African commercial properties (excl. RSA) in Lango Real Estate and South African purpose-built student accommodation in Growthpoint Student Accommodation REIT. These co-investments have positive, long-term socio-economic impacts, and are all subject to excellent governance and sustainability oversight frameworks.</w:t>
      </w:r>
    </w:p>
    <w:p w14:paraId="6CBCBB66" w14:textId="77777777" w:rsidR="00C33FBF" w:rsidRPr="00F50A4F" w:rsidRDefault="00C33FBF" w:rsidP="00C33FBF">
      <w:pPr>
        <w:pStyle w:val="NormalWeb"/>
        <w:spacing w:before="0" w:beforeAutospacing="0" w:after="0" w:afterAutospacing="0" w:line="276" w:lineRule="auto"/>
        <w:rPr>
          <w:rStyle w:val="Strong"/>
          <w:rFonts w:ascii="Trebuchet MS" w:hAnsi="Trebuchet MS"/>
          <w:sz w:val="20"/>
          <w:szCs w:val="20"/>
        </w:rPr>
      </w:pPr>
    </w:p>
    <w:p w14:paraId="1F6E2946"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Style w:val="Strong"/>
          <w:rFonts w:ascii="Trebuchet MS" w:hAnsi="Trebuchet MS"/>
          <w:sz w:val="20"/>
          <w:szCs w:val="20"/>
        </w:rPr>
        <w:t>ABOUT GROWTHPOINT PROPERTIES</w:t>
      </w:r>
    </w:p>
    <w:p w14:paraId="60322796"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across South Africa, Africa, Australia, Poland, Romania and the UK, and South Africa’s largest primary JSE-listed REIT. Growthpoint is 50% co-owner of the V&amp;A Waterfront in Cape Town. It is an established leader in commercial green developments </w:t>
      </w:r>
      <w:r w:rsidRPr="00F50A4F">
        <w:rPr>
          <w:rFonts w:ascii="Trebuchet MS" w:hAnsi="Trebuchet MS"/>
          <w:sz w:val="20"/>
          <w:szCs w:val="20"/>
        </w:rPr>
        <w:lastRenderedPageBreak/>
        <w:t xml:space="preserve">and owns and manages the biggest portfolio of green-certified buildings in Africa. Visit </w:t>
      </w:r>
      <w:hyperlink r:id="rId14" w:history="1">
        <w:r w:rsidRPr="00F50A4F">
          <w:rPr>
            <w:rStyle w:val="Hyperlink"/>
            <w:rFonts w:ascii="Trebuchet MS" w:hAnsi="Trebuchet MS"/>
            <w:sz w:val="20"/>
            <w:szCs w:val="20"/>
          </w:rPr>
          <w:t>growthpoint.co.za</w:t>
        </w:r>
      </w:hyperlink>
      <w:r w:rsidRPr="00F50A4F">
        <w:rPr>
          <w:rFonts w:ascii="Trebuchet MS" w:hAnsi="Trebuchet MS"/>
          <w:sz w:val="20"/>
          <w:szCs w:val="20"/>
        </w:rPr>
        <w:t xml:space="preserve"> for more information, and connect with Growthpoint on </w:t>
      </w:r>
      <w:hyperlink r:id="rId15" w:history="1">
        <w:r w:rsidRPr="00F50A4F">
          <w:rPr>
            <w:rStyle w:val="Hyperlink"/>
            <w:rFonts w:ascii="Trebuchet MS" w:hAnsi="Trebuchet MS"/>
            <w:sz w:val="20"/>
            <w:szCs w:val="20"/>
          </w:rPr>
          <w:t>Facebook</w:t>
        </w:r>
      </w:hyperlink>
      <w:r w:rsidRPr="00F50A4F">
        <w:rPr>
          <w:rFonts w:ascii="Trebuchet MS" w:hAnsi="Trebuchet MS"/>
          <w:sz w:val="20"/>
          <w:szCs w:val="20"/>
        </w:rPr>
        <w:t xml:space="preserve">, </w:t>
      </w:r>
      <w:hyperlink r:id="rId16" w:history="1">
        <w:r w:rsidRPr="00F50A4F">
          <w:rPr>
            <w:rStyle w:val="Hyperlink"/>
            <w:rFonts w:ascii="Trebuchet MS" w:hAnsi="Trebuchet MS"/>
            <w:sz w:val="20"/>
            <w:szCs w:val="20"/>
          </w:rPr>
          <w:t>Twitter</w:t>
        </w:r>
      </w:hyperlink>
      <w:r w:rsidRPr="00F50A4F">
        <w:rPr>
          <w:rFonts w:ascii="Trebuchet MS" w:hAnsi="Trebuchet MS"/>
          <w:sz w:val="20"/>
          <w:szCs w:val="20"/>
        </w:rPr>
        <w:t xml:space="preserve">, </w:t>
      </w:r>
      <w:hyperlink r:id="rId17" w:history="1">
        <w:r w:rsidRPr="00F50A4F">
          <w:rPr>
            <w:rStyle w:val="Hyperlink"/>
            <w:rFonts w:ascii="Trebuchet MS" w:hAnsi="Trebuchet MS"/>
            <w:sz w:val="20"/>
            <w:szCs w:val="20"/>
          </w:rPr>
          <w:t>LinkedIn</w:t>
        </w:r>
      </w:hyperlink>
      <w:r w:rsidRPr="00F50A4F">
        <w:rPr>
          <w:rFonts w:ascii="Trebuchet MS" w:hAnsi="Trebuchet MS"/>
          <w:sz w:val="20"/>
          <w:szCs w:val="20"/>
        </w:rPr>
        <w:t xml:space="preserve"> and </w:t>
      </w:r>
      <w:hyperlink r:id="rId18" w:history="1">
        <w:r w:rsidRPr="00F50A4F">
          <w:rPr>
            <w:rStyle w:val="Hyperlink"/>
            <w:rFonts w:ascii="Trebuchet MS" w:hAnsi="Trebuchet MS"/>
            <w:sz w:val="20"/>
            <w:szCs w:val="20"/>
          </w:rPr>
          <w:t>YouTube</w:t>
        </w:r>
      </w:hyperlink>
      <w:r w:rsidRPr="00F50A4F">
        <w:rPr>
          <w:rFonts w:ascii="Trebuchet MS" w:hAnsi="Trebuchet MS"/>
          <w:sz w:val="20"/>
          <w:szCs w:val="20"/>
        </w:rPr>
        <w:t>.</w:t>
      </w:r>
    </w:p>
    <w:p w14:paraId="7F25986E"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Style w:val="Strong"/>
          <w:rFonts w:ascii="Trebuchet MS" w:hAnsi="Trebuchet MS"/>
          <w:sz w:val="20"/>
          <w:szCs w:val="20"/>
        </w:rPr>
        <w:t> </w:t>
      </w:r>
    </w:p>
    <w:p w14:paraId="6055A63A" w14:textId="77777777" w:rsidR="00C33FBF" w:rsidRPr="00F50A4F" w:rsidRDefault="00C33FBF" w:rsidP="00C33FBF">
      <w:pPr>
        <w:pStyle w:val="NormalWeb"/>
        <w:spacing w:before="0" w:beforeAutospacing="0" w:after="0" w:afterAutospacing="0" w:line="276" w:lineRule="auto"/>
        <w:rPr>
          <w:rFonts w:ascii="Trebuchet MS" w:hAnsi="Trebuchet MS"/>
          <w:b/>
          <w:bCs/>
          <w:sz w:val="20"/>
          <w:szCs w:val="20"/>
        </w:rPr>
      </w:pPr>
      <w:r w:rsidRPr="00F50A4F">
        <w:rPr>
          <w:rFonts w:ascii="Trebuchet MS" w:hAnsi="Trebuchet MS"/>
          <w:b/>
          <w:bCs/>
          <w:sz w:val="20"/>
          <w:szCs w:val="20"/>
        </w:rPr>
        <w:t>RELEASED BY:</w:t>
      </w:r>
    </w:p>
    <w:p w14:paraId="50D6D90F"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Growthpoint Properties Limited</w:t>
      </w:r>
    </w:p>
    <w:p w14:paraId="5D51F40E"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Nadine Briers</w:t>
      </w:r>
    </w:p>
    <w:p w14:paraId="2C0CB499"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Head, Marketing &amp; Communication</w:t>
      </w:r>
    </w:p>
    <w:p w14:paraId="7E79208E"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Tel: +27 (0) 11 944 6251</w:t>
      </w:r>
    </w:p>
    <w:p w14:paraId="07E2D2AA" w14:textId="77777777"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 </w:t>
      </w:r>
    </w:p>
    <w:p w14:paraId="23B8669A" w14:textId="7E7A63FE" w:rsidR="00C33FBF" w:rsidRPr="00F50A4F" w:rsidRDefault="00C33FBF" w:rsidP="00C33FBF">
      <w:pPr>
        <w:pStyle w:val="NormalWeb"/>
        <w:spacing w:before="0" w:beforeAutospacing="0" w:after="0" w:afterAutospacing="0" w:line="276" w:lineRule="auto"/>
        <w:rPr>
          <w:rFonts w:ascii="Trebuchet MS" w:hAnsi="Trebuchet MS"/>
          <w:sz w:val="20"/>
          <w:szCs w:val="20"/>
        </w:rPr>
      </w:pPr>
      <w:r w:rsidRPr="00F50A4F">
        <w:rPr>
          <w:rFonts w:ascii="Trebuchet MS" w:hAnsi="Trebuchet MS"/>
          <w:sz w:val="20"/>
          <w:szCs w:val="20"/>
        </w:rPr>
        <w:t xml:space="preserve">For more information or to book an interview, kindly contact Bronwen Noble on 083 453 6668 or email </w:t>
      </w:r>
      <w:hyperlink r:id="rId19" w:history="1">
        <w:r w:rsidR="002A5479" w:rsidRPr="002A5479">
          <w:rPr>
            <w:rStyle w:val="Hyperlink"/>
            <w:rFonts w:ascii="Trebuchet MS" w:hAnsi="Trebuchet MS"/>
            <w:sz w:val="20"/>
            <w:szCs w:val="20"/>
          </w:rPr>
          <w:t>bronwen@catchwords.co.za</w:t>
        </w:r>
      </w:hyperlink>
      <w:r w:rsidRPr="00F50A4F">
        <w:rPr>
          <w:rFonts w:ascii="Trebuchet MS" w:hAnsi="Trebuchet MS"/>
          <w:sz w:val="20"/>
          <w:szCs w:val="20"/>
        </w:rPr>
        <w:t>. </w:t>
      </w:r>
    </w:p>
    <w:p w14:paraId="7444E72D" w14:textId="77777777" w:rsidR="00C33FBF" w:rsidRPr="00F50A4F" w:rsidRDefault="00C33FBF" w:rsidP="00C33FBF">
      <w:pPr>
        <w:pStyle w:val="PlainText"/>
        <w:spacing w:line="276" w:lineRule="auto"/>
        <w:rPr>
          <w:rFonts w:ascii="Trebuchet MS" w:hAnsi="Trebuchet MS"/>
          <w:sz w:val="20"/>
          <w:szCs w:val="20"/>
        </w:rPr>
      </w:pPr>
    </w:p>
    <w:p w14:paraId="5595276B" w14:textId="5A175066" w:rsidR="003A2D5C" w:rsidRPr="00F2102A" w:rsidRDefault="003A2D5C" w:rsidP="00401B6C">
      <w:pPr>
        <w:spacing w:after="0" w:line="276" w:lineRule="auto"/>
        <w:rPr>
          <w:rFonts w:ascii="Trebuchet MS" w:eastAsia="Calibri" w:hAnsi="Trebuchet MS" w:cs="Arial"/>
          <w:b/>
          <w:color w:val="000000" w:themeColor="text1"/>
          <w:sz w:val="20"/>
          <w:szCs w:val="20"/>
        </w:rPr>
      </w:pPr>
      <w:bookmarkStart w:id="0" w:name="txt_subject"/>
      <w:bookmarkEnd w:id="0"/>
    </w:p>
    <w:sectPr w:rsidR="003A2D5C" w:rsidRPr="00F2102A" w:rsidSect="002B7B4A">
      <w:headerReference w:type="default" r:id="rId20"/>
      <w:footerReference w:type="default" r:id="rId21"/>
      <w:headerReference w:type="first" r:id="rId22"/>
      <w:pgSz w:w="12240" w:h="15840"/>
      <w:pgMar w:top="1008" w:right="1152" w:bottom="864" w:left="1152" w:header="14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893E" w14:textId="77777777" w:rsidR="00C51630" w:rsidRDefault="00C51630" w:rsidP="006623A2">
      <w:pPr>
        <w:spacing w:after="0" w:line="240" w:lineRule="auto"/>
      </w:pPr>
      <w:r>
        <w:separator/>
      </w:r>
    </w:p>
  </w:endnote>
  <w:endnote w:type="continuationSeparator" w:id="0">
    <w:p w14:paraId="7D085F45" w14:textId="77777777" w:rsidR="00C51630" w:rsidRDefault="00C51630" w:rsidP="006623A2">
      <w:pPr>
        <w:spacing w:after="0" w:line="240" w:lineRule="auto"/>
      </w:pPr>
      <w:r>
        <w:continuationSeparator/>
      </w:r>
    </w:p>
  </w:endnote>
  <w:endnote w:type="continuationNotice" w:id="1">
    <w:p w14:paraId="20F85FDB" w14:textId="77777777" w:rsidR="00C51630" w:rsidRDefault="00C51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Bliss-Regular">
    <w:altName w:val="Calibri"/>
    <w:panose1 w:val="00000000000000000000"/>
    <w:charset w:val="00"/>
    <w:family w:val="swiss"/>
    <w:notTrueType/>
    <w:pitch w:val="default"/>
    <w:sig w:usb0="00000003" w:usb1="00000000" w:usb2="00000000" w:usb3="00000000" w:csb0="00000001" w:csb1="00000000"/>
  </w:font>
  <w:font w:name="Blis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62C" w14:textId="77777777" w:rsidR="003B2072" w:rsidRDefault="003B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CAB6" w14:textId="77777777" w:rsidR="00C51630" w:rsidRDefault="00C51630" w:rsidP="006623A2">
      <w:pPr>
        <w:spacing w:after="0" w:line="240" w:lineRule="auto"/>
      </w:pPr>
      <w:r>
        <w:separator/>
      </w:r>
    </w:p>
  </w:footnote>
  <w:footnote w:type="continuationSeparator" w:id="0">
    <w:p w14:paraId="7B7828A1" w14:textId="77777777" w:rsidR="00C51630" w:rsidRDefault="00C51630" w:rsidP="006623A2">
      <w:pPr>
        <w:spacing w:after="0" w:line="240" w:lineRule="auto"/>
      </w:pPr>
      <w:r>
        <w:continuationSeparator/>
      </w:r>
    </w:p>
  </w:footnote>
  <w:footnote w:type="continuationNotice" w:id="1">
    <w:p w14:paraId="7AE72417" w14:textId="77777777" w:rsidR="00C51630" w:rsidRDefault="00C51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0DCD9FD5"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E51" w14:textId="247969F3" w:rsidR="00E82E6A" w:rsidRDefault="00E82E6A" w:rsidP="00E82E6A">
    <w:pPr>
      <w:pStyle w:val="Header"/>
      <w:jc w:val="center"/>
    </w:pPr>
    <w:r>
      <w:rPr>
        <w:noProof/>
        <w:lang w:val="en-ZA" w:eastAsia="en-ZA"/>
      </w:rPr>
      <w:drawing>
        <wp:inline distT="0" distB="0" distL="0" distR="0" wp14:anchorId="60E25243" wp14:editId="657ABD03">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5620FA"/>
    <w:multiLevelType w:val="hybridMultilevel"/>
    <w:tmpl w:val="B03216FA"/>
    <w:lvl w:ilvl="0" w:tplc="F03028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BB6D5F"/>
    <w:multiLevelType w:val="hybridMultilevel"/>
    <w:tmpl w:val="678A8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EE2582"/>
    <w:multiLevelType w:val="hybridMultilevel"/>
    <w:tmpl w:val="612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979955">
    <w:abstractNumId w:val="2"/>
  </w:num>
  <w:num w:numId="2" w16cid:durableId="1588996158">
    <w:abstractNumId w:val="1"/>
  </w:num>
  <w:num w:numId="3" w16cid:durableId="607080252">
    <w:abstractNumId w:val="0"/>
  </w:num>
  <w:num w:numId="4" w16cid:durableId="129515231">
    <w:abstractNumId w:val="4"/>
  </w:num>
  <w:num w:numId="5" w16cid:durableId="27804415">
    <w:abstractNumId w:val="5"/>
  </w:num>
  <w:num w:numId="6" w16cid:durableId="191195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NK4FAMZIkM0tAAAA"/>
  </w:docVars>
  <w:rsids>
    <w:rsidRoot w:val="00453810"/>
    <w:rsid w:val="00003AAD"/>
    <w:rsid w:val="00003D02"/>
    <w:rsid w:val="00007C62"/>
    <w:rsid w:val="00054C3A"/>
    <w:rsid w:val="0006412D"/>
    <w:rsid w:val="00094827"/>
    <w:rsid w:val="000A64C1"/>
    <w:rsid w:val="000B4113"/>
    <w:rsid w:val="000D32C6"/>
    <w:rsid w:val="000D38B7"/>
    <w:rsid w:val="00110B90"/>
    <w:rsid w:val="00120775"/>
    <w:rsid w:val="0014024F"/>
    <w:rsid w:val="0014264F"/>
    <w:rsid w:val="00143459"/>
    <w:rsid w:val="00147172"/>
    <w:rsid w:val="001639F0"/>
    <w:rsid w:val="00174ECE"/>
    <w:rsid w:val="0018620E"/>
    <w:rsid w:val="00194C37"/>
    <w:rsid w:val="001D24CE"/>
    <w:rsid w:val="001F7634"/>
    <w:rsid w:val="00220968"/>
    <w:rsid w:val="00222E7A"/>
    <w:rsid w:val="00247C69"/>
    <w:rsid w:val="00283693"/>
    <w:rsid w:val="002951DA"/>
    <w:rsid w:val="002A1FC9"/>
    <w:rsid w:val="002A5479"/>
    <w:rsid w:val="002B337B"/>
    <w:rsid w:val="002B6936"/>
    <w:rsid w:val="002B7B4A"/>
    <w:rsid w:val="002D0BDF"/>
    <w:rsid w:val="002D3908"/>
    <w:rsid w:val="002D4BC3"/>
    <w:rsid w:val="002E6018"/>
    <w:rsid w:val="002F0747"/>
    <w:rsid w:val="00300F76"/>
    <w:rsid w:val="00313DB2"/>
    <w:rsid w:val="00350E6E"/>
    <w:rsid w:val="00354CD1"/>
    <w:rsid w:val="003615AD"/>
    <w:rsid w:val="00361A29"/>
    <w:rsid w:val="00367914"/>
    <w:rsid w:val="003704C8"/>
    <w:rsid w:val="00370697"/>
    <w:rsid w:val="00371771"/>
    <w:rsid w:val="003771C9"/>
    <w:rsid w:val="00396EF0"/>
    <w:rsid w:val="00397375"/>
    <w:rsid w:val="003A0C85"/>
    <w:rsid w:val="003A2D5C"/>
    <w:rsid w:val="003B2072"/>
    <w:rsid w:val="003D527B"/>
    <w:rsid w:val="003D7590"/>
    <w:rsid w:val="003E296D"/>
    <w:rsid w:val="003E2C9A"/>
    <w:rsid w:val="003E7647"/>
    <w:rsid w:val="00401B6C"/>
    <w:rsid w:val="00443367"/>
    <w:rsid w:val="00453810"/>
    <w:rsid w:val="0046305B"/>
    <w:rsid w:val="00475EFD"/>
    <w:rsid w:val="00481520"/>
    <w:rsid w:val="00486DDE"/>
    <w:rsid w:val="004A75CC"/>
    <w:rsid w:val="004C020D"/>
    <w:rsid w:val="004E4005"/>
    <w:rsid w:val="004E5ED2"/>
    <w:rsid w:val="004F3E2F"/>
    <w:rsid w:val="00500D15"/>
    <w:rsid w:val="00501B9F"/>
    <w:rsid w:val="005169CC"/>
    <w:rsid w:val="00540AB7"/>
    <w:rsid w:val="00562141"/>
    <w:rsid w:val="00576471"/>
    <w:rsid w:val="00576A74"/>
    <w:rsid w:val="005808AB"/>
    <w:rsid w:val="005A7002"/>
    <w:rsid w:val="005C354C"/>
    <w:rsid w:val="005D6C35"/>
    <w:rsid w:val="005E228C"/>
    <w:rsid w:val="005F1395"/>
    <w:rsid w:val="005F6D5A"/>
    <w:rsid w:val="006067A6"/>
    <w:rsid w:val="006623A2"/>
    <w:rsid w:val="00676211"/>
    <w:rsid w:val="006D10BC"/>
    <w:rsid w:val="006E5EC1"/>
    <w:rsid w:val="006F4208"/>
    <w:rsid w:val="00710256"/>
    <w:rsid w:val="0071082B"/>
    <w:rsid w:val="0071250C"/>
    <w:rsid w:val="00716CF4"/>
    <w:rsid w:val="00726871"/>
    <w:rsid w:val="007274B2"/>
    <w:rsid w:val="00730420"/>
    <w:rsid w:val="007508B1"/>
    <w:rsid w:val="00754447"/>
    <w:rsid w:val="00756A1F"/>
    <w:rsid w:val="00787050"/>
    <w:rsid w:val="007B527C"/>
    <w:rsid w:val="007C0487"/>
    <w:rsid w:val="007F2695"/>
    <w:rsid w:val="007F291C"/>
    <w:rsid w:val="007F454E"/>
    <w:rsid w:val="00804518"/>
    <w:rsid w:val="00830976"/>
    <w:rsid w:val="008324E9"/>
    <w:rsid w:val="0083425C"/>
    <w:rsid w:val="00844AFE"/>
    <w:rsid w:val="008810D2"/>
    <w:rsid w:val="00885A27"/>
    <w:rsid w:val="00890C49"/>
    <w:rsid w:val="00893726"/>
    <w:rsid w:val="008B3A75"/>
    <w:rsid w:val="008D40C6"/>
    <w:rsid w:val="00902C05"/>
    <w:rsid w:val="00917BB0"/>
    <w:rsid w:val="009215C0"/>
    <w:rsid w:val="00930EDA"/>
    <w:rsid w:val="00944F13"/>
    <w:rsid w:val="009503DF"/>
    <w:rsid w:val="00954287"/>
    <w:rsid w:val="00976D99"/>
    <w:rsid w:val="00977088"/>
    <w:rsid w:val="00980F6B"/>
    <w:rsid w:val="00994E2A"/>
    <w:rsid w:val="009D4742"/>
    <w:rsid w:val="00A16C71"/>
    <w:rsid w:val="00A22FF5"/>
    <w:rsid w:val="00A47260"/>
    <w:rsid w:val="00A72F4E"/>
    <w:rsid w:val="00A80EC2"/>
    <w:rsid w:val="00A846F1"/>
    <w:rsid w:val="00A96659"/>
    <w:rsid w:val="00AA491D"/>
    <w:rsid w:val="00B21046"/>
    <w:rsid w:val="00B21390"/>
    <w:rsid w:val="00B33E58"/>
    <w:rsid w:val="00B359BD"/>
    <w:rsid w:val="00B3766D"/>
    <w:rsid w:val="00B44D3A"/>
    <w:rsid w:val="00B45A36"/>
    <w:rsid w:val="00B46DFA"/>
    <w:rsid w:val="00B5420F"/>
    <w:rsid w:val="00B570A3"/>
    <w:rsid w:val="00B61F20"/>
    <w:rsid w:val="00B71774"/>
    <w:rsid w:val="00B71EC5"/>
    <w:rsid w:val="00B748BA"/>
    <w:rsid w:val="00B7531F"/>
    <w:rsid w:val="00B867EB"/>
    <w:rsid w:val="00B96C83"/>
    <w:rsid w:val="00BA6975"/>
    <w:rsid w:val="00BC4213"/>
    <w:rsid w:val="00BF0C6C"/>
    <w:rsid w:val="00C03F8A"/>
    <w:rsid w:val="00C0469E"/>
    <w:rsid w:val="00C05A4F"/>
    <w:rsid w:val="00C111DA"/>
    <w:rsid w:val="00C33FBF"/>
    <w:rsid w:val="00C45266"/>
    <w:rsid w:val="00C46917"/>
    <w:rsid w:val="00C51630"/>
    <w:rsid w:val="00C544BB"/>
    <w:rsid w:val="00C80D68"/>
    <w:rsid w:val="00C827BC"/>
    <w:rsid w:val="00C878A4"/>
    <w:rsid w:val="00C94C0C"/>
    <w:rsid w:val="00C9516C"/>
    <w:rsid w:val="00CA24AD"/>
    <w:rsid w:val="00CA40D9"/>
    <w:rsid w:val="00CC16C1"/>
    <w:rsid w:val="00CD3D33"/>
    <w:rsid w:val="00CE10EB"/>
    <w:rsid w:val="00CE363F"/>
    <w:rsid w:val="00CF4D87"/>
    <w:rsid w:val="00D1310C"/>
    <w:rsid w:val="00D134C8"/>
    <w:rsid w:val="00D22A06"/>
    <w:rsid w:val="00D23D1A"/>
    <w:rsid w:val="00D30B62"/>
    <w:rsid w:val="00D37B85"/>
    <w:rsid w:val="00D41F9C"/>
    <w:rsid w:val="00D440F1"/>
    <w:rsid w:val="00D81C4B"/>
    <w:rsid w:val="00D83984"/>
    <w:rsid w:val="00D972F2"/>
    <w:rsid w:val="00DB056C"/>
    <w:rsid w:val="00DC3FF6"/>
    <w:rsid w:val="00DC7347"/>
    <w:rsid w:val="00DD1E4A"/>
    <w:rsid w:val="00DD4621"/>
    <w:rsid w:val="00DD6DC0"/>
    <w:rsid w:val="00DE0CFF"/>
    <w:rsid w:val="00DE51D2"/>
    <w:rsid w:val="00DF424B"/>
    <w:rsid w:val="00E02BC3"/>
    <w:rsid w:val="00E158FB"/>
    <w:rsid w:val="00E24B4C"/>
    <w:rsid w:val="00E26C51"/>
    <w:rsid w:val="00E34569"/>
    <w:rsid w:val="00E408A2"/>
    <w:rsid w:val="00E422CB"/>
    <w:rsid w:val="00E44E36"/>
    <w:rsid w:val="00E81108"/>
    <w:rsid w:val="00E82AB4"/>
    <w:rsid w:val="00E82E6A"/>
    <w:rsid w:val="00EA6EDD"/>
    <w:rsid w:val="00EB4210"/>
    <w:rsid w:val="00EB795D"/>
    <w:rsid w:val="00EF1097"/>
    <w:rsid w:val="00F12AD7"/>
    <w:rsid w:val="00F164F7"/>
    <w:rsid w:val="00F2102A"/>
    <w:rsid w:val="00F3721F"/>
    <w:rsid w:val="00F3785E"/>
    <w:rsid w:val="00F45729"/>
    <w:rsid w:val="00F50DF5"/>
    <w:rsid w:val="00F6444D"/>
    <w:rsid w:val="00F86A49"/>
    <w:rsid w:val="00F9797D"/>
    <w:rsid w:val="00FB0400"/>
    <w:rsid w:val="00FB5C9D"/>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F3721F"/>
    <w:pPr>
      <w:spacing w:after="0" w:line="240" w:lineRule="auto"/>
    </w:pPr>
    <w:rPr>
      <w:lang w:val="en-GB"/>
    </w:rPr>
  </w:style>
  <w:style w:type="character" w:customStyle="1" w:styleId="UnresolvedMention2">
    <w:name w:val="Unresolved Mention2"/>
    <w:basedOn w:val="DefaultParagraphFont"/>
    <w:uiPriority w:val="99"/>
    <w:semiHidden/>
    <w:unhideWhenUsed/>
    <w:rsid w:val="0014024F"/>
    <w:rPr>
      <w:color w:val="605E5C"/>
      <w:shd w:val="clear" w:color="auto" w:fill="E1DFDD"/>
    </w:rPr>
  </w:style>
  <w:style w:type="character" w:styleId="Strong">
    <w:name w:val="Strong"/>
    <w:basedOn w:val="DefaultParagraphFont"/>
    <w:uiPriority w:val="22"/>
    <w:qFormat/>
    <w:rsid w:val="00C33FBF"/>
    <w:rPr>
      <w:b/>
      <w:bCs/>
    </w:rPr>
  </w:style>
  <w:style w:type="character" w:styleId="UnresolvedMention">
    <w:name w:val="Unresolved Mention"/>
    <w:basedOn w:val="DefaultParagraphFont"/>
    <w:uiPriority w:val="99"/>
    <w:semiHidden/>
    <w:unhideWhenUsed/>
    <w:rsid w:val="002A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275911077">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13344400">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hrivestudentliving.co.za" TargetMode="External"/><Relationship Id="rId18"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2" Type="http://schemas.openxmlformats.org/officeDocument/2006/relationships/customXml" Target="../customXml/item2.xml"/><Relationship Id="rId16"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Bronwen\AppData\Local\Microsoft\Windows\INetCache\Content.Outlook\1GJLY6NV\bronwen@catchwords.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tter Document" ma:contentTypeID="0x0101002DA943E26DBAB74ABFCDD318354E895C01007392716ABF3B014AA5863B846C7AAB02" ma:contentTypeVersion="37" ma:contentTypeDescription="" ma:contentTypeScope="" ma:versionID="29aa076faca2257dd3fa69cc9d8e95bc">
  <xsd:schema xmlns:xsd="http://www.w3.org/2001/XMLSchema" xmlns:xs="http://www.w3.org/2001/XMLSchema" xmlns:p="http://schemas.microsoft.com/office/2006/metadata/properties" xmlns:ns2="9fad19e6-6804-4306-a612-efdaf63244fa" xmlns:ns3="c3e0755a-14b7-40d8-ac97-6f75d71b59bc" targetNamespace="http://schemas.microsoft.com/office/2006/metadata/properties" ma:root="true" ma:fieldsID="a5d5024d1b818875849b8c39f634296b" ns2:_="" ns3:_="">
    <xsd:import namespace="9fad19e6-6804-4306-a612-efdaf63244fa"/>
    <xsd:import namespace="c3e0755a-14b7-40d8-ac97-6f75d71b59bc"/>
    <xsd:element name="properties">
      <xsd:complexType>
        <xsd:sequence>
          <xsd:element name="documentManagement">
            <xsd:complexType>
              <xsd:all>
                <xsd:element ref="ns2:MatterCode" minOccurs="0"/>
                <xsd:element ref="ns2:f8cf320a6ad74d3d81372576c47a088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19e6-6804-4306-a612-efdaf63244fa" elementFormDefault="qualified">
    <xsd:import namespace="http://schemas.microsoft.com/office/2006/documentManagement/types"/>
    <xsd:import namespace="http://schemas.microsoft.com/office/infopath/2007/PartnerControls"/>
    <xsd:element name="MatterCode" ma:index="8" nillable="true" ma:displayName="Matter Code" ma:internalName="MatterCode" ma:readOnly="false">
      <xsd:simpleType>
        <xsd:restriction base="dms:Text">
          <xsd:maxLength value="255"/>
        </xsd:restriction>
      </xsd:simpleType>
    </xsd:element>
    <xsd:element name="f8cf320a6ad74d3d81372576c47a0882" ma:index="9" ma:taxonomy="true" ma:internalName="f8cf320a6ad74d3d81372576c47a0882" ma:taxonomyFieldName="DocType" ma:displayName="Doc Type" ma:indexed="true" ma:default="" ma:fieldId="{f8cf320a-6ad7-4d3d-8137-2576c47a0882}" ma:sspId="b7ec0927-199e-440c-9a51-cb0295918558" ma:termSetId="6670ef80-1ea3-421c-8938-c8a83c3d936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e460e4-752e-4651-abcc-7f1fd3746d65}" ma:internalName="TaxCatchAll" ma:showField="CatchAllData" ma:web="c3e0755a-14b7-40d8-ac97-6f75d71b59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e460e4-752e-4651-abcc-7f1fd3746d65}" ma:internalName="TaxCatchAllLabel" ma:readOnly="true" ma:showField="CatchAllDataLabel" ma:web="c3e0755a-14b7-40d8-ac97-6f75d71b5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0755a-14b7-40d8-ac97-6f75d71b59b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8cf320a6ad74d3d81372576c47a0882 xmlns="9fad19e6-6804-4306-a612-efdaf63244fa">
      <Terms xmlns="http://schemas.microsoft.com/office/infopath/2007/PartnerControls">
        <TermInfo xmlns="http://schemas.microsoft.com/office/infopath/2007/PartnerControls">
          <TermName xmlns="http://schemas.microsoft.com/office/infopath/2007/PartnerControls">DOC</TermName>
          <TermId xmlns="http://schemas.microsoft.com/office/infopath/2007/PartnerControls">ed82c168-a6db-4808-8989-e49445d82457</TermId>
        </TermInfo>
      </Terms>
    </f8cf320a6ad74d3d81372576c47a0882>
    <MatterCode xmlns="9fad19e6-6804-4306-a612-efdaf63244fa">00144040</MatterCode>
    <TaxCatchAll xmlns="9fad19e6-6804-4306-a612-efdaf63244fa">
      <Value>75</Value>
    </TaxCatchAll>
    <_dlc_DocId xmlns="c3e0755a-14b7-40d8-ac97-6f75d71b59bc">FLUXM-1075629649-91798</_dlc_DocId>
    <_dlc_DocIdUrl xmlns="c3e0755a-14b7-40d8-ac97-6f75d71b59bc">
      <Url>https://fluxmans.sharepoint.com/sites/matters/_layouts/15/DocIdRedir.aspx?ID=FLUXM-1075629649-91798</Url>
      <Description>FLUXM-1075629649-91798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7ec0927-199e-440c-9a51-cb0295918558" ContentTypeId="0x0101002DA943E26DBAB74ABFCDD318354E895C01" PreviousValue="false"/>
</file>

<file path=customXml/itemProps1.xml><?xml version="1.0" encoding="utf-8"?>
<ds:datastoreItem xmlns:ds="http://schemas.openxmlformats.org/officeDocument/2006/customXml" ds:itemID="{6397D683-E45F-42AD-9316-112495B9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19e6-6804-4306-a612-efdaf63244fa"/>
    <ds:schemaRef ds:uri="c3e0755a-14b7-40d8-ac97-6f75d71b5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EF76A-53CA-4F2E-BC6B-5FAA8A0C4D54}">
  <ds:schemaRefs>
    <ds:schemaRef ds:uri="http://schemas.microsoft.com/office/2006/metadata/properties"/>
    <ds:schemaRef ds:uri="http://schemas.microsoft.com/office/infopath/2007/PartnerControls"/>
    <ds:schemaRef ds:uri="9fad19e6-6804-4306-a612-efdaf63244fa"/>
    <ds:schemaRef ds:uri="c3e0755a-14b7-40d8-ac97-6f75d71b59bc"/>
  </ds:schemaRefs>
</ds:datastoreItem>
</file>

<file path=customXml/itemProps3.xml><?xml version="1.0" encoding="utf-8"?>
<ds:datastoreItem xmlns:ds="http://schemas.openxmlformats.org/officeDocument/2006/customXml" ds:itemID="{A646D6DB-B34E-49D8-A32A-84E3670FDD5F}">
  <ds:schemaRefs>
    <ds:schemaRef ds:uri="http://schemas.microsoft.com/sharepoint/events"/>
  </ds:schemaRefs>
</ds:datastoreItem>
</file>

<file path=customXml/itemProps4.xml><?xml version="1.0" encoding="utf-8"?>
<ds:datastoreItem xmlns:ds="http://schemas.openxmlformats.org/officeDocument/2006/customXml" ds:itemID="{8443599C-81E5-43EC-939B-AD7ABFA9E809}">
  <ds:schemaRefs>
    <ds:schemaRef ds:uri="http://schemas.openxmlformats.org/officeDocument/2006/bibliography"/>
  </ds:schemaRefs>
</ds:datastoreItem>
</file>

<file path=customXml/itemProps5.xml><?xml version="1.0" encoding="utf-8"?>
<ds:datastoreItem xmlns:ds="http://schemas.openxmlformats.org/officeDocument/2006/customXml" ds:itemID="{1D44F00E-8F86-49F1-911B-BA77B579A673}">
  <ds:schemaRefs>
    <ds:schemaRef ds:uri="http://schemas.microsoft.com/sharepoint/v3/contenttype/forms"/>
  </ds:schemaRefs>
</ds:datastoreItem>
</file>

<file path=customXml/itemProps6.xml><?xml version="1.0" encoding="utf-8"?>
<ds:datastoreItem xmlns:ds="http://schemas.openxmlformats.org/officeDocument/2006/customXml" ds:itemID="{CD966C91-D7D5-46AA-B0D6-CC84DC8098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8159</Characters>
  <Application>Microsoft Office Word</Application>
  <DocSecurity>0</DocSecurity>
  <Lines>194</Lines>
  <Paragraphs>73</Paragraphs>
  <ScaleCrop>false</ScaleCrop>
  <HeadingPairs>
    <vt:vector size="2" baseType="variant">
      <vt:variant>
        <vt:lpstr>Title</vt:lpstr>
      </vt:variant>
      <vt:variant>
        <vt:i4>1</vt:i4>
      </vt:variant>
    </vt:vector>
  </HeadingPairs>
  <TitlesOfParts>
    <vt:vector size="1" baseType="lpstr">
      <vt:lpstr>Fluxmans signs with Growthpoint for Illovo Corner offices</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Fluxmans signs with Growthpoint for Illovo Corner offices</dc:title>
  <dc:subject/>
  <dc:creator>Bronwen Noble</dc:creator>
  <cp:keywords/>
  <dc:description/>
  <cp:lastModifiedBy>Bronwen Noble</cp:lastModifiedBy>
  <cp:revision>2</cp:revision>
  <cp:lastPrinted>2022-08-18T08:56:00Z</cp:lastPrinted>
  <dcterms:created xsi:type="dcterms:W3CDTF">2022-09-29T07:57:00Z</dcterms:created>
  <dcterms:modified xsi:type="dcterms:W3CDTF">2022-09-29T07:57:00Z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0x0101002DA943E26DBAB74ABFCDD318354E895C01007392716ABF3B014AA5863B846C7AAB02</vt:lpwstr>
  </property>
  <property fmtid="{D5CDD505-2E9C-101B-9397-08002B2CF9AE}" pid="3" name="_dlc_DocIdItemGuid">
    <vt:lpwstr>196ca460-e141-49da-8692-4a60b2c0c138</vt:lpwstr>
  </property>
  <property fmtid="{D5CDD505-2E9C-101B-9397-08002B2CF9AE}" pid="4" name="Order">
    <vt:r8>9179800</vt:r8>
  </property>
  <property fmtid="{D5CDD505-2E9C-101B-9397-08002B2CF9AE}" pid="5" name="a9420e8fd4824d728383be990a262d0f">
    <vt:lpwstr/>
  </property>
  <property fmtid="{D5CDD505-2E9C-101B-9397-08002B2CF9AE}" pid="6" name="MediaServiceImageTags">
    <vt:lpwstr/>
  </property>
  <property fmtid="{D5CDD505-2E9C-101B-9397-08002B2CF9AE}" pid="7" name="lcf76f155ced4ddcb4097134ff3c332f">
    <vt:lpwstr/>
  </property>
  <property fmtid="{D5CDD505-2E9C-101B-9397-08002B2CF9AE}" pid="8" name="h711b22c90b84a33a3144303c8f4cf7f">
    <vt:lpwstr/>
  </property>
  <property fmtid="{D5CDD505-2E9C-101B-9397-08002B2CF9AE}" pid="9" name="DocType">
    <vt:lpwstr>75;#DOC|ed82c168-a6db-4808-8989-e49445d82457</vt:lpwstr>
  </property>
  <property fmtid="{D5CDD505-2E9C-101B-9397-08002B2CF9AE}" pid="10" name="WorkType">
    <vt:lpwstr/>
  </property>
  <property fmtid="{D5CDD505-2E9C-101B-9397-08002B2CF9AE}" pid="11" name="Dept">
    <vt:lpwstr/>
  </property>
  <property fmtid="{D5CDD505-2E9C-101B-9397-08002B2CF9AE}" pid="12" name="GrammarlyDocumentId">
    <vt:lpwstr>04c43658037083d720add8d32c124e993fa3a319847a70e62ec6a1414214bc04</vt:lpwstr>
  </property>
</Properties>
</file>