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70D3" w14:textId="4564ED89" w:rsidR="00C902A3" w:rsidRPr="007E62D4" w:rsidRDefault="00C902A3" w:rsidP="00AE5F88">
      <w:pPr>
        <w:spacing w:line="276" w:lineRule="auto"/>
        <w:outlineLvl w:val="0"/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bookmarkStart w:id="0" w:name="SW0000"/>
      <w:r w:rsidRPr="007E62D4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MEDIA RELEASE</w:t>
      </w:r>
      <w:r w:rsidR="00234F9B" w:rsidRPr="007E62D4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</w:t>
      </w:r>
      <w:r w:rsidR="00234F9B" w:rsidRPr="007E62D4">
        <w:rPr>
          <w:rFonts w:ascii="Calibri Light" w:hAnsi="Calibri Light" w:cs="Calibri Light"/>
          <w:sz w:val="22"/>
          <w:szCs w:val="22"/>
          <w:lang w:val="en-GB"/>
        </w:rPr>
        <w:t xml:space="preserve">FROM </w:t>
      </w:r>
      <w:r w:rsidR="000B13AA" w:rsidRPr="007E62D4">
        <w:rPr>
          <w:rFonts w:ascii="Calibri Light" w:hAnsi="Calibri Light" w:cs="Calibri Light"/>
          <w:sz w:val="22"/>
          <w:szCs w:val="22"/>
          <w:lang w:val="en-GB"/>
        </w:rPr>
        <w:t xml:space="preserve">THE </w:t>
      </w:r>
      <w:r w:rsidR="00234F9B" w:rsidRPr="007E62D4">
        <w:rPr>
          <w:rFonts w:ascii="Calibri Light" w:hAnsi="Calibri Light" w:cs="Calibri Light"/>
          <w:sz w:val="22"/>
          <w:szCs w:val="22"/>
          <w:lang w:val="en-GB"/>
        </w:rPr>
        <w:t>SOUTH AFRICAN COUNCIL OF SHOPPING CENTRES (SACSC)</w:t>
      </w:r>
    </w:p>
    <w:p w14:paraId="70011F74" w14:textId="682DD931" w:rsidR="00C902A3" w:rsidRPr="007E62D4" w:rsidRDefault="008F4D0A" w:rsidP="00AE5F88">
      <w:pPr>
        <w:spacing w:line="276" w:lineRule="auto"/>
        <w:outlineLvl w:val="0"/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 w:rsidRPr="007E62D4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November</w:t>
      </w:r>
      <w:r w:rsidR="00C902A3" w:rsidRPr="007E62D4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20</w:t>
      </w:r>
      <w:r w:rsidR="00A331D0" w:rsidRPr="007E62D4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22</w:t>
      </w:r>
    </w:p>
    <w:p w14:paraId="0E2F36B4" w14:textId="77777777" w:rsidR="008F4D0A" w:rsidRPr="007E62D4" w:rsidRDefault="008F4D0A" w:rsidP="008F4D0A">
      <w:pPr>
        <w:contextualSpacing/>
        <w:jc w:val="center"/>
        <w:rPr>
          <w:rFonts w:ascii="Calibri Light" w:hAnsi="Calibri Light" w:cs="Calibri Light"/>
          <w:b/>
          <w:i/>
          <w:color w:val="000000" w:themeColor="text1"/>
          <w:sz w:val="22"/>
          <w:szCs w:val="22"/>
          <w:lang w:val="en-GB"/>
        </w:rPr>
      </w:pPr>
    </w:p>
    <w:p w14:paraId="6953165C" w14:textId="77777777" w:rsidR="007E62D4" w:rsidRPr="00420B45" w:rsidRDefault="007E62D4" w:rsidP="008F4D0A">
      <w:pPr>
        <w:contextualSpacing/>
        <w:jc w:val="center"/>
        <w:rPr>
          <w:rFonts w:asciiTheme="minorHAnsi" w:hAnsiTheme="minorHAnsi" w:cstheme="minorHAnsi"/>
          <w:b/>
          <w:iCs/>
          <w:color w:val="000000" w:themeColor="text1"/>
          <w:sz w:val="28"/>
          <w:szCs w:val="28"/>
          <w:lang w:val="en-GB"/>
        </w:rPr>
      </w:pPr>
      <w:r w:rsidRPr="00420B45">
        <w:rPr>
          <w:rFonts w:asciiTheme="minorHAnsi" w:hAnsiTheme="minorHAnsi" w:cstheme="minorHAnsi"/>
          <w:b/>
          <w:iCs/>
          <w:color w:val="000000" w:themeColor="text1"/>
          <w:sz w:val="28"/>
          <w:szCs w:val="28"/>
          <w:lang w:val="en-GB"/>
        </w:rPr>
        <w:t>T</w:t>
      </w:r>
      <w:r w:rsidR="008F4D0A" w:rsidRPr="00420B45">
        <w:rPr>
          <w:rFonts w:asciiTheme="minorHAnsi" w:hAnsiTheme="minorHAnsi" w:cstheme="minorHAnsi"/>
          <w:b/>
          <w:iCs/>
          <w:color w:val="000000" w:themeColor="text1"/>
          <w:sz w:val="28"/>
          <w:szCs w:val="28"/>
          <w:lang w:val="en-GB"/>
        </w:rPr>
        <w:t>op honours for shopping centre marketing</w:t>
      </w:r>
      <w:r w:rsidRPr="00420B45">
        <w:rPr>
          <w:rFonts w:asciiTheme="minorHAnsi" w:hAnsiTheme="minorHAnsi" w:cstheme="minorHAnsi"/>
          <w:b/>
          <w:iCs/>
          <w:color w:val="000000" w:themeColor="text1"/>
          <w:sz w:val="28"/>
          <w:szCs w:val="28"/>
          <w:lang w:val="en-GB"/>
        </w:rPr>
        <w:t xml:space="preserve"> go to Gateway Theatre of Shopping</w:t>
      </w:r>
    </w:p>
    <w:p w14:paraId="7494A76F" w14:textId="403C6DF5" w:rsidR="008F4D0A" w:rsidRPr="00420B45" w:rsidRDefault="007E62D4" w:rsidP="008F4D0A">
      <w:pPr>
        <w:contextualSpacing/>
        <w:jc w:val="center"/>
        <w:rPr>
          <w:rFonts w:asciiTheme="minorHAnsi" w:hAnsiTheme="minorHAnsi" w:cstheme="minorHAnsi"/>
          <w:b/>
          <w:iCs/>
          <w:color w:val="000000" w:themeColor="text1"/>
          <w:sz w:val="28"/>
          <w:szCs w:val="28"/>
          <w:lang w:val="en-GB"/>
        </w:rPr>
      </w:pPr>
      <w:r w:rsidRPr="00420B45">
        <w:rPr>
          <w:rFonts w:asciiTheme="minorHAnsi" w:hAnsiTheme="minorHAnsi" w:cstheme="minorHAnsi"/>
          <w:b/>
          <w:iCs/>
          <w:color w:val="000000" w:themeColor="text1"/>
          <w:sz w:val="28"/>
          <w:szCs w:val="28"/>
          <w:lang w:val="en-GB"/>
        </w:rPr>
        <w:t>at the SACSC Footprint Awards</w:t>
      </w:r>
    </w:p>
    <w:p w14:paraId="05E84643" w14:textId="77777777" w:rsidR="008F4D0A" w:rsidRPr="007E62D4" w:rsidRDefault="008F4D0A" w:rsidP="008F4D0A">
      <w:pPr>
        <w:contextualSpacing/>
        <w:jc w:val="both"/>
        <w:rPr>
          <w:rFonts w:ascii="Calibri Light" w:hAnsi="Calibri Light" w:cs="Calibri Light"/>
          <w:i/>
          <w:color w:val="000000" w:themeColor="text1"/>
          <w:sz w:val="22"/>
          <w:szCs w:val="22"/>
          <w:lang w:val="en-GB"/>
        </w:rPr>
      </w:pPr>
    </w:p>
    <w:p w14:paraId="3ADC3269" w14:textId="1A31F1C5" w:rsidR="008F4D0A" w:rsidRPr="00420B45" w:rsidRDefault="008F4D0A" w:rsidP="00420B45">
      <w:pPr>
        <w:spacing w:line="276" w:lineRule="auto"/>
        <w:contextualSpacing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  <w:lang w:val="en-GB"/>
        </w:rPr>
      </w:pPr>
      <w:r w:rsidRPr="00420B45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n-GB" w:eastAsia="en-GB"/>
        </w:rPr>
        <w:t>The top a</w:t>
      </w:r>
      <w:r w:rsidR="00A509BE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n-GB" w:eastAsia="en-GB"/>
        </w:rPr>
        <w:t>ccolade</w:t>
      </w:r>
      <w:r w:rsidRPr="00420B45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n-GB" w:eastAsia="en-GB"/>
        </w:rPr>
        <w:t xml:space="preserve"> at the South African Council of Shopping Centres’ (SACSC) Footprint Marketing Awards 2022 - the Spectrum Award – has been won by Gateway Theatre of Shopping. </w:t>
      </w:r>
      <w:r w:rsidRPr="00420B4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>Gateway, in KwaZulu-Natal</w:t>
      </w:r>
      <w:r w:rsidR="007E62D4" w:rsidRPr="00420B4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>,</w:t>
      </w:r>
      <w:r w:rsidRPr="00420B4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 xml:space="preserve"> is owned by Old Mutual Property and marketed by </w:t>
      </w:r>
      <w:proofErr w:type="spellStart"/>
      <w:r w:rsidRPr="00420B4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>Excellerate</w:t>
      </w:r>
      <w:proofErr w:type="spellEnd"/>
      <w:r w:rsidRPr="00420B45">
        <w:rPr>
          <w:rFonts w:ascii="Calibri Light" w:hAnsi="Calibri Light" w:cs="Calibri Light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 xml:space="preserve"> Brand Management.</w:t>
      </w:r>
    </w:p>
    <w:p w14:paraId="2C86B738" w14:textId="77777777" w:rsidR="008F4D0A" w:rsidRPr="00420B45" w:rsidRDefault="008F4D0A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en-GB" w:eastAsia="en-GB"/>
        </w:rPr>
      </w:pPr>
    </w:p>
    <w:p w14:paraId="5BE968EE" w14:textId="3F3E5EF3" w:rsidR="007E62D4" w:rsidRPr="00420B45" w:rsidRDefault="008F4D0A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420B45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The SACSC Footprint Marketing Awards </w:t>
      </w:r>
      <w:r w:rsidR="00171A32" w:rsidRPr="00420B45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celebrate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retail excellence and recognise innovation and outstanding economic and creative achievements.</w:t>
      </w:r>
      <w:r w:rsidR="00171A32" w:rsidRPr="00420B45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</w:t>
      </w:r>
      <w:r w:rsidR="00A509BE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These important awards are unique to their industry and view marketing in the context of strategic shopping centre objectives.</w:t>
      </w:r>
    </w:p>
    <w:p w14:paraId="249B755D" w14:textId="7AF23F4F" w:rsidR="007E62D4" w:rsidRPr="00420B45" w:rsidRDefault="007E62D4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2590FC80" w14:textId="6EF13A4C" w:rsidR="007E62D4" w:rsidRPr="00A1042A" w:rsidRDefault="007E62D4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Commenting on the awards, Amanda Stops, CEO of SACSC, says, 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“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Marketing is a fundamental element of any successful </w:t>
      </w:r>
      <w:r w:rsidR="00894E94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business, and shopping centres are no exceptions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. </w:t>
      </w:r>
      <w:r w:rsidR="00764047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Our dynamic industry holds the</w:t>
      </w:r>
      <w:r w:rsidR="00A509BE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se awards</w:t>
      </w:r>
      <w:r w:rsidR="00764047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in high esteem </w:t>
      </w:r>
      <w:r w:rsidR="00542DA0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because</w:t>
      </w:r>
      <w:r w:rsidR="00764047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they acknowledge</w:t>
      </w:r>
      <w:r w:rsidR="00691948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the significant contribution made by malls and their marketers. T</w:t>
      </w:r>
      <w:r w:rsidR="00894E94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his 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year’s SACSC Footprint Marketing Award winners were again judged to a gl</w:t>
      </w:r>
      <w:r w:rsidR="00691948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obal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standard</w:t>
      </w:r>
      <w:r w:rsidR="00691948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. The winners 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can stand proud with </w:t>
      </w:r>
      <w:r w:rsidR="00691948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the best 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shopping </w:t>
      </w:r>
      <w:r w:rsidR="00A509BE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centre 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campaigns </w:t>
      </w:r>
      <w:r w:rsidR="00691948" w:rsidRPr="00A1042A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around the world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.</w:t>
      </w:r>
      <w:r w:rsidR="00691948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”</w:t>
      </w:r>
    </w:p>
    <w:p w14:paraId="3A73A153" w14:textId="77777777" w:rsidR="007E62D4" w:rsidRPr="00A1042A" w:rsidRDefault="007E62D4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7093F6B4" w14:textId="1AC6CFC6" w:rsidR="007E62D4" w:rsidRPr="00420B45" w:rsidRDefault="00691948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An impressive</w:t>
      </w:r>
      <w:r w:rsidR="00171A32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184 entries were received</w:t>
      </w:r>
      <w:r w:rsidR="00AD0780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</w:t>
      </w:r>
      <w:r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for the SACSC Footprint Marketing Awards 2022 </w:t>
      </w:r>
      <w:r w:rsidR="00AD0780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from shopping centres of all sizes </w:t>
      </w:r>
      <w:r w:rsidR="00A509BE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and from across the country</w:t>
      </w:r>
      <w:r w:rsidR="00AF4B6D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, and only</w:t>
      </w:r>
      <w:r w:rsidR="00171A32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1</w:t>
      </w:r>
      <w:r w:rsidR="00926604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7</w:t>
      </w:r>
      <w:r w:rsidR="00171A32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Gold Awards were</w:t>
      </w:r>
      <w:r w:rsidR="00AF4B6D" w:rsidRPr="00A1042A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given.</w:t>
      </w:r>
      <w:r w:rsidR="00AF4B6D" w:rsidRPr="00420B45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</w:t>
      </w:r>
    </w:p>
    <w:p w14:paraId="325C8321" w14:textId="77777777" w:rsidR="00AD0780" w:rsidRPr="00420B45" w:rsidRDefault="00AD0780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49C9BF4D" w14:textId="28626B62" w:rsidR="00420B45" w:rsidRDefault="001C12B5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1C12B5"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  <w:t>Gateway’s community relations campaign, ‘Stronger Together’, undertaken in the aftermath of the KZN riots, scored the highest of all the Gold Awards to clinch the overall Spectrum Award.</w:t>
      </w:r>
    </w:p>
    <w:p w14:paraId="62BE613F" w14:textId="77777777" w:rsidR="001C12B5" w:rsidRPr="00420B45" w:rsidRDefault="001C12B5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  <w:bookmarkStart w:id="1" w:name="_GoBack"/>
      <w:bookmarkEnd w:id="1"/>
    </w:p>
    <w:p w14:paraId="238360D7" w14:textId="3CEE065E" w:rsidR="007E62D4" w:rsidRPr="00420B45" w:rsidRDefault="007E62D4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Stops describes the winning campaign as 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“</w:t>
      </w:r>
      <w:r w:rsidR="00420B45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a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</w:t>
      </w:r>
      <w:r w:rsid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great</w:t>
      </w:r>
      <w:r w:rsidR="00420B45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example of how 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quality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shopping centre marketing ultimately 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benefits </w:t>
      </w:r>
      <w:r w:rsidR="00420B45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the communities that 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a shopping centre</w:t>
      </w:r>
      <w:r w:rsidR="00420B45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serve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s”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.</w:t>
      </w:r>
    </w:p>
    <w:p w14:paraId="11129C02" w14:textId="491A2579" w:rsidR="005C0BED" w:rsidRPr="00420B45" w:rsidRDefault="005C0BED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68F0C077" w14:textId="1E0ADB14" w:rsidR="00C54BAC" w:rsidRDefault="00AD0780" w:rsidP="00420B45">
      <w:pPr>
        <w:pStyle w:val="NoSpacing"/>
        <w:spacing w:line="276" w:lineRule="auto"/>
        <w:jc w:val="both"/>
        <w:rPr>
          <w:rFonts w:ascii="Calibri Light" w:hAnsi="Calibri Light" w:cs="Calibri Light"/>
          <w:color w:val="000000" w:themeColor="text1"/>
          <w:lang w:val="en-GB"/>
        </w:rPr>
      </w:pPr>
      <w:r w:rsidRPr="00A1042A">
        <w:rPr>
          <w:rFonts w:ascii="Calibri Light" w:hAnsi="Calibri Light" w:cs="Calibri Light"/>
          <w:color w:val="000000" w:themeColor="text1"/>
          <w:lang w:val="en-GB"/>
        </w:rPr>
        <w:t xml:space="preserve">Darren Katz, Founder and MD of </w:t>
      </w:r>
      <w:proofErr w:type="spellStart"/>
      <w:r w:rsidRPr="00A1042A">
        <w:rPr>
          <w:rFonts w:ascii="Calibri Light" w:hAnsi="Calibri Light" w:cs="Calibri Light"/>
          <w:color w:val="000000" w:themeColor="text1"/>
          <w:lang w:val="en-GB"/>
        </w:rPr>
        <w:t>Excellerate</w:t>
      </w:r>
      <w:proofErr w:type="spellEnd"/>
      <w:r w:rsidRPr="00A1042A">
        <w:rPr>
          <w:rFonts w:ascii="Calibri Light" w:hAnsi="Calibri Light" w:cs="Calibri Light"/>
          <w:color w:val="000000" w:themeColor="text1"/>
          <w:lang w:val="en-GB"/>
        </w:rPr>
        <w:t xml:space="preserve"> Brand </w:t>
      </w:r>
      <w:r w:rsidR="007E62D4" w:rsidRPr="00A1042A">
        <w:rPr>
          <w:rFonts w:ascii="Calibri Light" w:hAnsi="Calibri Light" w:cs="Calibri Light"/>
          <w:color w:val="000000" w:themeColor="text1"/>
          <w:lang w:val="en-GB"/>
        </w:rPr>
        <w:t>M</w:t>
      </w:r>
      <w:r w:rsidRPr="00A1042A">
        <w:rPr>
          <w:rFonts w:ascii="Calibri Light" w:hAnsi="Calibri Light" w:cs="Calibri Light"/>
          <w:color w:val="000000" w:themeColor="text1"/>
          <w:lang w:val="en-GB"/>
        </w:rPr>
        <w:t xml:space="preserve">anagement, </w:t>
      </w:r>
      <w:r w:rsidR="00420B45" w:rsidRPr="00A1042A">
        <w:rPr>
          <w:rFonts w:ascii="Calibri Light" w:hAnsi="Calibri Light" w:cs="Calibri Light"/>
          <w:color w:val="000000" w:themeColor="text1"/>
          <w:lang w:val="en-GB"/>
        </w:rPr>
        <w:t>highlights the significance of this award.</w:t>
      </w:r>
      <w:r w:rsidRPr="00A1042A">
        <w:rPr>
          <w:rFonts w:ascii="Calibri Light" w:hAnsi="Calibri Light" w:cs="Calibri Light"/>
          <w:color w:val="000000" w:themeColor="text1"/>
          <w:lang w:val="en-GB"/>
        </w:rPr>
        <w:t xml:space="preserve"> </w:t>
      </w:r>
      <w:r w:rsidR="00C54BAC" w:rsidRPr="00A1042A">
        <w:rPr>
          <w:rFonts w:ascii="Calibri Light" w:hAnsi="Calibri Light" w:cs="Calibri Light"/>
          <w:color w:val="000000" w:themeColor="text1"/>
          <w:lang w:val="en-GB"/>
        </w:rPr>
        <w:t>“</w:t>
      </w:r>
      <w:r w:rsidRPr="00A1042A">
        <w:rPr>
          <w:rFonts w:ascii="Calibri Light" w:hAnsi="Calibri Light" w:cs="Calibri Light"/>
          <w:color w:val="000000" w:themeColor="text1"/>
          <w:lang w:val="en-GB"/>
        </w:rPr>
        <w:t>Receiving</w:t>
      </w:r>
      <w:r w:rsidR="00C54BAC" w:rsidRPr="00A1042A">
        <w:rPr>
          <w:rFonts w:ascii="Calibri Light" w:hAnsi="Calibri Light" w:cs="Calibri Light"/>
          <w:color w:val="000000" w:themeColor="text1"/>
          <w:lang w:val="en-GB"/>
        </w:rPr>
        <w:t xml:space="preserve"> the Spectrum Award for marketing – and winning it for two consecutive years</w:t>
      </w:r>
      <w:r w:rsidR="008B67FE" w:rsidRPr="00A1042A">
        <w:rPr>
          <w:rFonts w:ascii="Calibri Light" w:hAnsi="Calibri Light" w:cs="Calibri Light"/>
          <w:color w:val="000000" w:themeColor="text1"/>
          <w:lang w:val="en-GB"/>
        </w:rPr>
        <w:t xml:space="preserve">, for two different centres under the </w:t>
      </w:r>
      <w:proofErr w:type="spellStart"/>
      <w:r w:rsidR="008B67FE" w:rsidRPr="00A1042A">
        <w:rPr>
          <w:rFonts w:ascii="Calibri Light" w:hAnsi="Calibri Light" w:cs="Calibri Light"/>
          <w:color w:val="000000" w:themeColor="text1"/>
          <w:lang w:val="en-GB"/>
        </w:rPr>
        <w:t>Excellerate</w:t>
      </w:r>
      <w:proofErr w:type="spellEnd"/>
      <w:r w:rsidR="008B67FE" w:rsidRPr="00A1042A">
        <w:rPr>
          <w:rFonts w:ascii="Calibri Light" w:hAnsi="Calibri Light" w:cs="Calibri Light"/>
          <w:color w:val="000000" w:themeColor="text1"/>
          <w:lang w:val="en-GB"/>
        </w:rPr>
        <w:t xml:space="preserve"> Brand Management umbrella </w:t>
      </w:r>
      <w:r w:rsidR="00C54BAC" w:rsidRPr="00A1042A">
        <w:rPr>
          <w:rFonts w:ascii="Calibri Light" w:hAnsi="Calibri Light" w:cs="Calibri Light"/>
          <w:color w:val="000000" w:themeColor="text1"/>
          <w:lang w:val="en-GB"/>
        </w:rPr>
        <w:t xml:space="preserve">– </w:t>
      </w:r>
      <w:r w:rsidR="007E62D4" w:rsidRPr="00A1042A">
        <w:rPr>
          <w:rFonts w:ascii="Calibri Light" w:hAnsi="Calibri Light" w:cs="Calibri Light"/>
          <w:color w:val="000000" w:themeColor="text1"/>
          <w:lang w:val="en-GB"/>
        </w:rPr>
        <w:t>recognises</w:t>
      </w:r>
      <w:r w:rsidR="00C54BAC" w:rsidRPr="00A1042A">
        <w:rPr>
          <w:rFonts w:ascii="Calibri Light" w:hAnsi="Calibri Light" w:cs="Calibri Light"/>
          <w:color w:val="000000" w:themeColor="text1"/>
          <w:lang w:val="en-GB"/>
        </w:rPr>
        <w:t xml:space="preserve"> the heart and soul put into the award-winning campaigns by every team member and confirms that from conceptualisation to execution, the multi-layered </w:t>
      </w:r>
      <w:r w:rsidRPr="00A1042A">
        <w:rPr>
          <w:rFonts w:ascii="Calibri Light" w:hAnsi="Calibri Light" w:cs="Calibri Light"/>
          <w:color w:val="000000" w:themeColor="text1"/>
          <w:lang w:val="en-GB"/>
        </w:rPr>
        <w:t xml:space="preserve">campaign </w:t>
      </w:r>
      <w:r w:rsidR="00C54BAC" w:rsidRPr="00A1042A">
        <w:rPr>
          <w:rFonts w:ascii="Calibri Light" w:hAnsi="Calibri Light" w:cs="Calibri Light"/>
          <w:color w:val="000000" w:themeColor="text1"/>
          <w:lang w:val="en-GB"/>
        </w:rPr>
        <w:t>journey translated into a unique and memorable experience.</w:t>
      </w:r>
      <w:r w:rsidRPr="00A1042A">
        <w:rPr>
          <w:rFonts w:ascii="Calibri Light" w:hAnsi="Calibri Light" w:cs="Calibri Light"/>
          <w:color w:val="000000" w:themeColor="text1"/>
          <w:lang w:val="en-GB"/>
        </w:rPr>
        <w:t>”</w:t>
      </w:r>
    </w:p>
    <w:p w14:paraId="374BDC7B" w14:textId="77777777" w:rsidR="008B67FE" w:rsidRDefault="008B67FE" w:rsidP="00420B45">
      <w:pPr>
        <w:pStyle w:val="NoSpacing"/>
        <w:spacing w:line="276" w:lineRule="auto"/>
        <w:jc w:val="both"/>
        <w:rPr>
          <w:rFonts w:ascii="Calibri Light" w:hAnsi="Calibri Light" w:cs="Calibri Light"/>
          <w:color w:val="000000" w:themeColor="text1"/>
          <w:lang w:val="en-GB"/>
        </w:rPr>
      </w:pPr>
    </w:p>
    <w:p w14:paraId="1FBC7840" w14:textId="620D6796" w:rsidR="00C54BAC" w:rsidRPr="00420B45" w:rsidRDefault="007E62D4" w:rsidP="00420B45">
      <w:pPr>
        <w:pStyle w:val="NoSpacing"/>
        <w:spacing w:line="276" w:lineRule="auto"/>
        <w:jc w:val="both"/>
        <w:rPr>
          <w:rFonts w:ascii="Calibri Light" w:hAnsi="Calibri Light" w:cs="Calibri Light"/>
          <w:color w:val="000000" w:themeColor="text1"/>
          <w:lang w:val="en-GB"/>
        </w:rPr>
      </w:pPr>
      <w:r w:rsidRPr="00420B45">
        <w:rPr>
          <w:rFonts w:ascii="Calibri Light" w:hAnsi="Calibri Light" w:cs="Calibri Light"/>
          <w:color w:val="000000" w:themeColor="text1"/>
          <w:lang w:val="en-GB"/>
        </w:rPr>
        <w:t xml:space="preserve">Katz adds, 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>“</w:t>
      </w:r>
      <w:r w:rsidRPr="00420B45">
        <w:rPr>
          <w:rFonts w:ascii="Calibri Light" w:hAnsi="Calibri Light" w:cs="Calibri Light"/>
          <w:color w:val="000000" w:themeColor="text1"/>
          <w:lang w:val="en-GB"/>
        </w:rPr>
        <w:t xml:space="preserve">Malls require a unique and specialised approach as retail becomes a targeted and personal science. 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 xml:space="preserve">The Footprint Awards recognise exceptional ideas, work, marketing managers and their teams, who live and breathe retail daily, and celebrate their incredible skills, commitment and passion. </w:t>
      </w:r>
      <w:r w:rsidR="00420B45">
        <w:rPr>
          <w:rFonts w:ascii="Calibri Light" w:hAnsi="Calibri Light" w:cs="Calibri Light"/>
          <w:color w:val="000000" w:themeColor="text1"/>
          <w:lang w:val="en-GB"/>
        </w:rPr>
        <w:t xml:space="preserve">I 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 xml:space="preserve">know </w:t>
      </w:r>
      <w:r w:rsidR="00420B45">
        <w:rPr>
          <w:rFonts w:ascii="Calibri Light" w:hAnsi="Calibri Light" w:cs="Calibri Light"/>
          <w:color w:val="000000" w:themeColor="text1"/>
          <w:lang w:val="en-GB"/>
        </w:rPr>
        <w:t xml:space="preserve">that 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>for our team, a win is not a reason to relax</w:t>
      </w:r>
      <w:r w:rsidR="00420B45">
        <w:rPr>
          <w:rFonts w:ascii="Calibri Light" w:hAnsi="Calibri Light" w:cs="Calibri Light"/>
          <w:color w:val="000000" w:themeColor="text1"/>
          <w:lang w:val="en-GB"/>
        </w:rPr>
        <w:t xml:space="preserve">; 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>if anything</w:t>
      </w:r>
      <w:r w:rsidR="00420B45">
        <w:rPr>
          <w:rFonts w:ascii="Calibri Light" w:hAnsi="Calibri Light" w:cs="Calibri Light"/>
          <w:color w:val="000000" w:themeColor="text1"/>
          <w:lang w:val="en-GB"/>
        </w:rPr>
        <w:t xml:space="preserve">, 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>it</w:t>
      </w:r>
      <w:r w:rsidR="00420B45">
        <w:rPr>
          <w:rFonts w:ascii="Calibri Light" w:hAnsi="Calibri Light" w:cs="Calibri Light"/>
          <w:color w:val="000000" w:themeColor="text1"/>
          <w:lang w:val="en-GB"/>
        </w:rPr>
        <w:t xml:space="preserve"> i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>s a brand-new challenge</w:t>
      </w:r>
      <w:r w:rsidR="00420B45">
        <w:rPr>
          <w:rFonts w:ascii="Calibri Light" w:hAnsi="Calibri Light" w:cs="Calibri Light"/>
          <w:color w:val="000000" w:themeColor="text1"/>
          <w:lang w:val="en-GB"/>
        </w:rPr>
        <w:t xml:space="preserve"> to innovate further</w:t>
      </w:r>
      <w:r w:rsidR="00C54BAC" w:rsidRPr="00420B45">
        <w:rPr>
          <w:rFonts w:ascii="Calibri Light" w:hAnsi="Calibri Light" w:cs="Calibri Light"/>
          <w:color w:val="000000" w:themeColor="text1"/>
          <w:lang w:val="en-GB"/>
        </w:rPr>
        <w:t>.</w:t>
      </w:r>
      <w:r w:rsidRPr="00420B45">
        <w:rPr>
          <w:rFonts w:ascii="Calibri Light" w:hAnsi="Calibri Light" w:cs="Calibri Light"/>
          <w:color w:val="000000" w:themeColor="text1"/>
          <w:lang w:val="en-GB"/>
        </w:rPr>
        <w:t>”</w:t>
      </w:r>
    </w:p>
    <w:p w14:paraId="1C5DF709" w14:textId="77777777" w:rsidR="00C54BAC" w:rsidRPr="00420B45" w:rsidRDefault="00C54BAC" w:rsidP="00420B45">
      <w:pPr>
        <w:pStyle w:val="NoSpacing"/>
        <w:spacing w:line="276" w:lineRule="auto"/>
        <w:jc w:val="both"/>
        <w:rPr>
          <w:rFonts w:ascii="Calibri Light" w:hAnsi="Calibri Light" w:cs="Calibri Light"/>
          <w:color w:val="000000" w:themeColor="text1"/>
          <w:lang w:val="en-GB"/>
        </w:rPr>
      </w:pPr>
    </w:p>
    <w:p w14:paraId="454E5366" w14:textId="124F855A" w:rsidR="005C0BED" w:rsidRPr="00420B45" w:rsidRDefault="005C0BED" w:rsidP="00420B45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Michelle Shelley, Marketing Manager of Gateway</w:t>
      </w:r>
      <w:r w:rsidR="00894E94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,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believes that the</w:t>
      </w:r>
      <w:r w:rsidR="00894E94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deep commitment and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discipline of staying true to the </w:t>
      </w:r>
      <w:r w:rsidR="00C54BAC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“Stronger Together” campaign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goals from the start right to the finish </w:t>
      </w:r>
      <w:r w:rsidR="00542DA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underpinned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its </w:t>
      </w:r>
      <w:r w:rsidR="00542DA0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lastRenderedPageBreak/>
        <w:t>genuine social impact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. “It was an extremely difficult time to do anything in KwaZulu-Natal. Public violence, instability and uncertainty made for difficult execution circumstances, which our team had to face head-on with courage and conviction to make a difference to our community and those in need.” </w:t>
      </w:r>
    </w:p>
    <w:p w14:paraId="0AA3DC40" w14:textId="4B4536BA" w:rsidR="00AF4B6D" w:rsidRPr="00420B45" w:rsidRDefault="00AF4B6D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25458D9C" w14:textId="4E53249E" w:rsidR="00AF4B6D" w:rsidRPr="00420B45" w:rsidRDefault="00AF4B6D" w:rsidP="00420B45">
      <w:pPr>
        <w:spacing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</w:pP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Gateway was one of only two shopping centres to receive multiple Footprint </w:t>
      </w:r>
      <w:r w:rsidR="007E62D4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Gold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Awards</w:t>
      </w:r>
      <w:r w:rsidR="007E62D4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this year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, bagging f</w:t>
      </w:r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our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golden gongs, followed by Sandton City with three. </w:t>
      </w:r>
      <w:r w:rsid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Footprint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Gold Award</w:t>
      </w:r>
      <w:r w:rsid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s were also presented to</w:t>
      </w:r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Maluti Crescent,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Kyalami Corner, Mall of Africa,</w:t>
      </w:r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Liberty Promenade, Vincent Park </w:t>
      </w:r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Shopping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Centre, Centurion Mall, The </w:t>
      </w:r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Pavilion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Shopping Centre, </w:t>
      </w:r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Cavendish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Square, </w:t>
      </w:r>
      <w:proofErr w:type="spellStart"/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Kagiso</w:t>
      </w:r>
      <w:proofErr w:type="spellEnd"/>
      <w:r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Mall</w:t>
      </w:r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and </w:t>
      </w:r>
      <w:proofErr w:type="spellStart"/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>Denlyn</w:t>
      </w:r>
      <w:proofErr w:type="spellEnd"/>
      <w:r w:rsidR="005C0BED" w:rsidRPr="00420B45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  <w:lang w:val="en-GB"/>
        </w:rPr>
        <w:t xml:space="preserve"> Shopping Centre.</w:t>
      </w:r>
    </w:p>
    <w:p w14:paraId="7366CD89" w14:textId="77777777" w:rsidR="00993461" w:rsidRPr="00420B45" w:rsidRDefault="00993461" w:rsidP="00420B45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</w:p>
    <w:p w14:paraId="7EEF9E0D" w14:textId="4529AFC6" w:rsidR="00C902A3" w:rsidRPr="00420B45" w:rsidRDefault="00C902A3" w:rsidP="00420B45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SACSC</w:t>
      </w:r>
      <w:r w:rsidR="008F4D0A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spearheads ground-breaking solutions that cement the retail landscape as a </w:t>
      </w:r>
      <w:r w:rsidR="00764047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critical</w:t>
      </w:r>
      <w:r w:rsidR="008F4D0A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contributor to South African society. It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was officially launched in 1991 to advance the </w:t>
      </w:r>
      <w:r w:rsidR="008F4D0A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country’s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retail and retail property sectors. 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By</w:t>
      </w:r>
      <w:r w:rsidR="00EF4FE8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contributing positively to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issues within the industry</w:t>
      </w:r>
      <w:r w:rsidR="000B13AA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and </w:t>
      </w:r>
      <w:r w:rsidR="00EF4FE8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providing an effective platform to exchange ideas and share knowledge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, SACSC</w:t>
      </w:r>
      <w:r w:rsidR="00691948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promotes the interests and growth of the industry locally and internationally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. </w:t>
      </w:r>
      <w:r w:rsidR="00EF4FE8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In this way, it enhances the success of its members and 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highlights the role of shopping centres as </w:t>
      </w:r>
      <w:r w:rsidR="000B13AA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significant</w:t>
      </w:r>
      <w:r w:rsidR="00EF4FE8"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</w:t>
      </w:r>
      <w:r w:rsidR="00691948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>contributors to</w:t>
      </w:r>
      <w:r w:rsidRPr="00420B45"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  <w:t xml:space="preserve"> all communities in South Africa.</w:t>
      </w:r>
    </w:p>
    <w:p w14:paraId="7DDA6EA6" w14:textId="5FCA47C5" w:rsidR="00073F20" w:rsidRPr="007E62D4" w:rsidRDefault="00073F20" w:rsidP="007E62D4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en-GB"/>
        </w:rPr>
      </w:pPr>
    </w:p>
    <w:p w14:paraId="6E304022" w14:textId="4E762C55" w:rsidR="005C0BED" w:rsidRPr="00420B45" w:rsidRDefault="005C0BED" w:rsidP="00AE5F88">
      <w:pPr>
        <w:spacing w:line="276" w:lineRule="auto"/>
        <w:jc w:val="both"/>
        <w:rPr>
          <w:rFonts w:ascii="Calibri Light" w:hAnsi="Calibri Light" w:cs="Calibri Light"/>
          <w:b/>
          <w:bCs/>
          <w:i/>
          <w:iCs/>
          <w:color w:val="000000" w:themeColor="text1"/>
          <w:sz w:val="22"/>
          <w:szCs w:val="22"/>
          <w:lang w:val="en-GB"/>
        </w:rPr>
      </w:pPr>
      <w:r w:rsidRPr="00A1042A">
        <w:rPr>
          <w:rFonts w:ascii="Calibri Light" w:hAnsi="Calibri Light" w:cs="Calibri Light"/>
          <w:b/>
          <w:bCs/>
          <w:i/>
          <w:iCs/>
          <w:color w:val="000000" w:themeColor="text1"/>
          <w:sz w:val="22"/>
          <w:szCs w:val="22"/>
          <w:lang w:val="en-GB"/>
        </w:rPr>
        <w:t xml:space="preserve">For a </w:t>
      </w:r>
      <w:r w:rsidR="00764047" w:rsidRPr="00A1042A">
        <w:rPr>
          <w:rFonts w:ascii="Calibri Light" w:hAnsi="Calibri Light" w:cs="Calibri Light"/>
          <w:b/>
          <w:bCs/>
          <w:i/>
          <w:iCs/>
          <w:color w:val="000000" w:themeColor="text1"/>
          <w:sz w:val="22"/>
          <w:szCs w:val="22"/>
          <w:lang w:val="en-GB"/>
        </w:rPr>
        <w:t>complete</w:t>
      </w:r>
      <w:r w:rsidRPr="00A1042A">
        <w:rPr>
          <w:rFonts w:ascii="Calibri Light" w:hAnsi="Calibri Light" w:cs="Calibri Light"/>
          <w:b/>
          <w:bCs/>
          <w:i/>
          <w:iCs/>
          <w:color w:val="000000" w:themeColor="text1"/>
          <w:sz w:val="22"/>
          <w:szCs w:val="22"/>
          <w:lang w:val="en-GB"/>
        </w:rPr>
        <w:t xml:space="preserve"> list of </w:t>
      </w:r>
      <w:r w:rsidR="00420B45" w:rsidRPr="00A1042A">
        <w:rPr>
          <w:rFonts w:ascii="Calibri Light" w:hAnsi="Calibri Light" w:cs="Calibri Light"/>
          <w:b/>
          <w:bCs/>
          <w:i/>
          <w:iCs/>
          <w:color w:val="000000" w:themeColor="text1"/>
          <w:sz w:val="22"/>
          <w:szCs w:val="22"/>
          <w:lang w:val="en-GB"/>
        </w:rPr>
        <w:t>the SACSC Footprint Marketing Awards presented in 2022, please</w:t>
      </w:r>
      <w:r w:rsidRPr="00A1042A">
        <w:rPr>
          <w:rFonts w:ascii="Calibri Light" w:hAnsi="Calibri Light" w:cs="Calibri Light"/>
          <w:b/>
          <w:bCs/>
          <w:i/>
          <w:iCs/>
          <w:color w:val="000000" w:themeColor="text1"/>
          <w:sz w:val="22"/>
          <w:szCs w:val="22"/>
          <w:lang w:val="en-GB"/>
        </w:rPr>
        <w:t xml:space="preserve"> visit </w:t>
      </w:r>
      <w:r w:rsidR="00926604" w:rsidRPr="00A1042A">
        <w:rPr>
          <w:rFonts w:ascii="Calibri Light" w:hAnsi="Calibri Light" w:cs="Calibri Light"/>
          <w:b/>
          <w:bCs/>
          <w:i/>
          <w:iCs/>
          <w:color w:val="000000" w:themeColor="text1"/>
          <w:sz w:val="22"/>
          <w:szCs w:val="22"/>
          <w:lang w:val="en-GB"/>
        </w:rPr>
        <w:t>www.footprintawards.co.za</w:t>
      </w:r>
    </w:p>
    <w:p w14:paraId="60875D83" w14:textId="441B5058" w:rsidR="00400A7C" w:rsidRPr="007E62D4" w:rsidRDefault="00400A7C" w:rsidP="00AE5F88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66E60D11" w14:textId="571E52F4" w:rsidR="00400A7C" w:rsidRPr="007E62D4" w:rsidRDefault="00400A7C" w:rsidP="00AE5F8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E62D4">
        <w:rPr>
          <w:rFonts w:asciiTheme="minorHAnsi" w:hAnsiTheme="minorHAnsi" w:cstheme="minorHAnsi"/>
          <w:b/>
          <w:bCs/>
          <w:sz w:val="22"/>
          <w:szCs w:val="22"/>
          <w:lang w:val="en-GB"/>
        </w:rPr>
        <w:t>/ends</w:t>
      </w:r>
    </w:p>
    <w:p w14:paraId="7BBCD571" w14:textId="77777777" w:rsidR="000B13AA" w:rsidRPr="007E62D4" w:rsidRDefault="000B13AA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9903E30" w14:textId="77777777" w:rsidR="00542DA0" w:rsidRDefault="00542DA0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bookmarkStart w:id="2" w:name="SW0002"/>
      <w:bookmarkEnd w:id="0"/>
    </w:p>
    <w:p w14:paraId="22262548" w14:textId="78B8187C" w:rsidR="00552133" w:rsidRPr="007E62D4" w:rsidRDefault="00552133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 w:rsidRPr="007E62D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Issued by</w:t>
      </w:r>
      <w:r w:rsidR="00AE5F88" w:rsidRPr="007E62D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542DA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 xml:space="preserve">the </w:t>
      </w:r>
      <w:r w:rsidRPr="007E62D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South African Council of Shopping Centres</w:t>
      </w:r>
    </w:p>
    <w:p w14:paraId="2C70F527" w14:textId="093AB0F6" w:rsidR="00552133" w:rsidRPr="007E62D4" w:rsidRDefault="00552133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Amanda Stops</w:t>
      </w:r>
      <w:r w:rsidR="00AE5F88"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</w:t>
      </w:r>
      <w:r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CEO</w:t>
      </w:r>
      <w:r w:rsidR="00AE5F88"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</w:t>
      </w:r>
      <w:r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SACSC</w:t>
      </w:r>
    </w:p>
    <w:p w14:paraId="0479A347" w14:textId="6FAAC977" w:rsidR="00552133" w:rsidRPr="007E62D4" w:rsidRDefault="00552133" w:rsidP="00AE5F8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Tel: </w:t>
      </w:r>
      <w:r w:rsidR="00AE5F88"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+27 (</w:t>
      </w:r>
      <w:r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0</w:t>
      </w:r>
      <w:r w:rsidR="00AE5F88"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) </w:t>
      </w:r>
      <w:r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10 </w:t>
      </w:r>
      <w:r w:rsidR="00AE5F88"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3</w:t>
      </w:r>
      <w:r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00 </w:t>
      </w:r>
      <w:r w:rsidR="00AE5F88" w:rsidRPr="007E62D4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6096</w:t>
      </w:r>
    </w:p>
    <w:p w14:paraId="74940A9B" w14:textId="46D708C9" w:rsidR="004E3A64" w:rsidRDefault="00CA2C33" w:rsidP="009B7FC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hyperlink r:id="rId8" w:history="1">
        <w:r w:rsidR="00542DA0" w:rsidRPr="00524A6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www.sacsc.org.za</w:t>
        </w:r>
      </w:hyperlink>
      <w:bookmarkEnd w:id="2"/>
    </w:p>
    <w:p w14:paraId="792ED82C" w14:textId="4278F371" w:rsidR="00542DA0" w:rsidRDefault="00542DA0" w:rsidP="009B7FC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8CBACFC" w14:textId="77777777" w:rsidR="00542DA0" w:rsidRDefault="00542DA0" w:rsidP="009B7FC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6977322E" w14:textId="76265D06" w:rsidR="00542DA0" w:rsidRPr="007E62D4" w:rsidRDefault="00542DA0" w:rsidP="009B7FC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For more information or to arrange an interview, kindly contact Bronwen Noble at 083 453 6668 or bronwen@catchwords.co.za.</w:t>
      </w:r>
    </w:p>
    <w:sectPr w:rsidR="00542DA0" w:rsidRPr="007E62D4" w:rsidSect="009B7FC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4C04D" w14:textId="77777777" w:rsidR="00CA2C33" w:rsidRDefault="00CA2C33" w:rsidP="00552133">
      <w:r>
        <w:separator/>
      </w:r>
    </w:p>
  </w:endnote>
  <w:endnote w:type="continuationSeparator" w:id="0">
    <w:p w14:paraId="690EA39F" w14:textId="77777777" w:rsidR="00CA2C33" w:rsidRDefault="00CA2C33" w:rsidP="0055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C50E" w14:textId="77777777" w:rsidR="00CA2C33" w:rsidRDefault="00CA2C33" w:rsidP="00552133">
      <w:r>
        <w:separator/>
      </w:r>
    </w:p>
  </w:footnote>
  <w:footnote w:type="continuationSeparator" w:id="0">
    <w:p w14:paraId="7B48BE35" w14:textId="77777777" w:rsidR="00CA2C33" w:rsidRDefault="00CA2C33" w:rsidP="00552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8D9CC" w14:textId="7DFE5CA8" w:rsidR="00552133" w:rsidRDefault="00552133" w:rsidP="00552133">
    <w:pPr>
      <w:pStyle w:val="Header"/>
      <w:jc w:val="center"/>
    </w:pPr>
  </w:p>
  <w:p w14:paraId="16C84F0A" w14:textId="77777777" w:rsidR="00552133" w:rsidRDefault="00552133" w:rsidP="005521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1F15"/>
    <w:multiLevelType w:val="hybridMultilevel"/>
    <w:tmpl w:val="3F82ED9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54112B"/>
    <w:multiLevelType w:val="hybridMultilevel"/>
    <w:tmpl w:val="910ACC9A"/>
    <w:lvl w:ilvl="0" w:tplc="3E6C1C90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866461"/>
    <w:multiLevelType w:val="hybridMultilevel"/>
    <w:tmpl w:val="79202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28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24B83"/>
    <w:multiLevelType w:val="hybridMultilevel"/>
    <w:tmpl w:val="30A8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sjQwszAyNTE3MDBV0lEKTi0uzszPAykwqgUAX1hs+SwAAAA="/>
  </w:docVars>
  <w:rsids>
    <w:rsidRoot w:val="00E67CBA"/>
    <w:rsid w:val="00046C10"/>
    <w:rsid w:val="00047E4F"/>
    <w:rsid w:val="00055615"/>
    <w:rsid w:val="00064A43"/>
    <w:rsid w:val="00073F20"/>
    <w:rsid w:val="00086100"/>
    <w:rsid w:val="0009158B"/>
    <w:rsid w:val="000B13AA"/>
    <w:rsid w:val="000E0E1D"/>
    <w:rsid w:val="000F549D"/>
    <w:rsid w:val="000F5560"/>
    <w:rsid w:val="00101ED8"/>
    <w:rsid w:val="00171A32"/>
    <w:rsid w:val="001B2BD6"/>
    <w:rsid w:val="001C12B5"/>
    <w:rsid w:val="001E34CA"/>
    <w:rsid w:val="001F088D"/>
    <w:rsid w:val="001F3BD6"/>
    <w:rsid w:val="001F723B"/>
    <w:rsid w:val="00234F9B"/>
    <w:rsid w:val="00245368"/>
    <w:rsid w:val="002A2E64"/>
    <w:rsid w:val="00310CC2"/>
    <w:rsid w:val="003127EC"/>
    <w:rsid w:val="003B6625"/>
    <w:rsid w:val="003C3131"/>
    <w:rsid w:val="003D0AAE"/>
    <w:rsid w:val="003E3E87"/>
    <w:rsid w:val="003F56D0"/>
    <w:rsid w:val="00400A7C"/>
    <w:rsid w:val="00401DCD"/>
    <w:rsid w:val="00420B45"/>
    <w:rsid w:val="00423F14"/>
    <w:rsid w:val="0049096C"/>
    <w:rsid w:val="004B2694"/>
    <w:rsid w:val="004B4DD3"/>
    <w:rsid w:val="004E3A64"/>
    <w:rsid w:val="004F3F59"/>
    <w:rsid w:val="004F4306"/>
    <w:rsid w:val="00542DA0"/>
    <w:rsid w:val="00552133"/>
    <w:rsid w:val="0057608A"/>
    <w:rsid w:val="0059753A"/>
    <w:rsid w:val="005A0060"/>
    <w:rsid w:val="005A07CD"/>
    <w:rsid w:val="005B78EA"/>
    <w:rsid w:val="005C0BED"/>
    <w:rsid w:val="005C2421"/>
    <w:rsid w:val="00626AAB"/>
    <w:rsid w:val="0067600A"/>
    <w:rsid w:val="0068315A"/>
    <w:rsid w:val="00683176"/>
    <w:rsid w:val="00691948"/>
    <w:rsid w:val="00695C0D"/>
    <w:rsid w:val="00764047"/>
    <w:rsid w:val="00766490"/>
    <w:rsid w:val="00772902"/>
    <w:rsid w:val="007D40FA"/>
    <w:rsid w:val="007D7065"/>
    <w:rsid w:val="007E62D4"/>
    <w:rsid w:val="007F5545"/>
    <w:rsid w:val="00814912"/>
    <w:rsid w:val="00832C99"/>
    <w:rsid w:val="00840BF0"/>
    <w:rsid w:val="0084315D"/>
    <w:rsid w:val="00894E94"/>
    <w:rsid w:val="008B045D"/>
    <w:rsid w:val="008B67FE"/>
    <w:rsid w:val="008E2F59"/>
    <w:rsid w:val="008F4D0A"/>
    <w:rsid w:val="008F7242"/>
    <w:rsid w:val="0092524F"/>
    <w:rsid w:val="00926604"/>
    <w:rsid w:val="00957693"/>
    <w:rsid w:val="00980E8A"/>
    <w:rsid w:val="00993461"/>
    <w:rsid w:val="009B73D3"/>
    <w:rsid w:val="009B7FC2"/>
    <w:rsid w:val="00A1042A"/>
    <w:rsid w:val="00A331D0"/>
    <w:rsid w:val="00A34E66"/>
    <w:rsid w:val="00A509BE"/>
    <w:rsid w:val="00A71386"/>
    <w:rsid w:val="00A90653"/>
    <w:rsid w:val="00AC3631"/>
    <w:rsid w:val="00AD0780"/>
    <w:rsid w:val="00AD1EAD"/>
    <w:rsid w:val="00AE5F88"/>
    <w:rsid w:val="00AF4B6D"/>
    <w:rsid w:val="00B46CDC"/>
    <w:rsid w:val="00B629D4"/>
    <w:rsid w:val="00B94160"/>
    <w:rsid w:val="00BA53A7"/>
    <w:rsid w:val="00C13750"/>
    <w:rsid w:val="00C17638"/>
    <w:rsid w:val="00C1776A"/>
    <w:rsid w:val="00C54BAC"/>
    <w:rsid w:val="00C902A3"/>
    <w:rsid w:val="00C9167F"/>
    <w:rsid w:val="00CA2C33"/>
    <w:rsid w:val="00CC2DB7"/>
    <w:rsid w:val="00CF14FF"/>
    <w:rsid w:val="00CF7930"/>
    <w:rsid w:val="00D06BED"/>
    <w:rsid w:val="00D2323C"/>
    <w:rsid w:val="00D303FB"/>
    <w:rsid w:val="00D318DB"/>
    <w:rsid w:val="00D602E4"/>
    <w:rsid w:val="00D74D01"/>
    <w:rsid w:val="00D93587"/>
    <w:rsid w:val="00DB138B"/>
    <w:rsid w:val="00DB251A"/>
    <w:rsid w:val="00DB2D48"/>
    <w:rsid w:val="00DB4935"/>
    <w:rsid w:val="00E332F7"/>
    <w:rsid w:val="00E355A4"/>
    <w:rsid w:val="00E67B8B"/>
    <w:rsid w:val="00E67CBA"/>
    <w:rsid w:val="00EF4FE8"/>
    <w:rsid w:val="00F66E2F"/>
    <w:rsid w:val="00F7155F"/>
    <w:rsid w:val="00F744CA"/>
    <w:rsid w:val="00F76D0D"/>
    <w:rsid w:val="00FD0A1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2ED03"/>
  <w15:docId w15:val="{63901328-018B-49D6-90F0-B529F4EA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006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A00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902A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521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13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521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213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C0BED"/>
    <w:pPr>
      <w:ind w:left="720"/>
    </w:pPr>
    <w:rPr>
      <w:rFonts w:ascii="Calibri" w:eastAsiaTheme="minorHAnsi" w:hAnsi="Calibri" w:cs="Calibri"/>
      <w:sz w:val="22"/>
      <w:szCs w:val="22"/>
      <w:lang w:val="en-GB"/>
    </w:rPr>
  </w:style>
  <w:style w:type="paragraph" w:styleId="NoSpacing">
    <w:name w:val="No Spacing"/>
    <w:uiPriority w:val="1"/>
    <w:qFormat/>
    <w:rsid w:val="00C54BA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sc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7D00-A73E-475C-8EB0-9BFBA900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3889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 Price Group Ltd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Bronwen Noble</dc:creator>
  <cp:lastModifiedBy>Microsoft account</cp:lastModifiedBy>
  <cp:revision>3</cp:revision>
  <cp:lastPrinted>2022-07-01T06:15:00Z</cp:lastPrinted>
  <dcterms:created xsi:type="dcterms:W3CDTF">2022-11-29T12:11:00Z</dcterms:created>
  <dcterms:modified xsi:type="dcterms:W3CDTF">2022-11-30T15:01:00Z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4da22e455d42994a9475a1dd415945cb059e8180b85f21cce1b9aceef8854faf</vt:lpwstr>
  </property>
</Properties>
</file>