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379B"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MEDIA RELEASE FROM FAIRVEST</w:t>
      </w:r>
    </w:p>
    <w:p w14:paraId="41701AB0"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7 February 2023</w:t>
      </w:r>
    </w:p>
    <w:p w14:paraId="04BCA290"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53B532DF" w14:textId="77777777" w:rsidR="001F5317" w:rsidRPr="001F5317" w:rsidRDefault="001F5317" w:rsidP="001F5317">
      <w:pPr>
        <w:spacing w:line="276" w:lineRule="auto"/>
        <w:jc w:val="center"/>
        <w:rPr>
          <w:rFonts w:ascii="Arial" w:hAnsi="Arial" w:cs="Arial"/>
          <w:b/>
          <w:bCs/>
          <w:kern w:val="2"/>
          <w:sz w:val="48"/>
          <w:szCs w:val="48"/>
          <w:lang w:val="en-GB"/>
          <w14:ligatures w14:val="standardContextual"/>
        </w:rPr>
      </w:pPr>
      <w:r w:rsidRPr="001F5317">
        <w:rPr>
          <w:rFonts w:ascii="Arial" w:hAnsi="Arial" w:cs="Arial"/>
          <w:b/>
          <w:bCs/>
          <w:kern w:val="2"/>
          <w:sz w:val="48"/>
          <w:szCs w:val="48"/>
          <w:lang w:val="en-GB"/>
          <w14:ligatures w14:val="standardContextual"/>
        </w:rPr>
        <w:t>Fairvest completes renewal of Pretoria office building, 2Twenty Madiba</w:t>
      </w:r>
    </w:p>
    <w:p w14:paraId="696D7691"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276A858C" w14:textId="064D7AAB" w:rsidR="001F5317" w:rsidRPr="001F5317" w:rsidRDefault="001F5317" w:rsidP="001F5317">
      <w:pPr>
        <w:spacing w:line="276" w:lineRule="auto"/>
        <w:jc w:val="both"/>
        <w:rPr>
          <w:rFonts w:ascii="Arial" w:hAnsi="Arial" w:cs="Arial"/>
          <w:b/>
          <w:bCs/>
          <w:kern w:val="2"/>
          <w:sz w:val="20"/>
          <w:szCs w:val="20"/>
          <w:lang w:val="en-GB"/>
          <w14:ligatures w14:val="standardContextual"/>
        </w:rPr>
      </w:pPr>
      <w:r w:rsidRPr="001F5317">
        <w:rPr>
          <w:rFonts w:ascii="Arial" w:hAnsi="Arial" w:cs="Arial"/>
          <w:b/>
          <w:bCs/>
          <w:kern w:val="2"/>
          <w:sz w:val="20"/>
          <w:szCs w:val="20"/>
          <w:lang w:val="en-GB"/>
          <w14:ligatures w14:val="standardContextual"/>
        </w:rPr>
        <w:t>Fairvest Limited (FTA &amp; FTB</w:t>
      </w:r>
      <w:r w:rsidR="001931E1">
        <w:rPr>
          <w:rFonts w:ascii="Arial" w:hAnsi="Arial" w:cs="Arial"/>
          <w:b/>
          <w:bCs/>
          <w:kern w:val="2"/>
          <w:sz w:val="20"/>
          <w:szCs w:val="20"/>
          <w:lang w:val="en-GB"/>
          <w14:ligatures w14:val="standardContextual"/>
        </w:rPr>
        <w:t xml:space="preserve"> – listed on the JSE and A2X</w:t>
      </w:r>
      <w:r w:rsidRPr="001F5317">
        <w:rPr>
          <w:rFonts w:ascii="Arial" w:hAnsi="Arial" w:cs="Arial"/>
          <w:b/>
          <w:bCs/>
          <w:kern w:val="2"/>
          <w:sz w:val="20"/>
          <w:szCs w:val="20"/>
          <w:lang w:val="en-GB"/>
          <w14:ligatures w14:val="standardContextual"/>
        </w:rPr>
        <w:t>), which is a diversified REIT, has completed an aesthetic refurbishment of the landmark offices at 220 Madiba Street in central Pretoria. The upgrade of this asset secures its future relevance, appeal and competitiveness in an up-and-coming city node.</w:t>
      </w:r>
    </w:p>
    <w:p w14:paraId="3C9222C7"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4D4CFABE"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 xml:space="preserve">The updated 2Twenty Madiba, as the building has been renamed, combines heritage with modernity. </w:t>
      </w:r>
    </w:p>
    <w:p w14:paraId="1D3C2BAF"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28649831"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The 12,000sqm building was formerly advocates’ chambers and remains an ideal position for attorneys, advocates, legal firms and paralegal professionals as tenants, with its prime location opposite the Gauteng High Court. In addition, 2Twenty Madiba is in a well-established government node that is central to all national and municipal  government offices and is proximate to the many colleges in the area.</w:t>
      </w:r>
    </w:p>
    <w:p w14:paraId="362F4B72"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4F6E1E5E"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 xml:space="preserve">The refurbished property features a secure, striking triple-volume reception area that welcomes tenants and guests to the 15-storey building. Each floor spans 730sqm with cellular offices with spectacular views across the city. 2Twenty Madiba also offers a ground-floor coffee shop which includes social alfresco seating around a soothing water feature. </w:t>
      </w:r>
    </w:p>
    <w:p w14:paraId="4E8FE0B4"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00AC2A18"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Alon Kirkel, Fairvest</w:t>
      </w:r>
      <w:r w:rsidRPr="001F5317">
        <w:rPr>
          <w:rFonts w:ascii="Arial" w:hAnsi="Arial" w:cs="Arial"/>
          <w:i/>
          <w:iCs/>
          <w:kern w:val="2"/>
          <w:sz w:val="20"/>
          <w:szCs w:val="20"/>
          <w:lang w:val="en-GB"/>
          <w14:ligatures w14:val="standardContextual"/>
        </w:rPr>
        <w:t xml:space="preserve"> </w:t>
      </w:r>
      <w:r w:rsidRPr="001F5317">
        <w:rPr>
          <w:rFonts w:ascii="Arial" w:hAnsi="Arial" w:cs="Arial"/>
          <w:color w:val="000000"/>
          <w:kern w:val="2"/>
          <w:sz w:val="20"/>
          <w:szCs w:val="20"/>
          <w:shd w:val="clear" w:color="auto" w:fill="FFFFFF"/>
          <w:lang w:val="en-GB"/>
          <w14:ligatures w14:val="standardContextual"/>
        </w:rPr>
        <w:t>Chief Operating Officer, comments,</w:t>
      </w:r>
      <w:r w:rsidRPr="001F5317">
        <w:rPr>
          <w:rFonts w:ascii="Arial" w:hAnsi="Arial" w:cs="Arial"/>
          <w:i/>
          <w:iCs/>
          <w:color w:val="000000"/>
          <w:kern w:val="2"/>
          <w:sz w:val="20"/>
          <w:szCs w:val="20"/>
          <w:shd w:val="clear" w:color="auto" w:fill="FFFFFF"/>
          <w:lang w:val="en-GB"/>
          <w14:ligatures w14:val="standardContextual"/>
        </w:rPr>
        <w:t xml:space="preserve"> </w:t>
      </w:r>
      <w:r w:rsidRPr="001F5317">
        <w:rPr>
          <w:rFonts w:ascii="Arial" w:hAnsi="Arial" w:cs="Arial"/>
          <w:kern w:val="2"/>
          <w:sz w:val="20"/>
          <w:szCs w:val="20"/>
          <w:lang w:val="en-GB"/>
          <w14:ligatures w14:val="standardContextual"/>
        </w:rPr>
        <w:t>“2Twenty Madiba is a great address in a well-established neighbourhood and boasting over 400 parking bays making it ideal for a government tenant. We’ve overhauled the asset to meet the future needs of businesses in the area, and Fairvest is excited about its new chapter. Post-refurbishment, the offices are attracting good levels of interest and enquiries from potential tenants. It already enjoys a sizeable tenancy with Liberty and houses a co-working and shared offices tenant. We expect it to continue to draw new tenants.”</w:t>
      </w:r>
    </w:p>
    <w:p w14:paraId="67D77FE2"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5151DE8A"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The appeal of the well-managed and -maintained building is enhanced by very competitive rentals and unusually generous parking ratios, making it ideal for people-intensive businesses, such as business process outsourcing (BPO) call centres and government enterprise</w:t>
      </w:r>
    </w:p>
    <w:p w14:paraId="4CD3267B"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5B78080F"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 xml:space="preserve">2Twenty Madiba is in a neighbourhood that is rich in amenities. The building is opposite a Pick n Pay grocery store, close to affordable accommodation, superbly served by public transport - Gautrain and SANRAL at Pretoria Station, Tshwane Bus and Gautrain Bus, minibus taxis - and nearby hotels that are geared for business travellers. </w:t>
      </w:r>
    </w:p>
    <w:p w14:paraId="26DA1D50"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18A35531"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Added to this, the surrounding neighbourhood is seeing an upsurge in development and popularity, with investments and improvements rejuvenating the area and making it a safe and increasingly attractive node.</w:t>
      </w:r>
    </w:p>
    <w:p w14:paraId="4D07E515"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42EC3DE1"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lastRenderedPageBreak/>
        <w:t>Fairvest is focused on creating long-term shareholder value with its well-managed diversified portfolio of 140-plus retail, office and industrial properties valued at R12.1 billion and indirectly-held SA REIT investments of R3.4bn.</w:t>
      </w:r>
    </w:p>
    <w:p w14:paraId="7C0EC61D"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5DD33D85"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Offices account for 38 of its properties, around a quarter of Fairvest’s directly held portfolio by both value and area. In line with market trends in a challenging business environment, its office vacancies decreased to 13% at its 30 September 2022 financial year end.</w:t>
      </w:r>
    </w:p>
    <w:p w14:paraId="0BEC023E"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781EBFB7" w14:textId="77777777" w:rsidR="001F5317" w:rsidRPr="001F5317" w:rsidRDefault="001F5317" w:rsidP="001F5317">
      <w:pPr>
        <w:spacing w:line="276" w:lineRule="auto"/>
        <w:jc w:val="both"/>
        <w:rPr>
          <w:rFonts w:ascii="Arial" w:hAnsi="Arial" w:cs="Arial"/>
          <w:kern w:val="2"/>
          <w:sz w:val="20"/>
          <w:szCs w:val="20"/>
          <w:lang w:val="en-GB"/>
          <w14:ligatures w14:val="standardContextual"/>
        </w:rPr>
      </w:pPr>
      <w:r w:rsidRPr="001F5317">
        <w:rPr>
          <w:rFonts w:ascii="Arial" w:hAnsi="Arial" w:cs="Arial"/>
          <w:kern w:val="2"/>
          <w:sz w:val="20"/>
          <w:szCs w:val="20"/>
          <w:lang w:val="en-GB"/>
          <w14:ligatures w14:val="standardContextual"/>
        </w:rPr>
        <w:t>“When Fairvest merged with Arrowhead, we took the opportunity presented by the vacancy to refresh the property because we are confident in the future of this asset and the area. The investment in 2Twenty Madiba will help to close the vacancy gap and contribute to buoying central Pretoria” adds Kirkel.</w:t>
      </w:r>
    </w:p>
    <w:p w14:paraId="64A12E73" w14:textId="77777777" w:rsidR="001F5317" w:rsidRPr="001F5317" w:rsidRDefault="001F5317" w:rsidP="001F5317">
      <w:pPr>
        <w:spacing w:before="100" w:beforeAutospacing="1" w:after="100" w:afterAutospacing="1"/>
        <w:jc w:val="center"/>
        <w:rPr>
          <w:rFonts w:ascii="Arial" w:eastAsia="Calibri" w:hAnsi="Arial" w:cs="Arial"/>
          <w:sz w:val="20"/>
          <w:szCs w:val="20"/>
          <w:lang w:val="en-GB" w:eastAsia="en-GB"/>
        </w:rPr>
      </w:pPr>
      <w:r w:rsidRPr="001F5317">
        <w:rPr>
          <w:rFonts w:ascii="Arial" w:eastAsia="Calibri" w:hAnsi="Arial" w:cs="Arial"/>
          <w:b/>
          <w:bCs/>
          <w:sz w:val="20"/>
          <w:szCs w:val="20"/>
          <w:lang w:val="en-GB" w:eastAsia="en-GB"/>
        </w:rPr>
        <w:t>/ends</w:t>
      </w:r>
    </w:p>
    <w:p w14:paraId="7AD0D2AA" w14:textId="2002C09C" w:rsidR="001F5317" w:rsidRPr="001F5317" w:rsidRDefault="001F5317" w:rsidP="001F5317">
      <w:pPr>
        <w:spacing w:line="276" w:lineRule="auto"/>
        <w:jc w:val="both"/>
        <w:rPr>
          <w:rFonts w:ascii="Arial" w:hAnsi="Arial" w:cs="Arial"/>
          <w:kern w:val="2"/>
          <w:sz w:val="20"/>
          <w:szCs w:val="20"/>
          <w:lang w:val="en-GB"/>
          <w14:ligatures w14:val="standardContextual"/>
        </w:rPr>
      </w:pPr>
    </w:p>
    <w:p w14:paraId="43DA6A99" w14:textId="77777777" w:rsidR="001F5317" w:rsidRPr="001F5317" w:rsidRDefault="001F5317" w:rsidP="001F5317">
      <w:pPr>
        <w:rPr>
          <w:rFonts w:ascii="Arial" w:hAnsi="Arial" w:cs="Arial"/>
          <w:sz w:val="20"/>
          <w:szCs w:val="20"/>
          <w:lang w:val="en-GB"/>
        </w:rPr>
      </w:pPr>
      <w:r w:rsidRPr="001F5317">
        <w:rPr>
          <w:rFonts w:ascii="Arial" w:hAnsi="Arial" w:cs="Arial"/>
          <w:b/>
          <w:bCs/>
          <w:sz w:val="20"/>
          <w:szCs w:val="20"/>
          <w:lang w:val="en-GB"/>
        </w:rPr>
        <w:t>Released by:</w:t>
      </w:r>
    </w:p>
    <w:p w14:paraId="2D3847C6" w14:textId="77777777" w:rsidR="001F5317" w:rsidRPr="001F5317" w:rsidRDefault="001F5317" w:rsidP="001F5317">
      <w:pPr>
        <w:rPr>
          <w:rFonts w:ascii="Arial" w:hAnsi="Arial" w:cs="Arial"/>
          <w:sz w:val="20"/>
          <w:szCs w:val="20"/>
          <w:lang w:val="en-GB"/>
        </w:rPr>
      </w:pPr>
      <w:r w:rsidRPr="001F5317">
        <w:rPr>
          <w:rFonts w:ascii="Arial" w:hAnsi="Arial" w:cs="Arial"/>
          <w:sz w:val="20"/>
          <w:szCs w:val="20"/>
          <w:lang w:val="en-GB"/>
        </w:rPr>
        <w:t>Fairvest Limited</w:t>
      </w:r>
    </w:p>
    <w:p w14:paraId="632648C0" w14:textId="77777777" w:rsidR="001F5317" w:rsidRPr="001F5317" w:rsidRDefault="001F5317" w:rsidP="001F5317">
      <w:pPr>
        <w:rPr>
          <w:rFonts w:ascii="Arial" w:hAnsi="Arial" w:cs="Arial"/>
          <w:sz w:val="20"/>
          <w:szCs w:val="20"/>
          <w:lang w:val="en-GB"/>
        </w:rPr>
      </w:pPr>
      <w:r w:rsidRPr="001F5317">
        <w:rPr>
          <w:rFonts w:ascii="Arial" w:hAnsi="Arial" w:cs="Arial"/>
          <w:sz w:val="20"/>
          <w:szCs w:val="20"/>
          <w:lang w:val="en-GB"/>
        </w:rPr>
        <w:t>Tel: </w:t>
      </w:r>
      <w:hyperlink r:id="rId6" w:history="1">
        <w:r w:rsidRPr="001F5317">
          <w:rPr>
            <w:rStyle w:val="Hyperlink"/>
            <w:rFonts w:ascii="Arial" w:hAnsi="Arial" w:cs="Arial"/>
            <w:sz w:val="20"/>
            <w:szCs w:val="20"/>
            <w:lang w:val="en-GB"/>
          </w:rPr>
          <w:t>+27 10 100 0076</w:t>
        </w:r>
      </w:hyperlink>
    </w:p>
    <w:p w14:paraId="4EC1D513" w14:textId="77777777" w:rsidR="001F5317" w:rsidRPr="001F5317" w:rsidRDefault="001F5317" w:rsidP="001F5317">
      <w:pPr>
        <w:rPr>
          <w:rFonts w:ascii="Arial" w:hAnsi="Arial" w:cs="Arial"/>
          <w:sz w:val="20"/>
          <w:szCs w:val="20"/>
          <w:lang w:val="en-GB"/>
        </w:rPr>
      </w:pPr>
      <w:r w:rsidRPr="001F5317">
        <w:rPr>
          <w:rFonts w:ascii="Arial" w:hAnsi="Arial" w:cs="Arial"/>
          <w:sz w:val="20"/>
          <w:szCs w:val="20"/>
          <w:lang w:val="en-GB"/>
        </w:rPr>
        <w:t> </w:t>
      </w:r>
    </w:p>
    <w:p w14:paraId="7D18263F" w14:textId="77777777" w:rsidR="001F5317" w:rsidRPr="001F5317" w:rsidRDefault="001F5317" w:rsidP="001F5317">
      <w:pPr>
        <w:rPr>
          <w:rFonts w:ascii="Arial" w:hAnsi="Arial" w:cs="Arial"/>
          <w:sz w:val="20"/>
          <w:szCs w:val="20"/>
          <w:lang w:val="en-GB"/>
        </w:rPr>
      </w:pPr>
      <w:r w:rsidRPr="001F5317">
        <w:rPr>
          <w:rFonts w:ascii="Arial" w:hAnsi="Arial" w:cs="Arial"/>
          <w:sz w:val="20"/>
          <w:szCs w:val="20"/>
          <w:lang w:val="en-GB"/>
        </w:rPr>
        <w:t>For more information, or to book an interview, please contact Bronwen Noble at 083 453 6668 or </w:t>
      </w:r>
      <w:hyperlink r:id="rId7" w:history="1">
        <w:r w:rsidRPr="001F5317">
          <w:rPr>
            <w:rStyle w:val="Hyperlink"/>
            <w:rFonts w:ascii="Arial" w:hAnsi="Arial" w:cs="Arial"/>
            <w:sz w:val="20"/>
            <w:szCs w:val="20"/>
            <w:lang w:val="en-GB"/>
          </w:rPr>
          <w:t>bronwen@catchwords.co.za</w:t>
        </w:r>
      </w:hyperlink>
      <w:r w:rsidRPr="001F5317">
        <w:rPr>
          <w:rFonts w:ascii="Arial" w:hAnsi="Arial" w:cs="Arial"/>
          <w:sz w:val="20"/>
          <w:szCs w:val="20"/>
          <w:lang w:val="en-GB"/>
        </w:rPr>
        <w:t>.</w:t>
      </w:r>
    </w:p>
    <w:p w14:paraId="3E5437AB" w14:textId="2130A31B" w:rsidR="00D533AE" w:rsidRPr="001F5317" w:rsidRDefault="00D533AE">
      <w:pPr>
        <w:rPr>
          <w:rFonts w:ascii="Arial" w:hAnsi="Arial" w:cs="Arial"/>
          <w:sz w:val="20"/>
          <w:szCs w:val="20"/>
        </w:rPr>
      </w:pPr>
    </w:p>
    <w:sectPr w:rsidR="00D533AE" w:rsidRPr="001F5317" w:rsidSect="00B7039C">
      <w:headerReference w:type="even" r:id="rId8"/>
      <w:headerReference w:type="default" r:id="rId9"/>
      <w:footerReference w:type="even" r:id="rId10"/>
      <w:footerReference w:type="default" r:id="rId11"/>
      <w:headerReference w:type="first" r:id="rId12"/>
      <w:footerReference w:type="first" r:id="rId13"/>
      <w:pgSz w:w="11906" w:h="16838"/>
      <w:pgMar w:top="268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7863" w14:textId="77777777" w:rsidR="00702ED5" w:rsidRDefault="00702ED5" w:rsidP="00B7039C">
      <w:r>
        <w:separator/>
      </w:r>
    </w:p>
  </w:endnote>
  <w:endnote w:type="continuationSeparator" w:id="0">
    <w:p w14:paraId="0D7D457D" w14:textId="77777777" w:rsidR="00702ED5" w:rsidRDefault="00702ED5" w:rsidP="00B7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A404" w14:textId="77777777" w:rsidR="002E0F92" w:rsidRDefault="002E0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1B08" w14:textId="51C9944A" w:rsidR="006573EC" w:rsidRPr="006573EC" w:rsidRDefault="006573EC" w:rsidP="006573EC">
    <w:pPr>
      <w:pStyle w:val="Footer"/>
    </w:pPr>
    <w:r>
      <w:rPr>
        <w:noProof/>
        <w:lang w:val="en-GB" w:eastAsia="en-GB"/>
      </w:rPr>
      <w:drawing>
        <wp:anchor distT="0" distB="0" distL="114300" distR="114300" simplePos="0" relativeHeight="251662336" behindDoc="1" locked="0" layoutInCell="1" allowOverlap="1" wp14:anchorId="3D4ABCE4" wp14:editId="7B8F51C2">
          <wp:simplePos x="0" y="0"/>
          <wp:positionH relativeFrom="column">
            <wp:posOffset>-914400</wp:posOffset>
          </wp:positionH>
          <wp:positionV relativeFrom="paragraph">
            <wp:posOffset>-306112</wp:posOffset>
          </wp:positionV>
          <wp:extent cx="7556360" cy="944545"/>
          <wp:effectExtent l="0" t="0" r="635" b="0"/>
          <wp:wrapNone/>
          <wp:docPr id="9" name="Picture 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6300" cy="96828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437D" w14:textId="71581CE7" w:rsidR="00B7039C" w:rsidRPr="00B7039C" w:rsidRDefault="006573EC" w:rsidP="00B7039C">
    <w:pPr>
      <w:pStyle w:val="Footer"/>
    </w:pPr>
    <w:r>
      <w:rPr>
        <w:noProof/>
        <w:lang w:val="en-GB" w:eastAsia="en-GB"/>
      </w:rPr>
      <mc:AlternateContent>
        <mc:Choice Requires="wpg">
          <w:drawing>
            <wp:anchor distT="0" distB="0" distL="114300" distR="114300" simplePos="0" relativeHeight="251661312" behindDoc="0" locked="0" layoutInCell="1" allowOverlap="1" wp14:anchorId="5680F2CB" wp14:editId="58633794">
              <wp:simplePos x="0" y="0"/>
              <wp:positionH relativeFrom="column">
                <wp:posOffset>-914400</wp:posOffset>
              </wp:positionH>
              <wp:positionV relativeFrom="paragraph">
                <wp:posOffset>-199815</wp:posOffset>
              </wp:positionV>
              <wp:extent cx="7546340" cy="546150"/>
              <wp:effectExtent l="0" t="0" r="0" b="0"/>
              <wp:wrapNone/>
              <wp:docPr id="6" name="Group 6"/>
              <wp:cNvGraphicFramePr/>
              <a:graphic xmlns:a="http://schemas.openxmlformats.org/drawingml/2006/main">
                <a:graphicData uri="http://schemas.microsoft.com/office/word/2010/wordprocessingGroup">
                  <wpg:wgp>
                    <wpg:cNvGrpSpPr/>
                    <wpg:grpSpPr>
                      <a:xfrm>
                        <a:off x="0" y="0"/>
                        <a:ext cx="7546340" cy="546150"/>
                        <a:chOff x="0" y="0"/>
                        <a:chExt cx="7546340" cy="546150"/>
                      </a:xfrm>
                    </wpg:grpSpPr>
                    <wps:wsp>
                      <wps:cNvPr id="7" name="Text Box 7"/>
                      <wps:cNvSpPr txBox="1"/>
                      <wps:spPr>
                        <a:xfrm>
                          <a:off x="0" y="108000"/>
                          <a:ext cx="7546340" cy="438150"/>
                        </a:xfrm>
                        <a:prstGeom prst="rect">
                          <a:avLst/>
                        </a:prstGeom>
                        <a:noFill/>
                        <a:ln w="6350">
                          <a:noFill/>
                        </a:ln>
                      </wps:spPr>
                      <wps:txbx>
                        <w:txbxContent>
                          <w:p w14:paraId="7BA0B5A0" w14:textId="28C804AC" w:rsidR="006573EC" w:rsidRPr="006573EC" w:rsidRDefault="00802BEB" w:rsidP="006573EC">
                            <w:pPr>
                              <w:spacing w:line="276" w:lineRule="auto"/>
                              <w:jc w:val="center"/>
                              <w:rPr>
                                <w:rFonts w:ascii="Arial" w:hAnsi="Arial" w:cs="Arial"/>
                                <w:color w:val="000000" w:themeColor="text1"/>
                                <w:sz w:val="15"/>
                                <w:szCs w:val="15"/>
                                <w:lang w:val="en-US"/>
                              </w:rPr>
                            </w:pPr>
                            <w:r w:rsidRPr="00802BEB">
                              <w:rPr>
                                <w:rFonts w:ascii="Arial" w:hAnsi="Arial" w:cs="Arial"/>
                                <w:b/>
                                <w:bCs/>
                                <w:color w:val="000000" w:themeColor="text1"/>
                                <w:sz w:val="15"/>
                                <w:szCs w:val="15"/>
                                <w:lang w:val="en-US"/>
                              </w:rPr>
                              <w:t>Reg</w:t>
                            </w:r>
                            <w:r w:rsidR="002E4A25">
                              <w:rPr>
                                <w:rFonts w:ascii="Arial" w:hAnsi="Arial" w:cs="Arial"/>
                                <w:b/>
                                <w:bCs/>
                                <w:color w:val="000000" w:themeColor="text1"/>
                                <w:sz w:val="15"/>
                                <w:szCs w:val="15"/>
                                <w:lang w:val="en-US"/>
                              </w:rPr>
                              <w:t>istration</w:t>
                            </w:r>
                            <w:r w:rsidRPr="00802BEB">
                              <w:rPr>
                                <w:rFonts w:ascii="Arial" w:hAnsi="Arial" w:cs="Arial"/>
                                <w:b/>
                                <w:bCs/>
                                <w:color w:val="000000" w:themeColor="text1"/>
                                <w:sz w:val="15"/>
                                <w:szCs w:val="15"/>
                                <w:lang w:val="en-US"/>
                              </w:rPr>
                              <w:t xml:space="preserve"> n</w:t>
                            </w:r>
                            <w:r w:rsidR="002E4A25">
                              <w:rPr>
                                <w:rFonts w:ascii="Arial" w:hAnsi="Arial" w:cs="Arial"/>
                                <w:b/>
                                <w:bCs/>
                                <w:color w:val="000000" w:themeColor="text1"/>
                                <w:sz w:val="15"/>
                                <w:szCs w:val="15"/>
                                <w:lang w:val="en-US"/>
                              </w:rPr>
                              <w:t xml:space="preserve">umber </w:t>
                            </w:r>
                            <w:r w:rsidRPr="006573EC">
                              <w:rPr>
                                <w:rFonts w:ascii="Arial" w:hAnsi="Arial" w:cs="Arial"/>
                                <w:color w:val="000000" w:themeColor="text1"/>
                                <w:sz w:val="12"/>
                                <w:szCs w:val="12"/>
                                <w:lang w:val="en-US"/>
                              </w:rPr>
                              <w:t xml:space="preserve"> </w:t>
                            </w:r>
                            <w:r w:rsidRPr="00802BEB">
                              <w:rPr>
                                <w:rFonts w:ascii="Arial" w:hAnsi="Arial" w:cs="Arial"/>
                                <w:color w:val="000000" w:themeColor="text1"/>
                                <w:sz w:val="15"/>
                                <w:szCs w:val="15"/>
                                <w:lang w:val="en-US"/>
                              </w:rPr>
                              <w:t>2007/032604/06</w:t>
                            </w:r>
                            <w:r w:rsidRPr="006573EC">
                              <w:rPr>
                                <w:rFonts w:ascii="Arial" w:hAnsi="Arial" w:cs="Arial"/>
                                <w:color w:val="000000" w:themeColor="text1"/>
                                <w:sz w:val="12"/>
                                <w:szCs w:val="12"/>
                                <w:lang w:val="en-US"/>
                              </w:rPr>
                              <w:t xml:space="preserve">   </w:t>
                            </w:r>
                            <w:r w:rsidRPr="006573EC">
                              <w:rPr>
                                <w:rFonts w:ascii="Arial" w:hAnsi="Arial" w:cs="Arial"/>
                                <w:color w:val="000000" w:themeColor="text1"/>
                                <w:sz w:val="15"/>
                                <w:szCs w:val="15"/>
                                <w:lang w:val="en-US"/>
                              </w:rPr>
                              <w:t xml:space="preserve"> </w:t>
                            </w:r>
                            <w:r w:rsidRPr="006573EC">
                              <w:rPr>
                                <w:rFonts w:ascii="Arial" w:hAnsi="Arial" w:cs="Arial"/>
                                <w:color w:val="BFD22B"/>
                                <w:sz w:val="15"/>
                                <w:szCs w:val="15"/>
                                <w:lang w:val="en-US"/>
                              </w:rPr>
                              <w:t>//</w:t>
                            </w:r>
                            <w:r w:rsidRPr="006573EC">
                              <w:rPr>
                                <w:rFonts w:ascii="Arial" w:hAnsi="Arial" w:cs="Arial"/>
                                <w:color w:val="000000" w:themeColor="text1"/>
                                <w:sz w:val="15"/>
                                <w:szCs w:val="15"/>
                                <w:lang w:val="en-US"/>
                              </w:rPr>
                              <w:t xml:space="preserve">   </w:t>
                            </w:r>
                            <w:r w:rsidR="006573EC" w:rsidRPr="006573EC">
                              <w:rPr>
                                <w:rFonts w:ascii="Arial" w:hAnsi="Arial" w:cs="Arial"/>
                                <w:b/>
                                <w:bCs/>
                                <w:color w:val="000000" w:themeColor="text1"/>
                                <w:sz w:val="15"/>
                                <w:szCs w:val="15"/>
                                <w:lang w:val="en-US"/>
                              </w:rPr>
                              <w:t>email</w:t>
                            </w:r>
                            <w:r w:rsidR="006573EC" w:rsidRPr="006573EC">
                              <w:rPr>
                                <w:rFonts w:ascii="Arial" w:hAnsi="Arial" w:cs="Arial"/>
                                <w:color w:val="000000" w:themeColor="text1"/>
                                <w:sz w:val="15"/>
                                <w:szCs w:val="15"/>
                                <w:lang w:val="en-US"/>
                              </w:rPr>
                              <w:t xml:space="preserve"> </w:t>
                            </w:r>
                            <w:r w:rsidR="002E0F92">
                              <w:rPr>
                                <w:rFonts w:ascii="Arial" w:hAnsi="Arial" w:cs="Arial"/>
                                <w:color w:val="000000" w:themeColor="text1"/>
                                <w:sz w:val="15"/>
                                <w:szCs w:val="15"/>
                                <w:lang w:val="en-US"/>
                              </w:rPr>
                              <w:t>info</w:t>
                            </w:r>
                            <w:r w:rsidR="006573EC" w:rsidRPr="006573EC">
                              <w:rPr>
                                <w:rFonts w:ascii="Arial" w:hAnsi="Arial" w:cs="Arial"/>
                                <w:color w:val="000000" w:themeColor="text1"/>
                                <w:sz w:val="15"/>
                                <w:szCs w:val="15"/>
                                <w:lang w:val="en-US"/>
                              </w:rPr>
                              <w:t>@</w:t>
                            </w:r>
                            <w:r w:rsidR="009C1799">
                              <w:rPr>
                                <w:rFonts w:ascii="Arial" w:hAnsi="Arial" w:cs="Arial"/>
                                <w:color w:val="000000" w:themeColor="text1"/>
                                <w:sz w:val="15"/>
                                <w:szCs w:val="15"/>
                                <w:lang w:val="en-US"/>
                              </w:rPr>
                              <w:t>arrowprop</w:t>
                            </w:r>
                            <w:r w:rsidR="006573EC" w:rsidRPr="006573EC">
                              <w:rPr>
                                <w:rFonts w:ascii="Arial" w:hAnsi="Arial" w:cs="Arial"/>
                                <w:color w:val="000000" w:themeColor="text1"/>
                                <w:sz w:val="15"/>
                                <w:szCs w:val="15"/>
                                <w:lang w:val="en-US"/>
                              </w:rPr>
                              <w:t xml:space="preserve">.co.za   </w:t>
                            </w:r>
                            <w:r w:rsidR="006573EC" w:rsidRPr="006573EC">
                              <w:rPr>
                                <w:rFonts w:ascii="Arial" w:hAnsi="Arial" w:cs="Arial"/>
                                <w:color w:val="BFD22B"/>
                                <w:sz w:val="15"/>
                                <w:szCs w:val="15"/>
                                <w:lang w:val="en-US"/>
                              </w:rPr>
                              <w:t>//</w:t>
                            </w:r>
                            <w:r w:rsidR="006573EC" w:rsidRPr="006573EC">
                              <w:rPr>
                                <w:rFonts w:ascii="Arial" w:hAnsi="Arial" w:cs="Arial"/>
                                <w:color w:val="000000" w:themeColor="text1"/>
                                <w:sz w:val="15"/>
                                <w:szCs w:val="15"/>
                                <w:lang w:val="en-US"/>
                              </w:rPr>
                              <w:t xml:space="preserve">   </w:t>
                            </w:r>
                            <w:proofErr w:type="spellStart"/>
                            <w:r w:rsidR="006573EC" w:rsidRPr="006573EC">
                              <w:rPr>
                                <w:rFonts w:ascii="Arial" w:hAnsi="Arial" w:cs="Arial"/>
                                <w:b/>
                                <w:bCs/>
                                <w:color w:val="000000" w:themeColor="text1"/>
                                <w:sz w:val="15"/>
                                <w:szCs w:val="15"/>
                                <w:lang w:val="en-US"/>
                              </w:rPr>
                              <w:t>tel</w:t>
                            </w:r>
                            <w:proofErr w:type="spellEnd"/>
                            <w:r w:rsidR="006573EC" w:rsidRPr="006573EC">
                              <w:rPr>
                                <w:rFonts w:ascii="Arial" w:hAnsi="Arial" w:cs="Arial"/>
                                <w:color w:val="000000" w:themeColor="text1"/>
                                <w:sz w:val="15"/>
                                <w:szCs w:val="15"/>
                                <w:lang w:val="en-US"/>
                              </w:rPr>
                              <w:t xml:space="preserve"> </w:t>
                            </w:r>
                            <w:r w:rsidR="00657BE4">
                              <w:rPr>
                                <w:rFonts w:ascii="Arial" w:hAnsi="Arial" w:cs="Arial"/>
                                <w:color w:val="000000" w:themeColor="text1"/>
                                <w:sz w:val="15"/>
                                <w:szCs w:val="15"/>
                                <w:lang w:val="en-US"/>
                              </w:rPr>
                              <w:t>010 100 0076</w:t>
                            </w:r>
                            <w:r w:rsidR="006573EC" w:rsidRPr="006573EC">
                              <w:rPr>
                                <w:rFonts w:ascii="Arial" w:hAnsi="Arial" w:cs="Arial"/>
                                <w:color w:val="000000" w:themeColor="text1"/>
                                <w:sz w:val="15"/>
                                <w:szCs w:val="15"/>
                                <w:lang w:val="en-US"/>
                              </w:rPr>
                              <w:t xml:space="preserve">   </w:t>
                            </w:r>
                            <w:r w:rsidR="006573EC" w:rsidRPr="006573EC">
                              <w:rPr>
                                <w:rFonts w:ascii="Arial" w:hAnsi="Arial" w:cs="Arial"/>
                                <w:color w:val="BFD22B"/>
                                <w:sz w:val="15"/>
                                <w:szCs w:val="15"/>
                                <w:lang w:val="en-US"/>
                              </w:rPr>
                              <w:t>//</w:t>
                            </w:r>
                            <w:r w:rsidR="006573EC" w:rsidRPr="006573EC">
                              <w:rPr>
                                <w:rFonts w:ascii="Arial" w:hAnsi="Arial" w:cs="Arial"/>
                                <w:color w:val="000000" w:themeColor="text1"/>
                                <w:sz w:val="15"/>
                                <w:szCs w:val="15"/>
                                <w:lang w:val="en-US"/>
                              </w:rPr>
                              <w:t xml:space="preserve">   </w:t>
                            </w:r>
                            <w:r w:rsidR="006573EC" w:rsidRPr="006573EC">
                              <w:rPr>
                                <w:rFonts w:ascii="Arial" w:hAnsi="Arial" w:cs="Arial"/>
                                <w:b/>
                                <w:bCs/>
                                <w:color w:val="000000" w:themeColor="text1"/>
                                <w:sz w:val="15"/>
                                <w:szCs w:val="15"/>
                                <w:lang w:val="en-US"/>
                              </w:rPr>
                              <w:t>www</w:t>
                            </w:r>
                            <w:r w:rsidR="006573EC" w:rsidRPr="006573EC">
                              <w:rPr>
                                <w:rFonts w:ascii="Arial" w:hAnsi="Arial" w:cs="Arial"/>
                                <w:color w:val="000000" w:themeColor="text1"/>
                                <w:sz w:val="15"/>
                                <w:szCs w:val="15"/>
                                <w:lang w:val="en-US"/>
                              </w:rPr>
                              <w:t>.fairvest.co.za</w:t>
                            </w:r>
                          </w:p>
                          <w:p w14:paraId="5F64A3E0" w14:textId="2BF6C9AE" w:rsidR="006573EC" w:rsidRPr="006573EC" w:rsidRDefault="00657BE4" w:rsidP="006573EC">
                            <w:pPr>
                              <w:spacing w:line="276" w:lineRule="auto"/>
                              <w:jc w:val="center"/>
                              <w:rPr>
                                <w:rFonts w:ascii="Arial" w:hAnsi="Arial" w:cs="Arial"/>
                                <w:color w:val="000000" w:themeColor="text1"/>
                                <w:sz w:val="15"/>
                                <w:szCs w:val="15"/>
                                <w:lang w:val="en-US"/>
                              </w:rPr>
                            </w:pPr>
                            <w:r>
                              <w:rPr>
                                <w:rFonts w:ascii="Arial" w:hAnsi="Arial" w:cs="Arial"/>
                                <w:color w:val="000000" w:themeColor="text1"/>
                                <w:sz w:val="15"/>
                                <w:szCs w:val="15"/>
                                <w:lang w:val="en-US"/>
                              </w:rPr>
                              <w:t>3</w:t>
                            </w:r>
                            <w:r w:rsidRPr="00657BE4">
                              <w:rPr>
                                <w:rFonts w:ascii="Arial" w:hAnsi="Arial" w:cs="Arial"/>
                                <w:color w:val="000000" w:themeColor="text1"/>
                                <w:sz w:val="15"/>
                                <w:szCs w:val="15"/>
                                <w:vertAlign w:val="superscript"/>
                                <w:lang w:val="en-US"/>
                              </w:rPr>
                              <w:t>rd</w:t>
                            </w:r>
                            <w:r>
                              <w:rPr>
                                <w:rFonts w:ascii="Arial" w:hAnsi="Arial" w:cs="Arial"/>
                                <w:color w:val="000000" w:themeColor="text1"/>
                                <w:sz w:val="15"/>
                                <w:szCs w:val="15"/>
                                <w:lang w:val="en-US"/>
                              </w:rPr>
                              <w:t xml:space="preserve"> </w:t>
                            </w:r>
                            <w:r w:rsidR="00283754">
                              <w:rPr>
                                <w:rFonts w:ascii="Arial" w:hAnsi="Arial" w:cs="Arial"/>
                                <w:color w:val="000000" w:themeColor="text1"/>
                                <w:sz w:val="15"/>
                                <w:szCs w:val="15"/>
                                <w:lang w:val="en-US"/>
                              </w:rPr>
                              <w:t xml:space="preserve">Floor, Upper Building, 1 </w:t>
                            </w:r>
                            <w:proofErr w:type="spellStart"/>
                            <w:r w:rsidR="00283754">
                              <w:rPr>
                                <w:rFonts w:ascii="Arial" w:hAnsi="Arial" w:cs="Arial"/>
                                <w:color w:val="000000" w:themeColor="text1"/>
                                <w:sz w:val="15"/>
                                <w:szCs w:val="15"/>
                                <w:lang w:val="en-US"/>
                              </w:rPr>
                              <w:t>Sturdee</w:t>
                            </w:r>
                            <w:proofErr w:type="spellEnd"/>
                            <w:r w:rsidR="00283754">
                              <w:rPr>
                                <w:rFonts w:ascii="Arial" w:hAnsi="Arial" w:cs="Arial"/>
                                <w:color w:val="000000" w:themeColor="text1"/>
                                <w:sz w:val="15"/>
                                <w:szCs w:val="15"/>
                                <w:lang w:val="en-US"/>
                              </w:rPr>
                              <w:t xml:space="preserve"> Avenue, Rosebank, Johannesburg</w:t>
                            </w:r>
                            <w:r w:rsidR="006573EC" w:rsidRPr="006573EC">
                              <w:rPr>
                                <w:rFonts w:ascii="Arial" w:hAnsi="Arial" w:cs="Arial"/>
                                <w:color w:val="000000" w:themeColor="text1"/>
                                <w:sz w:val="15"/>
                                <w:szCs w:val="15"/>
                                <w:lang w:val="en-US"/>
                              </w:rPr>
                              <w:t xml:space="preserve">   </w:t>
                            </w:r>
                            <w:r w:rsidR="006573EC" w:rsidRPr="006573EC">
                              <w:rPr>
                                <w:rFonts w:ascii="Arial" w:hAnsi="Arial" w:cs="Arial"/>
                                <w:color w:val="BFD22B"/>
                                <w:sz w:val="15"/>
                                <w:szCs w:val="15"/>
                                <w:lang w:val="en-US"/>
                              </w:rPr>
                              <w:t>//</w:t>
                            </w:r>
                            <w:r w:rsidR="006573EC" w:rsidRPr="006573EC">
                              <w:rPr>
                                <w:rFonts w:ascii="Arial" w:hAnsi="Arial" w:cs="Arial"/>
                                <w:color w:val="000000" w:themeColor="text1"/>
                                <w:sz w:val="15"/>
                                <w:szCs w:val="15"/>
                                <w:lang w:val="en-US"/>
                              </w:rPr>
                              <w:t xml:space="preserve">   PO Box </w:t>
                            </w:r>
                            <w:r w:rsidR="00283754">
                              <w:rPr>
                                <w:rFonts w:ascii="Arial" w:hAnsi="Arial" w:cs="Arial"/>
                                <w:color w:val="000000" w:themeColor="text1"/>
                                <w:sz w:val="15"/>
                                <w:szCs w:val="15"/>
                                <w:lang w:val="en-US"/>
                              </w:rPr>
                              <w:t>685</w:t>
                            </w:r>
                            <w:r w:rsidR="006573EC" w:rsidRPr="006573EC">
                              <w:rPr>
                                <w:rFonts w:ascii="Arial" w:hAnsi="Arial" w:cs="Arial"/>
                                <w:color w:val="000000" w:themeColor="text1"/>
                                <w:sz w:val="15"/>
                                <w:szCs w:val="15"/>
                                <w:lang w:val="en-US"/>
                              </w:rPr>
                              <w:t xml:space="preserve">, </w:t>
                            </w:r>
                            <w:r w:rsidR="00283754">
                              <w:rPr>
                                <w:rFonts w:ascii="Arial" w:hAnsi="Arial" w:cs="Arial"/>
                                <w:color w:val="000000" w:themeColor="text1"/>
                                <w:sz w:val="15"/>
                                <w:szCs w:val="15"/>
                                <w:lang w:val="en-US"/>
                              </w:rPr>
                              <w:t>Melrose Arch</w:t>
                            </w:r>
                            <w:r w:rsidR="00802BEB">
                              <w:rPr>
                                <w:rFonts w:ascii="Arial" w:hAnsi="Arial" w:cs="Arial"/>
                                <w:color w:val="000000" w:themeColor="text1"/>
                                <w:sz w:val="15"/>
                                <w:szCs w:val="15"/>
                                <w:lang w:val="en-US"/>
                              </w:rPr>
                              <w:t>, 2076</w:t>
                            </w:r>
                          </w:p>
                          <w:p w14:paraId="32EF9FD1" w14:textId="4542A530" w:rsidR="006573EC" w:rsidRPr="006573EC" w:rsidRDefault="006573EC" w:rsidP="006573EC">
                            <w:pPr>
                              <w:spacing w:line="276" w:lineRule="auto"/>
                              <w:jc w:val="center"/>
                              <w:rPr>
                                <w:rFonts w:ascii="Arial" w:hAnsi="Arial" w:cs="Arial"/>
                                <w:color w:val="000000" w:themeColor="text1"/>
                                <w:sz w:val="12"/>
                                <w:szCs w:val="12"/>
                                <w:lang w:val="en-US"/>
                              </w:rPr>
                            </w:pPr>
                            <w:r w:rsidRPr="006573EC">
                              <w:rPr>
                                <w:rFonts w:ascii="Arial" w:hAnsi="Arial" w:cs="Arial"/>
                                <w:b/>
                                <w:bCs/>
                                <w:color w:val="000000" w:themeColor="text1"/>
                                <w:sz w:val="12"/>
                                <w:szCs w:val="12"/>
                                <w:lang w:val="en-US"/>
                              </w:rPr>
                              <w:t>Directors</w:t>
                            </w:r>
                            <w:r w:rsidRPr="006573EC">
                              <w:rPr>
                                <w:rFonts w:ascii="Arial" w:hAnsi="Arial" w:cs="Arial"/>
                                <w:color w:val="000000" w:themeColor="text1"/>
                                <w:sz w:val="12"/>
                                <w:szCs w:val="12"/>
                                <w:lang w:val="en-US"/>
                              </w:rPr>
                              <w:t xml:space="preserve"> </w:t>
                            </w:r>
                            <w:r w:rsidR="002E4A25" w:rsidRPr="009C1799">
                              <w:rPr>
                                <w:rFonts w:ascii="Arial" w:hAnsi="Arial" w:cs="Arial"/>
                                <w:color w:val="000000" w:themeColor="text1"/>
                                <w:sz w:val="12"/>
                                <w:szCs w:val="12"/>
                                <w:lang w:val="en-US"/>
                              </w:rPr>
                              <w:t xml:space="preserve">N Mkhize (Chairman), </w:t>
                            </w:r>
                            <w:r w:rsidR="009C1799" w:rsidRPr="009C1799">
                              <w:rPr>
                                <w:rFonts w:ascii="Arial" w:hAnsi="Arial" w:cs="Arial"/>
                                <w:color w:val="000000" w:themeColor="text1"/>
                                <w:sz w:val="12"/>
                                <w:szCs w:val="12"/>
                                <w:lang w:val="en-US"/>
                              </w:rPr>
                              <w:t xml:space="preserve">LW </w:t>
                            </w:r>
                            <w:proofErr w:type="spellStart"/>
                            <w:r w:rsidR="009C1799" w:rsidRPr="009C1799">
                              <w:rPr>
                                <w:rFonts w:ascii="Arial" w:hAnsi="Arial" w:cs="Arial"/>
                                <w:color w:val="000000" w:themeColor="text1"/>
                                <w:sz w:val="12"/>
                                <w:szCs w:val="12"/>
                                <w:lang w:val="en-US"/>
                              </w:rPr>
                              <w:t>Andrag</w:t>
                            </w:r>
                            <w:proofErr w:type="spellEnd"/>
                            <w:r w:rsidR="009C1799" w:rsidRPr="009C1799">
                              <w:rPr>
                                <w:rFonts w:ascii="Arial" w:hAnsi="Arial" w:cs="Arial"/>
                                <w:color w:val="000000" w:themeColor="text1"/>
                                <w:sz w:val="12"/>
                                <w:szCs w:val="12"/>
                                <w:lang w:val="en-US"/>
                              </w:rPr>
                              <w:t xml:space="preserve">, AI </w:t>
                            </w:r>
                            <w:proofErr w:type="spellStart"/>
                            <w:r w:rsidR="009C1799" w:rsidRPr="009C1799">
                              <w:rPr>
                                <w:rFonts w:ascii="Arial" w:hAnsi="Arial" w:cs="Arial"/>
                                <w:color w:val="000000" w:themeColor="text1"/>
                                <w:sz w:val="12"/>
                                <w:szCs w:val="12"/>
                                <w:lang w:val="en-US"/>
                              </w:rPr>
                              <w:t>Basserabie</w:t>
                            </w:r>
                            <w:proofErr w:type="spellEnd"/>
                            <w:r w:rsidR="009C1799" w:rsidRPr="009C1799">
                              <w:rPr>
                                <w:rFonts w:ascii="Arial" w:hAnsi="Arial" w:cs="Arial"/>
                                <w:color w:val="000000" w:themeColor="text1"/>
                                <w:sz w:val="12"/>
                                <w:szCs w:val="12"/>
                                <w:lang w:val="en-US"/>
                              </w:rPr>
                              <w:t>, JF du Toit, BJ Kriel (CFO), NN Makhoba, KR Nkuna, JD Wiese, DM Wilder (CEO)</w:t>
                            </w:r>
                          </w:p>
                          <w:p w14:paraId="2DD2EDCB" w14:textId="77777777" w:rsidR="006573EC" w:rsidRDefault="006573EC" w:rsidP="006573E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727200" y="0"/>
                          <a:ext cx="6096000" cy="0"/>
                        </a:xfrm>
                        <a:prstGeom prst="line">
                          <a:avLst/>
                        </a:prstGeom>
                        <a:ln w="12700">
                          <a:solidFill>
                            <a:srgbClr val="BFD22B"/>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680F2CB" id="Group 6" o:spid="_x0000_s1026" style="position:absolute;margin-left:-1in;margin-top:-15.75pt;width:594.2pt;height:43pt;z-index:251661312" coordsize="75463,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">
              <v:shapetype id="_x0000_t202" coordsize="21600,21600" o:spt="202" path="m,l,21600r21600,l21600,xe">
                <v:stroke joinstyle="miter"/>
                <v:path gradientshapeok="t" o:connecttype="rect"/>
              </v:shapetype>
              <v:shape id="Text Box 7" o:spid="_x0000_s1027" type="#_x0000_t202" style="position:absolute;top:1080;width:75463;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BA0B5A0" w14:textId="28C804AC" w:rsidR="006573EC" w:rsidRPr="006573EC" w:rsidRDefault="00802BEB" w:rsidP="006573EC">
                      <w:pPr>
                        <w:spacing w:line="276" w:lineRule="auto"/>
                        <w:jc w:val="center"/>
                        <w:rPr>
                          <w:rFonts w:ascii="Arial" w:hAnsi="Arial" w:cs="Arial"/>
                          <w:color w:val="000000" w:themeColor="text1"/>
                          <w:sz w:val="15"/>
                          <w:szCs w:val="15"/>
                          <w:lang w:val="en-US"/>
                        </w:rPr>
                      </w:pPr>
                      <w:r w:rsidRPr="00802BEB">
                        <w:rPr>
                          <w:rFonts w:ascii="Arial" w:hAnsi="Arial" w:cs="Arial"/>
                          <w:b/>
                          <w:bCs/>
                          <w:color w:val="000000" w:themeColor="text1"/>
                          <w:sz w:val="15"/>
                          <w:szCs w:val="15"/>
                          <w:lang w:val="en-US"/>
                        </w:rPr>
                        <w:t>Reg</w:t>
                      </w:r>
                      <w:r w:rsidR="002E4A25">
                        <w:rPr>
                          <w:rFonts w:ascii="Arial" w:hAnsi="Arial" w:cs="Arial"/>
                          <w:b/>
                          <w:bCs/>
                          <w:color w:val="000000" w:themeColor="text1"/>
                          <w:sz w:val="15"/>
                          <w:szCs w:val="15"/>
                          <w:lang w:val="en-US"/>
                        </w:rPr>
                        <w:t>istration</w:t>
                      </w:r>
                      <w:r w:rsidRPr="00802BEB">
                        <w:rPr>
                          <w:rFonts w:ascii="Arial" w:hAnsi="Arial" w:cs="Arial"/>
                          <w:b/>
                          <w:bCs/>
                          <w:color w:val="000000" w:themeColor="text1"/>
                          <w:sz w:val="15"/>
                          <w:szCs w:val="15"/>
                          <w:lang w:val="en-US"/>
                        </w:rPr>
                        <w:t xml:space="preserve"> n</w:t>
                      </w:r>
                      <w:r w:rsidR="002E4A25">
                        <w:rPr>
                          <w:rFonts w:ascii="Arial" w:hAnsi="Arial" w:cs="Arial"/>
                          <w:b/>
                          <w:bCs/>
                          <w:color w:val="000000" w:themeColor="text1"/>
                          <w:sz w:val="15"/>
                          <w:szCs w:val="15"/>
                          <w:lang w:val="en-US"/>
                        </w:rPr>
                        <w:t xml:space="preserve">umber </w:t>
                      </w:r>
                      <w:r w:rsidRPr="006573EC">
                        <w:rPr>
                          <w:rFonts w:ascii="Arial" w:hAnsi="Arial" w:cs="Arial"/>
                          <w:color w:val="000000" w:themeColor="text1"/>
                          <w:sz w:val="12"/>
                          <w:szCs w:val="12"/>
                          <w:lang w:val="en-US"/>
                        </w:rPr>
                        <w:t xml:space="preserve"> </w:t>
                      </w:r>
                      <w:r w:rsidRPr="00802BEB">
                        <w:rPr>
                          <w:rFonts w:ascii="Arial" w:hAnsi="Arial" w:cs="Arial"/>
                          <w:color w:val="000000" w:themeColor="text1"/>
                          <w:sz w:val="15"/>
                          <w:szCs w:val="15"/>
                          <w:lang w:val="en-US"/>
                        </w:rPr>
                        <w:t>2007/032604/06</w:t>
                      </w:r>
                      <w:r w:rsidRPr="006573EC">
                        <w:rPr>
                          <w:rFonts w:ascii="Arial" w:hAnsi="Arial" w:cs="Arial"/>
                          <w:color w:val="000000" w:themeColor="text1"/>
                          <w:sz w:val="12"/>
                          <w:szCs w:val="12"/>
                          <w:lang w:val="en-US"/>
                        </w:rPr>
                        <w:t xml:space="preserve">   </w:t>
                      </w:r>
                      <w:r w:rsidRPr="006573EC">
                        <w:rPr>
                          <w:rFonts w:ascii="Arial" w:hAnsi="Arial" w:cs="Arial"/>
                          <w:color w:val="000000" w:themeColor="text1"/>
                          <w:sz w:val="15"/>
                          <w:szCs w:val="15"/>
                          <w:lang w:val="en-US"/>
                        </w:rPr>
                        <w:t xml:space="preserve"> </w:t>
                      </w:r>
                      <w:r w:rsidRPr="006573EC">
                        <w:rPr>
                          <w:rFonts w:ascii="Arial" w:hAnsi="Arial" w:cs="Arial"/>
                          <w:color w:val="BFD22B"/>
                          <w:sz w:val="15"/>
                          <w:szCs w:val="15"/>
                          <w:lang w:val="en-US"/>
                        </w:rPr>
                        <w:t>//</w:t>
                      </w:r>
                      <w:r w:rsidRPr="006573EC">
                        <w:rPr>
                          <w:rFonts w:ascii="Arial" w:hAnsi="Arial" w:cs="Arial"/>
                          <w:color w:val="000000" w:themeColor="text1"/>
                          <w:sz w:val="15"/>
                          <w:szCs w:val="15"/>
                          <w:lang w:val="en-US"/>
                        </w:rPr>
                        <w:t xml:space="preserve">   </w:t>
                      </w:r>
                      <w:r w:rsidR="006573EC" w:rsidRPr="006573EC">
                        <w:rPr>
                          <w:rFonts w:ascii="Arial" w:hAnsi="Arial" w:cs="Arial"/>
                          <w:b/>
                          <w:bCs/>
                          <w:color w:val="000000" w:themeColor="text1"/>
                          <w:sz w:val="15"/>
                          <w:szCs w:val="15"/>
                          <w:lang w:val="en-US"/>
                        </w:rPr>
                        <w:t>email</w:t>
                      </w:r>
                      <w:r w:rsidR="006573EC" w:rsidRPr="006573EC">
                        <w:rPr>
                          <w:rFonts w:ascii="Arial" w:hAnsi="Arial" w:cs="Arial"/>
                          <w:color w:val="000000" w:themeColor="text1"/>
                          <w:sz w:val="15"/>
                          <w:szCs w:val="15"/>
                          <w:lang w:val="en-US"/>
                        </w:rPr>
                        <w:t xml:space="preserve"> </w:t>
                      </w:r>
                      <w:r w:rsidR="002E0F92">
                        <w:rPr>
                          <w:rFonts w:ascii="Arial" w:hAnsi="Arial" w:cs="Arial"/>
                          <w:color w:val="000000" w:themeColor="text1"/>
                          <w:sz w:val="15"/>
                          <w:szCs w:val="15"/>
                          <w:lang w:val="en-US"/>
                        </w:rPr>
                        <w:t>info</w:t>
                      </w:r>
                      <w:r w:rsidR="006573EC" w:rsidRPr="006573EC">
                        <w:rPr>
                          <w:rFonts w:ascii="Arial" w:hAnsi="Arial" w:cs="Arial"/>
                          <w:color w:val="000000" w:themeColor="text1"/>
                          <w:sz w:val="15"/>
                          <w:szCs w:val="15"/>
                          <w:lang w:val="en-US"/>
                        </w:rPr>
                        <w:t>@</w:t>
                      </w:r>
                      <w:r w:rsidR="009C1799">
                        <w:rPr>
                          <w:rFonts w:ascii="Arial" w:hAnsi="Arial" w:cs="Arial"/>
                          <w:color w:val="000000" w:themeColor="text1"/>
                          <w:sz w:val="15"/>
                          <w:szCs w:val="15"/>
                          <w:lang w:val="en-US"/>
                        </w:rPr>
                        <w:t>arrowprop</w:t>
                      </w:r>
                      <w:r w:rsidR="006573EC" w:rsidRPr="006573EC">
                        <w:rPr>
                          <w:rFonts w:ascii="Arial" w:hAnsi="Arial" w:cs="Arial"/>
                          <w:color w:val="000000" w:themeColor="text1"/>
                          <w:sz w:val="15"/>
                          <w:szCs w:val="15"/>
                          <w:lang w:val="en-US"/>
                        </w:rPr>
                        <w:t xml:space="preserve">.co.za   </w:t>
                      </w:r>
                      <w:r w:rsidR="006573EC" w:rsidRPr="006573EC">
                        <w:rPr>
                          <w:rFonts w:ascii="Arial" w:hAnsi="Arial" w:cs="Arial"/>
                          <w:color w:val="BFD22B"/>
                          <w:sz w:val="15"/>
                          <w:szCs w:val="15"/>
                          <w:lang w:val="en-US"/>
                        </w:rPr>
                        <w:t>//</w:t>
                      </w:r>
                      <w:r w:rsidR="006573EC" w:rsidRPr="006573EC">
                        <w:rPr>
                          <w:rFonts w:ascii="Arial" w:hAnsi="Arial" w:cs="Arial"/>
                          <w:color w:val="000000" w:themeColor="text1"/>
                          <w:sz w:val="15"/>
                          <w:szCs w:val="15"/>
                          <w:lang w:val="en-US"/>
                        </w:rPr>
                        <w:t xml:space="preserve">   </w:t>
                      </w:r>
                      <w:proofErr w:type="spellStart"/>
                      <w:r w:rsidR="006573EC" w:rsidRPr="006573EC">
                        <w:rPr>
                          <w:rFonts w:ascii="Arial" w:hAnsi="Arial" w:cs="Arial"/>
                          <w:b/>
                          <w:bCs/>
                          <w:color w:val="000000" w:themeColor="text1"/>
                          <w:sz w:val="15"/>
                          <w:szCs w:val="15"/>
                          <w:lang w:val="en-US"/>
                        </w:rPr>
                        <w:t>tel</w:t>
                      </w:r>
                      <w:proofErr w:type="spellEnd"/>
                      <w:r w:rsidR="006573EC" w:rsidRPr="006573EC">
                        <w:rPr>
                          <w:rFonts w:ascii="Arial" w:hAnsi="Arial" w:cs="Arial"/>
                          <w:color w:val="000000" w:themeColor="text1"/>
                          <w:sz w:val="15"/>
                          <w:szCs w:val="15"/>
                          <w:lang w:val="en-US"/>
                        </w:rPr>
                        <w:t xml:space="preserve"> </w:t>
                      </w:r>
                      <w:r w:rsidR="00657BE4">
                        <w:rPr>
                          <w:rFonts w:ascii="Arial" w:hAnsi="Arial" w:cs="Arial"/>
                          <w:color w:val="000000" w:themeColor="text1"/>
                          <w:sz w:val="15"/>
                          <w:szCs w:val="15"/>
                          <w:lang w:val="en-US"/>
                        </w:rPr>
                        <w:t>010 100 0076</w:t>
                      </w:r>
                      <w:r w:rsidR="006573EC" w:rsidRPr="006573EC">
                        <w:rPr>
                          <w:rFonts w:ascii="Arial" w:hAnsi="Arial" w:cs="Arial"/>
                          <w:color w:val="000000" w:themeColor="text1"/>
                          <w:sz w:val="15"/>
                          <w:szCs w:val="15"/>
                          <w:lang w:val="en-US"/>
                        </w:rPr>
                        <w:t xml:space="preserve">   </w:t>
                      </w:r>
                      <w:r w:rsidR="006573EC" w:rsidRPr="006573EC">
                        <w:rPr>
                          <w:rFonts w:ascii="Arial" w:hAnsi="Arial" w:cs="Arial"/>
                          <w:color w:val="BFD22B"/>
                          <w:sz w:val="15"/>
                          <w:szCs w:val="15"/>
                          <w:lang w:val="en-US"/>
                        </w:rPr>
                        <w:t>//</w:t>
                      </w:r>
                      <w:r w:rsidR="006573EC" w:rsidRPr="006573EC">
                        <w:rPr>
                          <w:rFonts w:ascii="Arial" w:hAnsi="Arial" w:cs="Arial"/>
                          <w:color w:val="000000" w:themeColor="text1"/>
                          <w:sz w:val="15"/>
                          <w:szCs w:val="15"/>
                          <w:lang w:val="en-US"/>
                        </w:rPr>
                        <w:t xml:space="preserve">   </w:t>
                      </w:r>
                      <w:r w:rsidR="006573EC" w:rsidRPr="006573EC">
                        <w:rPr>
                          <w:rFonts w:ascii="Arial" w:hAnsi="Arial" w:cs="Arial"/>
                          <w:b/>
                          <w:bCs/>
                          <w:color w:val="000000" w:themeColor="text1"/>
                          <w:sz w:val="15"/>
                          <w:szCs w:val="15"/>
                          <w:lang w:val="en-US"/>
                        </w:rPr>
                        <w:t>www</w:t>
                      </w:r>
                      <w:r w:rsidR="006573EC" w:rsidRPr="006573EC">
                        <w:rPr>
                          <w:rFonts w:ascii="Arial" w:hAnsi="Arial" w:cs="Arial"/>
                          <w:color w:val="000000" w:themeColor="text1"/>
                          <w:sz w:val="15"/>
                          <w:szCs w:val="15"/>
                          <w:lang w:val="en-US"/>
                        </w:rPr>
                        <w:t>.fairvest.co.za</w:t>
                      </w:r>
                    </w:p>
                    <w:p w14:paraId="5F64A3E0" w14:textId="2BF6C9AE" w:rsidR="006573EC" w:rsidRPr="006573EC" w:rsidRDefault="00657BE4" w:rsidP="006573EC">
                      <w:pPr>
                        <w:spacing w:line="276" w:lineRule="auto"/>
                        <w:jc w:val="center"/>
                        <w:rPr>
                          <w:rFonts w:ascii="Arial" w:hAnsi="Arial" w:cs="Arial"/>
                          <w:color w:val="000000" w:themeColor="text1"/>
                          <w:sz w:val="15"/>
                          <w:szCs w:val="15"/>
                          <w:lang w:val="en-US"/>
                        </w:rPr>
                      </w:pPr>
                      <w:r>
                        <w:rPr>
                          <w:rFonts w:ascii="Arial" w:hAnsi="Arial" w:cs="Arial"/>
                          <w:color w:val="000000" w:themeColor="text1"/>
                          <w:sz w:val="15"/>
                          <w:szCs w:val="15"/>
                          <w:lang w:val="en-US"/>
                        </w:rPr>
                        <w:t>3</w:t>
                      </w:r>
                      <w:r w:rsidRPr="00657BE4">
                        <w:rPr>
                          <w:rFonts w:ascii="Arial" w:hAnsi="Arial" w:cs="Arial"/>
                          <w:color w:val="000000" w:themeColor="text1"/>
                          <w:sz w:val="15"/>
                          <w:szCs w:val="15"/>
                          <w:vertAlign w:val="superscript"/>
                          <w:lang w:val="en-US"/>
                        </w:rPr>
                        <w:t>rd</w:t>
                      </w:r>
                      <w:r>
                        <w:rPr>
                          <w:rFonts w:ascii="Arial" w:hAnsi="Arial" w:cs="Arial"/>
                          <w:color w:val="000000" w:themeColor="text1"/>
                          <w:sz w:val="15"/>
                          <w:szCs w:val="15"/>
                          <w:lang w:val="en-US"/>
                        </w:rPr>
                        <w:t xml:space="preserve"> </w:t>
                      </w:r>
                      <w:r w:rsidR="00283754">
                        <w:rPr>
                          <w:rFonts w:ascii="Arial" w:hAnsi="Arial" w:cs="Arial"/>
                          <w:color w:val="000000" w:themeColor="text1"/>
                          <w:sz w:val="15"/>
                          <w:szCs w:val="15"/>
                          <w:lang w:val="en-US"/>
                        </w:rPr>
                        <w:t xml:space="preserve">Floor, Upper Building, 1 </w:t>
                      </w:r>
                      <w:proofErr w:type="spellStart"/>
                      <w:r w:rsidR="00283754">
                        <w:rPr>
                          <w:rFonts w:ascii="Arial" w:hAnsi="Arial" w:cs="Arial"/>
                          <w:color w:val="000000" w:themeColor="text1"/>
                          <w:sz w:val="15"/>
                          <w:szCs w:val="15"/>
                          <w:lang w:val="en-US"/>
                        </w:rPr>
                        <w:t>Sturdee</w:t>
                      </w:r>
                      <w:proofErr w:type="spellEnd"/>
                      <w:r w:rsidR="00283754">
                        <w:rPr>
                          <w:rFonts w:ascii="Arial" w:hAnsi="Arial" w:cs="Arial"/>
                          <w:color w:val="000000" w:themeColor="text1"/>
                          <w:sz w:val="15"/>
                          <w:szCs w:val="15"/>
                          <w:lang w:val="en-US"/>
                        </w:rPr>
                        <w:t xml:space="preserve"> Avenue, Rosebank, Johannesburg</w:t>
                      </w:r>
                      <w:r w:rsidR="006573EC" w:rsidRPr="006573EC">
                        <w:rPr>
                          <w:rFonts w:ascii="Arial" w:hAnsi="Arial" w:cs="Arial"/>
                          <w:color w:val="000000" w:themeColor="text1"/>
                          <w:sz w:val="15"/>
                          <w:szCs w:val="15"/>
                          <w:lang w:val="en-US"/>
                        </w:rPr>
                        <w:t xml:space="preserve">   </w:t>
                      </w:r>
                      <w:r w:rsidR="006573EC" w:rsidRPr="006573EC">
                        <w:rPr>
                          <w:rFonts w:ascii="Arial" w:hAnsi="Arial" w:cs="Arial"/>
                          <w:color w:val="BFD22B"/>
                          <w:sz w:val="15"/>
                          <w:szCs w:val="15"/>
                          <w:lang w:val="en-US"/>
                        </w:rPr>
                        <w:t>//</w:t>
                      </w:r>
                      <w:r w:rsidR="006573EC" w:rsidRPr="006573EC">
                        <w:rPr>
                          <w:rFonts w:ascii="Arial" w:hAnsi="Arial" w:cs="Arial"/>
                          <w:color w:val="000000" w:themeColor="text1"/>
                          <w:sz w:val="15"/>
                          <w:szCs w:val="15"/>
                          <w:lang w:val="en-US"/>
                        </w:rPr>
                        <w:t xml:space="preserve">   PO Box </w:t>
                      </w:r>
                      <w:r w:rsidR="00283754">
                        <w:rPr>
                          <w:rFonts w:ascii="Arial" w:hAnsi="Arial" w:cs="Arial"/>
                          <w:color w:val="000000" w:themeColor="text1"/>
                          <w:sz w:val="15"/>
                          <w:szCs w:val="15"/>
                          <w:lang w:val="en-US"/>
                        </w:rPr>
                        <w:t>685</w:t>
                      </w:r>
                      <w:r w:rsidR="006573EC" w:rsidRPr="006573EC">
                        <w:rPr>
                          <w:rFonts w:ascii="Arial" w:hAnsi="Arial" w:cs="Arial"/>
                          <w:color w:val="000000" w:themeColor="text1"/>
                          <w:sz w:val="15"/>
                          <w:szCs w:val="15"/>
                          <w:lang w:val="en-US"/>
                        </w:rPr>
                        <w:t xml:space="preserve">, </w:t>
                      </w:r>
                      <w:r w:rsidR="00283754">
                        <w:rPr>
                          <w:rFonts w:ascii="Arial" w:hAnsi="Arial" w:cs="Arial"/>
                          <w:color w:val="000000" w:themeColor="text1"/>
                          <w:sz w:val="15"/>
                          <w:szCs w:val="15"/>
                          <w:lang w:val="en-US"/>
                        </w:rPr>
                        <w:t>Melrose Arch</w:t>
                      </w:r>
                      <w:r w:rsidR="00802BEB">
                        <w:rPr>
                          <w:rFonts w:ascii="Arial" w:hAnsi="Arial" w:cs="Arial"/>
                          <w:color w:val="000000" w:themeColor="text1"/>
                          <w:sz w:val="15"/>
                          <w:szCs w:val="15"/>
                          <w:lang w:val="en-US"/>
                        </w:rPr>
                        <w:t>, 2076</w:t>
                      </w:r>
                    </w:p>
                    <w:p w14:paraId="32EF9FD1" w14:textId="4542A530" w:rsidR="006573EC" w:rsidRPr="006573EC" w:rsidRDefault="006573EC" w:rsidP="006573EC">
                      <w:pPr>
                        <w:spacing w:line="276" w:lineRule="auto"/>
                        <w:jc w:val="center"/>
                        <w:rPr>
                          <w:rFonts w:ascii="Arial" w:hAnsi="Arial" w:cs="Arial"/>
                          <w:color w:val="000000" w:themeColor="text1"/>
                          <w:sz w:val="12"/>
                          <w:szCs w:val="12"/>
                          <w:lang w:val="en-US"/>
                        </w:rPr>
                      </w:pPr>
                      <w:r w:rsidRPr="006573EC">
                        <w:rPr>
                          <w:rFonts w:ascii="Arial" w:hAnsi="Arial" w:cs="Arial"/>
                          <w:b/>
                          <w:bCs/>
                          <w:color w:val="000000" w:themeColor="text1"/>
                          <w:sz w:val="12"/>
                          <w:szCs w:val="12"/>
                          <w:lang w:val="en-US"/>
                        </w:rPr>
                        <w:t>Directors</w:t>
                      </w:r>
                      <w:r w:rsidRPr="006573EC">
                        <w:rPr>
                          <w:rFonts w:ascii="Arial" w:hAnsi="Arial" w:cs="Arial"/>
                          <w:color w:val="000000" w:themeColor="text1"/>
                          <w:sz w:val="12"/>
                          <w:szCs w:val="12"/>
                          <w:lang w:val="en-US"/>
                        </w:rPr>
                        <w:t xml:space="preserve"> </w:t>
                      </w:r>
                      <w:r w:rsidR="002E4A25" w:rsidRPr="009C1799">
                        <w:rPr>
                          <w:rFonts w:ascii="Arial" w:hAnsi="Arial" w:cs="Arial"/>
                          <w:color w:val="000000" w:themeColor="text1"/>
                          <w:sz w:val="12"/>
                          <w:szCs w:val="12"/>
                          <w:lang w:val="en-US"/>
                        </w:rPr>
                        <w:t xml:space="preserve">N Mkhize (Chairman), </w:t>
                      </w:r>
                      <w:r w:rsidR="009C1799" w:rsidRPr="009C1799">
                        <w:rPr>
                          <w:rFonts w:ascii="Arial" w:hAnsi="Arial" w:cs="Arial"/>
                          <w:color w:val="000000" w:themeColor="text1"/>
                          <w:sz w:val="12"/>
                          <w:szCs w:val="12"/>
                          <w:lang w:val="en-US"/>
                        </w:rPr>
                        <w:t xml:space="preserve">LW </w:t>
                      </w:r>
                      <w:proofErr w:type="spellStart"/>
                      <w:r w:rsidR="009C1799" w:rsidRPr="009C1799">
                        <w:rPr>
                          <w:rFonts w:ascii="Arial" w:hAnsi="Arial" w:cs="Arial"/>
                          <w:color w:val="000000" w:themeColor="text1"/>
                          <w:sz w:val="12"/>
                          <w:szCs w:val="12"/>
                          <w:lang w:val="en-US"/>
                        </w:rPr>
                        <w:t>Andrag</w:t>
                      </w:r>
                      <w:proofErr w:type="spellEnd"/>
                      <w:r w:rsidR="009C1799" w:rsidRPr="009C1799">
                        <w:rPr>
                          <w:rFonts w:ascii="Arial" w:hAnsi="Arial" w:cs="Arial"/>
                          <w:color w:val="000000" w:themeColor="text1"/>
                          <w:sz w:val="12"/>
                          <w:szCs w:val="12"/>
                          <w:lang w:val="en-US"/>
                        </w:rPr>
                        <w:t xml:space="preserve">, AI </w:t>
                      </w:r>
                      <w:proofErr w:type="spellStart"/>
                      <w:r w:rsidR="009C1799" w:rsidRPr="009C1799">
                        <w:rPr>
                          <w:rFonts w:ascii="Arial" w:hAnsi="Arial" w:cs="Arial"/>
                          <w:color w:val="000000" w:themeColor="text1"/>
                          <w:sz w:val="12"/>
                          <w:szCs w:val="12"/>
                          <w:lang w:val="en-US"/>
                        </w:rPr>
                        <w:t>Basserabie</w:t>
                      </w:r>
                      <w:proofErr w:type="spellEnd"/>
                      <w:r w:rsidR="009C1799" w:rsidRPr="009C1799">
                        <w:rPr>
                          <w:rFonts w:ascii="Arial" w:hAnsi="Arial" w:cs="Arial"/>
                          <w:color w:val="000000" w:themeColor="text1"/>
                          <w:sz w:val="12"/>
                          <w:szCs w:val="12"/>
                          <w:lang w:val="en-US"/>
                        </w:rPr>
                        <w:t>, JF du Toit, BJ Kriel (CFO), NN Makhoba, KR Nkuna, JD Wiese, DM Wilder (CEO)</w:t>
                      </w:r>
                    </w:p>
                    <w:p w14:paraId="2DD2EDCB" w14:textId="77777777" w:rsidR="006573EC" w:rsidRDefault="006573EC" w:rsidP="006573EC">
                      <w:pPr>
                        <w:spacing w:line="276" w:lineRule="auto"/>
                      </w:pPr>
                    </w:p>
                  </w:txbxContent>
                </v:textbox>
              </v:shape>
              <v:line id="Straight Connector 8" o:spid="_x0000_s1028" style="position:absolute;visibility:visible;mso-wrap-style:square" from="7272,0" to="68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" strokecolor="#bfd22b" strokeweight="1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1B5B" w14:textId="77777777" w:rsidR="00702ED5" w:rsidRDefault="00702ED5" w:rsidP="00B7039C">
      <w:r>
        <w:separator/>
      </w:r>
    </w:p>
  </w:footnote>
  <w:footnote w:type="continuationSeparator" w:id="0">
    <w:p w14:paraId="0792A753" w14:textId="77777777" w:rsidR="00702ED5" w:rsidRDefault="00702ED5" w:rsidP="00B7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577F" w14:textId="77777777" w:rsidR="002E0F92" w:rsidRDefault="002E0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2D41" w14:textId="77777777" w:rsidR="002E0F92" w:rsidRDefault="002E0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8FB6" w14:textId="4FFB4426" w:rsidR="00B7039C" w:rsidRDefault="00B7039C">
    <w:pPr>
      <w:pStyle w:val="Header"/>
    </w:pPr>
    <w:r>
      <w:rPr>
        <w:noProof/>
        <w:lang w:val="en-GB" w:eastAsia="en-GB"/>
      </w:rPr>
      <w:drawing>
        <wp:anchor distT="0" distB="0" distL="114300" distR="114300" simplePos="0" relativeHeight="251658240" behindDoc="1" locked="0" layoutInCell="1" allowOverlap="1" wp14:anchorId="75723B38" wp14:editId="09C9E32B">
          <wp:simplePos x="0" y="0"/>
          <wp:positionH relativeFrom="column">
            <wp:posOffset>-914400</wp:posOffset>
          </wp:positionH>
          <wp:positionV relativeFrom="paragraph">
            <wp:posOffset>-461232</wp:posOffset>
          </wp:positionV>
          <wp:extent cx="7546554" cy="1355725"/>
          <wp:effectExtent l="0" t="0" r="0" b="3175"/>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1032" cy="138886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3AE"/>
    <w:rsid w:val="00137F79"/>
    <w:rsid w:val="001931E1"/>
    <w:rsid w:val="001F5317"/>
    <w:rsid w:val="00283754"/>
    <w:rsid w:val="002E0F92"/>
    <w:rsid w:val="002E4A25"/>
    <w:rsid w:val="00327AD9"/>
    <w:rsid w:val="003E06EC"/>
    <w:rsid w:val="004A039A"/>
    <w:rsid w:val="00616A92"/>
    <w:rsid w:val="006573EC"/>
    <w:rsid w:val="00657BE4"/>
    <w:rsid w:val="00702ED5"/>
    <w:rsid w:val="007E77EB"/>
    <w:rsid w:val="007F3DEF"/>
    <w:rsid w:val="00802BEB"/>
    <w:rsid w:val="008A02EF"/>
    <w:rsid w:val="00963925"/>
    <w:rsid w:val="009C1799"/>
    <w:rsid w:val="00B7039C"/>
    <w:rsid w:val="00C3224B"/>
    <w:rsid w:val="00CC780A"/>
    <w:rsid w:val="00D533AE"/>
    <w:rsid w:val="00D97B80"/>
    <w:rsid w:val="00E24061"/>
    <w:rsid w:val="00EE466E"/>
    <w:rsid w:val="00F272D6"/>
    <w:rsid w:val="00F54E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D6B8C"/>
  <w15:chartTrackingRefBased/>
  <w15:docId w15:val="{6B38502B-B12E-4746-91EF-E99D8A58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39C"/>
    <w:pPr>
      <w:tabs>
        <w:tab w:val="center" w:pos="4513"/>
        <w:tab w:val="right" w:pos="9026"/>
      </w:tabs>
    </w:pPr>
  </w:style>
  <w:style w:type="character" w:customStyle="1" w:styleId="HeaderChar">
    <w:name w:val="Header Char"/>
    <w:basedOn w:val="DefaultParagraphFont"/>
    <w:link w:val="Header"/>
    <w:uiPriority w:val="99"/>
    <w:rsid w:val="00B7039C"/>
  </w:style>
  <w:style w:type="paragraph" w:styleId="Footer">
    <w:name w:val="footer"/>
    <w:basedOn w:val="Normal"/>
    <w:link w:val="FooterChar"/>
    <w:uiPriority w:val="99"/>
    <w:unhideWhenUsed/>
    <w:rsid w:val="00B7039C"/>
    <w:pPr>
      <w:tabs>
        <w:tab w:val="center" w:pos="4513"/>
        <w:tab w:val="right" w:pos="9026"/>
      </w:tabs>
    </w:pPr>
  </w:style>
  <w:style w:type="character" w:customStyle="1" w:styleId="FooterChar">
    <w:name w:val="Footer Char"/>
    <w:basedOn w:val="DefaultParagraphFont"/>
    <w:link w:val="Footer"/>
    <w:uiPriority w:val="99"/>
    <w:rsid w:val="00B7039C"/>
  </w:style>
  <w:style w:type="character" w:styleId="Hyperlink">
    <w:name w:val="Hyperlink"/>
    <w:basedOn w:val="DefaultParagraphFont"/>
    <w:uiPriority w:val="99"/>
    <w:unhideWhenUsed/>
    <w:rsid w:val="00B7039C"/>
    <w:rPr>
      <w:color w:val="0563C1" w:themeColor="hyperlink"/>
      <w:u w:val="single"/>
    </w:rPr>
  </w:style>
  <w:style w:type="character" w:customStyle="1" w:styleId="UnresolvedMention1">
    <w:name w:val="Unresolved Mention1"/>
    <w:basedOn w:val="DefaultParagraphFont"/>
    <w:uiPriority w:val="99"/>
    <w:semiHidden/>
    <w:unhideWhenUsed/>
    <w:rsid w:val="00B7039C"/>
    <w:rPr>
      <w:color w:val="605E5C"/>
      <w:shd w:val="clear" w:color="auto" w:fill="E1DFDD"/>
    </w:rPr>
  </w:style>
  <w:style w:type="character" w:styleId="FollowedHyperlink">
    <w:name w:val="FollowedHyperlink"/>
    <w:basedOn w:val="DefaultParagraphFont"/>
    <w:uiPriority w:val="99"/>
    <w:semiHidden/>
    <w:unhideWhenUsed/>
    <w:rsid w:val="006573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4033">
      <w:bodyDiv w:val="1"/>
      <w:marLeft w:val="0"/>
      <w:marRight w:val="0"/>
      <w:marTop w:val="0"/>
      <w:marBottom w:val="0"/>
      <w:divBdr>
        <w:top w:val="none" w:sz="0" w:space="0" w:color="auto"/>
        <w:left w:val="none" w:sz="0" w:space="0" w:color="auto"/>
        <w:bottom w:val="none" w:sz="0" w:space="0" w:color="auto"/>
        <w:right w:val="none" w:sz="0" w:space="0" w:color="auto"/>
      </w:divBdr>
    </w:div>
    <w:div w:id="869419985">
      <w:bodyDiv w:val="1"/>
      <w:marLeft w:val="0"/>
      <w:marRight w:val="0"/>
      <w:marTop w:val="0"/>
      <w:marBottom w:val="0"/>
      <w:divBdr>
        <w:top w:val="none" w:sz="0" w:space="0" w:color="auto"/>
        <w:left w:val="none" w:sz="0" w:space="0" w:color="auto"/>
        <w:bottom w:val="none" w:sz="0" w:space="0" w:color="auto"/>
        <w:right w:val="none" w:sz="0" w:space="0" w:color="auto"/>
      </w:divBdr>
    </w:div>
    <w:div w:id="1783524839">
      <w:bodyDiv w:val="1"/>
      <w:marLeft w:val="0"/>
      <w:marRight w:val="0"/>
      <w:marTop w:val="0"/>
      <w:marBottom w:val="0"/>
      <w:divBdr>
        <w:top w:val="none" w:sz="0" w:space="0" w:color="auto"/>
        <w:left w:val="none" w:sz="0" w:space="0" w:color="auto"/>
        <w:bottom w:val="none" w:sz="0" w:space="0" w:color="auto"/>
        <w:right w:val="none" w:sz="0" w:space="0" w:color="auto"/>
      </w:divBdr>
    </w:div>
    <w:div w:id="188143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bronwen@catchwords.co.z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101000076"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Fairvest letterhead template</vt:lpstr>
    </vt:vector>
  </TitlesOfParts>
  <Manager/>
  <Company>iCandi CQ</Company>
  <LinksUpToDate>false</LinksUpToDate>
  <CharactersWithSpaces>3749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Fairvest letterhead template</dc:title>
  <dc:subject/>
  <dc:creator>M van Straaten</dc:creator>
  <cp:keywords/>
  <dc:description/>
  <cp:lastModifiedBy>Bronwen Noble</cp:lastModifiedBy>
  <cp:revision>2</cp:revision>
  <dcterms:created xsi:type="dcterms:W3CDTF">2023-02-07T10:12:00Z</dcterms:created>
  <dcterms:modified xsi:type="dcterms:W3CDTF">2023-02-07T10:12:00Z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5636c462419e5a1ea8ae02deaa3065a8b97ec364f763b7f15c9b06507e497525</vt:lpwstr>
  </property>
</Properties>
</file>