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885FD" w14:textId="77777777" w:rsidR="008945CD" w:rsidRDefault="008945CD">
      <w:pPr>
        <w:pBdr>
          <w:top w:val="nil"/>
          <w:left w:val="nil"/>
          <w:bottom w:val="nil"/>
          <w:right w:val="nil"/>
          <w:between w:val="nil"/>
        </w:pBdr>
        <w:spacing w:after="0" w:line="240" w:lineRule="auto"/>
        <w:jc w:val="center"/>
        <w:rPr>
          <w:rFonts w:ascii="Calibri" w:eastAsia="Calibri" w:hAnsi="Calibri" w:cs="Calibri"/>
          <w:color w:val="000000"/>
        </w:rPr>
      </w:pPr>
    </w:p>
    <w:p w14:paraId="000505E7" w14:textId="77777777" w:rsidR="008945CD" w:rsidRDefault="008945CD">
      <w:pPr>
        <w:pBdr>
          <w:top w:val="nil"/>
          <w:left w:val="nil"/>
          <w:bottom w:val="nil"/>
          <w:right w:val="nil"/>
          <w:between w:val="nil"/>
        </w:pBdr>
        <w:spacing w:after="0" w:line="240" w:lineRule="auto"/>
        <w:jc w:val="center"/>
        <w:rPr>
          <w:rFonts w:ascii="Calibri" w:eastAsia="Calibri" w:hAnsi="Calibri" w:cs="Calibri"/>
          <w:color w:val="000000"/>
        </w:rPr>
      </w:pPr>
    </w:p>
    <w:p w14:paraId="00000002" w14:textId="17890EAF" w:rsidR="00534F73" w:rsidRDefault="00000000">
      <w:pPr>
        <w:pBdr>
          <w:top w:val="nil"/>
          <w:left w:val="nil"/>
          <w:bottom w:val="nil"/>
          <w:right w:val="nil"/>
          <w:between w:val="nil"/>
        </w:pBdr>
        <w:spacing w:after="0" w:line="240" w:lineRule="auto"/>
        <w:jc w:val="center"/>
        <w:rPr>
          <w:rFonts w:ascii="Calibri" w:eastAsia="Calibri" w:hAnsi="Calibri" w:cs="Calibri"/>
          <w:b/>
          <w:color w:val="000000"/>
          <w:sz w:val="28"/>
          <w:szCs w:val="28"/>
        </w:rPr>
      </w:pPr>
      <w:r>
        <w:rPr>
          <w:rFonts w:ascii="Calibri" w:eastAsia="Calibri" w:hAnsi="Calibri" w:cs="Calibri"/>
          <w:b/>
          <w:color w:val="000000"/>
          <w:sz w:val="28"/>
          <w:szCs w:val="28"/>
        </w:rPr>
        <w:t xml:space="preserve">Reside Awards 2024 Winners: </w:t>
      </w:r>
    </w:p>
    <w:p w14:paraId="00000003" w14:textId="77777777" w:rsidR="00534F73" w:rsidRDefault="00000000">
      <w:pPr>
        <w:pBdr>
          <w:top w:val="nil"/>
          <w:left w:val="nil"/>
          <w:bottom w:val="nil"/>
          <w:right w:val="nil"/>
          <w:between w:val="nil"/>
        </w:pBdr>
        <w:spacing w:after="0" w:line="240" w:lineRule="auto"/>
        <w:jc w:val="center"/>
        <w:rPr>
          <w:rFonts w:ascii="Calibri" w:eastAsia="Calibri" w:hAnsi="Calibri" w:cs="Calibri"/>
          <w:b/>
          <w:i/>
          <w:color w:val="000000"/>
          <w:sz w:val="28"/>
          <w:szCs w:val="28"/>
        </w:rPr>
      </w:pPr>
      <w:r>
        <w:rPr>
          <w:rFonts w:ascii="Calibri" w:eastAsia="Calibri" w:hAnsi="Calibri" w:cs="Calibri"/>
          <w:b/>
          <w:color w:val="000000"/>
          <w:sz w:val="28"/>
          <w:szCs w:val="28"/>
        </w:rPr>
        <w:t>Celebrating Excellence in the Residential Property Sector</w:t>
      </w:r>
    </w:p>
    <w:p w14:paraId="00000004" w14:textId="77777777" w:rsidR="00534F73" w:rsidRDefault="00534F73">
      <w:pPr>
        <w:pBdr>
          <w:top w:val="nil"/>
          <w:left w:val="nil"/>
          <w:bottom w:val="nil"/>
          <w:right w:val="nil"/>
          <w:between w:val="nil"/>
        </w:pBdr>
        <w:spacing w:after="0" w:line="240" w:lineRule="auto"/>
        <w:rPr>
          <w:rFonts w:ascii="Calibri" w:eastAsia="Calibri" w:hAnsi="Calibri" w:cs="Calibri"/>
          <w:color w:val="000000"/>
        </w:rPr>
      </w:pPr>
    </w:p>
    <w:p w14:paraId="00000005" w14:textId="77777777" w:rsidR="00534F73" w:rsidRDefault="00000000">
      <w:pPr>
        <w:pBdr>
          <w:top w:val="nil"/>
          <w:left w:val="nil"/>
          <w:bottom w:val="nil"/>
          <w:right w:val="nil"/>
          <w:between w:val="nil"/>
        </w:pBdr>
        <w:spacing w:after="0" w:line="240" w:lineRule="auto"/>
        <w:rPr>
          <w:rFonts w:ascii="Calibri" w:eastAsia="Calibri" w:hAnsi="Calibri" w:cs="Calibri"/>
          <w:b/>
          <w:color w:val="000000"/>
        </w:rPr>
      </w:pPr>
      <w:r>
        <w:rPr>
          <w:rFonts w:ascii="Calibri" w:eastAsia="Calibri" w:hAnsi="Calibri" w:cs="Calibri"/>
          <w:b/>
          <w:color w:val="000000"/>
        </w:rPr>
        <w:t xml:space="preserve">Johannesburg, South Africa, 19 July 2024 — The 2nd Annual Residential Investment &amp; Development (Reside) Awards, which recognise excellence and innovation in the residential property sector, have announced their winners for 2024. </w:t>
      </w:r>
    </w:p>
    <w:p w14:paraId="00000006" w14:textId="77777777" w:rsidR="00534F73" w:rsidRDefault="00534F73">
      <w:pPr>
        <w:pBdr>
          <w:top w:val="nil"/>
          <w:left w:val="nil"/>
          <w:bottom w:val="nil"/>
          <w:right w:val="nil"/>
          <w:between w:val="nil"/>
        </w:pBdr>
        <w:spacing w:after="0" w:line="240" w:lineRule="auto"/>
        <w:rPr>
          <w:rFonts w:ascii="Calibri" w:eastAsia="Calibri" w:hAnsi="Calibri" w:cs="Calibri"/>
          <w:color w:val="000000"/>
        </w:rPr>
      </w:pPr>
    </w:p>
    <w:p w14:paraId="00000007" w14:textId="77777777" w:rsidR="00534F73"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Launched in 2023, these awards are the first of their kind in South Africa, acknowledging and celebrating excellence across the entire residential value chain. The gala ceremony, which took place at the Sandton Convention Centre on 18 July 2024, saw an impressive increase in entry categories from five in 2023 to thirteen this year, all keenly contested, ensuring a comprehensive representation of key players in the development and investment space. </w:t>
      </w:r>
    </w:p>
    <w:p w14:paraId="00000008" w14:textId="77777777" w:rsidR="00534F73" w:rsidRDefault="00534F73">
      <w:pPr>
        <w:pBdr>
          <w:top w:val="nil"/>
          <w:left w:val="nil"/>
          <w:bottom w:val="nil"/>
          <w:right w:val="nil"/>
          <w:between w:val="nil"/>
        </w:pBdr>
        <w:spacing w:after="0" w:line="240" w:lineRule="auto"/>
        <w:rPr>
          <w:rFonts w:ascii="Calibri" w:eastAsia="Calibri" w:hAnsi="Calibri" w:cs="Calibri"/>
          <w:color w:val="000000"/>
        </w:rPr>
      </w:pPr>
    </w:p>
    <w:p w14:paraId="00000009" w14:textId="77777777" w:rsidR="00534F73"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Adding their valuable support and encouragement of excellence in the residential sector</w:t>
      </w:r>
      <w:r w:rsidRPr="00F06E7C">
        <w:rPr>
          <w:rFonts w:ascii="Calibri" w:eastAsia="Calibri" w:hAnsi="Calibri" w:cs="Calibri"/>
          <w:color w:val="000000"/>
        </w:rPr>
        <w:t xml:space="preserve">, </w:t>
      </w:r>
      <w:proofErr w:type="spellStart"/>
      <w:r w:rsidRPr="00F06E7C">
        <w:rPr>
          <w:rFonts w:ascii="Calibri" w:eastAsia="Calibri" w:hAnsi="Calibri" w:cs="Calibri"/>
          <w:color w:val="000000"/>
        </w:rPr>
        <w:t>Communicare</w:t>
      </w:r>
      <w:proofErr w:type="spellEnd"/>
      <w:r w:rsidRPr="00F06E7C">
        <w:rPr>
          <w:rFonts w:ascii="Calibri" w:eastAsia="Calibri" w:hAnsi="Calibri" w:cs="Calibri"/>
          <w:color w:val="000000"/>
        </w:rPr>
        <w:t xml:space="preserve">, </w:t>
      </w:r>
      <w:r>
        <w:rPr>
          <w:rFonts w:ascii="Calibri" w:eastAsia="Calibri" w:hAnsi="Calibri" w:cs="Calibri"/>
          <w:color w:val="000000"/>
        </w:rPr>
        <w:t xml:space="preserve">PSHA, NASHO, SAMRRA and </w:t>
      </w:r>
      <w:proofErr w:type="spellStart"/>
      <w:r>
        <w:rPr>
          <w:rFonts w:ascii="Calibri" w:eastAsia="Calibri" w:hAnsi="Calibri" w:cs="Calibri"/>
          <w:color w:val="000000"/>
        </w:rPr>
        <w:t>Trellidor</w:t>
      </w:r>
      <w:proofErr w:type="spellEnd"/>
      <w:r>
        <w:rPr>
          <w:rFonts w:ascii="Calibri" w:eastAsia="Calibri" w:hAnsi="Calibri" w:cs="Calibri"/>
          <w:color w:val="000000"/>
        </w:rPr>
        <w:t xml:space="preserve"> all sponsored award categories.</w:t>
      </w:r>
    </w:p>
    <w:p w14:paraId="0000000A" w14:textId="77777777" w:rsidR="00534F73" w:rsidRDefault="00534F73">
      <w:pPr>
        <w:pBdr>
          <w:top w:val="nil"/>
          <w:left w:val="nil"/>
          <w:bottom w:val="nil"/>
          <w:right w:val="nil"/>
          <w:between w:val="nil"/>
        </w:pBdr>
        <w:spacing w:after="0" w:line="240" w:lineRule="auto"/>
        <w:rPr>
          <w:rFonts w:ascii="Calibri" w:eastAsia="Calibri" w:hAnsi="Calibri" w:cs="Calibri"/>
          <w:color w:val="000000"/>
        </w:rPr>
      </w:pPr>
    </w:p>
    <w:p w14:paraId="0000000B" w14:textId="48AC2A45" w:rsidR="00534F73" w:rsidRDefault="00000000">
      <w:pPr>
        <w:widowControl w:val="0"/>
        <w:spacing w:after="0" w:line="240" w:lineRule="auto"/>
        <w:rPr>
          <w:rFonts w:ascii="Calibri" w:eastAsia="Calibri" w:hAnsi="Calibri" w:cs="Calibri"/>
        </w:rPr>
      </w:pPr>
      <w:r>
        <w:rPr>
          <w:rFonts w:ascii="Calibri" w:eastAsia="Calibri" w:hAnsi="Calibri" w:cs="Calibri"/>
        </w:rPr>
        <w:t>A panel of twenty industry judges</w:t>
      </w:r>
      <w:r w:rsidR="008A664A">
        <w:rPr>
          <w:rFonts w:ascii="Calibri" w:eastAsia="Calibri" w:hAnsi="Calibri" w:cs="Calibri"/>
        </w:rPr>
        <w:t xml:space="preserve">, made up of </w:t>
      </w:r>
      <w:r>
        <w:rPr>
          <w:rFonts w:ascii="Calibri" w:eastAsia="Calibri" w:hAnsi="Calibri" w:cs="Calibri"/>
        </w:rPr>
        <w:t xml:space="preserve">leaders and innovators dedicated to advancing South Africa’s residential sector, adjudicated the entries based on strict criteria and scoring. </w:t>
      </w:r>
    </w:p>
    <w:p w14:paraId="0000000C" w14:textId="77777777" w:rsidR="00534F73" w:rsidRDefault="00534F73">
      <w:pPr>
        <w:widowControl w:val="0"/>
        <w:spacing w:after="0" w:line="240" w:lineRule="auto"/>
        <w:rPr>
          <w:rFonts w:ascii="Calibri" w:eastAsia="Calibri" w:hAnsi="Calibri" w:cs="Calibri"/>
        </w:rPr>
      </w:pPr>
    </w:p>
    <w:p w14:paraId="0000000D" w14:textId="77777777" w:rsidR="00534F73" w:rsidRDefault="00000000">
      <w:pPr>
        <w:pBdr>
          <w:top w:val="nil"/>
          <w:left w:val="nil"/>
          <w:bottom w:val="nil"/>
          <w:right w:val="nil"/>
          <w:between w:val="nil"/>
        </w:pBdr>
        <w:spacing w:after="0" w:line="240" w:lineRule="auto"/>
        <w:rPr>
          <w:rFonts w:ascii="Calibri" w:eastAsia="Calibri" w:hAnsi="Calibri" w:cs="Calibri"/>
          <w:i/>
          <w:color w:val="000000"/>
        </w:rPr>
      </w:pPr>
      <w:r>
        <w:rPr>
          <w:rFonts w:ascii="Calibri" w:eastAsia="Calibri" w:hAnsi="Calibri" w:cs="Calibri"/>
          <w:color w:val="000000"/>
        </w:rPr>
        <w:t xml:space="preserve">Neale Petersen, Awards Chair and Founder &amp; Editor-in-Chief of Real Estate Investor (REI), comments, </w:t>
      </w:r>
      <w:r>
        <w:rPr>
          <w:rFonts w:ascii="Calibri" w:eastAsia="Calibri" w:hAnsi="Calibri" w:cs="Calibri"/>
          <w:i/>
          <w:color w:val="000000"/>
        </w:rPr>
        <w:t>“We can be tremendously proud of the residential real estate sector’s many outstanding achievements this year. The calibre of entries was excellent, and the rise in entry categories shows how important these awards are. By recognising these remarkable achievements and spotlighting excellence, the Reside Awards continue to drive industry standards forward in the residential development and investment sectors.”</w:t>
      </w:r>
    </w:p>
    <w:p w14:paraId="0000000E" w14:textId="77777777" w:rsidR="00534F73" w:rsidRDefault="00534F73">
      <w:pPr>
        <w:pBdr>
          <w:top w:val="nil"/>
          <w:left w:val="nil"/>
          <w:bottom w:val="nil"/>
          <w:right w:val="nil"/>
          <w:between w:val="nil"/>
        </w:pBdr>
        <w:spacing w:after="0" w:line="240" w:lineRule="auto"/>
        <w:rPr>
          <w:rFonts w:ascii="Calibri" w:eastAsia="Calibri" w:hAnsi="Calibri" w:cs="Calibri"/>
          <w:color w:val="000000"/>
        </w:rPr>
      </w:pPr>
    </w:p>
    <w:p w14:paraId="0000000F" w14:textId="77777777" w:rsidR="00534F73"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The awards are a key component of the annual Reside Summit which, now in its second year, is South Africa’s first and only dedicated residential property development and investment conference to be held annually.</w:t>
      </w:r>
    </w:p>
    <w:p w14:paraId="00000010" w14:textId="77777777" w:rsidR="00534F73" w:rsidRDefault="00534F73">
      <w:pPr>
        <w:pBdr>
          <w:top w:val="nil"/>
          <w:left w:val="nil"/>
          <w:bottom w:val="nil"/>
          <w:right w:val="nil"/>
          <w:between w:val="nil"/>
        </w:pBdr>
        <w:spacing w:after="0" w:line="240" w:lineRule="auto"/>
        <w:rPr>
          <w:rFonts w:ascii="Calibri" w:eastAsia="Calibri" w:hAnsi="Calibri" w:cs="Calibri"/>
          <w:color w:val="000000"/>
        </w:rPr>
      </w:pPr>
    </w:p>
    <w:p w14:paraId="00000011" w14:textId="77777777" w:rsidR="00534F73" w:rsidRDefault="00000000">
      <w:pPr>
        <w:pBdr>
          <w:top w:val="nil"/>
          <w:left w:val="nil"/>
          <w:bottom w:val="nil"/>
          <w:right w:val="nil"/>
          <w:between w:val="nil"/>
        </w:pBdr>
        <w:spacing w:after="0" w:line="240" w:lineRule="auto"/>
        <w:rPr>
          <w:rFonts w:ascii="Calibri" w:eastAsia="Calibri" w:hAnsi="Calibri" w:cs="Calibri"/>
          <w:i/>
          <w:color w:val="000000"/>
        </w:rPr>
      </w:pPr>
      <w:r>
        <w:rPr>
          <w:rFonts w:ascii="Calibri" w:eastAsia="Calibri" w:hAnsi="Calibri" w:cs="Calibri"/>
          <w:color w:val="000000"/>
        </w:rPr>
        <w:t xml:space="preserve">Debbie Tagg, Chair of the Reside Summit, emphasises the broader impact of the awards, </w:t>
      </w:r>
      <w:r>
        <w:rPr>
          <w:rFonts w:ascii="Calibri" w:eastAsia="Calibri" w:hAnsi="Calibri" w:cs="Calibri"/>
          <w:i/>
          <w:color w:val="000000"/>
        </w:rPr>
        <w:t>“The Reside Awards showcase industry best practices, inspiring others and elevating the reputation of professionals and organisations who excel within the sector. Our Reside Summit theme this year was ‘Transforming Spaces, Enriching Lives’, and the award winners embody this in every way. They are a part of the crucial change in South Africa’s residential property landscape, and we are delighted to honour them.”</w:t>
      </w:r>
    </w:p>
    <w:p w14:paraId="00000012" w14:textId="77777777" w:rsidR="00534F73" w:rsidRDefault="00534F73">
      <w:pPr>
        <w:pBdr>
          <w:top w:val="nil"/>
          <w:left w:val="nil"/>
          <w:bottom w:val="nil"/>
          <w:right w:val="nil"/>
          <w:between w:val="nil"/>
        </w:pBdr>
        <w:spacing w:after="0" w:line="240" w:lineRule="auto"/>
        <w:rPr>
          <w:rFonts w:ascii="Calibri" w:eastAsia="Calibri" w:hAnsi="Calibri" w:cs="Calibri"/>
          <w:i/>
          <w:color w:val="000000"/>
        </w:rPr>
      </w:pPr>
    </w:p>
    <w:p w14:paraId="00000013" w14:textId="77777777" w:rsidR="00534F73" w:rsidRDefault="00000000">
      <w:pPr>
        <w:pBdr>
          <w:top w:val="nil"/>
          <w:left w:val="nil"/>
          <w:bottom w:val="nil"/>
          <w:right w:val="nil"/>
          <w:between w:val="nil"/>
        </w:pBdr>
        <w:spacing w:after="0" w:line="240" w:lineRule="auto"/>
        <w:rPr>
          <w:rFonts w:ascii="Calibri" w:eastAsia="Calibri" w:hAnsi="Calibri" w:cs="Calibri"/>
          <w:b/>
          <w:color w:val="000000"/>
        </w:rPr>
      </w:pPr>
      <w:r>
        <w:rPr>
          <w:rFonts w:ascii="Calibri" w:eastAsia="Calibri" w:hAnsi="Calibri" w:cs="Calibri"/>
          <w:b/>
          <w:color w:val="000000"/>
        </w:rPr>
        <w:t>Award Winners:</w:t>
      </w:r>
    </w:p>
    <w:p w14:paraId="00000014" w14:textId="77777777" w:rsidR="00534F73" w:rsidRDefault="00534F73">
      <w:pPr>
        <w:pBdr>
          <w:top w:val="nil"/>
          <w:left w:val="nil"/>
          <w:bottom w:val="nil"/>
          <w:right w:val="nil"/>
          <w:between w:val="nil"/>
        </w:pBdr>
        <w:spacing w:after="0" w:line="240" w:lineRule="auto"/>
        <w:rPr>
          <w:rFonts w:ascii="Calibri" w:eastAsia="Calibri" w:hAnsi="Calibri" w:cs="Calibri"/>
          <w:b/>
          <w:color w:val="000000"/>
        </w:rPr>
      </w:pPr>
    </w:p>
    <w:p w14:paraId="00000015" w14:textId="77777777" w:rsidR="00534F73" w:rsidRDefault="00000000">
      <w:pPr>
        <w:pBdr>
          <w:top w:val="nil"/>
          <w:left w:val="nil"/>
          <w:bottom w:val="nil"/>
          <w:right w:val="nil"/>
          <w:between w:val="nil"/>
        </w:pBdr>
        <w:spacing w:after="0" w:line="240" w:lineRule="auto"/>
        <w:rPr>
          <w:rFonts w:ascii="Calibri" w:eastAsia="Calibri" w:hAnsi="Calibri" w:cs="Calibri"/>
          <w:b/>
          <w:color w:val="000000"/>
        </w:rPr>
      </w:pPr>
      <w:r>
        <w:rPr>
          <w:rFonts w:ascii="Calibri" w:eastAsia="Calibri" w:hAnsi="Calibri" w:cs="Calibri"/>
          <w:b/>
          <w:color w:val="000000"/>
        </w:rPr>
        <w:t>Affordable Housing Development of the Year 2024: Illovo Country Estate - Alley Roads</w:t>
      </w:r>
    </w:p>
    <w:p w14:paraId="00000016" w14:textId="77777777" w:rsidR="00534F73" w:rsidRDefault="00000000">
      <w:pPr>
        <w:pBdr>
          <w:top w:val="nil"/>
          <w:left w:val="nil"/>
          <w:bottom w:val="nil"/>
          <w:right w:val="nil"/>
          <w:between w:val="nil"/>
        </w:pBdr>
        <w:spacing w:after="0" w:line="240" w:lineRule="auto"/>
        <w:rPr>
          <w:rFonts w:ascii="Calibri" w:eastAsia="Calibri" w:hAnsi="Calibri" w:cs="Calibri"/>
          <w:b/>
          <w:i/>
          <w:color w:val="000000"/>
        </w:rPr>
      </w:pPr>
      <w:r>
        <w:rPr>
          <w:rFonts w:ascii="Calibri" w:eastAsia="Calibri" w:hAnsi="Calibri" w:cs="Calibri"/>
          <w:b/>
          <w:i/>
          <w:color w:val="000000"/>
        </w:rPr>
        <w:t xml:space="preserve">Award sponsor: </w:t>
      </w:r>
      <w:proofErr w:type="spellStart"/>
      <w:r>
        <w:rPr>
          <w:rFonts w:ascii="Calibri" w:eastAsia="Calibri" w:hAnsi="Calibri" w:cs="Calibri"/>
          <w:b/>
          <w:i/>
          <w:color w:val="000000"/>
        </w:rPr>
        <w:t>Trellidor</w:t>
      </w:r>
      <w:proofErr w:type="spellEnd"/>
    </w:p>
    <w:p w14:paraId="00000017" w14:textId="77777777" w:rsidR="00534F73"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This development was celebrated for its affordability, innovative building technologies, and energy-efficient features, providing accessible housing at competitive rental prices.</w:t>
      </w:r>
    </w:p>
    <w:p w14:paraId="00000018" w14:textId="77777777" w:rsidR="00534F73" w:rsidRDefault="00534F73">
      <w:pPr>
        <w:pBdr>
          <w:top w:val="nil"/>
          <w:left w:val="nil"/>
          <w:bottom w:val="nil"/>
          <w:right w:val="nil"/>
          <w:between w:val="nil"/>
        </w:pBdr>
        <w:spacing w:after="0" w:line="240" w:lineRule="auto"/>
        <w:rPr>
          <w:rFonts w:ascii="Calibri" w:eastAsia="Calibri" w:hAnsi="Calibri" w:cs="Calibri"/>
          <w:color w:val="000000"/>
        </w:rPr>
      </w:pPr>
    </w:p>
    <w:p w14:paraId="00000019" w14:textId="77777777" w:rsidR="00534F73" w:rsidRDefault="00000000">
      <w:pPr>
        <w:pBdr>
          <w:top w:val="nil"/>
          <w:left w:val="nil"/>
          <w:bottom w:val="nil"/>
          <w:right w:val="nil"/>
          <w:between w:val="nil"/>
        </w:pBdr>
        <w:spacing w:after="0" w:line="240" w:lineRule="auto"/>
        <w:rPr>
          <w:rFonts w:ascii="Calibri" w:eastAsia="Calibri" w:hAnsi="Calibri" w:cs="Calibri"/>
          <w:b/>
          <w:color w:val="000000"/>
        </w:rPr>
      </w:pPr>
      <w:r>
        <w:rPr>
          <w:rFonts w:ascii="Calibri" w:eastAsia="Calibri" w:hAnsi="Calibri" w:cs="Calibri"/>
          <w:b/>
          <w:color w:val="000000"/>
        </w:rPr>
        <w:t>Social Housing Development of the Year 2024: Anchorage - Urban Status Rentals</w:t>
      </w:r>
    </w:p>
    <w:p w14:paraId="0000001A" w14:textId="77777777" w:rsidR="00534F73" w:rsidRDefault="00000000">
      <w:pPr>
        <w:pBdr>
          <w:top w:val="nil"/>
          <w:left w:val="nil"/>
          <w:bottom w:val="nil"/>
          <w:right w:val="nil"/>
          <w:between w:val="nil"/>
        </w:pBdr>
        <w:spacing w:after="0" w:line="240" w:lineRule="auto"/>
        <w:rPr>
          <w:rFonts w:ascii="Calibri" w:eastAsia="Calibri" w:hAnsi="Calibri" w:cs="Calibri"/>
          <w:b/>
          <w:i/>
          <w:color w:val="000000"/>
        </w:rPr>
      </w:pPr>
      <w:r>
        <w:rPr>
          <w:rFonts w:ascii="Calibri" w:eastAsia="Calibri" w:hAnsi="Calibri" w:cs="Calibri"/>
          <w:b/>
          <w:i/>
          <w:color w:val="000000"/>
        </w:rPr>
        <w:lastRenderedPageBreak/>
        <w:t>Award sponsor: National Association of Social Housing Organisations (NASHO)</w:t>
      </w:r>
    </w:p>
    <w:p w14:paraId="0000001B" w14:textId="77777777" w:rsidR="00534F73"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Urban Status Rentals was recognised for its inclusive approach, offering low rental costs and community-enhancing amenities, supporting diverse income groups and vulnerable populations.</w:t>
      </w:r>
    </w:p>
    <w:p w14:paraId="0000001C" w14:textId="77777777" w:rsidR="00534F73" w:rsidRDefault="00534F73">
      <w:pPr>
        <w:pBdr>
          <w:top w:val="nil"/>
          <w:left w:val="nil"/>
          <w:bottom w:val="nil"/>
          <w:right w:val="nil"/>
          <w:between w:val="nil"/>
        </w:pBdr>
        <w:spacing w:after="0" w:line="240" w:lineRule="auto"/>
        <w:rPr>
          <w:rFonts w:ascii="Calibri" w:eastAsia="Calibri" w:hAnsi="Calibri" w:cs="Calibri"/>
          <w:b/>
          <w:color w:val="000000"/>
        </w:rPr>
      </w:pPr>
    </w:p>
    <w:p w14:paraId="0000001D" w14:textId="46C3A195" w:rsidR="00534F73" w:rsidRDefault="00000000">
      <w:pPr>
        <w:pBdr>
          <w:top w:val="nil"/>
          <w:left w:val="nil"/>
          <w:bottom w:val="nil"/>
          <w:right w:val="nil"/>
          <w:between w:val="nil"/>
        </w:pBdr>
        <w:spacing w:after="0" w:line="240" w:lineRule="auto"/>
        <w:rPr>
          <w:rFonts w:ascii="Calibri" w:eastAsia="Calibri" w:hAnsi="Calibri" w:cs="Calibri"/>
          <w:b/>
          <w:color w:val="000000"/>
        </w:rPr>
      </w:pPr>
      <w:r>
        <w:rPr>
          <w:rFonts w:ascii="Calibri" w:eastAsia="Calibri" w:hAnsi="Calibri" w:cs="Calibri"/>
          <w:b/>
          <w:color w:val="000000"/>
        </w:rPr>
        <w:t>Student Accommodation of the Year 2024: Units on Cape Station - Eris Property Group</w:t>
      </w:r>
      <w:r w:rsidR="002203E1">
        <w:rPr>
          <w:rFonts w:ascii="Calibri" w:eastAsia="Calibri" w:hAnsi="Calibri" w:cs="Calibri"/>
          <w:b/>
          <w:color w:val="000000"/>
        </w:rPr>
        <w:t xml:space="preserve"> for and on behalf of investors South African Student Accommodation Impact Investments (SASAII) and Passenger Rail Agency of SA (PRASA)</w:t>
      </w:r>
    </w:p>
    <w:p w14:paraId="0000001E" w14:textId="77777777" w:rsidR="00534F73" w:rsidRDefault="00000000">
      <w:pPr>
        <w:pBdr>
          <w:top w:val="nil"/>
          <w:left w:val="nil"/>
          <w:bottom w:val="nil"/>
          <w:right w:val="nil"/>
          <w:between w:val="nil"/>
        </w:pBdr>
        <w:spacing w:after="0" w:line="240" w:lineRule="auto"/>
        <w:rPr>
          <w:rFonts w:ascii="Calibri" w:eastAsia="Calibri" w:hAnsi="Calibri" w:cs="Calibri"/>
          <w:b/>
          <w:i/>
          <w:color w:val="000000"/>
        </w:rPr>
      </w:pPr>
      <w:r>
        <w:rPr>
          <w:rFonts w:ascii="Calibri" w:eastAsia="Calibri" w:hAnsi="Calibri" w:cs="Calibri"/>
          <w:b/>
          <w:i/>
          <w:color w:val="000000"/>
        </w:rPr>
        <w:t>Award sponsor: Private Student Housing Association (PSHA)</w:t>
      </w:r>
    </w:p>
    <w:p w14:paraId="0000001F" w14:textId="77777777" w:rsidR="00534F73"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Units on Cape Station excelled with its fantastic location, innovative tech integration, and cost-saving features, providing exceptional accommodation for students.</w:t>
      </w:r>
    </w:p>
    <w:p w14:paraId="00000020" w14:textId="77777777" w:rsidR="00534F73" w:rsidRDefault="00534F73">
      <w:pPr>
        <w:pBdr>
          <w:top w:val="nil"/>
          <w:left w:val="nil"/>
          <w:bottom w:val="nil"/>
          <w:right w:val="nil"/>
          <w:between w:val="nil"/>
        </w:pBdr>
        <w:spacing w:after="0" w:line="240" w:lineRule="auto"/>
        <w:rPr>
          <w:rFonts w:ascii="Calibri" w:eastAsia="Calibri" w:hAnsi="Calibri" w:cs="Calibri"/>
          <w:color w:val="000000"/>
        </w:rPr>
      </w:pPr>
    </w:p>
    <w:p w14:paraId="00000021" w14:textId="77777777" w:rsidR="00534F73" w:rsidRDefault="00000000">
      <w:pPr>
        <w:pBdr>
          <w:top w:val="nil"/>
          <w:left w:val="nil"/>
          <w:bottom w:val="nil"/>
          <w:right w:val="nil"/>
          <w:between w:val="nil"/>
        </w:pBdr>
        <w:spacing w:after="0" w:line="240" w:lineRule="auto"/>
        <w:rPr>
          <w:rFonts w:ascii="Calibri" w:eastAsia="Calibri" w:hAnsi="Calibri" w:cs="Calibri"/>
          <w:b/>
          <w:color w:val="000000"/>
        </w:rPr>
      </w:pPr>
      <w:r>
        <w:rPr>
          <w:rFonts w:ascii="Calibri" w:eastAsia="Calibri" w:hAnsi="Calibri" w:cs="Calibri"/>
          <w:b/>
          <w:color w:val="000000"/>
        </w:rPr>
        <w:t xml:space="preserve">Multifamily Residential Development of the Year 2024: </w:t>
      </w:r>
      <w:proofErr w:type="spellStart"/>
      <w:r>
        <w:rPr>
          <w:rFonts w:ascii="Calibri" w:eastAsia="Calibri" w:hAnsi="Calibri" w:cs="Calibri"/>
          <w:b/>
          <w:color w:val="000000"/>
        </w:rPr>
        <w:t>Indawo</w:t>
      </w:r>
      <w:proofErr w:type="spellEnd"/>
      <w:r>
        <w:rPr>
          <w:rFonts w:ascii="Calibri" w:eastAsia="Calibri" w:hAnsi="Calibri" w:cs="Calibri"/>
          <w:b/>
          <w:color w:val="000000"/>
        </w:rPr>
        <w:t xml:space="preserve"> Lifestyle Apartments – Houss, Century Property Development</w:t>
      </w:r>
    </w:p>
    <w:p w14:paraId="00000022" w14:textId="77777777" w:rsidR="00534F73" w:rsidRDefault="00000000">
      <w:pPr>
        <w:pBdr>
          <w:top w:val="nil"/>
          <w:left w:val="nil"/>
          <w:bottom w:val="nil"/>
          <w:right w:val="nil"/>
          <w:between w:val="nil"/>
        </w:pBdr>
        <w:spacing w:after="0" w:line="240" w:lineRule="auto"/>
        <w:rPr>
          <w:rFonts w:ascii="Calibri" w:eastAsia="Calibri" w:hAnsi="Calibri" w:cs="Calibri"/>
          <w:b/>
          <w:i/>
          <w:color w:val="000000"/>
        </w:rPr>
      </w:pPr>
      <w:r>
        <w:rPr>
          <w:rFonts w:ascii="Calibri" w:eastAsia="Calibri" w:hAnsi="Calibri" w:cs="Calibri"/>
          <w:b/>
          <w:i/>
          <w:color w:val="000000"/>
        </w:rPr>
        <w:t>Award sponsor: South African Multifamily Residential Rental Association (SAMRRA)</w:t>
      </w:r>
    </w:p>
    <w:p w14:paraId="00000023" w14:textId="77777777" w:rsidR="00534F73" w:rsidRDefault="00000000">
      <w:pPr>
        <w:pBdr>
          <w:top w:val="nil"/>
          <w:left w:val="nil"/>
          <w:bottom w:val="nil"/>
          <w:right w:val="nil"/>
          <w:between w:val="nil"/>
        </w:pBdr>
        <w:spacing w:after="0" w:line="240" w:lineRule="auto"/>
        <w:rPr>
          <w:rFonts w:ascii="Calibri" w:eastAsia="Calibri" w:hAnsi="Calibri" w:cs="Calibri"/>
          <w:color w:val="000000"/>
        </w:rPr>
      </w:pPr>
      <w:proofErr w:type="spellStart"/>
      <w:r>
        <w:rPr>
          <w:rFonts w:ascii="Calibri" w:eastAsia="Calibri" w:hAnsi="Calibri" w:cs="Calibri"/>
          <w:color w:val="000000"/>
        </w:rPr>
        <w:t>Indawo</w:t>
      </w:r>
      <w:proofErr w:type="spellEnd"/>
      <w:r>
        <w:rPr>
          <w:rFonts w:ascii="Calibri" w:eastAsia="Calibri" w:hAnsi="Calibri" w:cs="Calibri"/>
          <w:color w:val="000000"/>
        </w:rPr>
        <w:t xml:space="preserve"> was recognised for its stunning fittings, continuous operation with backup power, and comprehensive lifestyle facilities, making it a standout in its category.</w:t>
      </w:r>
    </w:p>
    <w:p w14:paraId="00000024" w14:textId="77777777" w:rsidR="00534F73" w:rsidRDefault="00534F73">
      <w:pPr>
        <w:pBdr>
          <w:top w:val="nil"/>
          <w:left w:val="nil"/>
          <w:bottom w:val="nil"/>
          <w:right w:val="nil"/>
          <w:between w:val="nil"/>
        </w:pBdr>
        <w:spacing w:after="0" w:line="240" w:lineRule="auto"/>
        <w:rPr>
          <w:rFonts w:ascii="Calibri" w:eastAsia="Calibri" w:hAnsi="Calibri" w:cs="Calibri"/>
          <w:b/>
          <w:color w:val="000000"/>
        </w:rPr>
      </w:pPr>
    </w:p>
    <w:p w14:paraId="00000025" w14:textId="77777777" w:rsidR="00534F73" w:rsidRDefault="00000000">
      <w:pPr>
        <w:pBdr>
          <w:top w:val="nil"/>
          <w:left w:val="nil"/>
          <w:bottom w:val="nil"/>
          <w:right w:val="nil"/>
          <w:between w:val="nil"/>
        </w:pBdr>
        <w:spacing w:after="0" w:line="240" w:lineRule="auto"/>
        <w:rPr>
          <w:rFonts w:ascii="Calibri" w:eastAsia="Calibri" w:hAnsi="Calibri" w:cs="Calibri"/>
          <w:b/>
          <w:color w:val="000000"/>
        </w:rPr>
      </w:pPr>
      <w:r>
        <w:rPr>
          <w:rFonts w:ascii="Calibri" w:eastAsia="Calibri" w:hAnsi="Calibri" w:cs="Calibri"/>
          <w:b/>
          <w:color w:val="000000"/>
        </w:rPr>
        <w:t xml:space="preserve">Residential Development of the Year 2024: Conradie Park - </w:t>
      </w:r>
      <w:proofErr w:type="spellStart"/>
      <w:r>
        <w:rPr>
          <w:rFonts w:ascii="Calibri" w:eastAsia="Calibri" w:hAnsi="Calibri" w:cs="Calibri"/>
          <w:b/>
        </w:rPr>
        <w:t>dhk</w:t>
      </w:r>
      <w:proofErr w:type="spellEnd"/>
      <w:r>
        <w:rPr>
          <w:rFonts w:ascii="Calibri" w:eastAsia="Calibri" w:hAnsi="Calibri" w:cs="Calibri"/>
          <w:b/>
        </w:rPr>
        <w:t xml:space="preserve"> Architects /</w:t>
      </w:r>
      <w:proofErr w:type="spellStart"/>
      <w:r>
        <w:rPr>
          <w:rFonts w:ascii="Calibri" w:eastAsia="Calibri" w:hAnsi="Calibri" w:cs="Calibri"/>
          <w:b/>
        </w:rPr>
        <w:t>Jakupa</w:t>
      </w:r>
      <w:proofErr w:type="spellEnd"/>
      <w:r>
        <w:rPr>
          <w:rFonts w:ascii="Calibri" w:eastAsia="Calibri" w:hAnsi="Calibri" w:cs="Calibri"/>
          <w:b/>
        </w:rPr>
        <w:t xml:space="preserve"> Architects/ Urban Designers</w:t>
      </w:r>
    </w:p>
    <w:p w14:paraId="00000026" w14:textId="77777777" w:rsidR="00534F73"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Conradie Park was praised for its excellent design and green building practices. It features smart security systems, efficient resource management, and beautiful structures that blend seamlessly into scenic surroundings.</w:t>
      </w:r>
    </w:p>
    <w:p w14:paraId="00000027" w14:textId="77777777" w:rsidR="00534F73" w:rsidRDefault="00534F73">
      <w:pPr>
        <w:pBdr>
          <w:top w:val="nil"/>
          <w:left w:val="nil"/>
          <w:bottom w:val="nil"/>
          <w:right w:val="nil"/>
          <w:between w:val="nil"/>
        </w:pBdr>
        <w:spacing w:after="0" w:line="240" w:lineRule="auto"/>
        <w:rPr>
          <w:rFonts w:ascii="Calibri" w:eastAsia="Calibri" w:hAnsi="Calibri" w:cs="Calibri"/>
          <w:color w:val="000000"/>
        </w:rPr>
      </w:pPr>
    </w:p>
    <w:p w14:paraId="00000028" w14:textId="77777777" w:rsidR="00534F73" w:rsidRDefault="00000000">
      <w:pPr>
        <w:pBdr>
          <w:top w:val="nil"/>
          <w:left w:val="nil"/>
          <w:bottom w:val="nil"/>
          <w:right w:val="nil"/>
          <w:between w:val="nil"/>
        </w:pBdr>
        <w:spacing w:after="0" w:line="240" w:lineRule="auto"/>
        <w:rPr>
          <w:rFonts w:ascii="Calibri" w:eastAsia="Calibri" w:hAnsi="Calibri" w:cs="Calibri"/>
          <w:b/>
          <w:color w:val="000000"/>
        </w:rPr>
      </w:pPr>
      <w:r>
        <w:rPr>
          <w:rFonts w:ascii="Calibri" w:eastAsia="Calibri" w:hAnsi="Calibri" w:cs="Calibri"/>
          <w:b/>
          <w:color w:val="000000"/>
        </w:rPr>
        <w:t xml:space="preserve">Lifestyle Estate of the Year 2024: Crossway Farm Village - CMAI Development. </w:t>
      </w:r>
    </w:p>
    <w:p w14:paraId="00000029" w14:textId="77777777" w:rsidR="00534F73"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CMAI Development’s Crossway Farm Village, South Africa’s first </w:t>
      </w:r>
      <w:proofErr w:type="spellStart"/>
      <w:r>
        <w:rPr>
          <w:rFonts w:ascii="Calibri" w:eastAsia="Calibri" w:hAnsi="Calibri" w:cs="Calibri"/>
          <w:color w:val="000000"/>
        </w:rPr>
        <w:t>Agrihood</w:t>
      </w:r>
      <w:proofErr w:type="spellEnd"/>
      <w:r>
        <w:rPr>
          <w:rFonts w:ascii="Calibri" w:eastAsia="Calibri" w:hAnsi="Calibri" w:cs="Calibri"/>
          <w:color w:val="000000"/>
        </w:rPr>
        <w:t>, was praised for its ‘Enduring Value’ philosophy and for fostering a strong sense of community, with amenities like a village centre and farm-style living, which are aligned with ESG principles.</w:t>
      </w:r>
    </w:p>
    <w:p w14:paraId="0000002A" w14:textId="77777777" w:rsidR="00534F73" w:rsidRDefault="00534F73">
      <w:pPr>
        <w:pBdr>
          <w:top w:val="nil"/>
          <w:left w:val="nil"/>
          <w:bottom w:val="nil"/>
          <w:right w:val="nil"/>
          <w:between w:val="nil"/>
        </w:pBdr>
        <w:spacing w:after="0" w:line="240" w:lineRule="auto"/>
        <w:rPr>
          <w:rFonts w:ascii="Calibri" w:eastAsia="Calibri" w:hAnsi="Calibri" w:cs="Calibri"/>
          <w:color w:val="000000"/>
        </w:rPr>
      </w:pPr>
    </w:p>
    <w:p w14:paraId="0000002B" w14:textId="77777777" w:rsidR="00534F73" w:rsidRDefault="00000000">
      <w:pPr>
        <w:pBdr>
          <w:top w:val="nil"/>
          <w:left w:val="nil"/>
          <w:bottom w:val="nil"/>
          <w:right w:val="nil"/>
          <w:between w:val="nil"/>
        </w:pBdr>
        <w:spacing w:after="0" w:line="240" w:lineRule="auto"/>
        <w:rPr>
          <w:rFonts w:ascii="Calibri" w:eastAsia="Calibri" w:hAnsi="Calibri" w:cs="Calibri"/>
          <w:b/>
          <w:color w:val="000000"/>
        </w:rPr>
      </w:pPr>
      <w:r>
        <w:rPr>
          <w:rFonts w:ascii="Calibri" w:eastAsia="Calibri" w:hAnsi="Calibri" w:cs="Calibri"/>
          <w:b/>
          <w:color w:val="000000"/>
        </w:rPr>
        <w:t>Property Management Company of the Year 2024: Ithemba Property Management</w:t>
      </w:r>
    </w:p>
    <w:p w14:paraId="0000002C" w14:textId="77777777" w:rsidR="00534F73"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Ithemba was recognised for its proactive approach to customer satisfaction, quality of service, and community contributions, including significant support for local initiatives.</w:t>
      </w:r>
    </w:p>
    <w:p w14:paraId="0000002D" w14:textId="77777777" w:rsidR="00534F73" w:rsidRDefault="00534F73">
      <w:pPr>
        <w:pBdr>
          <w:top w:val="nil"/>
          <w:left w:val="nil"/>
          <w:bottom w:val="nil"/>
          <w:right w:val="nil"/>
          <w:between w:val="nil"/>
        </w:pBdr>
        <w:spacing w:after="0" w:line="240" w:lineRule="auto"/>
        <w:rPr>
          <w:rFonts w:ascii="Calibri" w:eastAsia="Calibri" w:hAnsi="Calibri" w:cs="Calibri"/>
          <w:color w:val="000000"/>
        </w:rPr>
      </w:pPr>
    </w:p>
    <w:p w14:paraId="0000002E" w14:textId="77777777" w:rsidR="00534F73" w:rsidRDefault="00000000">
      <w:pPr>
        <w:pBdr>
          <w:top w:val="nil"/>
          <w:left w:val="nil"/>
          <w:bottom w:val="nil"/>
          <w:right w:val="nil"/>
          <w:between w:val="nil"/>
        </w:pBdr>
        <w:spacing w:after="0" w:line="240" w:lineRule="auto"/>
        <w:rPr>
          <w:rFonts w:ascii="Calibri" w:eastAsia="Calibri" w:hAnsi="Calibri" w:cs="Calibri"/>
          <w:b/>
          <w:color w:val="000000"/>
        </w:rPr>
      </w:pPr>
      <w:sdt>
        <w:sdtPr>
          <w:tag w:val="goog_rdk_0"/>
          <w:id w:val="-1965956538"/>
        </w:sdtPr>
        <w:sdtContent/>
      </w:sdt>
      <w:r>
        <w:rPr>
          <w:rFonts w:ascii="Calibri" w:eastAsia="Calibri" w:hAnsi="Calibri" w:cs="Calibri"/>
          <w:b/>
          <w:color w:val="000000"/>
        </w:rPr>
        <w:t xml:space="preserve">2024 International Roger Kaufman Award for Societal Impact: </w:t>
      </w:r>
      <w:proofErr w:type="spellStart"/>
      <w:r>
        <w:rPr>
          <w:rFonts w:ascii="Calibri" w:eastAsia="Calibri" w:hAnsi="Calibri" w:cs="Calibri"/>
          <w:b/>
          <w:color w:val="000000"/>
        </w:rPr>
        <w:t>Communicare</w:t>
      </w:r>
      <w:proofErr w:type="spellEnd"/>
    </w:p>
    <w:p w14:paraId="0000002F" w14:textId="7EAC842B" w:rsidR="00534F73" w:rsidRDefault="00F06E7C">
      <w:pPr>
        <w:pBdr>
          <w:top w:val="nil"/>
          <w:left w:val="nil"/>
          <w:bottom w:val="nil"/>
          <w:right w:val="nil"/>
          <w:between w:val="nil"/>
        </w:pBdr>
        <w:spacing w:after="0" w:line="240" w:lineRule="auto"/>
        <w:rPr>
          <w:rFonts w:ascii="Calibri" w:eastAsia="Calibri" w:hAnsi="Calibri" w:cs="Calibri"/>
          <w:color w:val="000000"/>
        </w:rPr>
      </w:pPr>
      <w:proofErr w:type="spellStart"/>
      <w:r>
        <w:rPr>
          <w:rFonts w:ascii="Calibri" w:eastAsia="Calibri" w:hAnsi="Calibri" w:cs="Calibri"/>
          <w:color w:val="000000"/>
        </w:rPr>
        <w:t>Communicare</w:t>
      </w:r>
      <w:proofErr w:type="spellEnd"/>
      <w:r>
        <w:rPr>
          <w:rFonts w:ascii="Calibri" w:eastAsia="Calibri" w:hAnsi="Calibri" w:cs="Calibri"/>
          <w:color w:val="000000"/>
        </w:rPr>
        <w:t xml:space="preserve"> become the first company in Africa to be awarded this global honour, which was showcased at the Reside Awards. This recognition is for exceptional achievement within the global community, and </w:t>
      </w:r>
      <w:proofErr w:type="spellStart"/>
      <w:r>
        <w:rPr>
          <w:rFonts w:ascii="Calibri" w:eastAsia="Calibri" w:hAnsi="Calibri" w:cs="Calibri"/>
          <w:color w:val="000000"/>
        </w:rPr>
        <w:t>Communicare</w:t>
      </w:r>
      <w:proofErr w:type="spellEnd"/>
      <w:r>
        <w:rPr>
          <w:rFonts w:ascii="Calibri" w:eastAsia="Calibri" w:hAnsi="Calibri" w:cs="Calibri"/>
          <w:color w:val="000000"/>
        </w:rPr>
        <w:t xml:space="preserve"> received it for ongoing commitment to providing housing and building flourishing communities, driving positive social change. </w:t>
      </w:r>
    </w:p>
    <w:p w14:paraId="00000030" w14:textId="77777777" w:rsidR="00534F73" w:rsidRDefault="00534F73">
      <w:pPr>
        <w:pBdr>
          <w:top w:val="nil"/>
          <w:left w:val="nil"/>
          <w:bottom w:val="nil"/>
          <w:right w:val="nil"/>
          <w:between w:val="nil"/>
        </w:pBdr>
        <w:spacing w:after="0" w:line="240" w:lineRule="auto"/>
        <w:rPr>
          <w:rFonts w:ascii="Calibri" w:eastAsia="Calibri" w:hAnsi="Calibri" w:cs="Calibri"/>
          <w:color w:val="000000"/>
        </w:rPr>
      </w:pPr>
    </w:p>
    <w:p w14:paraId="00000031" w14:textId="77777777" w:rsidR="00534F73" w:rsidRDefault="00000000">
      <w:pPr>
        <w:pBdr>
          <w:top w:val="nil"/>
          <w:left w:val="nil"/>
          <w:bottom w:val="nil"/>
          <w:right w:val="nil"/>
          <w:between w:val="nil"/>
        </w:pBdr>
        <w:spacing w:after="0" w:line="240" w:lineRule="auto"/>
        <w:rPr>
          <w:rFonts w:ascii="Calibri" w:eastAsia="Calibri" w:hAnsi="Calibri" w:cs="Calibri"/>
          <w:b/>
          <w:color w:val="000000"/>
        </w:rPr>
      </w:pPr>
      <w:r>
        <w:rPr>
          <w:rFonts w:ascii="Calibri" w:eastAsia="Calibri" w:hAnsi="Calibri" w:cs="Calibri"/>
          <w:b/>
          <w:color w:val="000000"/>
        </w:rPr>
        <w:t>Retirement Village Development of the Year 2024: The Retreat - Craft Homes</w:t>
      </w:r>
    </w:p>
    <w:p w14:paraId="00000032" w14:textId="77777777" w:rsidR="00534F73"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The Retreat was celebrated for its age-friendly design, including elevators, ramp-assisted features, and a fully operational frail care centre, enhancing the quality of life for residents.</w:t>
      </w:r>
    </w:p>
    <w:p w14:paraId="00000033" w14:textId="77777777" w:rsidR="00534F73" w:rsidRDefault="00534F73">
      <w:pPr>
        <w:pBdr>
          <w:top w:val="nil"/>
          <w:left w:val="nil"/>
          <w:bottom w:val="nil"/>
          <w:right w:val="nil"/>
          <w:between w:val="nil"/>
        </w:pBdr>
        <w:spacing w:after="0" w:line="240" w:lineRule="auto"/>
        <w:rPr>
          <w:rFonts w:ascii="Calibri" w:eastAsia="Calibri" w:hAnsi="Calibri" w:cs="Calibri"/>
          <w:color w:val="000000"/>
        </w:rPr>
      </w:pPr>
    </w:p>
    <w:p w14:paraId="00000034" w14:textId="77777777" w:rsidR="00534F73" w:rsidRDefault="00000000">
      <w:pPr>
        <w:pBdr>
          <w:top w:val="nil"/>
          <w:left w:val="nil"/>
          <w:bottom w:val="nil"/>
          <w:right w:val="nil"/>
          <w:between w:val="nil"/>
        </w:pBdr>
        <w:spacing w:after="0" w:line="240" w:lineRule="auto"/>
        <w:rPr>
          <w:rFonts w:ascii="Calibri" w:eastAsia="Calibri" w:hAnsi="Calibri" w:cs="Calibri"/>
          <w:i/>
          <w:color w:val="000000"/>
        </w:rPr>
      </w:pPr>
      <w:r>
        <w:rPr>
          <w:rFonts w:ascii="Calibri" w:eastAsia="Calibri" w:hAnsi="Calibri" w:cs="Calibri"/>
          <w:b/>
          <w:color w:val="000000"/>
        </w:rPr>
        <w:t xml:space="preserve">Residential Estate Agency of the Year 2024: </w:t>
      </w:r>
      <w:proofErr w:type="spellStart"/>
      <w:r>
        <w:rPr>
          <w:rFonts w:ascii="Calibri" w:eastAsia="Calibri" w:hAnsi="Calibri" w:cs="Calibri"/>
          <w:b/>
          <w:i/>
          <w:color w:val="000000"/>
        </w:rPr>
        <w:t>eXp</w:t>
      </w:r>
      <w:proofErr w:type="spellEnd"/>
      <w:r>
        <w:rPr>
          <w:rFonts w:ascii="Calibri" w:eastAsia="Calibri" w:hAnsi="Calibri" w:cs="Calibri"/>
          <w:b/>
          <w:i/>
          <w:color w:val="000000"/>
        </w:rPr>
        <w:t xml:space="preserve"> Realty</w:t>
      </w:r>
    </w:p>
    <w:p w14:paraId="00000035" w14:textId="77777777" w:rsidR="00534F73" w:rsidRDefault="00000000">
      <w:pPr>
        <w:spacing w:after="0" w:line="240" w:lineRule="auto"/>
        <w:rPr>
          <w:rFonts w:ascii="Calibri" w:eastAsia="Calibri" w:hAnsi="Calibri" w:cs="Calibri"/>
        </w:rPr>
      </w:pPr>
      <w:r>
        <w:rPr>
          <w:rFonts w:ascii="Calibri" w:eastAsia="Calibri" w:hAnsi="Calibri" w:cs="Calibri"/>
        </w:rPr>
        <w:t>The agency was praised for quick national expansion and for using innovative technology in marketing and operations.</w:t>
      </w:r>
    </w:p>
    <w:p w14:paraId="00000036" w14:textId="77777777" w:rsidR="00534F73" w:rsidRDefault="00534F73">
      <w:pPr>
        <w:pBdr>
          <w:top w:val="nil"/>
          <w:left w:val="nil"/>
          <w:bottom w:val="nil"/>
          <w:right w:val="nil"/>
          <w:between w:val="nil"/>
        </w:pBdr>
        <w:spacing w:after="0" w:line="240" w:lineRule="auto"/>
        <w:rPr>
          <w:rFonts w:ascii="Calibri" w:eastAsia="Calibri" w:hAnsi="Calibri" w:cs="Calibri"/>
          <w:color w:val="000000"/>
        </w:rPr>
      </w:pPr>
    </w:p>
    <w:p w14:paraId="00000037" w14:textId="77777777" w:rsidR="00534F73" w:rsidRDefault="00000000">
      <w:pPr>
        <w:pBdr>
          <w:top w:val="nil"/>
          <w:left w:val="nil"/>
          <w:bottom w:val="nil"/>
          <w:right w:val="nil"/>
          <w:between w:val="nil"/>
        </w:pBdr>
        <w:spacing w:after="0" w:line="240" w:lineRule="auto"/>
        <w:rPr>
          <w:rFonts w:ascii="Calibri" w:eastAsia="Calibri" w:hAnsi="Calibri" w:cs="Calibri"/>
          <w:b/>
          <w:color w:val="000000"/>
        </w:rPr>
      </w:pPr>
      <w:proofErr w:type="spellStart"/>
      <w:r>
        <w:rPr>
          <w:rFonts w:ascii="Calibri" w:eastAsia="Calibri" w:hAnsi="Calibri" w:cs="Calibri"/>
          <w:b/>
          <w:color w:val="000000"/>
        </w:rPr>
        <w:t>PropTech</w:t>
      </w:r>
      <w:proofErr w:type="spellEnd"/>
      <w:r>
        <w:rPr>
          <w:rFonts w:ascii="Calibri" w:eastAsia="Calibri" w:hAnsi="Calibri" w:cs="Calibri"/>
          <w:b/>
          <w:color w:val="000000"/>
        </w:rPr>
        <w:t xml:space="preserve"> Innovator of the Year 2024: Lisa </w:t>
      </w:r>
    </w:p>
    <w:p w14:paraId="00000038" w14:textId="77777777" w:rsidR="00534F73"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Lisa’s platform has reshaped the market with innovative solutions in commercial real estate leasing, demonstrating significant market impact and user experience.</w:t>
      </w:r>
    </w:p>
    <w:p w14:paraId="00000039" w14:textId="77777777" w:rsidR="00534F73" w:rsidRDefault="00534F73">
      <w:pPr>
        <w:pBdr>
          <w:top w:val="nil"/>
          <w:left w:val="nil"/>
          <w:bottom w:val="nil"/>
          <w:right w:val="nil"/>
          <w:between w:val="nil"/>
        </w:pBdr>
        <w:spacing w:after="0" w:line="240" w:lineRule="auto"/>
        <w:rPr>
          <w:rFonts w:ascii="Calibri" w:eastAsia="Calibri" w:hAnsi="Calibri" w:cs="Calibri"/>
          <w:color w:val="000000"/>
        </w:rPr>
      </w:pPr>
    </w:p>
    <w:p w14:paraId="0000003A" w14:textId="77777777" w:rsidR="00534F73" w:rsidRDefault="00000000">
      <w:pPr>
        <w:pBdr>
          <w:top w:val="nil"/>
          <w:left w:val="nil"/>
          <w:bottom w:val="nil"/>
          <w:right w:val="nil"/>
          <w:between w:val="nil"/>
        </w:pBdr>
        <w:spacing w:after="0" w:line="240" w:lineRule="auto"/>
        <w:rPr>
          <w:rFonts w:ascii="Calibri" w:eastAsia="Calibri" w:hAnsi="Calibri" w:cs="Calibri"/>
          <w:b/>
          <w:color w:val="000000"/>
        </w:rPr>
      </w:pPr>
      <w:r>
        <w:rPr>
          <w:rFonts w:ascii="Calibri" w:eastAsia="Calibri" w:hAnsi="Calibri" w:cs="Calibri"/>
          <w:b/>
          <w:color w:val="000000"/>
        </w:rPr>
        <w:t xml:space="preserve">Contributor of the Year 2024 (Company): Khaya Lam (My Home) Land Reform Project </w:t>
      </w:r>
    </w:p>
    <w:p w14:paraId="0000003B" w14:textId="77777777" w:rsidR="00534F73"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lastRenderedPageBreak/>
        <w:t>Khaya Lam was honoured for its model transforming property title ownership, enhancing personal wealth and stimulating economic growth through private sponsorship.</w:t>
      </w:r>
    </w:p>
    <w:p w14:paraId="0000003C" w14:textId="77777777" w:rsidR="00534F73" w:rsidRDefault="00534F73">
      <w:pPr>
        <w:pBdr>
          <w:top w:val="nil"/>
          <w:left w:val="nil"/>
          <w:bottom w:val="nil"/>
          <w:right w:val="nil"/>
          <w:between w:val="nil"/>
        </w:pBdr>
        <w:spacing w:after="0" w:line="240" w:lineRule="auto"/>
        <w:rPr>
          <w:rFonts w:ascii="Calibri" w:eastAsia="Calibri" w:hAnsi="Calibri" w:cs="Calibri"/>
          <w:color w:val="000000"/>
        </w:rPr>
      </w:pPr>
    </w:p>
    <w:p w14:paraId="0000003D" w14:textId="77777777" w:rsidR="00534F73" w:rsidRDefault="00000000">
      <w:pPr>
        <w:pBdr>
          <w:top w:val="nil"/>
          <w:left w:val="nil"/>
          <w:bottom w:val="nil"/>
          <w:right w:val="nil"/>
          <w:between w:val="nil"/>
        </w:pBdr>
        <w:spacing w:after="0" w:line="240" w:lineRule="auto"/>
        <w:rPr>
          <w:rFonts w:ascii="Calibri" w:eastAsia="Calibri" w:hAnsi="Calibri" w:cs="Calibri"/>
          <w:b/>
          <w:color w:val="000000"/>
        </w:rPr>
      </w:pPr>
      <w:r>
        <w:rPr>
          <w:rFonts w:ascii="Calibri" w:eastAsia="Calibri" w:hAnsi="Calibri" w:cs="Calibri"/>
          <w:b/>
          <w:color w:val="000000"/>
        </w:rPr>
        <w:t xml:space="preserve">Contributor of the Year 2024 (Individual): Erwin Rode, Rode &amp; Associates </w:t>
      </w:r>
    </w:p>
    <w:p w14:paraId="0000003E" w14:textId="77777777" w:rsidR="00534F73"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Erwin Rode was recognised for his pioneering work in property economics and valuation, significantly advancing industry standards and market insights.</w:t>
      </w:r>
    </w:p>
    <w:p w14:paraId="0000003F" w14:textId="77777777" w:rsidR="00534F73" w:rsidRDefault="00534F73">
      <w:pPr>
        <w:pBdr>
          <w:top w:val="nil"/>
          <w:left w:val="nil"/>
          <w:bottom w:val="nil"/>
          <w:right w:val="nil"/>
          <w:between w:val="nil"/>
        </w:pBdr>
        <w:spacing w:after="0" w:line="240" w:lineRule="auto"/>
        <w:rPr>
          <w:rFonts w:ascii="Calibri" w:eastAsia="Calibri" w:hAnsi="Calibri" w:cs="Calibri"/>
          <w:color w:val="000000"/>
        </w:rPr>
      </w:pPr>
    </w:p>
    <w:p w14:paraId="00000040" w14:textId="77777777" w:rsidR="00534F73" w:rsidRDefault="00000000">
      <w:pPr>
        <w:pBdr>
          <w:top w:val="nil"/>
          <w:left w:val="nil"/>
          <w:bottom w:val="nil"/>
          <w:right w:val="nil"/>
          <w:between w:val="nil"/>
        </w:pBdr>
        <w:spacing w:after="0" w:line="240" w:lineRule="auto"/>
        <w:rPr>
          <w:rFonts w:ascii="Calibri" w:eastAsia="Calibri" w:hAnsi="Calibri" w:cs="Calibri"/>
          <w:b/>
          <w:color w:val="000000"/>
        </w:rPr>
      </w:pPr>
      <w:r>
        <w:rPr>
          <w:rFonts w:ascii="Calibri" w:eastAsia="Calibri" w:hAnsi="Calibri" w:cs="Calibri"/>
          <w:b/>
          <w:color w:val="000000"/>
        </w:rPr>
        <w:t>Lifetime Achievement Award: Paul Jackson, TUHF (Pty) Ltd</w:t>
      </w:r>
    </w:p>
    <w:p w14:paraId="00000041" w14:textId="77777777" w:rsidR="00534F73" w:rsidRDefault="00000000">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With over three decad</w:t>
      </w:r>
      <w:sdt>
        <w:sdtPr>
          <w:tag w:val="goog_rdk_1"/>
          <w:id w:val="-1724358069"/>
        </w:sdtPr>
        <w:sdtContent/>
      </w:sdt>
      <w:r>
        <w:rPr>
          <w:rFonts w:ascii="Calibri" w:eastAsia="Calibri" w:hAnsi="Calibri" w:cs="Calibri"/>
          <w:color w:val="000000"/>
        </w:rPr>
        <w:t>es in the property finance sector, Paul Jackson was honoured for his remarkable career, particularly being a pioneering force in inner-city and rental housing finance. Paul is a champion of sustainable development and urban revitalisation in South Africa.</w:t>
      </w:r>
    </w:p>
    <w:p w14:paraId="212268BC" w14:textId="77777777" w:rsidR="008A664A" w:rsidRDefault="008A664A">
      <w:pPr>
        <w:pBdr>
          <w:top w:val="nil"/>
          <w:left w:val="nil"/>
          <w:bottom w:val="nil"/>
          <w:right w:val="nil"/>
          <w:between w:val="nil"/>
        </w:pBdr>
        <w:spacing w:after="0" w:line="240" w:lineRule="auto"/>
        <w:rPr>
          <w:rFonts w:ascii="Calibri" w:eastAsia="Calibri" w:hAnsi="Calibri" w:cs="Calibri"/>
          <w:color w:val="000000"/>
        </w:rPr>
      </w:pPr>
    </w:p>
    <w:p w14:paraId="47B85F01" w14:textId="77777777" w:rsidR="00561DDB" w:rsidRDefault="00561DDB" w:rsidP="008A664A">
      <w:pPr>
        <w:pBdr>
          <w:top w:val="nil"/>
          <w:left w:val="nil"/>
          <w:bottom w:val="nil"/>
          <w:right w:val="nil"/>
          <w:between w:val="nil"/>
        </w:pBdr>
        <w:spacing w:after="0" w:line="240" w:lineRule="auto"/>
        <w:jc w:val="center"/>
        <w:rPr>
          <w:rFonts w:ascii="Calibri" w:eastAsia="Calibri" w:hAnsi="Calibri" w:cs="Calibri"/>
          <w:i/>
          <w:iCs/>
          <w:color w:val="000000"/>
        </w:rPr>
      </w:pPr>
      <w:r>
        <w:rPr>
          <w:rFonts w:ascii="Calibri" w:eastAsia="Calibri" w:hAnsi="Calibri" w:cs="Calibri"/>
          <w:i/>
          <w:iCs/>
          <w:color w:val="000000"/>
        </w:rPr>
        <w:t>Discover</w:t>
      </w:r>
      <w:r w:rsidR="008A664A" w:rsidRPr="008A664A">
        <w:rPr>
          <w:rFonts w:ascii="Calibri" w:eastAsia="Calibri" w:hAnsi="Calibri" w:cs="Calibri"/>
          <w:i/>
          <w:iCs/>
          <w:color w:val="000000"/>
        </w:rPr>
        <w:t xml:space="preserve"> more about all the Reside Awards finalists and winners at</w:t>
      </w:r>
    </w:p>
    <w:p w14:paraId="106160A5" w14:textId="7FB7C2C8" w:rsidR="008A664A" w:rsidRPr="008A664A" w:rsidRDefault="008A664A" w:rsidP="008A664A">
      <w:pPr>
        <w:pBdr>
          <w:top w:val="nil"/>
          <w:left w:val="nil"/>
          <w:bottom w:val="nil"/>
          <w:right w:val="nil"/>
          <w:between w:val="nil"/>
        </w:pBdr>
        <w:spacing w:after="0" w:line="240" w:lineRule="auto"/>
        <w:jc w:val="center"/>
        <w:rPr>
          <w:rFonts w:ascii="Calibri" w:eastAsia="Calibri" w:hAnsi="Calibri" w:cs="Calibri"/>
          <w:i/>
          <w:iCs/>
          <w:color w:val="000000"/>
        </w:rPr>
      </w:pPr>
      <w:r w:rsidRPr="008A664A">
        <w:rPr>
          <w:rFonts w:ascii="Calibri" w:eastAsia="Calibri" w:hAnsi="Calibri" w:cs="Calibri"/>
          <w:i/>
          <w:iCs/>
          <w:color w:val="000000"/>
        </w:rPr>
        <w:t xml:space="preserve"> </w:t>
      </w:r>
      <w:hyperlink r:id="rId7" w:history="1">
        <w:r w:rsidRPr="008A664A">
          <w:rPr>
            <w:rStyle w:val="Hyperlink"/>
            <w:rFonts w:ascii="Calibri" w:eastAsia="Calibri" w:hAnsi="Calibri" w:cs="Calibri"/>
            <w:i/>
            <w:iCs/>
          </w:rPr>
          <w:t>https://resideconference.co.za/reside-awards</w:t>
        </w:r>
      </w:hyperlink>
      <w:r w:rsidRPr="008A664A">
        <w:rPr>
          <w:rFonts w:ascii="Calibri" w:eastAsia="Calibri" w:hAnsi="Calibri" w:cs="Calibri"/>
          <w:i/>
          <w:iCs/>
          <w:color w:val="000000"/>
        </w:rPr>
        <w:t>.</w:t>
      </w:r>
    </w:p>
    <w:p w14:paraId="3928BE7E" w14:textId="77777777" w:rsidR="00561DDB" w:rsidRDefault="00561DDB" w:rsidP="00561DDB">
      <w:pPr>
        <w:spacing w:after="0"/>
        <w:rPr>
          <w:rFonts w:ascii="Calibri" w:eastAsia="Calibri" w:hAnsi="Calibri" w:cs="Calibri"/>
          <w:color w:val="000000"/>
        </w:rPr>
      </w:pPr>
    </w:p>
    <w:p w14:paraId="00000043" w14:textId="1CF9E090" w:rsidR="00534F73" w:rsidRDefault="00000000" w:rsidP="00561DDB">
      <w:pPr>
        <w:spacing w:after="0"/>
        <w:jc w:val="center"/>
        <w:rPr>
          <w:rFonts w:ascii="Calibri" w:eastAsia="Calibri" w:hAnsi="Calibri" w:cs="Calibri"/>
        </w:rPr>
      </w:pPr>
      <w:r>
        <w:rPr>
          <w:rFonts w:ascii="Calibri" w:eastAsia="Calibri" w:hAnsi="Calibri" w:cs="Calibri"/>
        </w:rPr>
        <w:t>…/ends</w:t>
      </w:r>
    </w:p>
    <w:p w14:paraId="5C95B1B8" w14:textId="77777777" w:rsidR="008945CD" w:rsidRDefault="008945CD" w:rsidP="008945CD">
      <w:pPr>
        <w:spacing w:after="0"/>
        <w:rPr>
          <w:rFonts w:ascii="Calibri" w:eastAsia="Calibri" w:hAnsi="Calibri" w:cs="Calibri"/>
        </w:rPr>
      </w:pPr>
    </w:p>
    <w:p w14:paraId="7EE09EE6" w14:textId="77777777" w:rsidR="008945CD" w:rsidRPr="008945CD" w:rsidRDefault="008945CD" w:rsidP="008945CD">
      <w:pPr>
        <w:spacing w:after="0"/>
        <w:rPr>
          <w:rFonts w:ascii="Calibri" w:eastAsia="Calibri" w:hAnsi="Calibri" w:cs="Calibri"/>
        </w:rPr>
      </w:pPr>
      <w:r w:rsidRPr="008945CD">
        <w:rPr>
          <w:rFonts w:ascii="Calibri" w:eastAsia="Calibri" w:hAnsi="Calibri" w:cs="Calibri"/>
        </w:rPr>
        <w:t xml:space="preserve">ABOUT RESIDE SUMMIT </w:t>
      </w:r>
    </w:p>
    <w:p w14:paraId="0A3CDA04" w14:textId="77777777" w:rsidR="008945CD" w:rsidRPr="008945CD" w:rsidRDefault="008945CD" w:rsidP="008945CD">
      <w:pPr>
        <w:spacing w:after="0"/>
        <w:rPr>
          <w:rFonts w:ascii="Calibri" w:eastAsia="Calibri" w:hAnsi="Calibri" w:cs="Calibri"/>
        </w:rPr>
      </w:pPr>
      <w:r w:rsidRPr="008945CD">
        <w:rPr>
          <w:rFonts w:ascii="Calibri" w:eastAsia="Calibri" w:hAnsi="Calibri" w:cs="Calibri"/>
        </w:rPr>
        <w:t>Launched in 2023, the Residential Investment &amp; Development (Reside) Summit aims to bridge the gap between stakeholders in the public and private sector, construction firms, property developers, investors, financial institutions, and industry bodies.</w:t>
      </w:r>
    </w:p>
    <w:p w14:paraId="5B8473B0" w14:textId="77777777" w:rsidR="008945CD" w:rsidRPr="008945CD" w:rsidRDefault="008945CD" w:rsidP="008945CD">
      <w:pPr>
        <w:spacing w:after="0"/>
        <w:rPr>
          <w:rFonts w:ascii="Calibri" w:eastAsia="Calibri" w:hAnsi="Calibri" w:cs="Calibri"/>
        </w:rPr>
      </w:pPr>
    </w:p>
    <w:p w14:paraId="4165EE75" w14:textId="03571589" w:rsidR="008945CD" w:rsidRDefault="008945CD" w:rsidP="008945CD">
      <w:pPr>
        <w:spacing w:after="0"/>
        <w:rPr>
          <w:rFonts w:ascii="Calibri" w:eastAsia="Calibri" w:hAnsi="Calibri" w:cs="Calibri"/>
        </w:rPr>
      </w:pPr>
      <w:r w:rsidRPr="008945CD">
        <w:rPr>
          <w:rFonts w:ascii="Calibri" w:eastAsia="Calibri" w:hAnsi="Calibri" w:cs="Calibri"/>
        </w:rPr>
        <w:t xml:space="preserve">The Summit takes place at the Sandton Convention Centre from 16 - 19 July 2024. The success of the inaugural two-day event inspired this year’s four-day, six key events. The 2024 Reside Summit includes the Reside Conference &amp; Expo, Reside </w:t>
      </w:r>
      <w:proofErr w:type="spellStart"/>
      <w:r w:rsidRPr="008945CD">
        <w:rPr>
          <w:rFonts w:ascii="Calibri" w:eastAsia="Calibri" w:hAnsi="Calibri" w:cs="Calibri"/>
        </w:rPr>
        <w:t>InvestorCon</w:t>
      </w:r>
      <w:proofErr w:type="spellEnd"/>
      <w:r w:rsidRPr="008945CD">
        <w:rPr>
          <w:rFonts w:ascii="Calibri" w:eastAsia="Calibri" w:hAnsi="Calibri" w:cs="Calibri"/>
        </w:rPr>
        <w:t>, Reside Masterclasses, a Reside Local Government Showcase, the Reside Awards as well as the Reside RE-TECH (Real Estate Technology) Conference. Key topics for discussion include RDP, social and affordable housing, student accommodation, retirement, and lifestyle estates as well as the growth of South Africa’s multifamily residential sector.</w:t>
      </w:r>
    </w:p>
    <w:p w14:paraId="7A60A7D5" w14:textId="77777777" w:rsidR="008945CD" w:rsidRDefault="008945CD" w:rsidP="008945CD">
      <w:pPr>
        <w:spacing w:after="0"/>
        <w:rPr>
          <w:rFonts w:ascii="Calibri" w:eastAsia="Calibri" w:hAnsi="Calibri" w:cs="Calibri"/>
        </w:rPr>
      </w:pPr>
    </w:p>
    <w:p w14:paraId="1BE085F4" w14:textId="318E0BAD" w:rsidR="008945CD" w:rsidRPr="008945CD" w:rsidRDefault="008945CD" w:rsidP="008945CD">
      <w:pPr>
        <w:spacing w:after="0"/>
        <w:rPr>
          <w:rFonts w:ascii="Calibri" w:eastAsia="Calibri" w:hAnsi="Calibri" w:cs="Calibri"/>
        </w:rPr>
      </w:pPr>
      <w:r>
        <w:rPr>
          <w:rFonts w:ascii="Calibri" w:eastAsia="Calibri" w:hAnsi="Calibri" w:cs="Calibri"/>
        </w:rPr>
        <w:t xml:space="preserve">RELEASED BY CATCHWORDS ON BEHALF OF: </w:t>
      </w:r>
    </w:p>
    <w:p w14:paraId="0F7F9AF7" w14:textId="77777777" w:rsidR="008945CD" w:rsidRPr="008945CD" w:rsidRDefault="008945CD" w:rsidP="008945CD">
      <w:pPr>
        <w:spacing w:after="0"/>
        <w:rPr>
          <w:rFonts w:ascii="Calibri" w:eastAsia="Calibri" w:hAnsi="Calibri" w:cs="Calibri"/>
        </w:rPr>
      </w:pPr>
      <w:r w:rsidRPr="008945CD">
        <w:rPr>
          <w:rFonts w:ascii="Calibri" w:eastAsia="Calibri" w:hAnsi="Calibri" w:cs="Calibri"/>
        </w:rPr>
        <w:t xml:space="preserve">Reside Summit </w:t>
      </w:r>
    </w:p>
    <w:p w14:paraId="21250501" w14:textId="530E8C6B" w:rsidR="008945CD" w:rsidRPr="008945CD" w:rsidRDefault="008945CD" w:rsidP="008945CD">
      <w:pPr>
        <w:spacing w:after="0"/>
        <w:rPr>
          <w:rFonts w:ascii="Calibri" w:eastAsia="Calibri" w:hAnsi="Calibri" w:cs="Calibri"/>
        </w:rPr>
      </w:pPr>
      <w:r w:rsidRPr="008945CD">
        <w:rPr>
          <w:rFonts w:ascii="Calibri" w:eastAsia="Calibri" w:hAnsi="Calibri" w:cs="Calibri"/>
        </w:rPr>
        <w:t>Debbie Tagg</w:t>
      </w:r>
      <w:r>
        <w:rPr>
          <w:rFonts w:ascii="Calibri" w:eastAsia="Calibri" w:hAnsi="Calibri" w:cs="Calibri"/>
        </w:rPr>
        <w:t xml:space="preserve">, </w:t>
      </w:r>
      <w:r w:rsidRPr="008945CD">
        <w:rPr>
          <w:rFonts w:ascii="Calibri" w:eastAsia="Calibri" w:hAnsi="Calibri" w:cs="Calibri"/>
        </w:rPr>
        <w:t xml:space="preserve">Chairperson </w:t>
      </w:r>
      <w:r>
        <w:rPr>
          <w:rFonts w:ascii="Calibri" w:eastAsia="Calibri" w:hAnsi="Calibri" w:cs="Calibri"/>
        </w:rPr>
        <w:t>of Reside Summit</w:t>
      </w:r>
    </w:p>
    <w:p w14:paraId="243DBCF9" w14:textId="77777777" w:rsidR="008945CD" w:rsidRPr="008945CD" w:rsidRDefault="008945CD" w:rsidP="008945CD">
      <w:pPr>
        <w:spacing w:after="0"/>
        <w:rPr>
          <w:rFonts w:ascii="Calibri" w:eastAsia="Calibri" w:hAnsi="Calibri" w:cs="Calibri"/>
        </w:rPr>
      </w:pPr>
      <w:r w:rsidRPr="008945CD">
        <w:rPr>
          <w:rFonts w:ascii="Calibri" w:eastAsia="Calibri" w:hAnsi="Calibri" w:cs="Calibri"/>
        </w:rPr>
        <w:t>debbie@resideconference.co.za</w:t>
      </w:r>
    </w:p>
    <w:p w14:paraId="2C150B73" w14:textId="77777777" w:rsidR="008945CD" w:rsidRDefault="008945CD" w:rsidP="008945CD">
      <w:pPr>
        <w:spacing w:after="0"/>
        <w:rPr>
          <w:rFonts w:ascii="Calibri" w:eastAsia="Calibri" w:hAnsi="Calibri" w:cs="Calibri"/>
        </w:rPr>
      </w:pPr>
    </w:p>
    <w:p w14:paraId="246D6FA3" w14:textId="75466DF3" w:rsidR="008945CD" w:rsidRDefault="008945CD" w:rsidP="008945CD">
      <w:pPr>
        <w:spacing w:after="0"/>
        <w:rPr>
          <w:rFonts w:ascii="Calibri" w:eastAsia="Calibri" w:hAnsi="Calibri" w:cs="Calibri"/>
        </w:rPr>
      </w:pPr>
      <w:r w:rsidRPr="008945CD">
        <w:rPr>
          <w:rFonts w:ascii="Calibri" w:eastAsia="Calibri" w:hAnsi="Calibri" w:cs="Calibri"/>
        </w:rPr>
        <w:t xml:space="preserve">For more information or to book an interview, kindly contact Bronwen Noble at 083 453 6668 or </w:t>
      </w:r>
      <w:hyperlink r:id="rId8" w:history="1">
        <w:r w:rsidRPr="00DA4033">
          <w:rPr>
            <w:rStyle w:val="Hyperlink"/>
            <w:rFonts w:ascii="Calibri" w:eastAsia="Calibri" w:hAnsi="Calibri" w:cs="Calibri"/>
          </w:rPr>
          <w:t>bronwen@catchwords.co.za</w:t>
        </w:r>
      </w:hyperlink>
      <w:r>
        <w:rPr>
          <w:rFonts w:ascii="Calibri" w:eastAsia="Calibri" w:hAnsi="Calibri" w:cs="Calibri"/>
        </w:rPr>
        <w:t>.</w:t>
      </w:r>
      <w:r w:rsidRPr="008945CD">
        <w:rPr>
          <w:rFonts w:ascii="Calibri" w:eastAsia="Calibri" w:hAnsi="Calibri" w:cs="Calibri"/>
        </w:rPr>
        <w:t> </w:t>
      </w:r>
    </w:p>
    <w:sectPr w:rsidR="008945CD" w:rsidSect="008945CD">
      <w:headerReference w:type="default" r:id="rId9"/>
      <w:headerReference w:type="first" r:id="rId10"/>
      <w:pgSz w:w="11906" w:h="16838"/>
      <w:pgMar w:top="1440" w:right="1080" w:bottom="1440" w:left="108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A324B2" w14:textId="77777777" w:rsidR="0025460C" w:rsidRDefault="0025460C" w:rsidP="008945CD">
      <w:pPr>
        <w:spacing w:after="0" w:line="240" w:lineRule="auto"/>
      </w:pPr>
      <w:r>
        <w:separator/>
      </w:r>
    </w:p>
  </w:endnote>
  <w:endnote w:type="continuationSeparator" w:id="0">
    <w:p w14:paraId="28C84D79" w14:textId="77777777" w:rsidR="0025460C" w:rsidRDefault="0025460C" w:rsidP="00894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embedRegular r:id="rId1" w:fontKey="{E76C24EA-BF24-4DC6-9E0B-173504B2D6F0}"/>
    <w:embedItalic r:id="rId2" w:fontKey="{AA1BECD8-A8C8-427D-96BB-635BC661D958}"/>
  </w:font>
  <w:font w:name="Aptos Display">
    <w:charset w:val="00"/>
    <w:family w:val="swiss"/>
    <w:pitch w:val="variable"/>
    <w:sig w:usb0="20000287" w:usb1="00000003" w:usb2="00000000" w:usb3="00000000" w:csb0="0000019F" w:csb1="00000000"/>
    <w:embedRegular r:id="rId3" w:fontKey="{16DD1501-7E7F-4936-A5FF-6B450284403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3ECED1C4-72F9-4546-A9C1-B299B1B2B2F9}"/>
    <w:embedBold r:id="rId5" w:fontKey="{C3C1749E-5900-4B36-A93D-0CC54DA35E84}"/>
    <w:embedItalic r:id="rId6" w:fontKey="{7679EBE8-4AF9-4F13-80DC-36253A0919CA}"/>
    <w:embedBoldItalic r:id="rId7" w:fontKey="{EE054A80-AAF6-4718-AE3C-E5B936C815D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A60F04" w14:textId="77777777" w:rsidR="0025460C" w:rsidRDefault="0025460C" w:rsidP="008945CD">
      <w:pPr>
        <w:spacing w:after="0" w:line="240" w:lineRule="auto"/>
      </w:pPr>
      <w:r>
        <w:separator/>
      </w:r>
    </w:p>
  </w:footnote>
  <w:footnote w:type="continuationSeparator" w:id="0">
    <w:p w14:paraId="07B503A6" w14:textId="77777777" w:rsidR="0025460C" w:rsidRDefault="0025460C" w:rsidP="008945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BFBE8" w14:textId="47B50544" w:rsidR="008945CD" w:rsidRDefault="008945CD" w:rsidP="008945C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DCF87" w14:textId="0697D720" w:rsidR="008945CD" w:rsidRDefault="008945CD" w:rsidP="008945CD">
    <w:pPr>
      <w:pStyle w:val="Header"/>
      <w:jc w:val="center"/>
    </w:pPr>
    <w:r>
      <w:rPr>
        <w:noProof/>
      </w:rPr>
      <w:drawing>
        <wp:inline distT="0" distB="0" distL="0" distR="0" wp14:anchorId="0A249CCD" wp14:editId="39A02476">
          <wp:extent cx="2239010" cy="1389955"/>
          <wp:effectExtent l="0" t="0" r="0" b="1270"/>
          <wp:docPr id="1577857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485" cy="13939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F73"/>
    <w:rsid w:val="002203E1"/>
    <w:rsid w:val="0025460C"/>
    <w:rsid w:val="00534F73"/>
    <w:rsid w:val="00561DDB"/>
    <w:rsid w:val="006620FF"/>
    <w:rsid w:val="008945CD"/>
    <w:rsid w:val="008A664A"/>
    <w:rsid w:val="00B47C97"/>
    <w:rsid w:val="00F06E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EAE2DB"/>
  <w15:docId w15:val="{DD89EC03-013C-4FAC-81AD-45EBE38F2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6B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6B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6B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6B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6B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6B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6B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6B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6B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96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96B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6B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6B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6B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6B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6B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6B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6B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6BBC"/>
    <w:rPr>
      <w:rFonts w:eastAsiaTheme="majorEastAsia" w:cstheme="majorBidi"/>
      <w:color w:val="272727" w:themeColor="text1" w:themeTint="D8"/>
    </w:rPr>
  </w:style>
  <w:style w:type="character" w:customStyle="1" w:styleId="TitleChar">
    <w:name w:val="Title Char"/>
    <w:basedOn w:val="DefaultParagraphFont"/>
    <w:link w:val="Title"/>
    <w:uiPriority w:val="10"/>
    <w:rsid w:val="00B96B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B96B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6BBC"/>
    <w:pPr>
      <w:spacing w:before="160"/>
      <w:jc w:val="center"/>
    </w:pPr>
    <w:rPr>
      <w:i/>
      <w:iCs/>
      <w:color w:val="404040" w:themeColor="text1" w:themeTint="BF"/>
    </w:rPr>
  </w:style>
  <w:style w:type="character" w:customStyle="1" w:styleId="QuoteChar">
    <w:name w:val="Quote Char"/>
    <w:basedOn w:val="DefaultParagraphFont"/>
    <w:link w:val="Quote"/>
    <w:uiPriority w:val="29"/>
    <w:rsid w:val="00B96BBC"/>
    <w:rPr>
      <w:i/>
      <w:iCs/>
      <w:color w:val="404040" w:themeColor="text1" w:themeTint="BF"/>
    </w:rPr>
  </w:style>
  <w:style w:type="paragraph" w:styleId="ListParagraph">
    <w:name w:val="List Paragraph"/>
    <w:basedOn w:val="Normal"/>
    <w:uiPriority w:val="34"/>
    <w:qFormat/>
    <w:rsid w:val="00B96BBC"/>
    <w:pPr>
      <w:ind w:left="720"/>
      <w:contextualSpacing/>
    </w:pPr>
  </w:style>
  <w:style w:type="character" w:styleId="IntenseEmphasis">
    <w:name w:val="Intense Emphasis"/>
    <w:basedOn w:val="DefaultParagraphFont"/>
    <w:uiPriority w:val="21"/>
    <w:qFormat/>
    <w:rsid w:val="00B96BBC"/>
    <w:rPr>
      <w:i/>
      <w:iCs/>
      <w:color w:val="0F4761" w:themeColor="accent1" w:themeShade="BF"/>
    </w:rPr>
  </w:style>
  <w:style w:type="paragraph" w:styleId="IntenseQuote">
    <w:name w:val="Intense Quote"/>
    <w:basedOn w:val="Normal"/>
    <w:next w:val="Normal"/>
    <w:link w:val="IntenseQuoteChar"/>
    <w:uiPriority w:val="30"/>
    <w:qFormat/>
    <w:rsid w:val="00B96B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6BBC"/>
    <w:rPr>
      <w:i/>
      <w:iCs/>
      <w:color w:val="0F4761" w:themeColor="accent1" w:themeShade="BF"/>
    </w:rPr>
  </w:style>
  <w:style w:type="character" w:styleId="IntenseReference">
    <w:name w:val="Intense Reference"/>
    <w:basedOn w:val="DefaultParagraphFont"/>
    <w:uiPriority w:val="32"/>
    <w:qFormat/>
    <w:rsid w:val="00B96BBC"/>
    <w:rPr>
      <w:b/>
      <w:bCs/>
      <w:smallCaps/>
      <w:color w:val="0F4761" w:themeColor="accent1" w:themeShade="BF"/>
      <w:spacing w:val="5"/>
    </w:rPr>
  </w:style>
  <w:style w:type="paragraph" w:styleId="PlainText">
    <w:name w:val="Plain Text"/>
    <w:basedOn w:val="Normal"/>
    <w:link w:val="PlainTextChar"/>
    <w:uiPriority w:val="99"/>
    <w:unhideWhenUsed/>
    <w:rsid w:val="00B96BBC"/>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B96BBC"/>
    <w:rPr>
      <w:rFonts w:ascii="Calibri" w:eastAsia="Times New Roman" w:hAnsi="Calibri"/>
      <w:szCs w:val="21"/>
    </w:rPr>
  </w:style>
  <w:style w:type="paragraph" w:customStyle="1" w:styleId="css-1ypebu9">
    <w:name w:val="css-1ypebu9"/>
    <w:basedOn w:val="Normal"/>
    <w:rsid w:val="00EC2423"/>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A664A"/>
    <w:rPr>
      <w:color w:val="467886" w:themeColor="hyperlink"/>
      <w:u w:val="single"/>
    </w:rPr>
  </w:style>
  <w:style w:type="character" w:styleId="UnresolvedMention">
    <w:name w:val="Unresolved Mention"/>
    <w:basedOn w:val="DefaultParagraphFont"/>
    <w:uiPriority w:val="99"/>
    <w:semiHidden/>
    <w:unhideWhenUsed/>
    <w:rsid w:val="008A664A"/>
    <w:rPr>
      <w:color w:val="605E5C"/>
      <w:shd w:val="clear" w:color="auto" w:fill="E1DFDD"/>
    </w:rPr>
  </w:style>
  <w:style w:type="paragraph" w:styleId="Header">
    <w:name w:val="header"/>
    <w:basedOn w:val="Normal"/>
    <w:link w:val="HeaderChar"/>
    <w:uiPriority w:val="99"/>
    <w:unhideWhenUsed/>
    <w:rsid w:val="008945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45CD"/>
  </w:style>
  <w:style w:type="paragraph" w:styleId="Footer">
    <w:name w:val="footer"/>
    <w:basedOn w:val="Normal"/>
    <w:link w:val="FooterChar"/>
    <w:uiPriority w:val="99"/>
    <w:unhideWhenUsed/>
    <w:rsid w:val="008945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4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bronwen@catchwords.co.za" TargetMode="External"/><Relationship Id="rId3" Type="http://schemas.openxmlformats.org/officeDocument/2006/relationships/settings" Target="settings.xml"/><Relationship Id="rId7" Type="http://schemas.openxmlformats.org/officeDocument/2006/relationships/hyperlink" Target="https://resideconference.co.za/reside-award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N1HZzw+M0j+8AuCSBLZPEnMniw==">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1189</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Bronwen Noble</dc:creator>
  <cp:lastModifiedBy>Angie</cp:lastModifiedBy>
  <cp:revision>2</cp:revision>
  <dcterms:created xsi:type="dcterms:W3CDTF">2024-07-19T12:15:00Z</dcterms:created>
  <dcterms:modified xsi:type="dcterms:W3CDTF">2024-07-19T12:15:00Z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1ac5995e-0447-4b54-a1ff-6f4e6427d766</vt:lpwstr>
  </property>
</Properties>
</file>