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3148" w14:textId="3DD2021C" w:rsidR="00683DCF" w:rsidRPr="00683DCF" w:rsidRDefault="00683DCF" w:rsidP="00683DCF">
      <w:pPr>
        <w:rPr>
          <w:rFonts w:ascii="Open Sans" w:hAnsi="Open Sans" w:cs="Open Sans"/>
          <w:sz w:val="20"/>
          <w:szCs w:val="20"/>
        </w:rPr>
      </w:pPr>
      <w:r w:rsidRPr="00683DCF">
        <w:rPr>
          <w:rFonts w:ascii="Open Sans" w:hAnsi="Open Sans" w:cs="Open Sans"/>
          <w:sz w:val="20"/>
          <w:szCs w:val="20"/>
        </w:rPr>
        <w:t>MEDIA RELEASE FROM RESIDE SUMMIT</w:t>
      </w:r>
    </w:p>
    <w:p w14:paraId="26E78F45" w14:textId="479F4CC8" w:rsidR="00931747" w:rsidRPr="00683DCF" w:rsidRDefault="00931747" w:rsidP="00683DCF">
      <w:pPr>
        <w:rPr>
          <w:rFonts w:ascii="Open Sans" w:hAnsi="Open Sans" w:cs="Open Sans"/>
          <w:sz w:val="20"/>
          <w:szCs w:val="20"/>
        </w:rPr>
      </w:pPr>
      <w:r w:rsidRPr="00683DCF">
        <w:rPr>
          <w:rFonts w:ascii="Open Sans" w:hAnsi="Open Sans" w:cs="Open Sans"/>
          <w:sz w:val="20"/>
          <w:szCs w:val="20"/>
        </w:rPr>
        <w:t>2</w:t>
      </w:r>
      <w:r w:rsidR="00E02286">
        <w:rPr>
          <w:rFonts w:ascii="Open Sans" w:hAnsi="Open Sans" w:cs="Open Sans"/>
          <w:sz w:val="20"/>
          <w:szCs w:val="20"/>
        </w:rPr>
        <w:t>6</w:t>
      </w:r>
      <w:r w:rsidRPr="00683DCF">
        <w:rPr>
          <w:rFonts w:ascii="Open Sans" w:hAnsi="Open Sans" w:cs="Open Sans"/>
          <w:sz w:val="20"/>
          <w:szCs w:val="20"/>
        </w:rPr>
        <w:t xml:space="preserve"> June 2025</w:t>
      </w:r>
    </w:p>
    <w:p w14:paraId="2BD39263" w14:textId="77777777" w:rsidR="00931747" w:rsidRPr="00683DCF" w:rsidRDefault="00931747" w:rsidP="00683DCF">
      <w:pPr>
        <w:jc w:val="center"/>
        <w:rPr>
          <w:rFonts w:ascii="Open Sans" w:hAnsi="Open Sans" w:cs="Open Sans"/>
          <w:b/>
          <w:bCs/>
          <w:sz w:val="24"/>
          <w:szCs w:val="24"/>
        </w:rPr>
      </w:pPr>
    </w:p>
    <w:p w14:paraId="00000001" w14:textId="73FF5EDF" w:rsidR="00E16ED2" w:rsidRPr="00683DCF" w:rsidRDefault="00D4159E" w:rsidP="00683DCF">
      <w:pPr>
        <w:jc w:val="center"/>
        <w:rPr>
          <w:rFonts w:ascii="Open Sans" w:hAnsi="Open Sans" w:cs="Open Sans"/>
          <w:b/>
          <w:bCs/>
          <w:sz w:val="24"/>
          <w:szCs w:val="24"/>
        </w:rPr>
      </w:pPr>
      <w:r w:rsidRPr="00683DCF">
        <w:rPr>
          <w:rFonts w:ascii="Open Sans" w:hAnsi="Open Sans" w:cs="Open Sans"/>
          <w:b/>
          <w:bCs/>
          <w:sz w:val="24"/>
          <w:szCs w:val="24"/>
        </w:rPr>
        <w:t xml:space="preserve">Reside Summit 2025 returns to Johannesburg with Africa’s top </w:t>
      </w:r>
      <w:r w:rsidR="27EA023A" w:rsidRPr="00683DCF">
        <w:rPr>
          <w:rFonts w:ascii="Open Sans" w:hAnsi="Open Sans" w:cs="Open Sans"/>
          <w:b/>
          <w:bCs/>
          <w:sz w:val="24"/>
          <w:szCs w:val="24"/>
        </w:rPr>
        <w:t xml:space="preserve">residential </w:t>
      </w:r>
      <w:r w:rsidRPr="00683DCF">
        <w:rPr>
          <w:rFonts w:ascii="Open Sans" w:hAnsi="Open Sans" w:cs="Open Sans"/>
          <w:b/>
          <w:bCs/>
          <w:sz w:val="24"/>
          <w:szCs w:val="24"/>
        </w:rPr>
        <w:t>real estate leaders and innovators</w:t>
      </w:r>
    </w:p>
    <w:p w14:paraId="00000002" w14:textId="77777777" w:rsidR="00E16ED2" w:rsidRPr="00683DCF" w:rsidRDefault="00E16ED2" w:rsidP="00683DCF">
      <w:pPr>
        <w:rPr>
          <w:rFonts w:ascii="Open Sans" w:hAnsi="Open Sans" w:cs="Open Sans"/>
          <w:sz w:val="20"/>
          <w:szCs w:val="20"/>
        </w:rPr>
      </w:pPr>
    </w:p>
    <w:p w14:paraId="00000003" w14:textId="77777777"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The countdown has begun for the highly anticipated Reside Summit, set to take place on 9 and 10 July 2025 at the Sandton Convention Centre, Johannesburg. </w:t>
      </w:r>
    </w:p>
    <w:p w14:paraId="00000004" w14:textId="77777777" w:rsidR="00E16ED2" w:rsidRPr="00683DCF" w:rsidRDefault="00E16ED2" w:rsidP="00683DCF">
      <w:pPr>
        <w:rPr>
          <w:rFonts w:ascii="Open Sans" w:hAnsi="Open Sans" w:cs="Open Sans"/>
          <w:sz w:val="20"/>
          <w:szCs w:val="20"/>
        </w:rPr>
      </w:pPr>
    </w:p>
    <w:p w14:paraId="00000005" w14:textId="5C3E9DB8"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Under the theme “Transforming Spaces, Enriching Lives,” this year’s Reside Summit promises to be the most engaging yet, featuring an impressive lineup of Africa’s leading minds in real estate, urban development, </w:t>
      </w:r>
      <w:proofErr w:type="gramStart"/>
      <w:r w:rsidRPr="00683DCF">
        <w:rPr>
          <w:rFonts w:ascii="Open Sans" w:hAnsi="Open Sans" w:cs="Open Sans"/>
          <w:sz w:val="20"/>
          <w:szCs w:val="20"/>
        </w:rPr>
        <w:t>policy-making</w:t>
      </w:r>
      <w:proofErr w:type="gramEnd"/>
      <w:r w:rsidRPr="00683DCF">
        <w:rPr>
          <w:rFonts w:ascii="Open Sans" w:hAnsi="Open Sans" w:cs="Open Sans"/>
          <w:sz w:val="20"/>
          <w:szCs w:val="20"/>
        </w:rPr>
        <w:t xml:space="preserve">, investment and innovation. </w:t>
      </w:r>
    </w:p>
    <w:p w14:paraId="00000006" w14:textId="77777777" w:rsidR="00E16ED2" w:rsidRPr="00683DCF" w:rsidRDefault="00D4159E" w:rsidP="00683DCF">
      <w:pPr>
        <w:rPr>
          <w:rFonts w:ascii="Open Sans" w:hAnsi="Open Sans" w:cs="Open Sans"/>
          <w:sz w:val="20"/>
          <w:szCs w:val="20"/>
        </w:rPr>
      </w:pPr>
      <w:r w:rsidRPr="00683DCF">
        <w:rPr>
          <w:rFonts w:ascii="Open Sans" w:hAnsi="Open Sans" w:cs="Open Sans"/>
          <w:sz w:val="20"/>
          <w:szCs w:val="20"/>
        </w:rPr>
        <w:t>At the upcoming 3rd annual Reside Summit, industry experts and thought leaders will explore trends and opportunities that contribute to the growth of the residential sector and the future of living.</w:t>
      </w:r>
    </w:p>
    <w:p w14:paraId="00000007" w14:textId="77777777" w:rsidR="00E16ED2" w:rsidRPr="00683DCF" w:rsidRDefault="00E16ED2" w:rsidP="00683DCF">
      <w:pPr>
        <w:rPr>
          <w:rFonts w:ascii="Open Sans" w:hAnsi="Open Sans" w:cs="Open Sans"/>
          <w:sz w:val="20"/>
          <w:szCs w:val="20"/>
        </w:rPr>
      </w:pPr>
    </w:p>
    <w:p w14:paraId="00000008" w14:textId="6B9C004E"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Since its inception in July 2023, the Reside Summit has established itself as a platform for dialogue, collaboration and innovation in real estate and urban development. The summit also serves as a catalyst for addressing Africa’s unique challenges and opportunities in housing, infrastructure, sustainability and smart city development. </w:t>
      </w:r>
    </w:p>
    <w:p w14:paraId="00000009" w14:textId="77777777" w:rsidR="00E16ED2" w:rsidRPr="00683DCF" w:rsidRDefault="00E16ED2" w:rsidP="00683DCF">
      <w:pPr>
        <w:rPr>
          <w:rFonts w:ascii="Open Sans" w:hAnsi="Open Sans" w:cs="Open Sans"/>
          <w:sz w:val="20"/>
          <w:szCs w:val="20"/>
        </w:rPr>
      </w:pPr>
    </w:p>
    <w:p w14:paraId="0000000A" w14:textId="4814AB46" w:rsidR="00E16ED2" w:rsidRPr="00683DCF" w:rsidRDefault="00D4159E" w:rsidP="00683DCF">
      <w:pPr>
        <w:rPr>
          <w:rFonts w:ascii="Open Sans" w:hAnsi="Open Sans" w:cs="Open Sans"/>
          <w:sz w:val="20"/>
          <w:szCs w:val="20"/>
        </w:rPr>
      </w:pPr>
      <w:r w:rsidRPr="00683DCF">
        <w:rPr>
          <w:rFonts w:ascii="Open Sans" w:hAnsi="Open Sans" w:cs="Open Sans"/>
          <w:sz w:val="20"/>
          <w:szCs w:val="20"/>
        </w:rPr>
        <w:t>Over two action-packed days, participants will engage in high-level discussions, interactive workshops and networking sessions designed to foster collaboration across all spheres of the residential sector.</w:t>
      </w:r>
    </w:p>
    <w:p w14:paraId="6025289E" w14:textId="77777777" w:rsidR="00931747" w:rsidRPr="00683DCF" w:rsidRDefault="00931747" w:rsidP="00683DCF">
      <w:pPr>
        <w:rPr>
          <w:rFonts w:ascii="Open Sans" w:hAnsi="Open Sans" w:cs="Open Sans"/>
          <w:sz w:val="20"/>
          <w:szCs w:val="20"/>
        </w:rPr>
      </w:pPr>
    </w:p>
    <w:p w14:paraId="0000000B" w14:textId="77777777" w:rsidR="00E16ED2" w:rsidRPr="00683DCF" w:rsidRDefault="00D4159E" w:rsidP="00683DCF">
      <w:pPr>
        <w:rPr>
          <w:rFonts w:ascii="Open Sans" w:hAnsi="Open Sans" w:cs="Open Sans"/>
          <w:b/>
          <w:bCs/>
          <w:sz w:val="20"/>
          <w:szCs w:val="20"/>
        </w:rPr>
      </w:pPr>
      <w:bookmarkStart w:id="0" w:name="_o716j9tjo8li" w:colFirst="0" w:colLast="0"/>
      <w:bookmarkEnd w:id="0"/>
      <w:r w:rsidRPr="00683DCF">
        <w:rPr>
          <w:rFonts w:ascii="Open Sans" w:hAnsi="Open Sans" w:cs="Open Sans"/>
          <w:b/>
          <w:bCs/>
          <w:sz w:val="20"/>
          <w:szCs w:val="20"/>
        </w:rPr>
        <w:t>An impressive speaker lineup</w:t>
      </w:r>
    </w:p>
    <w:p w14:paraId="0000000C" w14:textId="77777777" w:rsidR="00E16ED2" w:rsidRPr="00683DCF" w:rsidRDefault="00E16ED2" w:rsidP="00683DCF">
      <w:pPr>
        <w:rPr>
          <w:rFonts w:ascii="Open Sans" w:hAnsi="Open Sans" w:cs="Open Sans"/>
          <w:sz w:val="20"/>
          <w:szCs w:val="20"/>
        </w:rPr>
      </w:pPr>
    </w:p>
    <w:p w14:paraId="0000000D" w14:textId="7DDDDDE2"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The 2025 Reside Summit features a stellar roster of speakers whose work reverberates not only in South Africa but also across the African continent. Industry leaders, government officials, urban planners, developers, financiers and tech innovators will share their expertise and vision for the future of African cities. </w:t>
      </w:r>
    </w:p>
    <w:p w14:paraId="0000000E" w14:textId="77777777" w:rsidR="00E16ED2" w:rsidRPr="00683DCF" w:rsidRDefault="00E16ED2" w:rsidP="00683DCF">
      <w:pPr>
        <w:rPr>
          <w:rFonts w:ascii="Open Sans" w:hAnsi="Open Sans" w:cs="Open Sans"/>
          <w:sz w:val="20"/>
          <w:szCs w:val="20"/>
        </w:rPr>
      </w:pPr>
    </w:p>
    <w:p w14:paraId="0000000F" w14:textId="4ACFB007" w:rsidR="00E16ED2" w:rsidRDefault="7DE4EE2A" w:rsidP="00683DCF">
      <w:pPr>
        <w:rPr>
          <w:rFonts w:ascii="Open Sans" w:hAnsi="Open Sans" w:cs="Open Sans"/>
          <w:sz w:val="20"/>
          <w:szCs w:val="20"/>
        </w:rPr>
      </w:pPr>
      <w:r w:rsidRPr="00683DCF">
        <w:rPr>
          <w:rFonts w:ascii="Open Sans" w:hAnsi="Open Sans" w:cs="Open Sans"/>
          <w:sz w:val="20"/>
          <w:szCs w:val="20"/>
        </w:rPr>
        <w:t>Among the c</w:t>
      </w:r>
      <w:r w:rsidR="00D4159E" w:rsidRPr="00683DCF">
        <w:rPr>
          <w:rFonts w:ascii="Open Sans" w:hAnsi="Open Sans" w:cs="Open Sans"/>
          <w:sz w:val="20"/>
          <w:szCs w:val="20"/>
        </w:rPr>
        <w:t xml:space="preserve">onfirmed speakers </w:t>
      </w:r>
      <w:r w:rsidR="6B267D4A" w:rsidRPr="00683DCF">
        <w:rPr>
          <w:rFonts w:ascii="Open Sans" w:hAnsi="Open Sans" w:cs="Open Sans"/>
          <w:sz w:val="20"/>
          <w:szCs w:val="20"/>
        </w:rPr>
        <w:t>are:</w:t>
      </w:r>
    </w:p>
    <w:p w14:paraId="52058D6D" w14:textId="77777777" w:rsidR="00683DCF" w:rsidRPr="00683DCF" w:rsidRDefault="00683DCF" w:rsidP="00683DCF">
      <w:pPr>
        <w:rPr>
          <w:rFonts w:ascii="Open Sans" w:hAnsi="Open Sans" w:cs="Open Sans"/>
          <w:sz w:val="20"/>
          <w:szCs w:val="20"/>
        </w:rPr>
      </w:pPr>
    </w:p>
    <w:p w14:paraId="00000010" w14:textId="77777777" w:rsidR="00E16ED2" w:rsidRPr="00683DCF" w:rsidRDefault="00D4159E" w:rsidP="00683DCF">
      <w:pPr>
        <w:pStyle w:val="ListParagraph"/>
        <w:numPr>
          <w:ilvl w:val="0"/>
          <w:numId w:val="6"/>
        </w:numPr>
        <w:rPr>
          <w:rFonts w:ascii="Open Sans" w:hAnsi="Open Sans" w:cs="Open Sans"/>
          <w:sz w:val="20"/>
          <w:szCs w:val="20"/>
        </w:rPr>
      </w:pPr>
      <w:r w:rsidRPr="00683DCF">
        <w:rPr>
          <w:rFonts w:ascii="Open Sans" w:hAnsi="Open Sans" w:cs="Open Sans"/>
          <w:sz w:val="20"/>
          <w:szCs w:val="20"/>
        </w:rPr>
        <w:t xml:space="preserve">Dada </w:t>
      </w:r>
      <w:proofErr w:type="spellStart"/>
      <w:r w:rsidRPr="00683DCF">
        <w:rPr>
          <w:rFonts w:ascii="Open Sans" w:hAnsi="Open Sans" w:cs="Open Sans"/>
          <w:sz w:val="20"/>
          <w:szCs w:val="20"/>
        </w:rPr>
        <w:t>Morero</w:t>
      </w:r>
      <w:proofErr w:type="spellEnd"/>
      <w:r w:rsidRPr="00683DCF">
        <w:rPr>
          <w:rFonts w:ascii="Open Sans" w:hAnsi="Open Sans" w:cs="Open Sans"/>
          <w:sz w:val="20"/>
          <w:szCs w:val="20"/>
        </w:rPr>
        <w:t>, Executive Mayor of Johannesburg</w:t>
      </w:r>
    </w:p>
    <w:p w14:paraId="00000011" w14:textId="77777777" w:rsidR="00E16ED2" w:rsidRPr="00683DCF" w:rsidRDefault="00D4159E" w:rsidP="00683DCF">
      <w:pPr>
        <w:pStyle w:val="ListParagraph"/>
        <w:numPr>
          <w:ilvl w:val="0"/>
          <w:numId w:val="6"/>
        </w:numPr>
        <w:rPr>
          <w:rFonts w:ascii="Open Sans" w:hAnsi="Open Sans" w:cs="Open Sans"/>
          <w:sz w:val="20"/>
          <w:szCs w:val="20"/>
        </w:rPr>
      </w:pPr>
      <w:bookmarkStart w:id="1" w:name="_xxqu3eqmge7m" w:colFirst="0" w:colLast="0"/>
      <w:bookmarkEnd w:id="1"/>
      <w:proofErr w:type="spellStart"/>
      <w:r w:rsidRPr="00683DCF">
        <w:rPr>
          <w:rFonts w:ascii="Open Sans" w:hAnsi="Open Sans" w:cs="Open Sans"/>
          <w:sz w:val="20"/>
          <w:szCs w:val="20"/>
        </w:rPr>
        <w:t>Nokwazi</w:t>
      </w:r>
      <w:proofErr w:type="spellEnd"/>
      <w:r w:rsidRPr="00683DCF">
        <w:rPr>
          <w:rFonts w:ascii="Open Sans" w:hAnsi="Open Sans" w:cs="Open Sans"/>
          <w:sz w:val="20"/>
          <w:szCs w:val="20"/>
        </w:rPr>
        <w:t xml:space="preserve"> Mtshali, Acting CEO of the Johannesburg Social Housing Company</w:t>
      </w:r>
    </w:p>
    <w:p w14:paraId="00000012" w14:textId="77777777" w:rsidR="00E16ED2" w:rsidRPr="00683DCF" w:rsidRDefault="00D4159E" w:rsidP="00683DCF">
      <w:pPr>
        <w:pStyle w:val="ListParagraph"/>
        <w:numPr>
          <w:ilvl w:val="0"/>
          <w:numId w:val="6"/>
        </w:numPr>
        <w:rPr>
          <w:rFonts w:ascii="Open Sans" w:hAnsi="Open Sans" w:cs="Open Sans"/>
          <w:sz w:val="20"/>
          <w:szCs w:val="20"/>
        </w:rPr>
      </w:pPr>
      <w:bookmarkStart w:id="2" w:name="_wztp8xa43ewa" w:colFirst="0" w:colLast="0"/>
      <w:bookmarkEnd w:id="2"/>
      <w:r w:rsidRPr="00683DCF">
        <w:rPr>
          <w:rFonts w:ascii="Open Sans" w:hAnsi="Open Sans" w:cs="Open Sans"/>
          <w:sz w:val="20"/>
          <w:szCs w:val="20"/>
          <w:highlight w:val="white"/>
        </w:rPr>
        <w:t>Annabel Bishop</w:t>
      </w:r>
      <w:r w:rsidRPr="00683DCF">
        <w:rPr>
          <w:rFonts w:ascii="Open Sans" w:hAnsi="Open Sans" w:cs="Open Sans"/>
          <w:sz w:val="20"/>
          <w:szCs w:val="20"/>
        </w:rPr>
        <w:t>, Chief Economist at Investec</w:t>
      </w:r>
    </w:p>
    <w:p w14:paraId="00000013" w14:textId="77777777" w:rsidR="00E16ED2" w:rsidRPr="00683DCF" w:rsidRDefault="00D4159E" w:rsidP="00683DCF">
      <w:pPr>
        <w:pStyle w:val="ListParagraph"/>
        <w:numPr>
          <w:ilvl w:val="0"/>
          <w:numId w:val="6"/>
        </w:numPr>
        <w:rPr>
          <w:rFonts w:ascii="Open Sans" w:hAnsi="Open Sans" w:cs="Open Sans"/>
          <w:sz w:val="20"/>
          <w:szCs w:val="20"/>
        </w:rPr>
      </w:pPr>
      <w:bookmarkStart w:id="3" w:name="_hv9o555bwscs" w:colFirst="0" w:colLast="0"/>
      <w:bookmarkEnd w:id="3"/>
      <w:r w:rsidRPr="00683DCF">
        <w:rPr>
          <w:rFonts w:ascii="Open Sans" w:hAnsi="Open Sans" w:cs="Open Sans"/>
          <w:sz w:val="20"/>
          <w:szCs w:val="20"/>
          <w:highlight w:val="white"/>
        </w:rPr>
        <w:t>Paul Jackson</w:t>
      </w:r>
      <w:r w:rsidRPr="00683DCF">
        <w:rPr>
          <w:rFonts w:ascii="Open Sans" w:hAnsi="Open Sans" w:cs="Open Sans"/>
          <w:sz w:val="20"/>
          <w:szCs w:val="20"/>
        </w:rPr>
        <w:t>, CEO of TUHF</w:t>
      </w:r>
    </w:p>
    <w:p w14:paraId="00000014" w14:textId="77777777" w:rsidR="00E16ED2" w:rsidRPr="00683DCF" w:rsidRDefault="00D4159E" w:rsidP="00683DCF">
      <w:pPr>
        <w:pStyle w:val="ListParagraph"/>
        <w:numPr>
          <w:ilvl w:val="0"/>
          <w:numId w:val="6"/>
        </w:numPr>
        <w:rPr>
          <w:rFonts w:ascii="Open Sans" w:hAnsi="Open Sans" w:cs="Open Sans"/>
          <w:sz w:val="20"/>
          <w:szCs w:val="20"/>
        </w:rPr>
      </w:pPr>
      <w:r w:rsidRPr="00683DCF">
        <w:rPr>
          <w:rFonts w:ascii="Open Sans" w:hAnsi="Open Sans" w:cs="Open Sans"/>
          <w:sz w:val="20"/>
          <w:szCs w:val="20"/>
          <w:highlight w:val="white"/>
        </w:rPr>
        <w:t>Michelle Dickens</w:t>
      </w:r>
      <w:r w:rsidRPr="00683DCF">
        <w:rPr>
          <w:rFonts w:ascii="Open Sans" w:hAnsi="Open Sans" w:cs="Open Sans"/>
          <w:sz w:val="20"/>
          <w:szCs w:val="20"/>
        </w:rPr>
        <w:t xml:space="preserve">, CEO of </w:t>
      </w:r>
      <w:proofErr w:type="spellStart"/>
      <w:r w:rsidRPr="00683DCF">
        <w:rPr>
          <w:rFonts w:ascii="Open Sans" w:hAnsi="Open Sans" w:cs="Open Sans"/>
          <w:sz w:val="20"/>
          <w:szCs w:val="20"/>
        </w:rPr>
        <w:t>PayProp</w:t>
      </w:r>
      <w:proofErr w:type="spellEnd"/>
    </w:p>
    <w:p w14:paraId="00000015" w14:textId="77777777" w:rsidR="00E16ED2" w:rsidRPr="00683DCF" w:rsidRDefault="00D4159E" w:rsidP="00683DCF">
      <w:pPr>
        <w:pStyle w:val="ListParagraph"/>
        <w:numPr>
          <w:ilvl w:val="0"/>
          <w:numId w:val="6"/>
        </w:numPr>
        <w:rPr>
          <w:rFonts w:ascii="Open Sans" w:hAnsi="Open Sans" w:cs="Open Sans"/>
          <w:sz w:val="20"/>
          <w:szCs w:val="20"/>
        </w:rPr>
      </w:pPr>
      <w:bookmarkStart w:id="4" w:name="_wphvwxvidnc4" w:colFirst="0" w:colLast="0"/>
      <w:bookmarkEnd w:id="4"/>
      <w:r w:rsidRPr="00683DCF">
        <w:rPr>
          <w:rFonts w:ascii="Open Sans" w:hAnsi="Open Sans" w:cs="Open Sans"/>
          <w:sz w:val="20"/>
          <w:szCs w:val="20"/>
        </w:rPr>
        <w:lastRenderedPageBreak/>
        <w:t>Erwin Rode, Chairman of Rode Advisory</w:t>
      </w:r>
    </w:p>
    <w:p w14:paraId="00000016" w14:textId="77777777" w:rsidR="00E16ED2" w:rsidRPr="00683DCF" w:rsidRDefault="00D4159E" w:rsidP="00683DCF">
      <w:pPr>
        <w:rPr>
          <w:rFonts w:ascii="Open Sans" w:hAnsi="Open Sans" w:cs="Open Sans"/>
          <w:sz w:val="20"/>
          <w:szCs w:val="20"/>
        </w:rPr>
      </w:pPr>
      <w:bookmarkStart w:id="5" w:name="_aa1qlyolnd37" w:colFirst="0" w:colLast="0"/>
      <w:bookmarkEnd w:id="5"/>
      <w:proofErr w:type="spellStart"/>
      <w:r w:rsidRPr="00683DCF">
        <w:rPr>
          <w:rFonts w:ascii="Open Sans" w:hAnsi="Open Sans" w:cs="Open Sans"/>
          <w:sz w:val="20"/>
          <w:szCs w:val="20"/>
        </w:rPr>
        <w:t>Zodidi</w:t>
      </w:r>
      <w:proofErr w:type="spellEnd"/>
      <w:r w:rsidRPr="00683DCF">
        <w:rPr>
          <w:rFonts w:ascii="Open Sans" w:hAnsi="Open Sans" w:cs="Open Sans"/>
          <w:sz w:val="20"/>
          <w:szCs w:val="20"/>
        </w:rPr>
        <w:t xml:space="preserve"> </w:t>
      </w:r>
      <w:proofErr w:type="spellStart"/>
      <w:r w:rsidRPr="00683DCF">
        <w:rPr>
          <w:rFonts w:ascii="Open Sans" w:hAnsi="Open Sans" w:cs="Open Sans"/>
          <w:sz w:val="20"/>
          <w:szCs w:val="20"/>
        </w:rPr>
        <w:t>Meyiswa</w:t>
      </w:r>
      <w:proofErr w:type="spellEnd"/>
      <w:r w:rsidRPr="00683DCF">
        <w:rPr>
          <w:rFonts w:ascii="Open Sans" w:hAnsi="Open Sans" w:cs="Open Sans"/>
          <w:sz w:val="20"/>
          <w:szCs w:val="20"/>
        </w:rPr>
        <w:t xml:space="preserve">, Senior Advisor for Human Settlements at the </w:t>
      </w:r>
      <w:r w:rsidRPr="00683DCF">
        <w:rPr>
          <w:rFonts w:ascii="Open Sans" w:hAnsi="Open Sans" w:cs="Open Sans"/>
          <w:sz w:val="20"/>
          <w:szCs w:val="20"/>
          <w:highlight w:val="white"/>
        </w:rPr>
        <w:t xml:space="preserve">South African Local Government Association </w:t>
      </w:r>
    </w:p>
    <w:p w14:paraId="3EF909A3" w14:textId="77777777" w:rsidR="00931747" w:rsidRPr="00683DCF" w:rsidRDefault="00931747" w:rsidP="00683DCF">
      <w:pPr>
        <w:rPr>
          <w:rFonts w:ascii="Open Sans" w:hAnsi="Open Sans" w:cs="Open Sans"/>
          <w:sz w:val="20"/>
          <w:szCs w:val="20"/>
        </w:rPr>
      </w:pPr>
    </w:p>
    <w:p w14:paraId="00000018" w14:textId="598E9DD5" w:rsidR="00E16ED2" w:rsidRPr="00683DCF" w:rsidRDefault="00D4159E" w:rsidP="00683DCF">
      <w:pPr>
        <w:rPr>
          <w:rFonts w:ascii="Open Sans" w:hAnsi="Open Sans" w:cs="Open Sans"/>
          <w:sz w:val="20"/>
          <w:szCs w:val="20"/>
          <w:highlight w:val="white"/>
        </w:rPr>
      </w:pPr>
      <w:r w:rsidRPr="00683DCF">
        <w:rPr>
          <w:rFonts w:ascii="Open Sans" w:hAnsi="Open Sans" w:cs="Open Sans"/>
          <w:sz w:val="20"/>
          <w:szCs w:val="20"/>
        </w:rPr>
        <w:t xml:space="preserve">These speakers, among many others, will provide diverse perspectives on critical themes such as affordable housing, sustainable urbanisation, digital transformation, inclusive growth, </w:t>
      </w:r>
      <w:r w:rsidRPr="00683DCF">
        <w:rPr>
          <w:rFonts w:ascii="Open Sans" w:hAnsi="Open Sans" w:cs="Open Sans"/>
          <w:sz w:val="20"/>
          <w:szCs w:val="20"/>
          <w:highlight w:val="white"/>
        </w:rPr>
        <w:t xml:space="preserve">public-private partnerships, and more. </w:t>
      </w:r>
    </w:p>
    <w:p w14:paraId="29929199" w14:textId="77777777" w:rsidR="00931747" w:rsidRPr="00683DCF" w:rsidRDefault="00931747" w:rsidP="00683DCF">
      <w:pPr>
        <w:rPr>
          <w:rFonts w:ascii="Open Sans" w:hAnsi="Open Sans" w:cs="Open Sans"/>
          <w:sz w:val="20"/>
          <w:szCs w:val="20"/>
          <w:highlight w:val="white"/>
        </w:rPr>
      </w:pPr>
    </w:p>
    <w:p w14:paraId="0000001A" w14:textId="43456DB5" w:rsidR="00E16ED2" w:rsidRPr="00683DCF" w:rsidRDefault="00D4159E" w:rsidP="00683DCF">
      <w:pPr>
        <w:rPr>
          <w:rFonts w:ascii="Open Sans" w:hAnsi="Open Sans" w:cs="Open Sans"/>
          <w:b/>
          <w:bCs/>
          <w:sz w:val="20"/>
          <w:szCs w:val="20"/>
        </w:rPr>
      </w:pPr>
      <w:r w:rsidRPr="00683DCF">
        <w:rPr>
          <w:rFonts w:ascii="Open Sans" w:hAnsi="Open Sans" w:cs="Open Sans"/>
          <w:b/>
          <w:bCs/>
          <w:sz w:val="20"/>
          <w:szCs w:val="20"/>
        </w:rPr>
        <w:t xml:space="preserve">Programme </w:t>
      </w:r>
      <w:r w:rsidR="709319BB" w:rsidRPr="00683DCF">
        <w:rPr>
          <w:rFonts w:ascii="Open Sans" w:hAnsi="Open Sans" w:cs="Open Sans"/>
          <w:b/>
          <w:bCs/>
          <w:sz w:val="20"/>
          <w:szCs w:val="20"/>
        </w:rPr>
        <w:t>h</w:t>
      </w:r>
      <w:r w:rsidRPr="00683DCF">
        <w:rPr>
          <w:rFonts w:ascii="Open Sans" w:hAnsi="Open Sans" w:cs="Open Sans"/>
          <w:b/>
          <w:bCs/>
          <w:sz w:val="20"/>
          <w:szCs w:val="20"/>
        </w:rPr>
        <w:t>ighlights</w:t>
      </w:r>
    </w:p>
    <w:p w14:paraId="0000001B" w14:textId="5BEFC9D2" w:rsidR="00E16ED2" w:rsidRPr="00683DCF" w:rsidRDefault="00D4159E" w:rsidP="00683DCF">
      <w:pPr>
        <w:rPr>
          <w:rFonts w:ascii="Open Sans" w:hAnsi="Open Sans" w:cs="Open Sans"/>
          <w:b/>
          <w:bCs/>
          <w:sz w:val="20"/>
          <w:szCs w:val="20"/>
        </w:rPr>
      </w:pPr>
      <w:r w:rsidRPr="00683DCF">
        <w:rPr>
          <w:rFonts w:ascii="Open Sans" w:hAnsi="Open Sans" w:cs="Open Sans"/>
          <w:b/>
          <w:bCs/>
          <w:sz w:val="20"/>
          <w:szCs w:val="20"/>
        </w:rPr>
        <w:t xml:space="preserve">Day </w:t>
      </w:r>
      <w:r w:rsidR="1B1DCF89" w:rsidRPr="00683DCF">
        <w:rPr>
          <w:rFonts w:ascii="Open Sans" w:hAnsi="Open Sans" w:cs="Open Sans"/>
          <w:b/>
          <w:bCs/>
          <w:sz w:val="20"/>
          <w:szCs w:val="20"/>
        </w:rPr>
        <w:t>1</w:t>
      </w:r>
      <w:r w:rsidRPr="00683DCF">
        <w:rPr>
          <w:rFonts w:ascii="Open Sans" w:hAnsi="Open Sans" w:cs="Open Sans"/>
          <w:b/>
          <w:bCs/>
          <w:sz w:val="20"/>
          <w:szCs w:val="20"/>
        </w:rPr>
        <w:t xml:space="preserve">: Policy, </w:t>
      </w:r>
      <w:r w:rsidR="581C2DA5" w:rsidRPr="00683DCF">
        <w:rPr>
          <w:rFonts w:ascii="Open Sans" w:hAnsi="Open Sans" w:cs="Open Sans"/>
          <w:b/>
          <w:bCs/>
          <w:sz w:val="20"/>
          <w:szCs w:val="20"/>
        </w:rPr>
        <w:t>i</w:t>
      </w:r>
      <w:r w:rsidRPr="00683DCF">
        <w:rPr>
          <w:rFonts w:ascii="Open Sans" w:hAnsi="Open Sans" w:cs="Open Sans"/>
          <w:b/>
          <w:bCs/>
          <w:sz w:val="20"/>
          <w:szCs w:val="20"/>
        </w:rPr>
        <w:t xml:space="preserve">nnovation, </w:t>
      </w:r>
      <w:r w:rsidR="1915C627" w:rsidRPr="00683DCF">
        <w:rPr>
          <w:rFonts w:ascii="Open Sans" w:hAnsi="Open Sans" w:cs="Open Sans"/>
          <w:b/>
          <w:bCs/>
          <w:sz w:val="20"/>
          <w:szCs w:val="20"/>
        </w:rPr>
        <w:t>i</w:t>
      </w:r>
      <w:r w:rsidRPr="00683DCF">
        <w:rPr>
          <w:rFonts w:ascii="Open Sans" w:hAnsi="Open Sans" w:cs="Open Sans"/>
          <w:b/>
          <w:bCs/>
          <w:sz w:val="20"/>
          <w:szCs w:val="20"/>
        </w:rPr>
        <w:t xml:space="preserve">nvestment and </w:t>
      </w:r>
      <w:r w:rsidR="61CFA82F" w:rsidRPr="00683DCF">
        <w:rPr>
          <w:rFonts w:ascii="Open Sans" w:hAnsi="Open Sans" w:cs="Open Sans"/>
          <w:b/>
          <w:bCs/>
          <w:sz w:val="20"/>
          <w:szCs w:val="20"/>
        </w:rPr>
        <w:t>i</w:t>
      </w:r>
      <w:r w:rsidRPr="00683DCF">
        <w:rPr>
          <w:rFonts w:ascii="Open Sans" w:hAnsi="Open Sans" w:cs="Open Sans"/>
          <w:b/>
          <w:bCs/>
          <w:sz w:val="20"/>
          <w:szCs w:val="20"/>
        </w:rPr>
        <w:t>nfrastructure</w:t>
      </w:r>
    </w:p>
    <w:p w14:paraId="0000001C" w14:textId="77777777"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 </w:t>
      </w:r>
    </w:p>
    <w:p w14:paraId="0000001D" w14:textId="77777777"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The summit starts with an in-depth exploration of South Africa’s residential property market and construction innovation. The day will focus on South Africa’s post-apartheid property challenges, the economic outlook, and local and global property market trends. </w:t>
      </w:r>
    </w:p>
    <w:p w14:paraId="0000001E" w14:textId="77777777" w:rsidR="00E16ED2" w:rsidRPr="00683DCF" w:rsidRDefault="00E16ED2" w:rsidP="00683DCF">
      <w:pPr>
        <w:rPr>
          <w:rFonts w:ascii="Open Sans" w:hAnsi="Open Sans" w:cs="Open Sans"/>
          <w:sz w:val="20"/>
          <w:szCs w:val="20"/>
        </w:rPr>
      </w:pPr>
    </w:p>
    <w:p w14:paraId="0000001F" w14:textId="791D3FEC" w:rsidR="00E16ED2" w:rsidRPr="00683DCF" w:rsidRDefault="00D4159E" w:rsidP="00683DCF">
      <w:pPr>
        <w:rPr>
          <w:rFonts w:ascii="Open Sans" w:hAnsi="Open Sans" w:cs="Open Sans"/>
          <w:sz w:val="20"/>
          <w:szCs w:val="20"/>
        </w:rPr>
      </w:pPr>
      <w:r w:rsidRPr="00683DCF">
        <w:rPr>
          <w:rFonts w:ascii="Open Sans" w:hAnsi="Open Sans" w:cs="Open Sans"/>
          <w:sz w:val="20"/>
          <w:szCs w:val="20"/>
        </w:rPr>
        <w:t>Panel discussions will delve into revolutionising residential construction through sustainable materials</w:t>
      </w:r>
      <w:r w:rsidR="03F36480" w:rsidRPr="00683DCF">
        <w:rPr>
          <w:rFonts w:ascii="Open Sans" w:hAnsi="Open Sans" w:cs="Open Sans"/>
          <w:sz w:val="20"/>
          <w:szCs w:val="20"/>
        </w:rPr>
        <w:t xml:space="preserve">, </w:t>
      </w:r>
      <w:r w:rsidRPr="00683DCF">
        <w:rPr>
          <w:rFonts w:ascii="Open Sans" w:hAnsi="Open Sans" w:cs="Open Sans"/>
          <w:sz w:val="20"/>
          <w:szCs w:val="20"/>
        </w:rPr>
        <w:t xml:space="preserve">green building practices and how technology transforms real estate for efficiency. </w:t>
      </w:r>
    </w:p>
    <w:p w14:paraId="00000020" w14:textId="77777777" w:rsidR="00E16ED2" w:rsidRPr="00683DCF" w:rsidRDefault="00E16ED2" w:rsidP="00683DCF">
      <w:pPr>
        <w:rPr>
          <w:rFonts w:ascii="Open Sans" w:hAnsi="Open Sans" w:cs="Open Sans"/>
          <w:sz w:val="20"/>
          <w:szCs w:val="20"/>
        </w:rPr>
      </w:pPr>
    </w:p>
    <w:p w14:paraId="00000022" w14:textId="41976D15"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Day one of the summit will also see the hosting of the Reside Awards 2025, which celebrate excellence and innovation in South Africa’s residential property sector. </w:t>
      </w:r>
      <w:r w:rsidR="30ABAA36" w:rsidRPr="00683DCF">
        <w:rPr>
          <w:rFonts w:ascii="Open Sans" w:hAnsi="Open Sans" w:cs="Open Sans"/>
          <w:sz w:val="20"/>
          <w:szCs w:val="20"/>
        </w:rPr>
        <w:t>The</w:t>
      </w:r>
      <w:r w:rsidRPr="00683DCF">
        <w:rPr>
          <w:rFonts w:ascii="Open Sans" w:hAnsi="Open Sans" w:cs="Open Sans"/>
          <w:sz w:val="20"/>
          <w:szCs w:val="20"/>
        </w:rPr>
        <w:t xml:space="preserve"> awards recognise leaders and innovators who positively impact housing through outstanding developments, sustainability and community engagement. </w:t>
      </w:r>
    </w:p>
    <w:p w14:paraId="74DAF6D3" w14:textId="222C66E7" w:rsidR="575B3A1A" w:rsidRPr="00683DCF" w:rsidRDefault="575B3A1A" w:rsidP="00683DCF">
      <w:pPr>
        <w:rPr>
          <w:rFonts w:ascii="Open Sans" w:hAnsi="Open Sans" w:cs="Open Sans"/>
          <w:sz w:val="20"/>
          <w:szCs w:val="20"/>
        </w:rPr>
      </w:pPr>
    </w:p>
    <w:p w14:paraId="13522C42" w14:textId="77777777" w:rsidR="00931747" w:rsidRPr="00683DCF" w:rsidRDefault="00D4159E" w:rsidP="00683DCF">
      <w:pPr>
        <w:rPr>
          <w:rFonts w:ascii="Open Sans" w:hAnsi="Open Sans" w:cs="Open Sans"/>
          <w:sz w:val="20"/>
          <w:szCs w:val="20"/>
        </w:rPr>
      </w:pPr>
      <w:r w:rsidRPr="00683DCF">
        <w:rPr>
          <w:rFonts w:ascii="Open Sans" w:hAnsi="Open Sans" w:cs="Open Sans"/>
          <w:sz w:val="20"/>
          <w:szCs w:val="20"/>
        </w:rPr>
        <w:t>The day will conclude with a panel discussion on compliance and ethics, focusing on collaboration between estate agents and regulatory bodies to strengthen the sector’s integrity.</w:t>
      </w:r>
    </w:p>
    <w:p w14:paraId="72C5BA47" w14:textId="77777777" w:rsidR="00931747" w:rsidRPr="00683DCF" w:rsidRDefault="00931747" w:rsidP="00683DCF">
      <w:pPr>
        <w:rPr>
          <w:rFonts w:ascii="Open Sans" w:hAnsi="Open Sans" w:cs="Open Sans"/>
          <w:sz w:val="20"/>
          <w:szCs w:val="20"/>
        </w:rPr>
      </w:pPr>
    </w:p>
    <w:p w14:paraId="00000025" w14:textId="684FFB47" w:rsidR="00E16ED2" w:rsidRPr="00683DCF" w:rsidRDefault="00931747" w:rsidP="00683DCF">
      <w:pPr>
        <w:rPr>
          <w:rFonts w:ascii="Open Sans" w:hAnsi="Open Sans" w:cs="Open Sans"/>
          <w:b/>
          <w:bCs/>
          <w:sz w:val="20"/>
          <w:szCs w:val="20"/>
        </w:rPr>
      </w:pPr>
      <w:r w:rsidRPr="00683DCF">
        <w:rPr>
          <w:rFonts w:ascii="Open Sans" w:hAnsi="Open Sans" w:cs="Open Sans"/>
          <w:b/>
          <w:bCs/>
          <w:sz w:val="20"/>
          <w:szCs w:val="20"/>
        </w:rPr>
        <w:t>Day 2: Sustainability, community and policy</w:t>
      </w:r>
    </w:p>
    <w:p w14:paraId="2BEE3FA1" w14:textId="77777777" w:rsidR="00931747" w:rsidRPr="00683DCF" w:rsidRDefault="00931747" w:rsidP="00683DCF">
      <w:pPr>
        <w:rPr>
          <w:rFonts w:ascii="Open Sans" w:hAnsi="Open Sans" w:cs="Open Sans"/>
          <w:sz w:val="20"/>
          <w:szCs w:val="20"/>
        </w:rPr>
      </w:pPr>
    </w:p>
    <w:p w14:paraId="00000026" w14:textId="602EBEFE"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The second day </w:t>
      </w:r>
      <w:r w:rsidR="5325D214" w:rsidRPr="00683DCF">
        <w:rPr>
          <w:rFonts w:ascii="Open Sans" w:hAnsi="Open Sans" w:cs="Open Sans"/>
          <w:sz w:val="20"/>
          <w:szCs w:val="20"/>
        </w:rPr>
        <w:t>centres</w:t>
      </w:r>
      <w:r w:rsidRPr="00683DCF">
        <w:rPr>
          <w:rFonts w:ascii="Open Sans" w:hAnsi="Open Sans" w:cs="Open Sans"/>
          <w:sz w:val="20"/>
          <w:szCs w:val="20"/>
        </w:rPr>
        <w:t xml:space="preserve"> on sustainable, inclusive urban growth through innovative financing, community design</w:t>
      </w:r>
      <w:r w:rsidR="1AB6D46B" w:rsidRPr="00683DCF">
        <w:rPr>
          <w:rFonts w:ascii="Open Sans" w:hAnsi="Open Sans" w:cs="Open Sans"/>
          <w:sz w:val="20"/>
          <w:szCs w:val="20"/>
        </w:rPr>
        <w:t xml:space="preserve"> </w:t>
      </w:r>
      <w:r w:rsidRPr="00683DCF">
        <w:rPr>
          <w:rFonts w:ascii="Open Sans" w:hAnsi="Open Sans" w:cs="Open Sans"/>
          <w:sz w:val="20"/>
          <w:szCs w:val="20"/>
        </w:rPr>
        <w:t xml:space="preserve">and collaborative governance, aiming to future-proof South Africa’s residential landscape. </w:t>
      </w:r>
    </w:p>
    <w:p w14:paraId="00000027" w14:textId="77777777" w:rsidR="00E16ED2" w:rsidRPr="00683DCF" w:rsidRDefault="00E16ED2" w:rsidP="00683DCF">
      <w:pPr>
        <w:rPr>
          <w:rFonts w:ascii="Open Sans" w:hAnsi="Open Sans" w:cs="Open Sans"/>
          <w:sz w:val="20"/>
          <w:szCs w:val="20"/>
        </w:rPr>
      </w:pPr>
    </w:p>
    <w:p w14:paraId="00000028" w14:textId="76378EBB"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The day will open with data-driven insights into South Africa’s residential property market, highlighting trends, demographics and economic impacts. Presentations will be shared on financing multi-family and student housing </w:t>
      </w:r>
      <w:r w:rsidR="74DBAD06" w:rsidRPr="00683DCF">
        <w:rPr>
          <w:rFonts w:ascii="Open Sans" w:hAnsi="Open Sans" w:cs="Open Sans"/>
          <w:sz w:val="20"/>
          <w:szCs w:val="20"/>
        </w:rPr>
        <w:t>developments and</w:t>
      </w:r>
      <w:r w:rsidRPr="00683DCF">
        <w:rPr>
          <w:rFonts w:ascii="Open Sans" w:hAnsi="Open Sans" w:cs="Open Sans"/>
          <w:sz w:val="20"/>
          <w:szCs w:val="20"/>
        </w:rPr>
        <w:t xml:space="preserve"> balancing short-term versus long-term rental markets amid regulatory challenges. </w:t>
      </w:r>
    </w:p>
    <w:p w14:paraId="00000029" w14:textId="77777777" w:rsidR="00E16ED2" w:rsidRPr="00683DCF" w:rsidRDefault="00E16ED2" w:rsidP="00683DCF">
      <w:pPr>
        <w:rPr>
          <w:rFonts w:ascii="Open Sans" w:hAnsi="Open Sans" w:cs="Open Sans"/>
          <w:sz w:val="20"/>
          <w:szCs w:val="20"/>
        </w:rPr>
      </w:pPr>
    </w:p>
    <w:p w14:paraId="0000002A" w14:textId="77777777" w:rsidR="00E16ED2" w:rsidRPr="00683DCF" w:rsidRDefault="00D4159E" w:rsidP="00683DCF">
      <w:pPr>
        <w:rPr>
          <w:rFonts w:ascii="Open Sans" w:hAnsi="Open Sans" w:cs="Open Sans"/>
          <w:sz w:val="20"/>
          <w:szCs w:val="20"/>
        </w:rPr>
      </w:pPr>
      <w:r w:rsidRPr="00683DCF">
        <w:rPr>
          <w:rFonts w:ascii="Open Sans" w:hAnsi="Open Sans" w:cs="Open Sans"/>
          <w:sz w:val="20"/>
          <w:szCs w:val="20"/>
        </w:rPr>
        <w:t>A government address will provide policy perspectives, leading into sessions on retirement living that integrate health, wealth, and longevity considerations. Innovation in student housing and co-living models will be explored through case studies and discussions on fostering inclusive, connected communities that promote well-being.</w:t>
      </w:r>
    </w:p>
    <w:p w14:paraId="58844DB2" w14:textId="77777777" w:rsidR="00931747" w:rsidRPr="00683DCF" w:rsidRDefault="00931747" w:rsidP="00683DCF">
      <w:pPr>
        <w:rPr>
          <w:rFonts w:ascii="Open Sans" w:hAnsi="Open Sans" w:cs="Open Sans"/>
          <w:sz w:val="20"/>
          <w:szCs w:val="20"/>
        </w:rPr>
      </w:pPr>
    </w:p>
    <w:p w14:paraId="0000002B" w14:textId="07F02BD8" w:rsidR="00E16ED2" w:rsidRPr="00683DCF" w:rsidRDefault="00D4159E" w:rsidP="00683DCF">
      <w:pPr>
        <w:rPr>
          <w:rFonts w:ascii="Open Sans" w:hAnsi="Open Sans" w:cs="Open Sans"/>
          <w:b/>
          <w:bCs/>
          <w:sz w:val="20"/>
          <w:szCs w:val="20"/>
        </w:rPr>
      </w:pPr>
      <w:bookmarkStart w:id="6" w:name="_kwi3lptcgpxt"/>
      <w:bookmarkEnd w:id="6"/>
      <w:r w:rsidRPr="00683DCF">
        <w:rPr>
          <w:rFonts w:ascii="Open Sans" w:hAnsi="Open Sans" w:cs="Open Sans"/>
          <w:b/>
          <w:bCs/>
          <w:sz w:val="20"/>
          <w:szCs w:val="20"/>
        </w:rPr>
        <w:t xml:space="preserve">Introducing the new </w:t>
      </w:r>
      <w:r w:rsidR="11D5EC28" w:rsidRPr="00683DCF">
        <w:rPr>
          <w:rFonts w:ascii="Open Sans" w:hAnsi="Open Sans" w:cs="Open Sans"/>
          <w:b/>
          <w:bCs/>
          <w:sz w:val="20"/>
          <w:szCs w:val="20"/>
        </w:rPr>
        <w:t>O</w:t>
      </w:r>
      <w:r w:rsidRPr="00683DCF">
        <w:rPr>
          <w:rFonts w:ascii="Open Sans" w:hAnsi="Open Sans" w:cs="Open Sans"/>
          <w:b/>
          <w:bCs/>
          <w:sz w:val="20"/>
          <w:szCs w:val="20"/>
        </w:rPr>
        <w:t xml:space="preserve">pen </w:t>
      </w:r>
      <w:r w:rsidR="72E47123" w:rsidRPr="00683DCF">
        <w:rPr>
          <w:rFonts w:ascii="Open Sans" w:hAnsi="Open Sans" w:cs="Open Sans"/>
          <w:b/>
          <w:bCs/>
          <w:sz w:val="20"/>
          <w:szCs w:val="20"/>
        </w:rPr>
        <w:t>D</w:t>
      </w:r>
      <w:r w:rsidRPr="00683DCF">
        <w:rPr>
          <w:rFonts w:ascii="Open Sans" w:hAnsi="Open Sans" w:cs="Open Sans"/>
          <w:b/>
          <w:bCs/>
          <w:sz w:val="20"/>
          <w:szCs w:val="20"/>
        </w:rPr>
        <w:t xml:space="preserve">ay: </w:t>
      </w:r>
      <w:r w:rsidR="1BF06933" w:rsidRPr="00683DCF">
        <w:rPr>
          <w:rFonts w:ascii="Open Sans" w:hAnsi="Open Sans" w:cs="Open Sans"/>
          <w:b/>
          <w:bCs/>
          <w:sz w:val="20"/>
          <w:szCs w:val="20"/>
        </w:rPr>
        <w:t>e</w:t>
      </w:r>
      <w:r w:rsidRPr="00683DCF">
        <w:rPr>
          <w:rFonts w:ascii="Open Sans" w:hAnsi="Open Sans" w:cs="Open Sans"/>
          <w:b/>
          <w:bCs/>
          <w:sz w:val="20"/>
          <w:szCs w:val="20"/>
        </w:rPr>
        <w:t>xperience Reside like never before</w:t>
      </w:r>
    </w:p>
    <w:p w14:paraId="0000002C" w14:textId="77777777" w:rsidR="00E16ED2" w:rsidRPr="00683DCF" w:rsidRDefault="00E16ED2" w:rsidP="00683DCF">
      <w:pPr>
        <w:rPr>
          <w:rFonts w:ascii="Open Sans" w:hAnsi="Open Sans" w:cs="Open Sans"/>
          <w:sz w:val="20"/>
          <w:szCs w:val="20"/>
        </w:rPr>
      </w:pPr>
    </w:p>
    <w:p w14:paraId="0000002D" w14:textId="4AF2FDBC" w:rsidR="00E16ED2" w:rsidRPr="00683DCF" w:rsidRDefault="00D4159E" w:rsidP="00683DCF">
      <w:pPr>
        <w:rPr>
          <w:rFonts w:ascii="Open Sans" w:hAnsi="Open Sans" w:cs="Open Sans"/>
          <w:sz w:val="20"/>
          <w:szCs w:val="20"/>
        </w:rPr>
      </w:pPr>
      <w:r w:rsidRPr="00683DCF">
        <w:rPr>
          <w:rFonts w:ascii="Open Sans" w:hAnsi="Open Sans" w:cs="Open Sans"/>
          <w:sz w:val="20"/>
          <w:szCs w:val="20"/>
        </w:rPr>
        <w:lastRenderedPageBreak/>
        <w:t>For the first time, the Reside Summit is proud to introduce an Open Day on 10 July 2025, designed to broaden engagement. This new format invites a wider audience</w:t>
      </w:r>
      <w:r w:rsidR="31155E36" w:rsidRPr="00683DCF">
        <w:rPr>
          <w:rFonts w:ascii="Open Sans" w:hAnsi="Open Sans" w:cs="Open Sans"/>
          <w:sz w:val="20"/>
          <w:szCs w:val="20"/>
        </w:rPr>
        <w:t xml:space="preserve"> - </w:t>
      </w:r>
      <w:r w:rsidRPr="00683DCF">
        <w:rPr>
          <w:rFonts w:ascii="Open Sans" w:hAnsi="Open Sans" w:cs="Open Sans"/>
          <w:sz w:val="20"/>
          <w:szCs w:val="20"/>
        </w:rPr>
        <w:t>including students, young professionals, community leaders</w:t>
      </w:r>
      <w:r w:rsidR="0B9F5F8E" w:rsidRPr="00683DCF">
        <w:rPr>
          <w:rFonts w:ascii="Open Sans" w:hAnsi="Open Sans" w:cs="Open Sans"/>
          <w:sz w:val="20"/>
          <w:szCs w:val="20"/>
        </w:rPr>
        <w:t xml:space="preserve"> </w:t>
      </w:r>
      <w:r w:rsidRPr="00683DCF">
        <w:rPr>
          <w:rFonts w:ascii="Open Sans" w:hAnsi="Open Sans" w:cs="Open Sans"/>
          <w:sz w:val="20"/>
          <w:szCs w:val="20"/>
        </w:rPr>
        <w:t xml:space="preserve">and the </w:t>
      </w:r>
      <w:r w:rsidR="32BB8747" w:rsidRPr="00683DCF">
        <w:rPr>
          <w:rFonts w:ascii="Open Sans" w:hAnsi="Open Sans" w:cs="Open Sans"/>
          <w:sz w:val="20"/>
          <w:szCs w:val="20"/>
        </w:rPr>
        <w:t xml:space="preserve">public - </w:t>
      </w:r>
      <w:r w:rsidRPr="00683DCF">
        <w:rPr>
          <w:rFonts w:ascii="Open Sans" w:hAnsi="Open Sans" w:cs="Open Sans"/>
          <w:sz w:val="20"/>
          <w:szCs w:val="20"/>
        </w:rPr>
        <w:t xml:space="preserve">to experience the essence of the Reside Summit. </w:t>
      </w:r>
    </w:p>
    <w:p w14:paraId="0000002E" w14:textId="77777777" w:rsidR="00E16ED2" w:rsidRPr="00683DCF" w:rsidRDefault="00E16ED2" w:rsidP="00683DCF">
      <w:pPr>
        <w:rPr>
          <w:rFonts w:ascii="Open Sans" w:hAnsi="Open Sans" w:cs="Open Sans"/>
          <w:sz w:val="20"/>
          <w:szCs w:val="20"/>
        </w:rPr>
      </w:pPr>
    </w:p>
    <w:p w14:paraId="0000002F" w14:textId="6E8B678D" w:rsidR="00E16ED2" w:rsidRPr="00683DCF" w:rsidRDefault="00D4159E" w:rsidP="00683DCF">
      <w:pPr>
        <w:rPr>
          <w:rFonts w:ascii="Open Sans" w:hAnsi="Open Sans" w:cs="Open Sans"/>
          <w:sz w:val="20"/>
          <w:szCs w:val="20"/>
        </w:rPr>
      </w:pPr>
      <w:r w:rsidRPr="00683DCF">
        <w:rPr>
          <w:rFonts w:ascii="Open Sans" w:hAnsi="Open Sans" w:cs="Open Sans"/>
          <w:sz w:val="20"/>
          <w:szCs w:val="20"/>
        </w:rPr>
        <w:t>The Open Day will feature live demonstrations, interactive exhibits and opportunities to engage directly with speakers and exhibitors about trends in residential property development, investment and urban living. This initiative reflects the Reside Summit’s commitment to inclusivity and knowledge-sharing.</w:t>
      </w:r>
    </w:p>
    <w:p w14:paraId="040D5EE3" w14:textId="77777777" w:rsidR="00931747" w:rsidRPr="00683DCF" w:rsidRDefault="00931747" w:rsidP="00683DCF">
      <w:pPr>
        <w:rPr>
          <w:rFonts w:ascii="Open Sans" w:hAnsi="Open Sans" w:cs="Open Sans"/>
          <w:sz w:val="20"/>
          <w:szCs w:val="20"/>
        </w:rPr>
      </w:pPr>
    </w:p>
    <w:p w14:paraId="00000030" w14:textId="4E4A39A7" w:rsidR="00E16ED2" w:rsidRPr="00683DCF" w:rsidRDefault="00D4159E" w:rsidP="00683DCF">
      <w:pPr>
        <w:rPr>
          <w:rFonts w:ascii="Open Sans" w:hAnsi="Open Sans" w:cs="Open Sans"/>
          <w:b/>
          <w:bCs/>
          <w:sz w:val="20"/>
          <w:szCs w:val="20"/>
        </w:rPr>
      </w:pPr>
      <w:bookmarkStart w:id="7" w:name="_ncqedlqspcya"/>
      <w:bookmarkEnd w:id="7"/>
      <w:r w:rsidRPr="00683DCF">
        <w:rPr>
          <w:rFonts w:ascii="Open Sans" w:hAnsi="Open Sans" w:cs="Open Sans"/>
          <w:b/>
          <w:bCs/>
          <w:sz w:val="20"/>
          <w:szCs w:val="20"/>
        </w:rPr>
        <w:t xml:space="preserve">Why </w:t>
      </w:r>
      <w:r w:rsidR="2C385D06" w:rsidRPr="00683DCF">
        <w:rPr>
          <w:rFonts w:ascii="Open Sans" w:hAnsi="Open Sans" w:cs="Open Sans"/>
          <w:b/>
          <w:bCs/>
          <w:sz w:val="20"/>
          <w:szCs w:val="20"/>
        </w:rPr>
        <w:t>a</w:t>
      </w:r>
      <w:r w:rsidRPr="00683DCF">
        <w:rPr>
          <w:rFonts w:ascii="Open Sans" w:hAnsi="Open Sans" w:cs="Open Sans"/>
          <w:b/>
          <w:bCs/>
          <w:sz w:val="20"/>
          <w:szCs w:val="20"/>
        </w:rPr>
        <w:t>ttend Reside Summit 2025?</w:t>
      </w:r>
    </w:p>
    <w:p w14:paraId="00000031" w14:textId="77777777" w:rsidR="00E16ED2" w:rsidRPr="00683DCF" w:rsidRDefault="00E16ED2" w:rsidP="00683DCF">
      <w:pPr>
        <w:rPr>
          <w:rFonts w:ascii="Open Sans" w:hAnsi="Open Sans" w:cs="Open Sans"/>
          <w:sz w:val="20"/>
          <w:szCs w:val="20"/>
        </w:rPr>
      </w:pPr>
    </w:p>
    <w:p w14:paraId="00000032" w14:textId="28342730" w:rsidR="00E16ED2" w:rsidRPr="00683DCF" w:rsidRDefault="00D4159E" w:rsidP="00683DCF">
      <w:pPr>
        <w:rPr>
          <w:rFonts w:ascii="Open Sans" w:hAnsi="Open Sans" w:cs="Open Sans"/>
          <w:sz w:val="20"/>
          <w:szCs w:val="20"/>
        </w:rPr>
      </w:pPr>
      <w:r w:rsidRPr="00683DCF">
        <w:rPr>
          <w:rFonts w:ascii="Open Sans" w:hAnsi="Open Sans" w:cs="Open Sans"/>
          <w:sz w:val="20"/>
          <w:szCs w:val="20"/>
        </w:rPr>
        <w:t xml:space="preserve">With over 500 attendees expected at the </w:t>
      </w:r>
      <w:r w:rsidR="37BDC902" w:rsidRPr="00683DCF">
        <w:rPr>
          <w:rFonts w:ascii="Open Sans" w:hAnsi="Open Sans" w:cs="Open Sans"/>
          <w:sz w:val="20"/>
          <w:szCs w:val="20"/>
        </w:rPr>
        <w:t>S</w:t>
      </w:r>
      <w:r w:rsidRPr="00683DCF">
        <w:rPr>
          <w:rFonts w:ascii="Open Sans" w:hAnsi="Open Sans" w:cs="Open Sans"/>
          <w:sz w:val="20"/>
          <w:szCs w:val="20"/>
        </w:rPr>
        <w:t xml:space="preserve">ummit, this event represents South Africa’s largest professional gathering dedicated to residential investment and development. </w:t>
      </w:r>
    </w:p>
    <w:p w14:paraId="00000033" w14:textId="77777777" w:rsidR="00E16ED2" w:rsidRPr="00683DCF" w:rsidRDefault="00E16ED2" w:rsidP="00683DCF">
      <w:pPr>
        <w:rPr>
          <w:rFonts w:ascii="Open Sans" w:hAnsi="Open Sans" w:cs="Open Sans"/>
          <w:sz w:val="20"/>
          <w:szCs w:val="20"/>
        </w:rPr>
      </w:pPr>
    </w:p>
    <w:p w14:paraId="00000034" w14:textId="02F4B552" w:rsidR="00E16ED2" w:rsidRDefault="00D4159E" w:rsidP="00683DCF">
      <w:pPr>
        <w:rPr>
          <w:rFonts w:ascii="Open Sans" w:hAnsi="Open Sans" w:cs="Open Sans"/>
          <w:sz w:val="20"/>
          <w:szCs w:val="20"/>
        </w:rPr>
      </w:pPr>
      <w:r w:rsidRPr="00683DCF">
        <w:rPr>
          <w:rFonts w:ascii="Open Sans" w:hAnsi="Open Sans" w:cs="Open Sans"/>
          <w:sz w:val="20"/>
          <w:szCs w:val="20"/>
        </w:rPr>
        <w:t>Whether you are an investor seeking new opportunities, a developer looking for innovative solutions, a policymaker shaping urban futures, or a citizen passionate about sustainable cities, the Reside Summit offers unparalleled value. Attendees will:</w:t>
      </w:r>
    </w:p>
    <w:p w14:paraId="7C52FA46" w14:textId="77777777" w:rsidR="00683DCF" w:rsidRPr="00683DCF" w:rsidRDefault="00683DCF" w:rsidP="00683DCF">
      <w:pPr>
        <w:rPr>
          <w:rFonts w:ascii="Open Sans" w:hAnsi="Open Sans" w:cs="Open Sans"/>
          <w:sz w:val="20"/>
          <w:szCs w:val="20"/>
        </w:rPr>
      </w:pPr>
    </w:p>
    <w:p w14:paraId="00000035" w14:textId="77777777" w:rsidR="00E16ED2" w:rsidRPr="00683DCF" w:rsidRDefault="00D4159E" w:rsidP="00683DCF">
      <w:pPr>
        <w:pStyle w:val="ListParagraph"/>
        <w:numPr>
          <w:ilvl w:val="0"/>
          <w:numId w:val="7"/>
        </w:numPr>
        <w:rPr>
          <w:rFonts w:ascii="Open Sans" w:hAnsi="Open Sans" w:cs="Open Sans"/>
          <w:sz w:val="20"/>
          <w:szCs w:val="20"/>
        </w:rPr>
      </w:pPr>
      <w:r w:rsidRPr="00683DCF">
        <w:rPr>
          <w:rFonts w:ascii="Open Sans" w:hAnsi="Open Sans" w:cs="Open Sans"/>
          <w:sz w:val="20"/>
          <w:szCs w:val="20"/>
        </w:rPr>
        <w:t>Gain exclusive insights from top industry leaders and experts</w:t>
      </w:r>
    </w:p>
    <w:p w14:paraId="00000036" w14:textId="77777777" w:rsidR="00E16ED2" w:rsidRPr="00683DCF" w:rsidRDefault="00D4159E" w:rsidP="00683DCF">
      <w:pPr>
        <w:pStyle w:val="ListParagraph"/>
        <w:numPr>
          <w:ilvl w:val="0"/>
          <w:numId w:val="7"/>
        </w:numPr>
        <w:rPr>
          <w:rFonts w:ascii="Open Sans" w:hAnsi="Open Sans" w:cs="Open Sans"/>
          <w:sz w:val="20"/>
          <w:szCs w:val="20"/>
        </w:rPr>
      </w:pPr>
      <w:r w:rsidRPr="00683DCF">
        <w:rPr>
          <w:rFonts w:ascii="Open Sans" w:hAnsi="Open Sans" w:cs="Open Sans"/>
          <w:sz w:val="20"/>
          <w:szCs w:val="20"/>
        </w:rPr>
        <w:t>Network with key stakeholders across the real estate and urban development industries</w:t>
      </w:r>
    </w:p>
    <w:p w14:paraId="00000037" w14:textId="77777777" w:rsidR="00E16ED2" w:rsidRPr="00683DCF" w:rsidRDefault="00D4159E" w:rsidP="00683DCF">
      <w:pPr>
        <w:pStyle w:val="ListParagraph"/>
        <w:numPr>
          <w:ilvl w:val="0"/>
          <w:numId w:val="7"/>
        </w:numPr>
        <w:rPr>
          <w:rFonts w:ascii="Open Sans" w:hAnsi="Open Sans" w:cs="Open Sans"/>
          <w:sz w:val="20"/>
          <w:szCs w:val="20"/>
        </w:rPr>
      </w:pPr>
      <w:r w:rsidRPr="00683DCF">
        <w:rPr>
          <w:rFonts w:ascii="Open Sans" w:hAnsi="Open Sans" w:cs="Open Sans"/>
          <w:sz w:val="20"/>
          <w:szCs w:val="20"/>
        </w:rPr>
        <w:t>Discover cutting-edge technologies and sustainable practices</w:t>
      </w:r>
    </w:p>
    <w:p w14:paraId="00000038" w14:textId="77777777" w:rsidR="00E16ED2" w:rsidRPr="00683DCF" w:rsidRDefault="00D4159E" w:rsidP="00683DCF">
      <w:pPr>
        <w:pStyle w:val="ListParagraph"/>
        <w:numPr>
          <w:ilvl w:val="0"/>
          <w:numId w:val="7"/>
        </w:numPr>
        <w:rPr>
          <w:rFonts w:ascii="Open Sans" w:hAnsi="Open Sans" w:cs="Open Sans"/>
          <w:sz w:val="20"/>
          <w:szCs w:val="20"/>
        </w:rPr>
      </w:pPr>
      <w:r w:rsidRPr="00683DCF">
        <w:rPr>
          <w:rFonts w:ascii="Open Sans" w:hAnsi="Open Sans" w:cs="Open Sans"/>
          <w:sz w:val="20"/>
          <w:szCs w:val="20"/>
        </w:rPr>
        <w:t>Participate in meaningful conversations shaping Africa’s residential sector</w:t>
      </w:r>
    </w:p>
    <w:p w14:paraId="00000039" w14:textId="77777777" w:rsidR="00E16ED2" w:rsidRPr="00683DCF" w:rsidRDefault="00E16ED2" w:rsidP="00683DCF">
      <w:pPr>
        <w:rPr>
          <w:rFonts w:ascii="Open Sans" w:hAnsi="Open Sans" w:cs="Open Sans"/>
          <w:sz w:val="20"/>
          <w:szCs w:val="20"/>
        </w:rPr>
      </w:pPr>
    </w:p>
    <w:p w14:paraId="1A9F880F" w14:textId="52DA16BA" w:rsidR="00931747" w:rsidRPr="00683DCF" w:rsidRDefault="00D4159E" w:rsidP="00683DCF">
      <w:pPr>
        <w:rPr>
          <w:rFonts w:ascii="Open Sans" w:hAnsi="Open Sans" w:cs="Open Sans"/>
          <w:b/>
          <w:bCs/>
          <w:sz w:val="20"/>
          <w:szCs w:val="20"/>
        </w:rPr>
      </w:pPr>
      <w:r w:rsidRPr="00683DCF">
        <w:rPr>
          <w:rFonts w:ascii="Open Sans" w:hAnsi="Open Sans" w:cs="Open Sans"/>
          <w:b/>
          <w:bCs/>
          <w:sz w:val="20"/>
          <w:szCs w:val="20"/>
        </w:rPr>
        <w:t xml:space="preserve">Registration and </w:t>
      </w:r>
      <w:r w:rsidR="6826029A" w:rsidRPr="00683DCF">
        <w:rPr>
          <w:rFonts w:ascii="Open Sans" w:hAnsi="Open Sans" w:cs="Open Sans"/>
          <w:b/>
          <w:bCs/>
          <w:sz w:val="20"/>
          <w:szCs w:val="20"/>
        </w:rPr>
        <w:t>f</w:t>
      </w:r>
      <w:r w:rsidRPr="00683DCF">
        <w:rPr>
          <w:rFonts w:ascii="Open Sans" w:hAnsi="Open Sans" w:cs="Open Sans"/>
          <w:b/>
          <w:bCs/>
          <w:sz w:val="20"/>
          <w:szCs w:val="20"/>
        </w:rPr>
        <w:t xml:space="preserve">urther </w:t>
      </w:r>
      <w:r w:rsidR="486D674B" w:rsidRPr="00683DCF">
        <w:rPr>
          <w:rFonts w:ascii="Open Sans" w:hAnsi="Open Sans" w:cs="Open Sans"/>
          <w:b/>
          <w:bCs/>
          <w:sz w:val="20"/>
          <w:szCs w:val="20"/>
        </w:rPr>
        <w:t>i</w:t>
      </w:r>
      <w:r w:rsidRPr="00683DCF">
        <w:rPr>
          <w:rFonts w:ascii="Open Sans" w:hAnsi="Open Sans" w:cs="Open Sans"/>
          <w:b/>
          <w:bCs/>
          <w:sz w:val="20"/>
          <w:szCs w:val="20"/>
        </w:rPr>
        <w:t>nformation</w:t>
      </w:r>
    </w:p>
    <w:p w14:paraId="6F64857E" w14:textId="00DCC28A" w:rsidR="00931747" w:rsidRDefault="00D4159E" w:rsidP="00683DCF">
      <w:pPr>
        <w:rPr>
          <w:rFonts w:ascii="Open Sans" w:hAnsi="Open Sans" w:cs="Open Sans"/>
          <w:sz w:val="20"/>
          <w:szCs w:val="20"/>
        </w:rPr>
      </w:pPr>
      <w:r w:rsidRPr="00683DCF">
        <w:rPr>
          <w:rFonts w:ascii="Open Sans" w:hAnsi="Open Sans" w:cs="Open Sans"/>
          <w:sz w:val="20"/>
          <w:szCs w:val="20"/>
        </w:rPr>
        <w:t xml:space="preserve">Registration for the Reside Summit 2025 is now open. To secure your place and explore the full programme details, visit the official website at </w:t>
      </w:r>
      <w:hyperlink r:id="rId7">
        <w:r w:rsidR="446FCF7D" w:rsidRPr="00683DCF">
          <w:rPr>
            <w:rStyle w:val="Hyperlink"/>
            <w:rFonts w:ascii="Open Sans" w:hAnsi="Open Sans" w:cs="Open Sans"/>
            <w:sz w:val="20"/>
            <w:szCs w:val="20"/>
          </w:rPr>
          <w:t>https://residesummit.co.za</w:t>
        </w:r>
        <w:r w:rsidR="2798F2FA" w:rsidRPr="00683DCF">
          <w:rPr>
            <w:rStyle w:val="Hyperlink"/>
            <w:rFonts w:ascii="Open Sans" w:hAnsi="Open Sans" w:cs="Open Sans"/>
            <w:sz w:val="20"/>
            <w:szCs w:val="20"/>
          </w:rPr>
          <w:t>.</w:t>
        </w:r>
      </w:hyperlink>
    </w:p>
    <w:p w14:paraId="5207CF07" w14:textId="77777777" w:rsidR="00683DCF" w:rsidRPr="00683DCF" w:rsidRDefault="00683DCF" w:rsidP="00683DCF">
      <w:pPr>
        <w:rPr>
          <w:rFonts w:ascii="Open Sans" w:hAnsi="Open Sans" w:cs="Open Sans"/>
          <w:sz w:val="20"/>
          <w:szCs w:val="20"/>
        </w:rPr>
      </w:pPr>
    </w:p>
    <w:p w14:paraId="0000003C" w14:textId="4A3B1301" w:rsidR="00E16ED2" w:rsidRPr="00683DCF" w:rsidRDefault="00931747" w:rsidP="00683DCF">
      <w:pPr>
        <w:jc w:val="center"/>
        <w:rPr>
          <w:rFonts w:ascii="Open Sans" w:hAnsi="Open Sans" w:cs="Open Sans"/>
          <w:b/>
          <w:bCs/>
          <w:sz w:val="20"/>
          <w:szCs w:val="20"/>
        </w:rPr>
      </w:pPr>
      <w:r w:rsidRPr="00683DCF">
        <w:rPr>
          <w:rFonts w:ascii="Open Sans" w:hAnsi="Open Sans" w:cs="Open Sans"/>
          <w:b/>
          <w:bCs/>
          <w:sz w:val="20"/>
          <w:szCs w:val="20"/>
        </w:rPr>
        <w:t>…/ends</w:t>
      </w:r>
    </w:p>
    <w:p w14:paraId="1F3BC3FA" w14:textId="77777777" w:rsidR="00683DCF" w:rsidRPr="00683DCF" w:rsidRDefault="00683DCF" w:rsidP="00683DCF">
      <w:pPr>
        <w:rPr>
          <w:rFonts w:ascii="Open Sans" w:hAnsi="Open Sans" w:cs="Open Sans"/>
          <w:sz w:val="20"/>
          <w:szCs w:val="20"/>
        </w:rPr>
      </w:pPr>
    </w:p>
    <w:p w14:paraId="141762F0" w14:textId="5FDA98E3" w:rsidR="00931747" w:rsidRPr="00683DCF" w:rsidRDefault="00931747" w:rsidP="00683DCF">
      <w:pPr>
        <w:rPr>
          <w:rFonts w:ascii="Open Sans" w:hAnsi="Open Sans" w:cs="Open Sans"/>
          <w:b/>
          <w:bCs/>
          <w:sz w:val="20"/>
          <w:szCs w:val="20"/>
        </w:rPr>
      </w:pPr>
      <w:r w:rsidRPr="00683DCF">
        <w:rPr>
          <w:rFonts w:ascii="Open Sans" w:hAnsi="Open Sans" w:cs="Open Sans"/>
          <w:b/>
          <w:bCs/>
          <w:sz w:val="20"/>
          <w:szCs w:val="20"/>
        </w:rPr>
        <w:t xml:space="preserve">ABOUT RESIDE SUMMIT </w:t>
      </w:r>
    </w:p>
    <w:p w14:paraId="38729D5D" w14:textId="77777777" w:rsidR="00931747" w:rsidRPr="00683DCF" w:rsidRDefault="00931747" w:rsidP="00683DCF">
      <w:pPr>
        <w:rPr>
          <w:rFonts w:ascii="Open Sans" w:hAnsi="Open Sans" w:cs="Open Sans"/>
          <w:sz w:val="20"/>
          <w:szCs w:val="20"/>
        </w:rPr>
      </w:pPr>
      <w:r w:rsidRPr="00683DCF">
        <w:rPr>
          <w:rFonts w:ascii="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5EC5A868" w14:textId="77777777" w:rsidR="00931747" w:rsidRPr="00683DCF" w:rsidRDefault="00931747" w:rsidP="00683DCF">
      <w:pPr>
        <w:rPr>
          <w:rFonts w:ascii="Open Sans" w:hAnsi="Open Sans" w:cs="Open Sans"/>
          <w:sz w:val="20"/>
          <w:szCs w:val="20"/>
        </w:rPr>
      </w:pPr>
    </w:p>
    <w:p w14:paraId="200BCDAE" w14:textId="77777777" w:rsidR="00931747" w:rsidRPr="00683DCF" w:rsidRDefault="00931747" w:rsidP="00683DCF">
      <w:pPr>
        <w:rPr>
          <w:rFonts w:ascii="Open Sans" w:hAnsi="Open Sans" w:cs="Open Sans"/>
          <w:b/>
          <w:bCs/>
          <w:sz w:val="20"/>
          <w:szCs w:val="20"/>
        </w:rPr>
      </w:pPr>
      <w:r w:rsidRPr="00683DCF">
        <w:rPr>
          <w:rFonts w:ascii="Open Sans" w:hAnsi="Open Sans" w:cs="Open Sans"/>
          <w:b/>
          <w:bCs/>
          <w:sz w:val="20"/>
          <w:szCs w:val="20"/>
        </w:rPr>
        <w:t xml:space="preserve">RELEASED BY CATCHWORDS ON BEHALF OF: </w:t>
      </w:r>
    </w:p>
    <w:p w14:paraId="7FDE5E54" w14:textId="77777777" w:rsidR="00931747" w:rsidRPr="00683DCF" w:rsidRDefault="00931747" w:rsidP="00683DCF">
      <w:pPr>
        <w:rPr>
          <w:rFonts w:ascii="Open Sans" w:hAnsi="Open Sans" w:cs="Open Sans"/>
          <w:sz w:val="20"/>
          <w:szCs w:val="20"/>
        </w:rPr>
      </w:pPr>
      <w:r w:rsidRPr="00683DCF">
        <w:rPr>
          <w:rFonts w:ascii="Open Sans" w:hAnsi="Open Sans" w:cs="Open Sans"/>
          <w:sz w:val="20"/>
          <w:szCs w:val="20"/>
        </w:rPr>
        <w:t xml:space="preserve">Reside Summit </w:t>
      </w:r>
    </w:p>
    <w:p w14:paraId="10D5BFB8" w14:textId="77777777" w:rsidR="00931747" w:rsidRPr="00683DCF" w:rsidRDefault="00931747" w:rsidP="00683DCF">
      <w:pPr>
        <w:rPr>
          <w:rFonts w:ascii="Open Sans" w:hAnsi="Open Sans" w:cs="Open Sans"/>
          <w:sz w:val="20"/>
          <w:szCs w:val="20"/>
        </w:rPr>
      </w:pPr>
      <w:r w:rsidRPr="00683DCF">
        <w:rPr>
          <w:rFonts w:ascii="Open Sans" w:hAnsi="Open Sans" w:cs="Open Sans"/>
          <w:sz w:val="20"/>
          <w:szCs w:val="20"/>
        </w:rPr>
        <w:t>Debbie Tagg, Chairperson of Reside Summit</w:t>
      </w:r>
    </w:p>
    <w:p w14:paraId="7328AB6A" w14:textId="6FCD1DE6" w:rsidR="00931747" w:rsidRPr="00683DCF" w:rsidRDefault="00931747" w:rsidP="00683DCF">
      <w:pPr>
        <w:rPr>
          <w:rFonts w:ascii="Open Sans" w:hAnsi="Open Sans" w:cs="Open Sans"/>
          <w:sz w:val="20"/>
          <w:szCs w:val="20"/>
        </w:rPr>
      </w:pPr>
      <w:hyperlink r:id="rId8" w:history="1">
        <w:r w:rsidRPr="00683DCF">
          <w:rPr>
            <w:rStyle w:val="Hyperlink"/>
            <w:rFonts w:ascii="Open Sans" w:hAnsi="Open Sans" w:cs="Open Sans"/>
            <w:sz w:val="20"/>
            <w:szCs w:val="20"/>
          </w:rPr>
          <w:t>debbie@resideconference.co.za</w:t>
        </w:r>
      </w:hyperlink>
    </w:p>
    <w:p w14:paraId="7F6D832A" w14:textId="77777777" w:rsidR="00931747" w:rsidRPr="00683DCF" w:rsidRDefault="00931747" w:rsidP="00683DCF">
      <w:pPr>
        <w:rPr>
          <w:rFonts w:ascii="Open Sans" w:hAnsi="Open Sans" w:cs="Open Sans"/>
          <w:sz w:val="20"/>
          <w:szCs w:val="20"/>
        </w:rPr>
      </w:pPr>
    </w:p>
    <w:p w14:paraId="7A44FCD6" w14:textId="77777777" w:rsidR="00931747" w:rsidRPr="00683DCF" w:rsidRDefault="00931747" w:rsidP="00683DCF">
      <w:pPr>
        <w:rPr>
          <w:rFonts w:ascii="Open Sans" w:hAnsi="Open Sans" w:cs="Open Sans"/>
          <w:sz w:val="20"/>
          <w:szCs w:val="20"/>
        </w:rPr>
      </w:pPr>
      <w:r w:rsidRPr="00683DCF">
        <w:rPr>
          <w:rFonts w:ascii="Open Sans" w:hAnsi="Open Sans" w:cs="Open Sans"/>
          <w:sz w:val="20"/>
          <w:szCs w:val="20"/>
        </w:rPr>
        <w:t xml:space="preserve">For more information or to book an interview, kindly contact Angie Di Giovampaolo at 083 453 6668 or </w:t>
      </w:r>
      <w:hyperlink r:id="rId9">
        <w:r w:rsidRPr="00683DCF">
          <w:rPr>
            <w:rStyle w:val="Hyperlink"/>
            <w:rFonts w:ascii="Open Sans" w:hAnsi="Open Sans" w:cs="Open Sans"/>
            <w:sz w:val="20"/>
            <w:szCs w:val="20"/>
          </w:rPr>
          <w:t>angie@catchwords.co.za</w:t>
        </w:r>
      </w:hyperlink>
      <w:r w:rsidRPr="00683DCF">
        <w:rPr>
          <w:rFonts w:ascii="Open Sans" w:hAnsi="Open Sans" w:cs="Open Sans"/>
          <w:sz w:val="20"/>
          <w:szCs w:val="20"/>
        </w:rPr>
        <w:t>.</w:t>
      </w:r>
      <w:r w:rsidRPr="00683DCF">
        <w:rPr>
          <w:sz w:val="20"/>
          <w:szCs w:val="20"/>
        </w:rPr>
        <w:t> </w:t>
      </w:r>
    </w:p>
    <w:p w14:paraId="26373530" w14:textId="77777777" w:rsidR="00931747" w:rsidRPr="00683DCF" w:rsidRDefault="00931747" w:rsidP="00931747">
      <w:pPr>
        <w:jc w:val="both"/>
        <w:rPr>
          <w:rFonts w:ascii="Open Sans" w:eastAsia="Calibri" w:hAnsi="Open Sans" w:cs="Open Sans"/>
          <w:sz w:val="20"/>
          <w:szCs w:val="20"/>
        </w:rPr>
      </w:pPr>
    </w:p>
    <w:sectPr w:rsidR="00931747" w:rsidRPr="00683DCF" w:rsidSect="00931747">
      <w:headerReference w:type="default" r:id="rId10"/>
      <w:headerReference w:type="first" r:id="rId11"/>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BEA6E" w14:textId="77777777" w:rsidR="003A2ADD" w:rsidRDefault="003A2ADD" w:rsidP="00931747">
      <w:pPr>
        <w:spacing w:line="240" w:lineRule="auto"/>
      </w:pPr>
      <w:r>
        <w:separator/>
      </w:r>
    </w:p>
  </w:endnote>
  <w:endnote w:type="continuationSeparator" w:id="0">
    <w:p w14:paraId="0D222509" w14:textId="77777777" w:rsidR="003A2ADD" w:rsidRDefault="003A2ADD" w:rsidP="009317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E2FC8CBF-A6F3-42C6-82BB-E02721CFF6BC}"/>
  </w:font>
  <w:font w:name="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embedRegular r:id="rId2" w:fontKey="{690D6E29-C223-4D26-AE27-0358FCF3A76F}"/>
    <w:embedBold r:id="rId3" w:fontKey="{9B4F889F-10E2-469E-87AC-B5856730C887}"/>
  </w:font>
  <w:font w:name="Calibri">
    <w:panose1 w:val="020F0502020204030204"/>
    <w:charset w:val="00"/>
    <w:family w:val="swiss"/>
    <w:pitch w:val="variable"/>
    <w:sig w:usb0="E4002EFF" w:usb1="C200247B" w:usb2="00000009" w:usb3="00000000" w:csb0="000001FF" w:csb1="00000000"/>
    <w:embedRegular r:id="rId4" w:fontKey="{DA391025-1282-4C73-9314-7E9456027FEF}"/>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BF69C395-29CC-4158-B195-A703BCB140B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794B" w14:textId="77777777" w:rsidR="003A2ADD" w:rsidRDefault="003A2ADD" w:rsidP="00931747">
      <w:pPr>
        <w:spacing w:line="240" w:lineRule="auto"/>
      </w:pPr>
      <w:r>
        <w:separator/>
      </w:r>
    </w:p>
  </w:footnote>
  <w:footnote w:type="continuationSeparator" w:id="0">
    <w:p w14:paraId="1321CC8C" w14:textId="77777777" w:rsidR="003A2ADD" w:rsidRDefault="003A2ADD" w:rsidP="009317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1A32" w14:textId="2B435A75" w:rsidR="00931747" w:rsidRDefault="00931747" w:rsidP="0093174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1392" w14:textId="51F20941" w:rsidR="00931747" w:rsidRDefault="00931747" w:rsidP="00931747">
    <w:pPr>
      <w:pStyle w:val="Header"/>
      <w:jc w:val="center"/>
    </w:pPr>
    <w:r>
      <w:rPr>
        <w:noProof/>
        <w:color w:val="000000"/>
      </w:rPr>
      <w:drawing>
        <wp:inline distT="0" distB="0" distL="0" distR="0" wp14:anchorId="4D59D8C8" wp14:editId="0ADE4627">
          <wp:extent cx="2239010" cy="1389380"/>
          <wp:effectExtent l="0" t="0" r="0" b="0"/>
          <wp:docPr id="1577857732"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2239010" cy="13893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3C92"/>
    <w:multiLevelType w:val="hybridMultilevel"/>
    <w:tmpl w:val="BB8C84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50169"/>
    <w:multiLevelType w:val="hybridMultilevel"/>
    <w:tmpl w:val="77EE51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E00B6A"/>
    <w:multiLevelType w:val="hybridMultilevel"/>
    <w:tmpl w:val="23D64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8583E06"/>
    <w:multiLevelType w:val="hybridMultilevel"/>
    <w:tmpl w:val="3DEAC5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A81B20"/>
    <w:multiLevelType w:val="multilevel"/>
    <w:tmpl w:val="FFFFFFFF"/>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243BE6"/>
    <w:multiLevelType w:val="hybridMultilevel"/>
    <w:tmpl w:val="70AAC1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5118AF"/>
    <w:multiLevelType w:val="multilevel"/>
    <w:tmpl w:val="FFFFFFFF"/>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45285667">
    <w:abstractNumId w:val="4"/>
  </w:num>
  <w:num w:numId="2" w16cid:durableId="1173028955">
    <w:abstractNumId w:val="6"/>
  </w:num>
  <w:num w:numId="3" w16cid:durableId="1009404642">
    <w:abstractNumId w:val="1"/>
  </w:num>
  <w:num w:numId="4" w16cid:durableId="815605275">
    <w:abstractNumId w:val="2"/>
  </w:num>
  <w:num w:numId="5" w16cid:durableId="874274526">
    <w:abstractNumId w:val="3"/>
  </w:num>
  <w:num w:numId="6" w16cid:durableId="799805920">
    <w:abstractNumId w:val="0"/>
  </w:num>
  <w:num w:numId="7" w16cid:durableId="1514489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D2"/>
    <w:rsid w:val="00240D04"/>
    <w:rsid w:val="003A2ADD"/>
    <w:rsid w:val="00683DCF"/>
    <w:rsid w:val="00716D51"/>
    <w:rsid w:val="00931747"/>
    <w:rsid w:val="00D4159E"/>
    <w:rsid w:val="00D4499A"/>
    <w:rsid w:val="00DF7ECE"/>
    <w:rsid w:val="00E02286"/>
    <w:rsid w:val="00E16ED2"/>
    <w:rsid w:val="03F36480"/>
    <w:rsid w:val="05201946"/>
    <w:rsid w:val="0B9F5F8E"/>
    <w:rsid w:val="0F340BAA"/>
    <w:rsid w:val="11D5EC28"/>
    <w:rsid w:val="1915C627"/>
    <w:rsid w:val="1AB6D46B"/>
    <w:rsid w:val="1B1DCF89"/>
    <w:rsid w:val="1BE8527C"/>
    <w:rsid w:val="1BF06933"/>
    <w:rsid w:val="1C6859CD"/>
    <w:rsid w:val="2798F2FA"/>
    <w:rsid w:val="27EA023A"/>
    <w:rsid w:val="2883A171"/>
    <w:rsid w:val="2B7A94F0"/>
    <w:rsid w:val="2C385D06"/>
    <w:rsid w:val="30ABAA36"/>
    <w:rsid w:val="31155E36"/>
    <w:rsid w:val="3159ED6A"/>
    <w:rsid w:val="32BB8747"/>
    <w:rsid w:val="34F87A84"/>
    <w:rsid w:val="37BDC902"/>
    <w:rsid w:val="3842E002"/>
    <w:rsid w:val="412BB994"/>
    <w:rsid w:val="4323B92A"/>
    <w:rsid w:val="43493AB7"/>
    <w:rsid w:val="446FCF7D"/>
    <w:rsid w:val="46C7868A"/>
    <w:rsid w:val="4744C570"/>
    <w:rsid w:val="486D674B"/>
    <w:rsid w:val="4D868216"/>
    <w:rsid w:val="4F23B4E4"/>
    <w:rsid w:val="5325D214"/>
    <w:rsid w:val="5502AA39"/>
    <w:rsid w:val="5759D85A"/>
    <w:rsid w:val="575B3A1A"/>
    <w:rsid w:val="581C2DA5"/>
    <w:rsid w:val="5F51A10E"/>
    <w:rsid w:val="61CFA82F"/>
    <w:rsid w:val="620BCFA7"/>
    <w:rsid w:val="671DF78B"/>
    <w:rsid w:val="6826029A"/>
    <w:rsid w:val="6B267D4A"/>
    <w:rsid w:val="709319BB"/>
    <w:rsid w:val="72E47123"/>
    <w:rsid w:val="74DBAD06"/>
    <w:rsid w:val="74E4467A"/>
    <w:rsid w:val="7DE4EE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E5492"/>
  <w15:docId w15:val="{FF2DAED6-3184-46CD-8863-346BB616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575B3A1A"/>
    <w:rPr>
      <w:color w:val="0000FF"/>
      <w:u w:val="single"/>
    </w:rPr>
  </w:style>
  <w:style w:type="paragraph" w:styleId="Header">
    <w:name w:val="header"/>
    <w:basedOn w:val="Normal"/>
    <w:link w:val="HeaderChar"/>
    <w:uiPriority w:val="99"/>
    <w:unhideWhenUsed/>
    <w:rsid w:val="00931747"/>
    <w:pPr>
      <w:tabs>
        <w:tab w:val="center" w:pos="4513"/>
        <w:tab w:val="right" w:pos="9026"/>
      </w:tabs>
      <w:spacing w:line="240" w:lineRule="auto"/>
    </w:pPr>
  </w:style>
  <w:style w:type="character" w:customStyle="1" w:styleId="HeaderChar">
    <w:name w:val="Header Char"/>
    <w:basedOn w:val="DefaultParagraphFont"/>
    <w:link w:val="Header"/>
    <w:uiPriority w:val="99"/>
    <w:rsid w:val="00931747"/>
  </w:style>
  <w:style w:type="paragraph" w:styleId="Footer">
    <w:name w:val="footer"/>
    <w:basedOn w:val="Normal"/>
    <w:link w:val="FooterChar"/>
    <w:uiPriority w:val="99"/>
    <w:unhideWhenUsed/>
    <w:rsid w:val="00931747"/>
    <w:pPr>
      <w:tabs>
        <w:tab w:val="center" w:pos="4513"/>
        <w:tab w:val="right" w:pos="9026"/>
      </w:tabs>
      <w:spacing w:line="240" w:lineRule="auto"/>
    </w:pPr>
  </w:style>
  <w:style w:type="character" w:customStyle="1" w:styleId="FooterChar">
    <w:name w:val="Footer Char"/>
    <w:basedOn w:val="DefaultParagraphFont"/>
    <w:link w:val="Footer"/>
    <w:uiPriority w:val="99"/>
    <w:rsid w:val="00931747"/>
  </w:style>
  <w:style w:type="character" w:styleId="UnresolvedMention">
    <w:name w:val="Unresolved Mention"/>
    <w:basedOn w:val="DefaultParagraphFont"/>
    <w:uiPriority w:val="99"/>
    <w:semiHidden/>
    <w:unhideWhenUsed/>
    <w:rsid w:val="00931747"/>
    <w:rPr>
      <w:color w:val="605E5C"/>
      <w:shd w:val="clear" w:color="auto" w:fill="E1DFDD"/>
    </w:rPr>
  </w:style>
  <w:style w:type="paragraph" w:styleId="ListParagraph">
    <w:name w:val="List Paragraph"/>
    <w:basedOn w:val="Normal"/>
    <w:uiPriority w:val="34"/>
    <w:qFormat/>
    <w:rsid w:val="00683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bbie@resideconference.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sidesummit.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ronwen@catchwords.co.z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1216</TotalTime>
  <Pages>3</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Angie</cp:lastModifiedBy>
  <cp:revision>4</cp:revision>
  <dcterms:created xsi:type="dcterms:W3CDTF">2025-06-25T11:35:00Z</dcterms:created>
  <dcterms:modified xsi:type="dcterms:W3CDTF">2025-06-26T08:21:00Z</dcterms:modified>
</cp:coreProperties>
</file>