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E645E" w14:textId="59F0A93F" w:rsidR="007A591B" w:rsidRPr="005142F6" w:rsidRDefault="00BB638D" w:rsidP="007A591B">
      <w:pPr>
        <w:pStyle w:val="PlainText"/>
        <w:spacing w:line="276" w:lineRule="auto"/>
        <w:jc w:val="both"/>
        <w:rPr>
          <w:rFonts w:asciiTheme="majorHAnsi" w:hAnsiTheme="majorHAnsi" w:cstheme="majorHAnsi"/>
          <w:szCs w:val="22"/>
        </w:rPr>
      </w:pPr>
      <w:bookmarkStart w:id="0" w:name="_Hlk115354398"/>
      <w:r w:rsidRPr="005142F6">
        <w:rPr>
          <w:rFonts w:asciiTheme="majorHAnsi" w:hAnsiTheme="majorHAnsi" w:cstheme="majorHAnsi"/>
          <w:szCs w:val="22"/>
        </w:rPr>
        <w:t>MEDIA RELEASE FROM EMIRA PROPERTY FUND</w:t>
      </w:r>
    </w:p>
    <w:p w14:paraId="3A88210B" w14:textId="12BA5750" w:rsidR="007A591B" w:rsidRPr="005142F6" w:rsidRDefault="005142F6" w:rsidP="00DD2470">
      <w:pPr>
        <w:pStyle w:val="PlainText"/>
        <w:spacing w:line="276" w:lineRule="auto"/>
        <w:jc w:val="both"/>
        <w:rPr>
          <w:rFonts w:asciiTheme="majorHAnsi" w:hAnsiTheme="majorHAnsi" w:cstheme="majorHAnsi"/>
          <w:color w:val="FF0000"/>
          <w:szCs w:val="22"/>
        </w:rPr>
      </w:pPr>
      <w:r w:rsidRPr="005142F6">
        <w:rPr>
          <w:rFonts w:asciiTheme="majorHAnsi" w:hAnsiTheme="majorHAnsi" w:cstheme="majorHAnsi"/>
          <w:szCs w:val="22"/>
        </w:rPr>
        <w:t>16</w:t>
      </w:r>
      <w:r w:rsidR="00DD2470" w:rsidRPr="005142F6">
        <w:rPr>
          <w:rFonts w:asciiTheme="majorHAnsi" w:hAnsiTheme="majorHAnsi" w:cstheme="majorHAnsi"/>
          <w:color w:val="FF0000"/>
          <w:szCs w:val="22"/>
        </w:rPr>
        <w:t xml:space="preserve"> </w:t>
      </w:r>
      <w:r w:rsidR="007A591B" w:rsidRPr="005142F6">
        <w:rPr>
          <w:rFonts w:asciiTheme="majorHAnsi" w:hAnsiTheme="majorHAnsi" w:cstheme="majorHAnsi"/>
          <w:szCs w:val="22"/>
        </w:rPr>
        <w:t>September 2024</w:t>
      </w:r>
    </w:p>
    <w:p w14:paraId="1D3D24DB" w14:textId="77777777" w:rsidR="007A591B" w:rsidRPr="00337F4D" w:rsidRDefault="007A591B" w:rsidP="00337F4D">
      <w:pPr>
        <w:pStyle w:val="PlainText"/>
        <w:spacing w:line="276" w:lineRule="auto"/>
        <w:rPr>
          <w:rFonts w:asciiTheme="majorHAnsi" w:hAnsiTheme="majorHAnsi" w:cstheme="majorHAnsi"/>
          <w:b/>
          <w:bCs/>
          <w:szCs w:val="22"/>
        </w:rPr>
      </w:pPr>
    </w:p>
    <w:p w14:paraId="1B20D87A" w14:textId="299C089C" w:rsidR="00337F4D" w:rsidRPr="00337F4D" w:rsidRDefault="00337F4D" w:rsidP="00337F4D">
      <w:pPr>
        <w:pStyle w:val="PlainText"/>
        <w:spacing w:line="276" w:lineRule="auto"/>
        <w:jc w:val="center"/>
        <w:rPr>
          <w:rFonts w:asciiTheme="majorHAnsi" w:hAnsiTheme="majorHAnsi" w:cstheme="majorHAnsi"/>
          <w:b/>
          <w:bCs/>
          <w:szCs w:val="22"/>
        </w:rPr>
      </w:pPr>
      <w:r w:rsidRPr="00337F4D">
        <w:rPr>
          <w:rFonts w:asciiTheme="majorHAnsi" w:hAnsiTheme="majorHAnsi" w:cstheme="majorHAnsi"/>
          <w:b/>
          <w:bCs/>
          <w:szCs w:val="22"/>
        </w:rPr>
        <w:t>Emira’s biodiversity project creates a brighter future for Gauteng,</w:t>
      </w:r>
    </w:p>
    <w:p w14:paraId="561D7033" w14:textId="77777777" w:rsidR="00337F4D" w:rsidRPr="00337F4D" w:rsidRDefault="00337F4D" w:rsidP="00337F4D">
      <w:pPr>
        <w:pStyle w:val="PlainText"/>
        <w:spacing w:line="276" w:lineRule="auto"/>
        <w:jc w:val="center"/>
        <w:rPr>
          <w:rFonts w:asciiTheme="majorHAnsi" w:hAnsiTheme="majorHAnsi" w:cstheme="majorHAnsi"/>
          <w:b/>
          <w:bCs/>
          <w:szCs w:val="22"/>
        </w:rPr>
      </w:pPr>
      <w:r w:rsidRPr="00337F4D">
        <w:rPr>
          <w:rFonts w:asciiTheme="majorHAnsi" w:hAnsiTheme="majorHAnsi" w:cstheme="majorHAnsi"/>
          <w:b/>
          <w:bCs/>
          <w:szCs w:val="22"/>
        </w:rPr>
        <w:t>sustaining nature’s workforce</w:t>
      </w:r>
    </w:p>
    <w:p w14:paraId="426630FD" w14:textId="77777777" w:rsidR="00337F4D" w:rsidRPr="00337F4D" w:rsidRDefault="00337F4D" w:rsidP="00337F4D">
      <w:pPr>
        <w:pStyle w:val="PlainText"/>
        <w:spacing w:line="276" w:lineRule="auto"/>
        <w:jc w:val="both"/>
        <w:rPr>
          <w:rFonts w:asciiTheme="majorHAnsi" w:hAnsiTheme="majorHAnsi" w:cstheme="majorHAnsi"/>
          <w:szCs w:val="22"/>
        </w:rPr>
      </w:pPr>
    </w:p>
    <w:p w14:paraId="6572394B" w14:textId="11B44A91"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Gauteng </w:t>
      </w:r>
      <w:r w:rsidR="007B6154">
        <w:rPr>
          <w:rFonts w:asciiTheme="majorHAnsi" w:hAnsiTheme="majorHAnsi" w:cstheme="majorHAnsi"/>
          <w:szCs w:val="22"/>
        </w:rPr>
        <w:t>features</w:t>
      </w:r>
      <w:r w:rsidRPr="00337F4D">
        <w:rPr>
          <w:rFonts w:asciiTheme="majorHAnsi" w:hAnsiTheme="majorHAnsi" w:cstheme="majorHAnsi"/>
          <w:szCs w:val="22"/>
        </w:rPr>
        <w:t xml:space="preserve"> more sweet-scented and bright yellow flowers</w:t>
      </w:r>
      <w:r w:rsidR="007B6154">
        <w:rPr>
          <w:rFonts w:asciiTheme="majorHAnsi" w:hAnsiTheme="majorHAnsi" w:cstheme="majorHAnsi"/>
          <w:szCs w:val="22"/>
        </w:rPr>
        <w:t xml:space="preserve"> this year, </w:t>
      </w:r>
      <w:r w:rsidR="00FB16F2">
        <w:rPr>
          <w:rFonts w:asciiTheme="majorHAnsi" w:hAnsiTheme="majorHAnsi" w:cstheme="majorHAnsi"/>
          <w:szCs w:val="22"/>
        </w:rPr>
        <w:t>heralding the end of winter and welcoming the start of spring</w:t>
      </w:r>
      <w:r w:rsidRPr="00337F4D">
        <w:rPr>
          <w:rFonts w:asciiTheme="majorHAnsi" w:hAnsiTheme="majorHAnsi" w:cstheme="majorHAnsi"/>
          <w:szCs w:val="22"/>
        </w:rPr>
        <w:t>.</w:t>
      </w:r>
    </w:p>
    <w:p w14:paraId="6A0CD4D9" w14:textId="77777777" w:rsidR="00337F4D" w:rsidRPr="00337F4D" w:rsidRDefault="00337F4D" w:rsidP="00337F4D">
      <w:pPr>
        <w:pStyle w:val="PlainText"/>
        <w:spacing w:line="276" w:lineRule="auto"/>
        <w:jc w:val="both"/>
        <w:rPr>
          <w:rFonts w:asciiTheme="majorHAnsi" w:hAnsiTheme="majorHAnsi" w:cstheme="majorHAnsi"/>
          <w:szCs w:val="22"/>
        </w:rPr>
      </w:pPr>
    </w:p>
    <w:p w14:paraId="094E8A89"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These flowers will also attract pollinators such as bees and butterflies in the province, helping to create a healthy and vibrant ecosystem. This is all thanks to the efforts of Emira Property Fund (JSE: EMI), the diversified real estate investment trust (REIT).</w:t>
      </w:r>
    </w:p>
    <w:p w14:paraId="25256D5B" w14:textId="77777777" w:rsidR="00337F4D" w:rsidRPr="00337F4D" w:rsidRDefault="00337F4D" w:rsidP="00337F4D">
      <w:pPr>
        <w:pStyle w:val="PlainText"/>
        <w:spacing w:line="276" w:lineRule="auto"/>
        <w:jc w:val="both"/>
        <w:rPr>
          <w:rFonts w:asciiTheme="majorHAnsi" w:hAnsiTheme="majorHAnsi" w:cstheme="majorHAnsi"/>
          <w:szCs w:val="22"/>
        </w:rPr>
      </w:pPr>
    </w:p>
    <w:p w14:paraId="27E10FC1"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Emira has planted some 80 senecio </w:t>
      </w:r>
      <w:proofErr w:type="spellStart"/>
      <w:r w:rsidRPr="00337F4D">
        <w:rPr>
          <w:rFonts w:asciiTheme="majorHAnsi" w:hAnsiTheme="majorHAnsi" w:cstheme="majorHAnsi"/>
          <w:szCs w:val="22"/>
        </w:rPr>
        <w:t>Barbertonicus</w:t>
      </w:r>
      <w:proofErr w:type="spellEnd"/>
      <w:r w:rsidRPr="00337F4D">
        <w:rPr>
          <w:rFonts w:asciiTheme="majorHAnsi" w:hAnsiTheme="majorHAnsi" w:cstheme="majorHAnsi"/>
          <w:szCs w:val="22"/>
        </w:rPr>
        <w:t xml:space="preserve"> succulents, also known as bush senecio, across 20 of its Gauteng-based properties as part of Emira’s biodiversity focus for its 2025 financial year. The planting builds on other initiatives that the REIT has championed over the years to make a more positive impact on the environment. </w:t>
      </w:r>
    </w:p>
    <w:p w14:paraId="002634D6" w14:textId="77777777" w:rsidR="00337F4D" w:rsidRPr="00337F4D" w:rsidRDefault="00337F4D" w:rsidP="00337F4D">
      <w:pPr>
        <w:pStyle w:val="PlainText"/>
        <w:spacing w:line="276" w:lineRule="auto"/>
        <w:jc w:val="both"/>
        <w:rPr>
          <w:rFonts w:asciiTheme="majorHAnsi" w:hAnsiTheme="majorHAnsi" w:cstheme="majorHAnsi"/>
          <w:szCs w:val="22"/>
        </w:rPr>
      </w:pPr>
    </w:p>
    <w:p w14:paraId="54C5A16D"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“Emira actively assesses how we can contribute to managing climate-related challenges while also finding ways to serve communities responsibly and protect the environment,” says Ulana van Biljon, Chief Operating Officer of Emira.</w:t>
      </w:r>
    </w:p>
    <w:p w14:paraId="3CCEA878" w14:textId="77777777" w:rsidR="00337F4D" w:rsidRPr="00337F4D" w:rsidRDefault="00337F4D" w:rsidP="00337F4D">
      <w:pPr>
        <w:pStyle w:val="PlainText"/>
        <w:spacing w:line="276" w:lineRule="auto"/>
        <w:jc w:val="both"/>
        <w:rPr>
          <w:rFonts w:asciiTheme="majorHAnsi" w:hAnsiTheme="majorHAnsi" w:cstheme="majorHAnsi"/>
          <w:szCs w:val="22"/>
        </w:rPr>
      </w:pPr>
    </w:p>
    <w:p w14:paraId="5F21CB99" w14:textId="1B0C492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Emira uses its significant portfolio of office, retail, industrial </w:t>
      </w:r>
      <w:r w:rsidR="00D6367C">
        <w:rPr>
          <w:rFonts w:asciiTheme="majorHAnsi" w:hAnsiTheme="majorHAnsi" w:cstheme="majorHAnsi"/>
          <w:szCs w:val="22"/>
        </w:rPr>
        <w:t xml:space="preserve">and residential </w:t>
      </w:r>
      <w:r w:rsidRPr="00337F4D">
        <w:rPr>
          <w:rFonts w:asciiTheme="majorHAnsi" w:hAnsiTheme="majorHAnsi" w:cstheme="majorHAnsi"/>
          <w:szCs w:val="22"/>
        </w:rPr>
        <w:t>properties in South Africa to help ensure that there are no future losses to the country’s biodiversity.</w:t>
      </w:r>
    </w:p>
    <w:p w14:paraId="2E8C9BC7" w14:textId="77777777" w:rsidR="00337F4D" w:rsidRPr="00337F4D" w:rsidRDefault="00337F4D" w:rsidP="00337F4D">
      <w:pPr>
        <w:pStyle w:val="PlainText"/>
        <w:spacing w:line="276" w:lineRule="auto"/>
        <w:jc w:val="both"/>
        <w:rPr>
          <w:rFonts w:asciiTheme="majorHAnsi" w:hAnsiTheme="majorHAnsi" w:cstheme="majorHAnsi"/>
          <w:szCs w:val="22"/>
        </w:rPr>
      </w:pPr>
    </w:p>
    <w:p w14:paraId="6340EA0C"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For Emira, the bush senecio was a natural choice for its Gauteng properties. </w:t>
      </w:r>
    </w:p>
    <w:p w14:paraId="4C5FB682" w14:textId="77777777" w:rsidR="00337F4D" w:rsidRPr="00337F4D" w:rsidRDefault="00337F4D" w:rsidP="00337F4D">
      <w:pPr>
        <w:pStyle w:val="PlainText"/>
        <w:spacing w:line="276" w:lineRule="auto"/>
        <w:jc w:val="both"/>
        <w:rPr>
          <w:rFonts w:asciiTheme="majorHAnsi" w:hAnsiTheme="majorHAnsi" w:cstheme="majorHAnsi"/>
          <w:szCs w:val="22"/>
        </w:rPr>
      </w:pPr>
    </w:p>
    <w:p w14:paraId="0EE98580" w14:textId="5D59D5FA"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The bush senecio is a breath of fresh air — quite literally — as it is known for purifying air and boosting oxygen</w:t>
      </w:r>
      <w:r w:rsidR="007B6154">
        <w:rPr>
          <w:rFonts w:asciiTheme="majorHAnsi" w:hAnsiTheme="majorHAnsi" w:cstheme="majorHAnsi"/>
          <w:szCs w:val="22"/>
        </w:rPr>
        <w:t>, especially when planted indoors</w:t>
      </w:r>
      <w:r w:rsidR="005142F6">
        <w:rPr>
          <w:rFonts w:asciiTheme="majorHAnsi" w:hAnsiTheme="majorHAnsi" w:cstheme="majorHAnsi"/>
          <w:szCs w:val="22"/>
        </w:rPr>
        <w:t xml:space="preserve">. </w:t>
      </w:r>
      <w:proofErr w:type="gramStart"/>
      <w:r w:rsidRPr="00337F4D">
        <w:rPr>
          <w:rFonts w:asciiTheme="majorHAnsi" w:hAnsiTheme="majorHAnsi" w:cstheme="majorHAnsi"/>
          <w:szCs w:val="22"/>
        </w:rPr>
        <w:t>The</w:t>
      </w:r>
      <w:proofErr w:type="gramEnd"/>
      <w:r w:rsidRPr="00337F4D">
        <w:rPr>
          <w:rFonts w:asciiTheme="majorHAnsi" w:hAnsiTheme="majorHAnsi" w:cstheme="majorHAnsi"/>
          <w:szCs w:val="22"/>
        </w:rPr>
        <w:t xml:space="preserve"> evergreen plant also has a high tolerance to hot weather conditions and is a good match for water-wise landscaping. It is drought resistant and can survive long periods without water. This is important as it aligns with Emira’s goal of responsible water use at its properties. </w:t>
      </w:r>
    </w:p>
    <w:p w14:paraId="2FB34509" w14:textId="77777777" w:rsidR="00337F4D" w:rsidRPr="00337F4D" w:rsidRDefault="00337F4D" w:rsidP="00337F4D">
      <w:pPr>
        <w:pStyle w:val="PlainText"/>
        <w:spacing w:line="276" w:lineRule="auto"/>
        <w:jc w:val="both"/>
        <w:rPr>
          <w:rFonts w:asciiTheme="majorHAnsi" w:hAnsiTheme="majorHAnsi" w:cstheme="majorHAnsi"/>
          <w:szCs w:val="22"/>
        </w:rPr>
      </w:pPr>
    </w:p>
    <w:p w14:paraId="0B6C3354"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Responsible water use — especially Gauteng — is a pressing issue owing to the water shortages and outages that are part of everyday life in the province. </w:t>
      </w:r>
    </w:p>
    <w:p w14:paraId="50F9D4D0" w14:textId="77777777" w:rsidR="00337F4D" w:rsidRPr="00337F4D" w:rsidRDefault="00337F4D" w:rsidP="00337F4D">
      <w:pPr>
        <w:pStyle w:val="PlainText"/>
        <w:spacing w:line="276" w:lineRule="auto"/>
        <w:jc w:val="both"/>
        <w:rPr>
          <w:rFonts w:asciiTheme="majorHAnsi" w:hAnsiTheme="majorHAnsi" w:cstheme="majorHAnsi"/>
          <w:szCs w:val="22"/>
        </w:rPr>
      </w:pPr>
    </w:p>
    <w:p w14:paraId="1B660B5A" w14:textId="5DF619F1"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Van Biljon notes, “The water problem should be a priority for everyone. At Emira we consider and apply various water-saving and consumption-reducing solutions to make a positive difference</w:t>
      </w:r>
      <w:r w:rsidR="007B6154">
        <w:rPr>
          <w:rFonts w:asciiTheme="majorHAnsi" w:hAnsiTheme="majorHAnsi" w:cstheme="majorHAnsi"/>
          <w:szCs w:val="22"/>
        </w:rPr>
        <w:t xml:space="preserve">. Staff based on site at our properties, including those in our security, cleaning and landscaping teams, have </w:t>
      </w:r>
      <w:r w:rsidR="00FB16F2">
        <w:rPr>
          <w:rFonts w:asciiTheme="majorHAnsi" w:hAnsiTheme="majorHAnsi" w:cstheme="majorHAnsi"/>
          <w:szCs w:val="22"/>
        </w:rPr>
        <w:t xml:space="preserve">also </w:t>
      </w:r>
      <w:r w:rsidR="007B6154">
        <w:rPr>
          <w:rFonts w:asciiTheme="majorHAnsi" w:hAnsiTheme="majorHAnsi" w:cstheme="majorHAnsi"/>
          <w:szCs w:val="22"/>
        </w:rPr>
        <w:t xml:space="preserve">received “Water Matters” training. </w:t>
      </w:r>
      <w:r w:rsidR="00FB16F2">
        <w:rPr>
          <w:rFonts w:asciiTheme="majorHAnsi" w:hAnsiTheme="majorHAnsi" w:cstheme="majorHAnsi"/>
          <w:szCs w:val="22"/>
        </w:rPr>
        <w:t>Additionally, w</w:t>
      </w:r>
      <w:r w:rsidR="007B6154">
        <w:rPr>
          <w:rFonts w:asciiTheme="majorHAnsi" w:hAnsiTheme="majorHAnsi" w:cstheme="majorHAnsi"/>
          <w:szCs w:val="22"/>
        </w:rPr>
        <w:t>e also collaborate</w:t>
      </w:r>
      <w:r w:rsidR="00FB16F2">
        <w:rPr>
          <w:rFonts w:asciiTheme="majorHAnsi" w:hAnsiTheme="majorHAnsi" w:cstheme="majorHAnsi"/>
          <w:szCs w:val="22"/>
        </w:rPr>
        <w:t xml:space="preserve"> </w:t>
      </w:r>
      <w:r w:rsidRPr="00337F4D">
        <w:rPr>
          <w:rFonts w:asciiTheme="majorHAnsi" w:hAnsiTheme="majorHAnsi" w:cstheme="majorHAnsi"/>
          <w:szCs w:val="22"/>
        </w:rPr>
        <w:t>with others in our sector and government to promote long-term solutions for water security.”</w:t>
      </w:r>
    </w:p>
    <w:p w14:paraId="34CE42BA" w14:textId="77777777" w:rsidR="00337F4D" w:rsidRPr="00337F4D" w:rsidRDefault="00337F4D" w:rsidP="00337F4D">
      <w:pPr>
        <w:pStyle w:val="PlainText"/>
        <w:spacing w:line="276" w:lineRule="auto"/>
        <w:jc w:val="both"/>
        <w:rPr>
          <w:rFonts w:asciiTheme="majorHAnsi" w:hAnsiTheme="majorHAnsi" w:cstheme="majorHAnsi"/>
          <w:szCs w:val="22"/>
        </w:rPr>
      </w:pPr>
    </w:p>
    <w:p w14:paraId="67E2BAE6"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lastRenderedPageBreak/>
        <w:t xml:space="preserve">When in bloom, the bush senecio produces flowers that are tubular and bright yellow in colour. This happens from July to September, the province’s dry winter months when food for insects are in short supply, so they help to sustain the butterflies and bees that are attracted to these flowers and the nectar they produce. </w:t>
      </w:r>
    </w:p>
    <w:p w14:paraId="002907E3" w14:textId="77777777" w:rsidR="00337F4D" w:rsidRPr="00337F4D" w:rsidRDefault="00337F4D" w:rsidP="00337F4D">
      <w:pPr>
        <w:pStyle w:val="PlainText"/>
        <w:spacing w:line="276" w:lineRule="auto"/>
        <w:jc w:val="both"/>
        <w:rPr>
          <w:rFonts w:asciiTheme="majorHAnsi" w:hAnsiTheme="majorHAnsi" w:cstheme="majorHAnsi"/>
          <w:szCs w:val="22"/>
        </w:rPr>
      </w:pPr>
    </w:p>
    <w:p w14:paraId="41204C62"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Emira recognises the importance of bees in the ecosystem; they are vital for pollinating plants, including food crops. </w:t>
      </w:r>
    </w:p>
    <w:p w14:paraId="0F1F18EF" w14:textId="77777777" w:rsidR="00337F4D" w:rsidRPr="00337F4D" w:rsidRDefault="00337F4D" w:rsidP="00337F4D">
      <w:pPr>
        <w:pStyle w:val="PlainText"/>
        <w:spacing w:line="276" w:lineRule="auto"/>
        <w:jc w:val="both"/>
        <w:rPr>
          <w:rFonts w:asciiTheme="majorHAnsi" w:hAnsiTheme="majorHAnsi" w:cstheme="majorHAnsi"/>
          <w:szCs w:val="22"/>
        </w:rPr>
      </w:pPr>
    </w:p>
    <w:p w14:paraId="370C35B5"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Emira’s plan of planting bush senecio complements its recently launched biodiversity initiative of installing 16 beehives at eight of its properties in Gauteng and KwaZulu-Natal. Beyond bees, Emira has also led in planting indigenous greenery at its properties, as well as shade trees and fruit trees at schools and community facilities. More recently, Emira added 670 </w:t>
      </w:r>
      <w:proofErr w:type="spellStart"/>
      <w:r w:rsidRPr="00337F4D">
        <w:rPr>
          <w:rFonts w:asciiTheme="majorHAnsi" w:hAnsiTheme="majorHAnsi" w:cstheme="majorHAnsi"/>
          <w:szCs w:val="22"/>
        </w:rPr>
        <w:t>spekboom</w:t>
      </w:r>
      <w:proofErr w:type="spellEnd"/>
      <w:r w:rsidRPr="00337F4D">
        <w:rPr>
          <w:rFonts w:asciiTheme="majorHAnsi" w:hAnsiTheme="majorHAnsi" w:cstheme="majorHAnsi"/>
          <w:szCs w:val="22"/>
        </w:rPr>
        <w:t xml:space="preserve"> plants at 26 of its properties across South Africa. </w:t>
      </w:r>
    </w:p>
    <w:p w14:paraId="6A753306" w14:textId="77777777" w:rsidR="00337F4D" w:rsidRPr="00337F4D" w:rsidRDefault="00337F4D" w:rsidP="00337F4D">
      <w:pPr>
        <w:pStyle w:val="PlainText"/>
        <w:spacing w:line="276" w:lineRule="auto"/>
        <w:jc w:val="both"/>
        <w:rPr>
          <w:rFonts w:asciiTheme="majorHAnsi" w:hAnsiTheme="majorHAnsi" w:cstheme="majorHAnsi"/>
          <w:szCs w:val="22"/>
        </w:rPr>
      </w:pPr>
    </w:p>
    <w:p w14:paraId="2D3357F4"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The 80 bush senecios that Emira plans to plant at its Gauteng properties will be right at home. This is because the bush senecio is native to South Africa and grows in several parts of the country, including Gauteng. </w:t>
      </w:r>
    </w:p>
    <w:p w14:paraId="25C1FF43" w14:textId="77777777" w:rsidR="00337F4D" w:rsidRPr="00337F4D" w:rsidRDefault="00337F4D" w:rsidP="00337F4D">
      <w:pPr>
        <w:pStyle w:val="PlainText"/>
        <w:spacing w:line="276" w:lineRule="auto"/>
        <w:jc w:val="both"/>
        <w:rPr>
          <w:rFonts w:asciiTheme="majorHAnsi" w:hAnsiTheme="majorHAnsi" w:cstheme="majorHAnsi"/>
          <w:szCs w:val="22"/>
        </w:rPr>
      </w:pPr>
    </w:p>
    <w:p w14:paraId="1E6A7C18" w14:textId="04676690"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Emira has targeted </w:t>
      </w:r>
      <w:proofErr w:type="gramStart"/>
      <w:r w:rsidR="006B1A63">
        <w:rPr>
          <w:rFonts w:asciiTheme="majorHAnsi" w:hAnsiTheme="majorHAnsi" w:cstheme="majorHAnsi"/>
          <w:szCs w:val="22"/>
        </w:rPr>
        <w:t xml:space="preserve">a number </w:t>
      </w:r>
      <w:r w:rsidRPr="00337F4D">
        <w:rPr>
          <w:rFonts w:asciiTheme="majorHAnsi" w:hAnsiTheme="majorHAnsi" w:cstheme="majorHAnsi"/>
          <w:szCs w:val="22"/>
        </w:rPr>
        <w:t>of</w:t>
      </w:r>
      <w:proofErr w:type="gramEnd"/>
      <w:r w:rsidRPr="00337F4D">
        <w:rPr>
          <w:rFonts w:asciiTheme="majorHAnsi" w:hAnsiTheme="majorHAnsi" w:cstheme="majorHAnsi"/>
          <w:szCs w:val="22"/>
        </w:rPr>
        <w:t xml:space="preserve"> its biggest properties in Gauteng to plant bush </w:t>
      </w:r>
      <w:r w:rsidR="00FB16F2" w:rsidRPr="00337F4D">
        <w:rPr>
          <w:rFonts w:asciiTheme="majorHAnsi" w:hAnsiTheme="majorHAnsi" w:cstheme="majorHAnsi"/>
          <w:szCs w:val="22"/>
        </w:rPr>
        <w:t>senecios</w:t>
      </w:r>
      <w:r w:rsidR="00FB16F2">
        <w:rPr>
          <w:rFonts w:asciiTheme="majorHAnsi" w:hAnsiTheme="majorHAnsi" w:cstheme="majorHAnsi"/>
          <w:szCs w:val="22"/>
        </w:rPr>
        <w:t>, including</w:t>
      </w:r>
      <w:r w:rsidRPr="00337F4D">
        <w:rPr>
          <w:rFonts w:asciiTheme="majorHAnsi" w:hAnsiTheme="majorHAnsi" w:cstheme="majorHAnsi"/>
          <w:szCs w:val="22"/>
        </w:rPr>
        <w:t xml:space="preserve"> retail properties, among others, </w:t>
      </w:r>
      <w:proofErr w:type="spellStart"/>
      <w:r w:rsidRPr="00337F4D">
        <w:rPr>
          <w:rFonts w:asciiTheme="majorHAnsi" w:hAnsiTheme="majorHAnsi" w:cstheme="majorHAnsi"/>
          <w:szCs w:val="22"/>
        </w:rPr>
        <w:t>Boskruin</w:t>
      </w:r>
      <w:proofErr w:type="spellEnd"/>
      <w:r w:rsidRPr="00337F4D">
        <w:rPr>
          <w:rFonts w:asciiTheme="majorHAnsi" w:hAnsiTheme="majorHAnsi" w:cstheme="majorHAnsi"/>
          <w:szCs w:val="22"/>
        </w:rPr>
        <w:t xml:space="preserve"> Village Shopping Centre located in the heart of </w:t>
      </w:r>
      <w:proofErr w:type="spellStart"/>
      <w:r w:rsidRPr="00337F4D">
        <w:rPr>
          <w:rFonts w:asciiTheme="majorHAnsi" w:hAnsiTheme="majorHAnsi" w:cstheme="majorHAnsi"/>
          <w:szCs w:val="22"/>
        </w:rPr>
        <w:t>Boskruin</w:t>
      </w:r>
      <w:proofErr w:type="spellEnd"/>
      <w:r w:rsidRPr="00337F4D">
        <w:rPr>
          <w:rFonts w:asciiTheme="majorHAnsi" w:hAnsiTheme="majorHAnsi" w:cstheme="majorHAnsi"/>
          <w:szCs w:val="22"/>
        </w:rPr>
        <w:t xml:space="preserve">, north-west of Johannesburg; </w:t>
      </w:r>
      <w:proofErr w:type="spellStart"/>
      <w:r w:rsidRPr="00337F4D">
        <w:rPr>
          <w:rFonts w:asciiTheme="majorHAnsi" w:hAnsiTheme="majorHAnsi" w:cstheme="majorHAnsi"/>
          <w:szCs w:val="22"/>
        </w:rPr>
        <w:t>Kramerville</w:t>
      </w:r>
      <w:proofErr w:type="spellEnd"/>
      <w:r w:rsidRPr="00337F4D">
        <w:rPr>
          <w:rFonts w:asciiTheme="majorHAnsi" w:hAnsiTheme="majorHAnsi" w:cstheme="majorHAnsi"/>
          <w:szCs w:val="22"/>
        </w:rPr>
        <w:t xml:space="preserve"> Corner in outer Sandton, Johannesburg; </w:t>
      </w:r>
      <w:proofErr w:type="spellStart"/>
      <w:r w:rsidRPr="00337F4D">
        <w:rPr>
          <w:rFonts w:asciiTheme="majorHAnsi" w:hAnsiTheme="majorHAnsi" w:cstheme="majorHAnsi"/>
          <w:szCs w:val="22"/>
        </w:rPr>
        <w:t>Randridge</w:t>
      </w:r>
      <w:proofErr w:type="spellEnd"/>
      <w:r w:rsidRPr="00337F4D">
        <w:rPr>
          <w:rFonts w:asciiTheme="majorHAnsi" w:hAnsiTheme="majorHAnsi" w:cstheme="majorHAnsi"/>
          <w:szCs w:val="22"/>
        </w:rPr>
        <w:t xml:space="preserve"> Mall in </w:t>
      </w:r>
      <w:proofErr w:type="spellStart"/>
      <w:r w:rsidRPr="00337F4D">
        <w:rPr>
          <w:rFonts w:asciiTheme="majorHAnsi" w:hAnsiTheme="majorHAnsi" w:cstheme="majorHAnsi"/>
          <w:szCs w:val="22"/>
        </w:rPr>
        <w:t>Randpark</w:t>
      </w:r>
      <w:proofErr w:type="spellEnd"/>
      <w:r w:rsidRPr="00337F4D">
        <w:rPr>
          <w:rFonts w:asciiTheme="majorHAnsi" w:hAnsiTheme="majorHAnsi" w:cstheme="majorHAnsi"/>
          <w:szCs w:val="22"/>
        </w:rPr>
        <w:t xml:space="preserve"> Ridge, Johannesburg; and Wonderpark Shopping Centre in </w:t>
      </w:r>
      <w:proofErr w:type="spellStart"/>
      <w:r w:rsidRPr="00337F4D">
        <w:rPr>
          <w:rFonts w:asciiTheme="majorHAnsi" w:hAnsiTheme="majorHAnsi" w:cstheme="majorHAnsi"/>
          <w:szCs w:val="22"/>
        </w:rPr>
        <w:t>Karenpark</w:t>
      </w:r>
      <w:proofErr w:type="spellEnd"/>
      <w:r w:rsidRPr="00337F4D">
        <w:rPr>
          <w:rFonts w:asciiTheme="majorHAnsi" w:hAnsiTheme="majorHAnsi" w:cstheme="majorHAnsi"/>
          <w:szCs w:val="22"/>
        </w:rPr>
        <w:t xml:space="preserve">, Pretoria North. </w:t>
      </w:r>
    </w:p>
    <w:p w14:paraId="76275485" w14:textId="77777777" w:rsidR="00337F4D" w:rsidRPr="00337F4D" w:rsidRDefault="00337F4D" w:rsidP="00337F4D">
      <w:pPr>
        <w:pStyle w:val="PlainText"/>
        <w:spacing w:line="276" w:lineRule="auto"/>
        <w:jc w:val="both"/>
        <w:rPr>
          <w:rFonts w:asciiTheme="majorHAnsi" w:hAnsiTheme="majorHAnsi" w:cstheme="majorHAnsi"/>
          <w:szCs w:val="22"/>
        </w:rPr>
      </w:pPr>
    </w:p>
    <w:p w14:paraId="5DE26E2C"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Office properties that bush senecios call home include, among others, Albury Park, a garden-like office environment in Dunkeld, Johannesburg; Epsom Downs Office Park near the Winnie Mandela Drive off-ramp, Sandton; Hyde Park Lane in Hyde Park, Johannesburg; and Lone Creek located in Waterfall Park, Midrand.</w:t>
      </w:r>
    </w:p>
    <w:p w14:paraId="52A97190" w14:textId="77777777" w:rsidR="00337F4D" w:rsidRPr="00337F4D" w:rsidRDefault="00337F4D" w:rsidP="00337F4D">
      <w:pPr>
        <w:pStyle w:val="PlainText"/>
        <w:spacing w:line="276" w:lineRule="auto"/>
        <w:jc w:val="both"/>
        <w:rPr>
          <w:rFonts w:asciiTheme="majorHAnsi" w:hAnsiTheme="majorHAnsi" w:cstheme="majorHAnsi"/>
          <w:szCs w:val="22"/>
        </w:rPr>
      </w:pPr>
    </w:p>
    <w:p w14:paraId="49768A83"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Even Emira’s industrial properties will feature bright yellow flowers from bush senecios, and they include, among others, One Highveld in Centurion, Pretoria; Admiral House located in the heart of Corporate Park South, Midrand; Industrial Village Kya Sands in Kya Sands, Johannesburg; and HBP Industrial units in </w:t>
      </w:r>
      <w:proofErr w:type="spellStart"/>
      <w:r w:rsidRPr="00337F4D">
        <w:rPr>
          <w:rFonts w:asciiTheme="majorHAnsi" w:hAnsiTheme="majorHAnsi" w:cstheme="majorHAnsi"/>
          <w:szCs w:val="22"/>
        </w:rPr>
        <w:t>Rooihuiskraal</w:t>
      </w:r>
      <w:proofErr w:type="spellEnd"/>
      <w:r w:rsidRPr="00337F4D">
        <w:rPr>
          <w:rFonts w:asciiTheme="majorHAnsi" w:hAnsiTheme="majorHAnsi" w:cstheme="majorHAnsi"/>
          <w:szCs w:val="22"/>
        </w:rPr>
        <w:t>, Centurion, Pretoria.</w:t>
      </w:r>
    </w:p>
    <w:p w14:paraId="63AC9E53" w14:textId="77777777" w:rsidR="00337F4D" w:rsidRPr="00337F4D" w:rsidRDefault="00337F4D" w:rsidP="00337F4D">
      <w:pPr>
        <w:pStyle w:val="PlainText"/>
        <w:spacing w:line="276" w:lineRule="auto"/>
        <w:jc w:val="both"/>
        <w:rPr>
          <w:rFonts w:asciiTheme="majorHAnsi" w:hAnsiTheme="majorHAnsi" w:cstheme="majorHAnsi"/>
          <w:szCs w:val="22"/>
        </w:rPr>
      </w:pPr>
    </w:p>
    <w:p w14:paraId="7042D514" w14:textId="77777777" w:rsidR="00337F4D" w:rsidRPr="00337F4D" w:rsidRDefault="00337F4D" w:rsidP="00337F4D">
      <w:pPr>
        <w:pStyle w:val="PlainText"/>
        <w:spacing w:line="276" w:lineRule="auto"/>
        <w:jc w:val="both"/>
        <w:rPr>
          <w:rFonts w:asciiTheme="majorHAnsi" w:hAnsiTheme="majorHAnsi" w:cstheme="majorHAnsi"/>
          <w:szCs w:val="22"/>
        </w:rPr>
      </w:pPr>
      <w:r w:rsidRPr="00337F4D">
        <w:rPr>
          <w:rFonts w:asciiTheme="majorHAnsi" w:hAnsiTheme="majorHAnsi" w:cstheme="majorHAnsi"/>
          <w:szCs w:val="22"/>
        </w:rPr>
        <w:t xml:space="preserve">“Emira’s biodiversity initiatives bring nature closer to people, making cities greener and cleaner. With each project we undertake, we learn even more about how we can have a positive impact. It is a source of joy for us that we can integrate biodiversity stewardship into our daily business operations and share our learnings with others to encourage and empower them to do the same. Every step, no matter how small, helps to make a big difference,” concludes van Biljon. </w:t>
      </w:r>
    </w:p>
    <w:p w14:paraId="34C80142" w14:textId="77777777" w:rsidR="00337F4D" w:rsidRPr="00337F4D" w:rsidRDefault="00337F4D" w:rsidP="00337F4D">
      <w:pPr>
        <w:pStyle w:val="PlainText"/>
        <w:spacing w:line="276" w:lineRule="auto"/>
        <w:jc w:val="both"/>
        <w:rPr>
          <w:rFonts w:asciiTheme="majorHAnsi" w:hAnsiTheme="majorHAnsi" w:cstheme="majorHAnsi"/>
          <w:szCs w:val="22"/>
        </w:rPr>
      </w:pPr>
    </w:p>
    <w:p w14:paraId="1C6A41D3" w14:textId="13FB40FE" w:rsidR="00BB638D" w:rsidRPr="00337F4D" w:rsidRDefault="00337F4D" w:rsidP="00337F4D">
      <w:pPr>
        <w:pStyle w:val="PlainText"/>
        <w:spacing w:line="276" w:lineRule="auto"/>
        <w:jc w:val="center"/>
        <w:rPr>
          <w:rFonts w:asciiTheme="majorHAnsi" w:hAnsiTheme="majorHAnsi" w:cstheme="majorHAnsi"/>
          <w:szCs w:val="22"/>
        </w:rPr>
      </w:pPr>
      <w:r w:rsidRPr="00337F4D">
        <w:rPr>
          <w:rFonts w:asciiTheme="majorHAnsi" w:hAnsiTheme="majorHAnsi" w:cstheme="majorHAnsi"/>
          <w:szCs w:val="22"/>
        </w:rPr>
        <w:t>…/ends</w:t>
      </w:r>
      <w:bookmarkEnd w:id="0"/>
    </w:p>
    <w:p w14:paraId="62A3B092" w14:textId="67E261D8" w:rsidR="008B2A05" w:rsidRPr="000D20E2" w:rsidRDefault="004C1A9E" w:rsidP="000D20E2">
      <w:pPr>
        <w:spacing w:after="0" w:line="276" w:lineRule="auto"/>
        <w:jc w:val="both"/>
        <w:rPr>
          <w:rFonts w:asciiTheme="majorHAnsi" w:hAnsiTheme="majorHAnsi" w:cstheme="majorHAnsi"/>
          <w:b/>
          <w:bCs/>
        </w:rPr>
      </w:pPr>
      <w:r w:rsidRPr="000D20E2">
        <w:rPr>
          <w:rFonts w:asciiTheme="majorHAnsi" w:hAnsiTheme="majorHAnsi" w:cstheme="majorHAnsi"/>
          <w:b/>
          <w:bCs/>
        </w:rPr>
        <w:t>RELEASED BY CATCHWORDS FOR:</w:t>
      </w:r>
    </w:p>
    <w:p w14:paraId="3643694A" w14:textId="3CB9ADCD"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 Property Fund</w:t>
      </w:r>
    </w:p>
    <w:p w14:paraId="532B0071" w14:textId="6E32DAF9"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Geoff Jennett, CEO</w:t>
      </w:r>
      <w:r w:rsidR="00C33A4F" w:rsidRPr="000D20E2">
        <w:rPr>
          <w:rFonts w:asciiTheme="majorHAnsi" w:hAnsiTheme="majorHAnsi" w:cstheme="majorHAnsi"/>
        </w:rPr>
        <w:t>, Emira Property Fund</w:t>
      </w:r>
    </w:p>
    <w:p w14:paraId="33BCD09C"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Tel: 011 028 3115</w:t>
      </w:r>
    </w:p>
    <w:p w14:paraId="6D9BB72D"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Emira.co.za</w:t>
      </w:r>
    </w:p>
    <w:p w14:paraId="09CF36A2" w14:textId="77777777" w:rsidR="00B90A89" w:rsidRPr="000D20E2" w:rsidRDefault="00B90A89" w:rsidP="000D20E2">
      <w:pPr>
        <w:spacing w:after="0" w:line="276" w:lineRule="auto"/>
        <w:jc w:val="both"/>
        <w:rPr>
          <w:rFonts w:asciiTheme="majorHAnsi" w:hAnsiTheme="majorHAnsi" w:cstheme="majorHAnsi"/>
        </w:rPr>
      </w:pPr>
    </w:p>
    <w:p w14:paraId="6B7EB3D8" w14:textId="1E1CF55E" w:rsidR="00B90A89" w:rsidRDefault="00B90A89" w:rsidP="000D20E2">
      <w:pPr>
        <w:spacing w:after="0" w:line="276" w:lineRule="auto"/>
        <w:rPr>
          <w:rStyle w:val="Hyperlink"/>
          <w:rFonts w:asciiTheme="majorHAnsi" w:hAnsiTheme="majorHAnsi" w:cstheme="majorHAnsi"/>
          <w:color w:val="auto"/>
          <w:bdr w:val="none" w:sz="0" w:space="0" w:color="auto" w:frame="1"/>
          <w:shd w:val="clear" w:color="auto" w:fill="FFFFFF"/>
        </w:rPr>
      </w:pPr>
      <w:r w:rsidRPr="000D20E2">
        <w:rPr>
          <w:rFonts w:asciiTheme="majorHAnsi" w:hAnsiTheme="majorHAnsi" w:cstheme="majorHAnsi"/>
          <w:b/>
          <w:bCs/>
        </w:rPr>
        <w:lastRenderedPageBreak/>
        <w:t>GET SOCIAL:</w:t>
      </w:r>
      <w:r w:rsidR="008B2A05" w:rsidRPr="000D20E2">
        <w:rPr>
          <w:rFonts w:asciiTheme="majorHAnsi" w:hAnsiTheme="majorHAnsi" w:cstheme="majorHAnsi"/>
          <w:b/>
          <w:bCs/>
        </w:rPr>
        <w:t xml:space="preserve"> </w:t>
      </w:r>
      <w:r w:rsidR="00C772F9" w:rsidRPr="000D20E2">
        <w:rPr>
          <w:rFonts w:asciiTheme="majorHAnsi" w:hAnsiTheme="majorHAnsi" w:cstheme="majorHAnsi"/>
          <w:shd w:val="clear" w:color="auto" w:fill="FFFFFF"/>
        </w:rPr>
        <w:t>Follow Emira on Facebook </w:t>
      </w:r>
      <w:hyperlink r:id="rId9"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|LinkedIn </w:t>
      </w:r>
      <w:hyperlink r:id="rId10"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 Twitter </w:t>
      </w:r>
      <w:hyperlink r:id="rId11"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|Instagram </w:t>
      </w:r>
      <w:hyperlink r:id="rId12"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 YouTube at </w:t>
      </w:r>
      <w:hyperlink r:id="rId13"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p>
    <w:p w14:paraId="304EF63D" w14:textId="77777777" w:rsidR="00B90A89" w:rsidRPr="000D20E2" w:rsidRDefault="00B90A89" w:rsidP="000D20E2">
      <w:pPr>
        <w:spacing w:after="0" w:line="276" w:lineRule="auto"/>
        <w:rPr>
          <w:rFonts w:asciiTheme="majorHAnsi" w:hAnsiTheme="majorHAnsi" w:cstheme="majorHAnsi"/>
        </w:rPr>
      </w:pPr>
    </w:p>
    <w:p w14:paraId="1462513A" w14:textId="5E247DB6" w:rsidR="00B90A89" w:rsidRPr="000D20E2" w:rsidRDefault="004C1A9E" w:rsidP="000D20E2">
      <w:pPr>
        <w:spacing w:after="0" w:line="276" w:lineRule="auto"/>
        <w:rPr>
          <w:rFonts w:asciiTheme="majorHAnsi" w:hAnsiTheme="majorHAnsi" w:cstheme="majorHAnsi"/>
        </w:rPr>
      </w:pPr>
      <w:r w:rsidRPr="000D20E2">
        <w:rPr>
          <w:rFonts w:asciiTheme="majorHAnsi" w:hAnsiTheme="majorHAnsi" w:cstheme="majorHAnsi"/>
          <w:b/>
          <w:bCs/>
        </w:rPr>
        <w:t>FOR MORE INFORMATION OR TO BOOK AN INTERVIEW</w:t>
      </w:r>
      <w:r w:rsidR="00B90A89" w:rsidRPr="000D20E2">
        <w:rPr>
          <w:rFonts w:asciiTheme="majorHAnsi" w:hAnsiTheme="majorHAnsi" w:cstheme="majorHAnsi"/>
          <w:b/>
          <w:bCs/>
        </w:rPr>
        <w:t>:</w:t>
      </w:r>
      <w:r w:rsidRPr="000D20E2">
        <w:rPr>
          <w:rFonts w:asciiTheme="majorHAnsi" w:hAnsiTheme="majorHAnsi" w:cstheme="majorHAnsi"/>
          <w:b/>
          <w:bCs/>
        </w:rPr>
        <w:t xml:space="preserve"> </w:t>
      </w:r>
      <w:r w:rsidR="00B90A89" w:rsidRPr="000D20E2">
        <w:rPr>
          <w:rFonts w:asciiTheme="majorHAnsi" w:hAnsiTheme="majorHAnsi" w:cstheme="majorHAnsi"/>
        </w:rPr>
        <w:t>Kindly contact Bronwen Noble</w:t>
      </w:r>
      <w:r w:rsidR="00B51BB9" w:rsidRPr="000D20E2">
        <w:rPr>
          <w:rFonts w:asciiTheme="majorHAnsi" w:hAnsiTheme="majorHAnsi" w:cstheme="majorHAnsi"/>
        </w:rPr>
        <w:t xml:space="preserve"> </w:t>
      </w:r>
      <w:r w:rsidR="00BB638D" w:rsidRPr="000D20E2">
        <w:rPr>
          <w:rFonts w:asciiTheme="majorHAnsi" w:hAnsiTheme="majorHAnsi" w:cstheme="majorHAnsi"/>
        </w:rPr>
        <w:t>at 083 453 6668 or</w:t>
      </w:r>
      <w:r w:rsidR="00B90A89" w:rsidRPr="000D20E2">
        <w:rPr>
          <w:rFonts w:asciiTheme="majorHAnsi" w:hAnsiTheme="majorHAnsi" w:cstheme="majorHAnsi"/>
        </w:rPr>
        <w:t xml:space="preserve"> </w:t>
      </w:r>
      <w:hyperlink r:id="rId14" w:history="1">
        <w:r w:rsidR="00B90A89" w:rsidRPr="000D20E2">
          <w:rPr>
            <w:rStyle w:val="Hyperlink"/>
            <w:rFonts w:asciiTheme="majorHAnsi" w:hAnsiTheme="majorHAnsi" w:cstheme="majorHAnsi"/>
            <w:color w:val="auto"/>
          </w:rPr>
          <w:t>bronwen@catchwords.co.za</w:t>
        </w:r>
      </w:hyperlink>
      <w:r w:rsidR="00BB638D" w:rsidRPr="000D20E2">
        <w:rPr>
          <w:rFonts w:asciiTheme="majorHAnsi" w:hAnsiTheme="majorHAnsi" w:cstheme="majorHAnsi"/>
        </w:rPr>
        <w:t>.</w:t>
      </w:r>
    </w:p>
    <w:sectPr w:rsidR="00B90A89" w:rsidRPr="000D20E2" w:rsidSect="002F5BC2">
      <w:headerReference w:type="default" r:id="rId15"/>
      <w:headerReference w:type="first" r:id="rId16"/>
      <w:pgSz w:w="11906" w:h="16838"/>
      <w:pgMar w:top="1296" w:right="1296" w:bottom="86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69152" w14:textId="77777777" w:rsidR="003F40AD" w:rsidRDefault="003F40AD" w:rsidP="00D74ADD">
      <w:pPr>
        <w:spacing w:after="0" w:line="240" w:lineRule="auto"/>
      </w:pPr>
      <w:r>
        <w:separator/>
      </w:r>
    </w:p>
  </w:endnote>
  <w:endnote w:type="continuationSeparator" w:id="0">
    <w:p w14:paraId="56ED4618" w14:textId="77777777" w:rsidR="003F40AD" w:rsidRDefault="003F40AD"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7C850" w14:textId="77777777" w:rsidR="003F40AD" w:rsidRDefault="003F40AD" w:rsidP="00D74ADD">
      <w:pPr>
        <w:spacing w:after="0" w:line="240" w:lineRule="auto"/>
      </w:pPr>
      <w:r>
        <w:separator/>
      </w:r>
    </w:p>
  </w:footnote>
  <w:footnote w:type="continuationSeparator" w:id="0">
    <w:p w14:paraId="1FCAC1B2" w14:textId="77777777" w:rsidR="003F40AD" w:rsidRDefault="003F40AD"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45F3C"/>
    <w:rsid w:val="00053D8D"/>
    <w:rsid w:val="00055A96"/>
    <w:rsid w:val="00060229"/>
    <w:rsid w:val="000608BF"/>
    <w:rsid w:val="00076410"/>
    <w:rsid w:val="00082A72"/>
    <w:rsid w:val="00084C01"/>
    <w:rsid w:val="00096E50"/>
    <w:rsid w:val="000A2D42"/>
    <w:rsid w:val="000A36BD"/>
    <w:rsid w:val="000D18F7"/>
    <w:rsid w:val="000D20E2"/>
    <w:rsid w:val="0010162E"/>
    <w:rsid w:val="00101DCA"/>
    <w:rsid w:val="00107421"/>
    <w:rsid w:val="001322C0"/>
    <w:rsid w:val="00154DE3"/>
    <w:rsid w:val="001673B8"/>
    <w:rsid w:val="00167C50"/>
    <w:rsid w:val="0017051C"/>
    <w:rsid w:val="001735E8"/>
    <w:rsid w:val="001829EE"/>
    <w:rsid w:val="001A18D1"/>
    <w:rsid w:val="001A59CF"/>
    <w:rsid w:val="001B4BBA"/>
    <w:rsid w:val="001C5B00"/>
    <w:rsid w:val="001D57F7"/>
    <w:rsid w:val="001F715F"/>
    <w:rsid w:val="00203BA5"/>
    <w:rsid w:val="00206CBB"/>
    <w:rsid w:val="00220389"/>
    <w:rsid w:val="00225B9F"/>
    <w:rsid w:val="00227474"/>
    <w:rsid w:val="00236386"/>
    <w:rsid w:val="0024478E"/>
    <w:rsid w:val="00260495"/>
    <w:rsid w:val="002607A4"/>
    <w:rsid w:val="00273A2F"/>
    <w:rsid w:val="00283BBB"/>
    <w:rsid w:val="0029073F"/>
    <w:rsid w:val="002B1B32"/>
    <w:rsid w:val="002B40CF"/>
    <w:rsid w:val="002B4DC4"/>
    <w:rsid w:val="002B789D"/>
    <w:rsid w:val="002C1AF3"/>
    <w:rsid w:val="002D4930"/>
    <w:rsid w:val="002D5F18"/>
    <w:rsid w:val="002F02D9"/>
    <w:rsid w:val="002F1A47"/>
    <w:rsid w:val="002F5BC2"/>
    <w:rsid w:val="00302CED"/>
    <w:rsid w:val="00304E87"/>
    <w:rsid w:val="0031121F"/>
    <w:rsid w:val="00326BCE"/>
    <w:rsid w:val="00334912"/>
    <w:rsid w:val="00337F4D"/>
    <w:rsid w:val="00340957"/>
    <w:rsid w:val="00341D4E"/>
    <w:rsid w:val="003428D1"/>
    <w:rsid w:val="00343EEC"/>
    <w:rsid w:val="0035035E"/>
    <w:rsid w:val="00350405"/>
    <w:rsid w:val="00350883"/>
    <w:rsid w:val="00361505"/>
    <w:rsid w:val="003628A4"/>
    <w:rsid w:val="00376959"/>
    <w:rsid w:val="00384B1B"/>
    <w:rsid w:val="003929C3"/>
    <w:rsid w:val="003A38DF"/>
    <w:rsid w:val="003C1E40"/>
    <w:rsid w:val="003D418D"/>
    <w:rsid w:val="003E55F3"/>
    <w:rsid w:val="003F2372"/>
    <w:rsid w:val="003F3691"/>
    <w:rsid w:val="003F40AD"/>
    <w:rsid w:val="004010B8"/>
    <w:rsid w:val="0040679A"/>
    <w:rsid w:val="004115E2"/>
    <w:rsid w:val="00425274"/>
    <w:rsid w:val="00430F1B"/>
    <w:rsid w:val="00431018"/>
    <w:rsid w:val="00437704"/>
    <w:rsid w:val="00437E43"/>
    <w:rsid w:val="00440D95"/>
    <w:rsid w:val="004431AE"/>
    <w:rsid w:val="00444D74"/>
    <w:rsid w:val="00453412"/>
    <w:rsid w:val="00455914"/>
    <w:rsid w:val="00456C98"/>
    <w:rsid w:val="0046238E"/>
    <w:rsid w:val="00472A8A"/>
    <w:rsid w:val="0047793F"/>
    <w:rsid w:val="00487F35"/>
    <w:rsid w:val="004C1A9E"/>
    <w:rsid w:val="004C6BDC"/>
    <w:rsid w:val="004D718B"/>
    <w:rsid w:val="004D7667"/>
    <w:rsid w:val="004F480B"/>
    <w:rsid w:val="0050037D"/>
    <w:rsid w:val="005022EC"/>
    <w:rsid w:val="00503593"/>
    <w:rsid w:val="00503A8C"/>
    <w:rsid w:val="005048EC"/>
    <w:rsid w:val="005142F6"/>
    <w:rsid w:val="00516879"/>
    <w:rsid w:val="00516A54"/>
    <w:rsid w:val="005221C5"/>
    <w:rsid w:val="00524037"/>
    <w:rsid w:val="00537CAB"/>
    <w:rsid w:val="005508CF"/>
    <w:rsid w:val="00557A97"/>
    <w:rsid w:val="00560A8C"/>
    <w:rsid w:val="0057320E"/>
    <w:rsid w:val="00581E7E"/>
    <w:rsid w:val="00585DB9"/>
    <w:rsid w:val="005860A8"/>
    <w:rsid w:val="005B28F7"/>
    <w:rsid w:val="005B2947"/>
    <w:rsid w:val="005D71D4"/>
    <w:rsid w:val="005E280B"/>
    <w:rsid w:val="006018DD"/>
    <w:rsid w:val="0060390E"/>
    <w:rsid w:val="00605CEB"/>
    <w:rsid w:val="0061082A"/>
    <w:rsid w:val="006152E4"/>
    <w:rsid w:val="006156C1"/>
    <w:rsid w:val="00621D50"/>
    <w:rsid w:val="006262EA"/>
    <w:rsid w:val="00627F29"/>
    <w:rsid w:val="00637F44"/>
    <w:rsid w:val="0065112E"/>
    <w:rsid w:val="006611BE"/>
    <w:rsid w:val="006624B7"/>
    <w:rsid w:val="00665150"/>
    <w:rsid w:val="00666B7D"/>
    <w:rsid w:val="006808D2"/>
    <w:rsid w:val="00680956"/>
    <w:rsid w:val="0069303F"/>
    <w:rsid w:val="006B1A63"/>
    <w:rsid w:val="006B2B20"/>
    <w:rsid w:val="006B5D32"/>
    <w:rsid w:val="006B7DB4"/>
    <w:rsid w:val="006D76A5"/>
    <w:rsid w:val="006F0083"/>
    <w:rsid w:val="006F00D5"/>
    <w:rsid w:val="006F3626"/>
    <w:rsid w:val="006F469A"/>
    <w:rsid w:val="00702D7B"/>
    <w:rsid w:val="00705481"/>
    <w:rsid w:val="00722472"/>
    <w:rsid w:val="007245B3"/>
    <w:rsid w:val="007269FD"/>
    <w:rsid w:val="0075203E"/>
    <w:rsid w:val="00757757"/>
    <w:rsid w:val="00760D54"/>
    <w:rsid w:val="00782A5C"/>
    <w:rsid w:val="00783A0B"/>
    <w:rsid w:val="007842C8"/>
    <w:rsid w:val="00794BED"/>
    <w:rsid w:val="007A0198"/>
    <w:rsid w:val="007A591B"/>
    <w:rsid w:val="007A7DF6"/>
    <w:rsid w:val="007B1002"/>
    <w:rsid w:val="007B3C3B"/>
    <w:rsid w:val="007B6154"/>
    <w:rsid w:val="007C46A0"/>
    <w:rsid w:val="007D7F2C"/>
    <w:rsid w:val="007E2F66"/>
    <w:rsid w:val="007E3C0F"/>
    <w:rsid w:val="008022DB"/>
    <w:rsid w:val="00810007"/>
    <w:rsid w:val="00841A26"/>
    <w:rsid w:val="00841D02"/>
    <w:rsid w:val="0084396A"/>
    <w:rsid w:val="00851289"/>
    <w:rsid w:val="00863330"/>
    <w:rsid w:val="00873962"/>
    <w:rsid w:val="00885F40"/>
    <w:rsid w:val="008927EE"/>
    <w:rsid w:val="008B2A05"/>
    <w:rsid w:val="008D11EE"/>
    <w:rsid w:val="008E58C0"/>
    <w:rsid w:val="008F6377"/>
    <w:rsid w:val="00905C07"/>
    <w:rsid w:val="009100D5"/>
    <w:rsid w:val="0091533D"/>
    <w:rsid w:val="00915801"/>
    <w:rsid w:val="00921956"/>
    <w:rsid w:val="00925070"/>
    <w:rsid w:val="0093234C"/>
    <w:rsid w:val="0094122B"/>
    <w:rsid w:val="009568E9"/>
    <w:rsid w:val="009630E4"/>
    <w:rsid w:val="009701B1"/>
    <w:rsid w:val="00975C7B"/>
    <w:rsid w:val="0098171C"/>
    <w:rsid w:val="00982034"/>
    <w:rsid w:val="009921D2"/>
    <w:rsid w:val="00996997"/>
    <w:rsid w:val="009C0260"/>
    <w:rsid w:val="009C6152"/>
    <w:rsid w:val="009D7E3D"/>
    <w:rsid w:val="009E063F"/>
    <w:rsid w:val="009F408B"/>
    <w:rsid w:val="00A076A9"/>
    <w:rsid w:val="00A5673A"/>
    <w:rsid w:val="00A836F5"/>
    <w:rsid w:val="00A85AAF"/>
    <w:rsid w:val="00A86C22"/>
    <w:rsid w:val="00A947E9"/>
    <w:rsid w:val="00AA1A78"/>
    <w:rsid w:val="00AB3869"/>
    <w:rsid w:val="00AB53A5"/>
    <w:rsid w:val="00AC5B1A"/>
    <w:rsid w:val="00AD660D"/>
    <w:rsid w:val="00AF76AC"/>
    <w:rsid w:val="00B066C6"/>
    <w:rsid w:val="00B20E40"/>
    <w:rsid w:val="00B23FD1"/>
    <w:rsid w:val="00B34F04"/>
    <w:rsid w:val="00B51BB9"/>
    <w:rsid w:val="00B654FA"/>
    <w:rsid w:val="00B709E3"/>
    <w:rsid w:val="00B901F4"/>
    <w:rsid w:val="00B9037F"/>
    <w:rsid w:val="00B90A89"/>
    <w:rsid w:val="00B9157C"/>
    <w:rsid w:val="00BB638D"/>
    <w:rsid w:val="00BC67DB"/>
    <w:rsid w:val="00BD44DF"/>
    <w:rsid w:val="00BE5447"/>
    <w:rsid w:val="00BF3DB8"/>
    <w:rsid w:val="00BF702D"/>
    <w:rsid w:val="00C12DCC"/>
    <w:rsid w:val="00C135CB"/>
    <w:rsid w:val="00C13CFF"/>
    <w:rsid w:val="00C1506C"/>
    <w:rsid w:val="00C21D63"/>
    <w:rsid w:val="00C22931"/>
    <w:rsid w:val="00C270AE"/>
    <w:rsid w:val="00C33A4F"/>
    <w:rsid w:val="00C6573C"/>
    <w:rsid w:val="00C70EBA"/>
    <w:rsid w:val="00C726E7"/>
    <w:rsid w:val="00C772F9"/>
    <w:rsid w:val="00C84617"/>
    <w:rsid w:val="00C856B2"/>
    <w:rsid w:val="00C86629"/>
    <w:rsid w:val="00C91099"/>
    <w:rsid w:val="00C95D1C"/>
    <w:rsid w:val="00C966BB"/>
    <w:rsid w:val="00CA4C82"/>
    <w:rsid w:val="00CA544A"/>
    <w:rsid w:val="00CB3AED"/>
    <w:rsid w:val="00CC3ECF"/>
    <w:rsid w:val="00CC4D6A"/>
    <w:rsid w:val="00CC5BA4"/>
    <w:rsid w:val="00CD4A28"/>
    <w:rsid w:val="00CE10FE"/>
    <w:rsid w:val="00CF54A3"/>
    <w:rsid w:val="00CF6441"/>
    <w:rsid w:val="00CF704A"/>
    <w:rsid w:val="00D043B7"/>
    <w:rsid w:val="00D1357D"/>
    <w:rsid w:val="00D22ECF"/>
    <w:rsid w:val="00D32463"/>
    <w:rsid w:val="00D51EBE"/>
    <w:rsid w:val="00D52E11"/>
    <w:rsid w:val="00D55BD5"/>
    <w:rsid w:val="00D56E77"/>
    <w:rsid w:val="00D57D24"/>
    <w:rsid w:val="00D6367C"/>
    <w:rsid w:val="00D74ADD"/>
    <w:rsid w:val="00D7655E"/>
    <w:rsid w:val="00D81544"/>
    <w:rsid w:val="00D82086"/>
    <w:rsid w:val="00D9210D"/>
    <w:rsid w:val="00DA5548"/>
    <w:rsid w:val="00DA6F82"/>
    <w:rsid w:val="00DA7453"/>
    <w:rsid w:val="00DC3038"/>
    <w:rsid w:val="00DD2470"/>
    <w:rsid w:val="00DE2E2E"/>
    <w:rsid w:val="00DE5E3C"/>
    <w:rsid w:val="00DF07E3"/>
    <w:rsid w:val="00DF1AA4"/>
    <w:rsid w:val="00DF39F5"/>
    <w:rsid w:val="00E03E75"/>
    <w:rsid w:val="00E06F79"/>
    <w:rsid w:val="00E168D9"/>
    <w:rsid w:val="00E30EAB"/>
    <w:rsid w:val="00E321E7"/>
    <w:rsid w:val="00E33580"/>
    <w:rsid w:val="00E438D9"/>
    <w:rsid w:val="00E645DB"/>
    <w:rsid w:val="00E66CA8"/>
    <w:rsid w:val="00E9695C"/>
    <w:rsid w:val="00EA331D"/>
    <w:rsid w:val="00EB49E2"/>
    <w:rsid w:val="00EC1104"/>
    <w:rsid w:val="00EC1652"/>
    <w:rsid w:val="00ED094D"/>
    <w:rsid w:val="00EE1D0F"/>
    <w:rsid w:val="00EE5F84"/>
    <w:rsid w:val="00F015EF"/>
    <w:rsid w:val="00F06230"/>
    <w:rsid w:val="00F06960"/>
    <w:rsid w:val="00F0749D"/>
    <w:rsid w:val="00F14D79"/>
    <w:rsid w:val="00F36E38"/>
    <w:rsid w:val="00F40B96"/>
    <w:rsid w:val="00F42D30"/>
    <w:rsid w:val="00F55020"/>
    <w:rsid w:val="00F7003F"/>
    <w:rsid w:val="00F73DC3"/>
    <w:rsid w:val="00F73F36"/>
    <w:rsid w:val="00F80AD4"/>
    <w:rsid w:val="00F8565B"/>
    <w:rsid w:val="00F92068"/>
    <w:rsid w:val="00F951FD"/>
    <w:rsid w:val="00FB16F2"/>
    <w:rsid w:val="00FE23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913334">
      <w:bodyDiv w:val="1"/>
      <w:marLeft w:val="0"/>
      <w:marRight w:val="0"/>
      <w:marTop w:val="0"/>
      <w:marBottom w:val="0"/>
      <w:divBdr>
        <w:top w:val="none" w:sz="0" w:space="0" w:color="auto"/>
        <w:left w:val="none" w:sz="0" w:space="0" w:color="auto"/>
        <w:bottom w:val="none" w:sz="0" w:space="0" w:color="auto"/>
        <w:right w:val="none" w:sz="0" w:space="0" w:color="auto"/>
      </w:divBdr>
      <w:divsChild>
        <w:div w:id="1575775395">
          <w:marLeft w:val="0"/>
          <w:marRight w:val="0"/>
          <w:marTop w:val="0"/>
          <w:marBottom w:val="450"/>
          <w:divBdr>
            <w:top w:val="none" w:sz="0" w:space="0" w:color="auto"/>
            <w:left w:val="none" w:sz="0" w:space="0" w:color="auto"/>
            <w:bottom w:val="none" w:sz="0" w:space="0" w:color="auto"/>
            <w:right w:val="none" w:sz="0" w:space="0" w:color="auto"/>
          </w:divBdr>
          <w:divsChild>
            <w:div w:id="1087532732">
              <w:marLeft w:val="0"/>
              <w:marRight w:val="0"/>
              <w:marTop w:val="0"/>
              <w:marBottom w:val="0"/>
              <w:divBdr>
                <w:top w:val="none" w:sz="0" w:space="0" w:color="auto"/>
                <w:left w:val="none" w:sz="0" w:space="0" w:color="auto"/>
                <w:bottom w:val="none" w:sz="0" w:space="0" w:color="auto"/>
                <w:right w:val="none" w:sz="0" w:space="0" w:color="auto"/>
              </w:divBdr>
            </w:div>
          </w:divsChild>
        </w:div>
        <w:div w:id="941885578">
          <w:marLeft w:val="0"/>
          <w:marRight w:val="0"/>
          <w:marTop w:val="0"/>
          <w:marBottom w:val="450"/>
          <w:divBdr>
            <w:top w:val="none" w:sz="0" w:space="0" w:color="auto"/>
            <w:left w:val="none" w:sz="0" w:space="0" w:color="auto"/>
            <w:bottom w:val="none" w:sz="0" w:space="0" w:color="auto"/>
            <w:right w:val="none" w:sz="0" w:space="0" w:color="auto"/>
          </w:divBdr>
          <w:divsChild>
            <w:div w:id="1216238829">
              <w:marLeft w:val="0"/>
              <w:marRight w:val="0"/>
              <w:marTop w:val="0"/>
              <w:marBottom w:val="0"/>
              <w:divBdr>
                <w:top w:val="none" w:sz="0" w:space="0" w:color="auto"/>
                <w:left w:val="none" w:sz="0" w:space="0" w:color="auto"/>
                <w:bottom w:val="none" w:sz="0" w:space="0" w:color="auto"/>
                <w:right w:val="none" w:sz="0" w:space="0" w:color="auto"/>
              </w:divBdr>
            </w:div>
          </w:divsChild>
        </w:div>
        <w:div w:id="252445771">
          <w:marLeft w:val="0"/>
          <w:marRight w:val="0"/>
          <w:marTop w:val="0"/>
          <w:marBottom w:val="450"/>
          <w:divBdr>
            <w:top w:val="none" w:sz="0" w:space="0" w:color="auto"/>
            <w:left w:val="none" w:sz="0" w:space="0" w:color="auto"/>
            <w:bottom w:val="none" w:sz="0" w:space="0" w:color="auto"/>
            <w:right w:val="none" w:sz="0" w:space="0" w:color="auto"/>
          </w:divBdr>
          <w:divsChild>
            <w:div w:id="8644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P6S1SKkosxv6XlnCS2xyU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emiraproperty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emiraprop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nkedin.com/company/emira-property-fund/" TargetMode="External"/><Relationship Id="rId4" Type="http://schemas.openxmlformats.org/officeDocument/2006/relationships/styles" Target="styles.xml"/><Relationship Id="rId9" Type="http://schemas.openxmlformats.org/officeDocument/2006/relationships/hyperlink" Target="https://www.facebook.com/EmiraPropertyFund/"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356FE-D912-48A1-815A-6F39BE6EA6E8}">
  <ds:schemaRefs>
    <ds:schemaRef ds:uri="http://schemas.microsoft.com/sharepoint/v3/contenttype/forms"/>
  </ds:schemaRefs>
</ds:datastoreItem>
</file>

<file path=customXml/itemProps2.xml><?xml version="1.0" encoding="utf-8"?>
<ds:datastoreItem xmlns:ds="http://schemas.openxmlformats.org/officeDocument/2006/customXml" ds:itemID="{29C75BBC-2564-46E1-A09D-89429C85D2A1}">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EBD5E8FB-CA7D-411E-92D3-139DC25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2024-01-24T08:32:00Z</cp:lastPrinted>
  <dcterms:created xsi:type="dcterms:W3CDTF">2024-09-16T09:37:00Z</dcterms:created>
  <dcterms:modified xsi:type="dcterms:W3CDTF">2024-09-16T09:37:00Z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y fmtid="{D5CDD505-2E9C-101B-9397-08002B2CF9AE}" pid="3" name="ContentTypeId">
    <vt:lpwstr>0x01010003449B0941453C49A8B5E8EFA6538897</vt:lpwstr>
  </property>
  <property fmtid="{D5CDD505-2E9C-101B-9397-08002B2CF9AE}" pid="4" name="MediaServiceImageTags">
    <vt:lpwstr/>
  </property>
</Properties>
</file>