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57840" w14:textId="77777777" w:rsidR="00CC15F0" w:rsidRDefault="00CC15F0" w:rsidP="00B33287">
      <w:pPr>
        <w:rPr>
          <w:b/>
          <w:sz w:val="28"/>
          <w:szCs w:val="28"/>
          <w:lang w:val="en-US" w:eastAsia="fr-FR"/>
        </w:rPr>
      </w:pPr>
    </w:p>
    <w:p w14:paraId="119699B7" w14:textId="665BD945" w:rsidR="00CC15F0" w:rsidRPr="00CC15F0" w:rsidRDefault="00CC15F0" w:rsidP="00B33287">
      <w:pPr>
        <w:rPr>
          <w:rFonts w:asciiTheme="majorHAnsi" w:hAnsiTheme="majorHAnsi" w:cstheme="majorHAnsi"/>
          <w:bCs/>
          <w:lang w:val="en-US" w:eastAsia="fr-FR"/>
        </w:rPr>
      </w:pPr>
      <w:r w:rsidRPr="00CC15F0">
        <w:rPr>
          <w:rFonts w:asciiTheme="majorHAnsi" w:hAnsiTheme="majorHAnsi" w:cstheme="majorHAnsi"/>
          <w:bCs/>
          <w:lang w:val="en-US" w:eastAsia="fr-FR"/>
        </w:rPr>
        <w:t>Press Release for Divercity Urban Property Group</w:t>
      </w:r>
    </w:p>
    <w:p w14:paraId="1672E21F" w14:textId="502A7C82" w:rsidR="00CC15F0" w:rsidRPr="00CC15F0" w:rsidRDefault="00CC15F0" w:rsidP="00B33287">
      <w:pPr>
        <w:rPr>
          <w:rFonts w:asciiTheme="majorHAnsi" w:hAnsiTheme="majorHAnsi" w:cstheme="majorHAnsi"/>
          <w:bCs/>
          <w:lang w:val="en-US" w:eastAsia="fr-FR"/>
        </w:rPr>
      </w:pPr>
      <w:r w:rsidRPr="00CC15F0">
        <w:rPr>
          <w:rFonts w:asciiTheme="majorHAnsi" w:hAnsiTheme="majorHAnsi" w:cstheme="majorHAnsi"/>
          <w:bCs/>
          <w:lang w:val="en-US" w:eastAsia="fr-FR"/>
        </w:rPr>
        <w:t>11 December 2023</w:t>
      </w:r>
    </w:p>
    <w:p w14:paraId="07447F1A" w14:textId="2319459F" w:rsidR="002B100F" w:rsidRPr="00CC15F0" w:rsidRDefault="002B100F" w:rsidP="00CC15F0">
      <w:pPr>
        <w:jc w:val="center"/>
        <w:rPr>
          <w:rFonts w:asciiTheme="majorHAnsi" w:hAnsiTheme="majorHAnsi" w:cstheme="majorHAnsi"/>
          <w:b/>
          <w:sz w:val="28"/>
          <w:szCs w:val="28"/>
          <w:lang w:val="en-US" w:eastAsia="fr-FR"/>
        </w:rPr>
      </w:pPr>
      <w:proofErr w:type="spellStart"/>
      <w:r w:rsidRPr="00CC15F0">
        <w:rPr>
          <w:rFonts w:asciiTheme="majorHAnsi" w:hAnsiTheme="majorHAnsi" w:cstheme="majorHAnsi"/>
          <w:b/>
          <w:sz w:val="28"/>
          <w:szCs w:val="28"/>
          <w:lang w:val="en-US" w:eastAsia="fr-FR"/>
        </w:rPr>
        <w:t>Proparco</w:t>
      </w:r>
      <w:proofErr w:type="spellEnd"/>
      <w:r w:rsidRPr="00CC15F0">
        <w:rPr>
          <w:rFonts w:asciiTheme="majorHAnsi" w:hAnsiTheme="majorHAnsi" w:cstheme="majorHAnsi"/>
          <w:b/>
          <w:sz w:val="28"/>
          <w:szCs w:val="28"/>
          <w:lang w:val="en-US" w:eastAsia="fr-FR"/>
        </w:rPr>
        <w:t xml:space="preserve"> and 27four support </w:t>
      </w:r>
      <w:r w:rsidR="00702935" w:rsidRPr="00CC15F0">
        <w:rPr>
          <w:rFonts w:asciiTheme="majorHAnsi" w:hAnsiTheme="majorHAnsi" w:cstheme="majorHAnsi"/>
          <w:b/>
          <w:sz w:val="28"/>
          <w:szCs w:val="28"/>
          <w:lang w:val="en-US" w:eastAsia="fr-FR"/>
        </w:rPr>
        <w:t>Diver</w:t>
      </w:r>
      <w:r w:rsidRPr="00CC15F0">
        <w:rPr>
          <w:rFonts w:asciiTheme="majorHAnsi" w:hAnsiTheme="majorHAnsi" w:cstheme="majorHAnsi"/>
          <w:b/>
          <w:sz w:val="28"/>
          <w:szCs w:val="28"/>
          <w:lang w:val="en-US" w:eastAsia="fr-FR"/>
        </w:rPr>
        <w:t>c</w:t>
      </w:r>
      <w:r w:rsidR="00702935" w:rsidRPr="00CC15F0">
        <w:rPr>
          <w:rFonts w:asciiTheme="majorHAnsi" w:hAnsiTheme="majorHAnsi" w:cstheme="majorHAnsi"/>
          <w:b/>
          <w:sz w:val="28"/>
          <w:szCs w:val="28"/>
          <w:lang w:val="en-US" w:eastAsia="fr-FR"/>
        </w:rPr>
        <w:t xml:space="preserve">ity to </w:t>
      </w:r>
      <w:r w:rsidR="00175F87" w:rsidRPr="00CC15F0">
        <w:rPr>
          <w:rFonts w:asciiTheme="majorHAnsi" w:hAnsiTheme="majorHAnsi" w:cstheme="majorHAnsi"/>
          <w:b/>
          <w:sz w:val="28"/>
          <w:szCs w:val="28"/>
          <w:lang w:val="en-US" w:eastAsia="fr-FR"/>
        </w:rPr>
        <w:t xml:space="preserve">expand access to </w:t>
      </w:r>
      <w:r w:rsidR="00702935" w:rsidRPr="00CC15F0">
        <w:rPr>
          <w:rFonts w:asciiTheme="majorHAnsi" w:hAnsiTheme="majorHAnsi" w:cstheme="majorHAnsi"/>
          <w:b/>
          <w:sz w:val="28"/>
          <w:szCs w:val="28"/>
          <w:lang w:val="en-US" w:eastAsia="fr-FR"/>
        </w:rPr>
        <w:t>affordable housing</w:t>
      </w:r>
      <w:r w:rsidRPr="00CC15F0">
        <w:rPr>
          <w:rFonts w:asciiTheme="majorHAnsi" w:hAnsiTheme="majorHAnsi" w:cstheme="majorHAnsi"/>
          <w:b/>
          <w:sz w:val="28"/>
          <w:szCs w:val="28"/>
          <w:lang w:val="en-US" w:eastAsia="fr-FR"/>
        </w:rPr>
        <w:t xml:space="preserve"> in South Africa</w:t>
      </w:r>
      <w:r w:rsidR="00055B9E" w:rsidRPr="00CC15F0">
        <w:rPr>
          <w:rFonts w:asciiTheme="majorHAnsi" w:hAnsiTheme="majorHAnsi" w:cstheme="majorHAnsi"/>
          <w:sz w:val="28"/>
          <w:szCs w:val="28"/>
          <w:lang w:val="en-US" w:eastAsia="fr-FR"/>
        </w:rPr>
        <w:t xml:space="preserve"> </w:t>
      </w:r>
    </w:p>
    <w:p w14:paraId="731E38E2" w14:textId="77175686" w:rsidR="00DE4EC3" w:rsidRPr="00CC15F0" w:rsidRDefault="00DE4EC3" w:rsidP="00B33287">
      <w:pPr>
        <w:rPr>
          <w:rFonts w:asciiTheme="majorHAnsi" w:hAnsiTheme="majorHAnsi" w:cstheme="majorHAnsi"/>
          <w:b/>
          <w:bCs/>
          <w:lang w:val="en-US" w:eastAsia="fr-FR"/>
        </w:rPr>
      </w:pPr>
      <w:r w:rsidRPr="00CC15F0">
        <w:rPr>
          <w:rFonts w:asciiTheme="majorHAnsi" w:hAnsiTheme="majorHAnsi" w:cstheme="majorHAnsi"/>
          <w:b/>
          <w:lang w:val="en-US" w:eastAsia="fr-FR"/>
        </w:rPr>
        <w:t>Proparco, the French development finance institution</w:t>
      </w:r>
      <w:r w:rsidR="00870F5E">
        <w:rPr>
          <w:rFonts w:asciiTheme="majorHAnsi" w:hAnsiTheme="majorHAnsi" w:cstheme="majorHAnsi"/>
          <w:b/>
          <w:lang w:val="en-US" w:eastAsia="fr-FR"/>
        </w:rPr>
        <w:t>,</w:t>
      </w:r>
      <w:r w:rsidRPr="00CC15F0">
        <w:rPr>
          <w:rFonts w:asciiTheme="majorHAnsi" w:hAnsiTheme="majorHAnsi" w:cstheme="majorHAnsi"/>
          <w:b/>
          <w:lang w:val="en-US" w:eastAsia="fr-FR"/>
        </w:rPr>
        <w:t xml:space="preserve"> and 27four, a South African investment manager</w:t>
      </w:r>
      <w:r w:rsidR="00870F5E">
        <w:rPr>
          <w:rFonts w:asciiTheme="majorHAnsi" w:hAnsiTheme="majorHAnsi" w:cstheme="majorHAnsi"/>
          <w:b/>
          <w:lang w:val="en-US" w:eastAsia="fr-FR"/>
        </w:rPr>
        <w:t>,</w:t>
      </w:r>
      <w:r w:rsidRPr="00CC15F0">
        <w:rPr>
          <w:rFonts w:asciiTheme="majorHAnsi" w:hAnsiTheme="majorHAnsi" w:cstheme="majorHAnsi"/>
          <w:b/>
          <w:lang w:val="en-US" w:eastAsia="fr-FR"/>
        </w:rPr>
        <w:t xml:space="preserve"> led R550m investment in Divercity Urban Property Group alongside reinvestment from its existing shareholders.</w:t>
      </w:r>
      <w:r w:rsidRPr="00CC15F0">
        <w:rPr>
          <w:rFonts w:asciiTheme="majorHAnsi" w:hAnsiTheme="majorHAnsi" w:cstheme="majorHAnsi"/>
          <w:lang w:val="en-US" w:eastAsia="fr-FR"/>
        </w:rPr>
        <w:t xml:space="preserve"> </w:t>
      </w:r>
      <w:r w:rsidRPr="00CC15F0">
        <w:rPr>
          <w:rFonts w:asciiTheme="majorHAnsi" w:hAnsiTheme="majorHAnsi" w:cstheme="majorHAnsi"/>
          <w:b/>
          <w:bCs/>
          <w:lang w:val="en-US" w:eastAsia="fr-FR"/>
        </w:rPr>
        <w:t>The investment is intended to fund portfolio growth and balance sheet optimization.</w:t>
      </w:r>
    </w:p>
    <w:p w14:paraId="5EB0C488" w14:textId="642523D6" w:rsidR="002B100F" w:rsidRPr="00CC15F0" w:rsidRDefault="00B33287" w:rsidP="00B33287">
      <w:pPr>
        <w:rPr>
          <w:rFonts w:asciiTheme="majorHAnsi" w:hAnsiTheme="majorHAnsi" w:cstheme="majorHAnsi"/>
          <w:lang w:val="en-US" w:eastAsia="fr-FR"/>
        </w:rPr>
      </w:pPr>
      <w:proofErr w:type="gramStart"/>
      <w:r w:rsidRPr="00CC15F0">
        <w:rPr>
          <w:rFonts w:asciiTheme="majorHAnsi" w:hAnsiTheme="majorHAnsi" w:cstheme="majorHAnsi"/>
          <w:lang w:val="en-US" w:eastAsia="fr-FR"/>
        </w:rPr>
        <w:t>The majority of</w:t>
      </w:r>
      <w:proofErr w:type="gramEnd"/>
      <w:r w:rsidRPr="00CC15F0">
        <w:rPr>
          <w:rFonts w:asciiTheme="majorHAnsi" w:hAnsiTheme="majorHAnsi" w:cstheme="majorHAnsi"/>
          <w:lang w:val="en-US" w:eastAsia="fr-FR"/>
        </w:rPr>
        <w:t xml:space="preserve"> affordable housing in South Africa is </w:t>
      </w:r>
      <w:r w:rsidR="00290FFA" w:rsidRPr="00CC15F0">
        <w:rPr>
          <w:rFonts w:asciiTheme="majorHAnsi" w:hAnsiTheme="majorHAnsi" w:cstheme="majorHAnsi"/>
          <w:lang w:val="en-US" w:eastAsia="fr-FR"/>
        </w:rPr>
        <w:t xml:space="preserve">located </w:t>
      </w:r>
      <w:r w:rsidRPr="00CC15F0">
        <w:rPr>
          <w:rFonts w:asciiTheme="majorHAnsi" w:hAnsiTheme="majorHAnsi" w:cstheme="majorHAnsi"/>
          <w:lang w:val="en-US" w:eastAsia="fr-FR"/>
        </w:rPr>
        <w:t>at the urban periphery</w:t>
      </w:r>
      <w:r w:rsidR="00C0206F" w:rsidRPr="00CC15F0">
        <w:rPr>
          <w:rFonts w:asciiTheme="majorHAnsi" w:hAnsiTheme="majorHAnsi" w:cstheme="majorHAnsi"/>
          <w:lang w:val="en-US" w:eastAsia="fr-FR"/>
        </w:rPr>
        <w:t>,</w:t>
      </w:r>
      <w:r w:rsidRPr="00CC15F0">
        <w:rPr>
          <w:rFonts w:asciiTheme="majorHAnsi" w:hAnsiTheme="majorHAnsi" w:cstheme="majorHAnsi"/>
          <w:lang w:val="en-US" w:eastAsia="fr-FR"/>
        </w:rPr>
        <w:t xml:space="preserve"> far from economic </w:t>
      </w:r>
      <w:r w:rsidR="00290FFA" w:rsidRPr="00CC15F0">
        <w:rPr>
          <w:rFonts w:asciiTheme="majorHAnsi" w:hAnsiTheme="majorHAnsi" w:cstheme="majorHAnsi"/>
          <w:lang w:val="en-US" w:eastAsia="fr-FR"/>
        </w:rPr>
        <w:t xml:space="preserve">opportunities </w:t>
      </w:r>
      <w:r w:rsidRPr="00CC15F0">
        <w:rPr>
          <w:rFonts w:asciiTheme="majorHAnsi" w:hAnsiTheme="majorHAnsi" w:cstheme="majorHAnsi"/>
          <w:lang w:val="en-US" w:eastAsia="fr-FR"/>
        </w:rPr>
        <w:t xml:space="preserve">and essential amenities. This </w:t>
      </w:r>
      <w:r w:rsidR="00290FFA" w:rsidRPr="00CC15F0">
        <w:rPr>
          <w:rFonts w:asciiTheme="majorHAnsi" w:hAnsiTheme="majorHAnsi" w:cstheme="majorHAnsi"/>
          <w:lang w:val="en-US" w:eastAsia="fr-FR"/>
        </w:rPr>
        <w:t>urban sprawl</w:t>
      </w:r>
      <w:r w:rsidRPr="00CC15F0">
        <w:rPr>
          <w:rFonts w:asciiTheme="majorHAnsi" w:hAnsiTheme="majorHAnsi" w:cstheme="majorHAnsi"/>
          <w:lang w:val="en-US" w:eastAsia="fr-FR"/>
        </w:rPr>
        <w:t xml:space="preserve"> unfortunately perpetuates </w:t>
      </w:r>
      <w:r w:rsidR="00290FFA" w:rsidRPr="00CC15F0">
        <w:rPr>
          <w:rFonts w:asciiTheme="majorHAnsi" w:hAnsiTheme="majorHAnsi" w:cstheme="majorHAnsi"/>
          <w:lang w:val="en-US" w:eastAsia="fr-FR"/>
        </w:rPr>
        <w:t>Apartheid-</w:t>
      </w:r>
      <w:r w:rsidRPr="00CC15F0">
        <w:rPr>
          <w:rFonts w:asciiTheme="majorHAnsi" w:hAnsiTheme="majorHAnsi" w:cstheme="majorHAnsi"/>
          <w:lang w:val="en-US" w:eastAsia="fr-FR"/>
        </w:rPr>
        <w:t xml:space="preserve">era spatial segregation while undermining numerous social, </w:t>
      </w:r>
      <w:proofErr w:type="gramStart"/>
      <w:r w:rsidRPr="00CC15F0">
        <w:rPr>
          <w:rFonts w:asciiTheme="majorHAnsi" w:hAnsiTheme="majorHAnsi" w:cstheme="majorHAnsi"/>
          <w:lang w:val="en-US" w:eastAsia="fr-FR"/>
        </w:rPr>
        <w:t>developmental</w:t>
      </w:r>
      <w:proofErr w:type="gramEnd"/>
      <w:r w:rsidRPr="00CC15F0">
        <w:rPr>
          <w:rFonts w:asciiTheme="majorHAnsi" w:hAnsiTheme="majorHAnsi" w:cstheme="majorHAnsi"/>
          <w:lang w:val="en-US" w:eastAsia="fr-FR"/>
        </w:rPr>
        <w:t xml:space="preserve"> and economic outcomes</w:t>
      </w:r>
      <w:r w:rsidR="002B100F" w:rsidRPr="00CC15F0">
        <w:rPr>
          <w:rFonts w:asciiTheme="majorHAnsi" w:hAnsiTheme="majorHAnsi" w:cstheme="majorHAnsi"/>
          <w:lang w:val="en-US" w:eastAsia="fr-FR"/>
        </w:rPr>
        <w:t>.</w:t>
      </w:r>
    </w:p>
    <w:p w14:paraId="5F97D317" w14:textId="77777777" w:rsidR="00932B4F" w:rsidRPr="00CC15F0" w:rsidRDefault="00932B4F" w:rsidP="00932B4F">
      <w:pPr>
        <w:rPr>
          <w:rFonts w:asciiTheme="majorHAnsi" w:hAnsiTheme="majorHAnsi" w:cstheme="majorHAnsi"/>
          <w:lang w:val="en-US" w:eastAsia="fr-FR"/>
        </w:rPr>
      </w:pPr>
      <w:r w:rsidRPr="00CC15F0">
        <w:rPr>
          <w:rFonts w:asciiTheme="majorHAnsi" w:hAnsiTheme="majorHAnsi" w:cstheme="majorHAnsi"/>
          <w:lang w:val="en-US" w:eastAsia="fr-FR"/>
        </w:rPr>
        <w:t xml:space="preserve">Divercity is a South African investment platform dedicated to affordable rental housing with supporting amenities in high-density and </w:t>
      </w:r>
      <w:proofErr w:type="gramStart"/>
      <w:r w:rsidRPr="00CC15F0">
        <w:rPr>
          <w:rFonts w:asciiTheme="majorHAnsi" w:hAnsiTheme="majorHAnsi" w:cstheme="majorHAnsi"/>
          <w:lang w:val="en-US" w:eastAsia="fr-FR"/>
        </w:rPr>
        <w:t>centrally-located</w:t>
      </w:r>
      <w:proofErr w:type="gramEnd"/>
      <w:r w:rsidRPr="00CC15F0">
        <w:rPr>
          <w:rFonts w:asciiTheme="majorHAnsi" w:hAnsiTheme="majorHAnsi" w:cstheme="majorHAnsi"/>
          <w:lang w:val="en-US" w:eastAsia="fr-FR"/>
        </w:rPr>
        <w:t xml:space="preserve"> urban precincts. </w:t>
      </w:r>
    </w:p>
    <w:p w14:paraId="4A32AADB" w14:textId="4AF2B24C" w:rsidR="00B33287" w:rsidRPr="00CC15F0" w:rsidRDefault="002B100F" w:rsidP="00B33287">
      <w:pPr>
        <w:rPr>
          <w:rFonts w:asciiTheme="majorHAnsi" w:hAnsiTheme="majorHAnsi" w:cstheme="majorHAnsi"/>
          <w:lang w:val="en-US" w:eastAsia="fr-FR"/>
        </w:rPr>
      </w:pPr>
      <w:r w:rsidRPr="00CC15F0">
        <w:rPr>
          <w:rFonts w:asciiTheme="majorHAnsi" w:hAnsiTheme="majorHAnsi" w:cstheme="majorHAnsi"/>
          <w:lang w:val="en-US" w:eastAsia="fr-FR"/>
        </w:rPr>
        <w:t xml:space="preserve">Through this investment, Proparco and 27four will boost the </w:t>
      </w:r>
      <w:r w:rsidR="009602AD" w:rsidRPr="00CC15F0">
        <w:rPr>
          <w:rFonts w:asciiTheme="majorHAnsi" w:hAnsiTheme="majorHAnsi" w:cstheme="majorHAnsi"/>
          <w:lang w:val="en-US" w:eastAsia="fr-FR"/>
        </w:rPr>
        <w:t xml:space="preserve">affordable </w:t>
      </w:r>
      <w:r w:rsidRPr="00CC15F0">
        <w:rPr>
          <w:rFonts w:asciiTheme="majorHAnsi" w:hAnsiTheme="majorHAnsi" w:cstheme="majorHAnsi"/>
          <w:lang w:val="en-US" w:eastAsia="fr-FR"/>
        </w:rPr>
        <w:t>rental offering in South Africa, which has been identified as a key priority by the government given the severe housing shortage. It also helps to reverse the spatial segregation the country has been facing for decades.</w:t>
      </w:r>
    </w:p>
    <w:p w14:paraId="6603C042" w14:textId="4421F11F" w:rsidR="00511536" w:rsidRPr="00CC15F0" w:rsidRDefault="00511536" w:rsidP="00511536">
      <w:pPr>
        <w:pStyle w:val="NormalWeb"/>
        <w:shd w:val="clear" w:color="auto" w:fill="FFFFFF"/>
        <w:rPr>
          <w:rFonts w:asciiTheme="majorHAnsi" w:hAnsiTheme="majorHAnsi" w:cstheme="majorHAnsi"/>
          <w:sz w:val="22"/>
          <w:szCs w:val="22"/>
        </w:rPr>
      </w:pPr>
      <w:r w:rsidRPr="00CC15F0">
        <w:rPr>
          <w:rFonts w:asciiTheme="majorHAnsi" w:hAnsiTheme="majorHAnsi" w:cstheme="majorHAnsi"/>
          <w:sz w:val="22"/>
          <w:szCs w:val="22"/>
        </w:rPr>
        <w:t xml:space="preserve">Harvard University's Growth Lab </w:t>
      </w:r>
      <w:r w:rsidRPr="00CC15F0">
        <w:rPr>
          <w:rFonts w:asciiTheme="majorHAnsi" w:hAnsiTheme="majorHAnsi" w:cstheme="majorHAnsi"/>
          <w:sz w:val="22"/>
          <w:szCs w:val="22"/>
          <w:shd w:val="clear" w:color="auto" w:fill="FFFFFF"/>
        </w:rPr>
        <w:t xml:space="preserve">recently released its “Growth Through Inclusion in South Africa” report that </w:t>
      </w:r>
      <w:r w:rsidRPr="00CC15F0">
        <w:rPr>
          <w:rFonts w:asciiTheme="majorHAnsi" w:hAnsiTheme="majorHAnsi" w:cstheme="majorHAnsi"/>
          <w:sz w:val="22"/>
          <w:szCs w:val="22"/>
        </w:rPr>
        <w:t xml:space="preserve">identified spatial exclusion as one of the main barriers to South Africa's economic growth, together with state capacity issues. </w:t>
      </w:r>
      <w:r w:rsidRPr="00CC15F0">
        <w:rPr>
          <w:rFonts w:asciiTheme="majorHAnsi" w:hAnsiTheme="majorHAnsi" w:cstheme="majorHAnsi"/>
          <w:sz w:val="22"/>
          <w:szCs w:val="22"/>
          <w:shd w:val="clear" w:color="auto" w:fill="FFFFFF"/>
        </w:rPr>
        <w:t>To turn the country around and get South Africa back on a growth track, the</w:t>
      </w:r>
      <w:r w:rsidR="008C3360" w:rsidRPr="00CC15F0">
        <w:rPr>
          <w:rFonts w:asciiTheme="majorHAnsi" w:hAnsiTheme="majorHAnsi" w:cstheme="majorHAnsi"/>
          <w:sz w:val="22"/>
          <w:szCs w:val="22"/>
          <w:shd w:val="clear" w:color="auto" w:fill="FFFFFF"/>
        </w:rPr>
        <w:t>ir</w:t>
      </w:r>
      <w:r w:rsidRPr="00CC15F0">
        <w:rPr>
          <w:rFonts w:asciiTheme="majorHAnsi" w:hAnsiTheme="majorHAnsi" w:cstheme="majorHAnsi"/>
          <w:sz w:val="22"/>
          <w:szCs w:val="22"/>
          <w:shd w:val="clear" w:color="auto" w:fill="FFFFFF"/>
        </w:rPr>
        <w:t xml:space="preserve"> recommendations include</w:t>
      </w:r>
      <w:r w:rsidRPr="00CC15F0">
        <w:rPr>
          <w:rFonts w:asciiTheme="majorHAnsi" w:hAnsiTheme="majorHAnsi" w:cstheme="majorHAnsi"/>
          <w:sz w:val="22"/>
          <w:szCs w:val="22"/>
        </w:rPr>
        <w:t xml:space="preserve"> building more dense housing clusters closer to business </w:t>
      </w:r>
      <w:r w:rsidR="008C3360" w:rsidRPr="00CC15F0">
        <w:rPr>
          <w:rFonts w:asciiTheme="majorHAnsi" w:hAnsiTheme="majorHAnsi" w:cstheme="majorHAnsi"/>
          <w:sz w:val="22"/>
          <w:szCs w:val="22"/>
        </w:rPr>
        <w:t>centres</w:t>
      </w:r>
      <w:r w:rsidRPr="00CC15F0">
        <w:rPr>
          <w:rFonts w:asciiTheme="majorHAnsi" w:hAnsiTheme="majorHAnsi" w:cstheme="majorHAnsi"/>
          <w:sz w:val="22"/>
          <w:szCs w:val="22"/>
        </w:rPr>
        <w:t>. Divercity does exactly this, and with this</w:t>
      </w:r>
      <w:r w:rsidR="008C3360" w:rsidRPr="00CC15F0">
        <w:rPr>
          <w:rFonts w:asciiTheme="majorHAnsi" w:hAnsiTheme="majorHAnsi" w:cstheme="majorHAnsi"/>
          <w:sz w:val="22"/>
          <w:szCs w:val="22"/>
        </w:rPr>
        <w:t xml:space="preserve"> </w:t>
      </w:r>
      <w:r w:rsidRPr="00CC15F0">
        <w:rPr>
          <w:rFonts w:asciiTheme="majorHAnsi" w:hAnsiTheme="majorHAnsi" w:cstheme="majorHAnsi"/>
          <w:sz w:val="22"/>
          <w:szCs w:val="22"/>
        </w:rPr>
        <w:t>R</w:t>
      </w:r>
      <w:r w:rsidR="00DE4EC3" w:rsidRPr="00CC15F0">
        <w:rPr>
          <w:rFonts w:asciiTheme="majorHAnsi" w:hAnsiTheme="majorHAnsi" w:cstheme="majorHAnsi"/>
          <w:sz w:val="22"/>
          <w:szCs w:val="22"/>
        </w:rPr>
        <w:t>550</w:t>
      </w:r>
      <w:r w:rsidRPr="00CC15F0">
        <w:rPr>
          <w:rFonts w:asciiTheme="majorHAnsi" w:hAnsiTheme="majorHAnsi" w:cstheme="majorHAnsi"/>
          <w:sz w:val="22"/>
          <w:szCs w:val="22"/>
        </w:rPr>
        <w:t xml:space="preserve"> million transaction, Proparco has catalysed foreign direct investment </w:t>
      </w:r>
      <w:r w:rsidR="00916C30" w:rsidRPr="00CC15F0">
        <w:rPr>
          <w:rFonts w:asciiTheme="majorHAnsi" w:hAnsiTheme="majorHAnsi" w:cstheme="majorHAnsi"/>
          <w:sz w:val="22"/>
          <w:szCs w:val="22"/>
        </w:rPr>
        <w:t xml:space="preserve">for South Africa </w:t>
      </w:r>
      <w:r w:rsidRPr="00CC15F0">
        <w:rPr>
          <w:rFonts w:asciiTheme="majorHAnsi" w:hAnsiTheme="majorHAnsi" w:cstheme="majorHAnsi"/>
          <w:sz w:val="22"/>
          <w:szCs w:val="22"/>
        </w:rPr>
        <w:t>while leveraging the deep local context</w:t>
      </w:r>
      <w:r w:rsidR="00916C30" w:rsidRPr="00CC15F0">
        <w:rPr>
          <w:rFonts w:asciiTheme="majorHAnsi" w:hAnsiTheme="majorHAnsi" w:cstheme="majorHAnsi"/>
          <w:sz w:val="22"/>
          <w:szCs w:val="22"/>
        </w:rPr>
        <w:t xml:space="preserve"> understanding of</w:t>
      </w:r>
      <w:r w:rsidRPr="00CC15F0">
        <w:rPr>
          <w:rFonts w:asciiTheme="majorHAnsi" w:hAnsiTheme="majorHAnsi" w:cstheme="majorHAnsi"/>
          <w:sz w:val="22"/>
          <w:szCs w:val="22"/>
        </w:rPr>
        <w:t xml:space="preserve"> their </w:t>
      </w:r>
      <w:r w:rsidR="00916C30" w:rsidRPr="00CC15F0">
        <w:rPr>
          <w:rFonts w:asciiTheme="majorHAnsi" w:hAnsiTheme="majorHAnsi" w:cstheme="majorHAnsi"/>
          <w:sz w:val="22"/>
          <w:szCs w:val="22"/>
        </w:rPr>
        <w:t xml:space="preserve">in-country </w:t>
      </w:r>
      <w:r w:rsidRPr="00CC15F0">
        <w:rPr>
          <w:rFonts w:asciiTheme="majorHAnsi" w:hAnsiTheme="majorHAnsi" w:cstheme="majorHAnsi"/>
          <w:sz w:val="22"/>
          <w:szCs w:val="22"/>
        </w:rPr>
        <w:t>investment partners</w:t>
      </w:r>
      <w:r w:rsidR="00583390" w:rsidRPr="00CC15F0">
        <w:rPr>
          <w:rFonts w:asciiTheme="majorHAnsi" w:hAnsiTheme="majorHAnsi" w:cstheme="majorHAnsi"/>
          <w:sz w:val="22"/>
          <w:szCs w:val="22"/>
        </w:rPr>
        <w:t xml:space="preserve"> 27four</w:t>
      </w:r>
      <w:r w:rsidRPr="00CC15F0">
        <w:rPr>
          <w:rFonts w:asciiTheme="majorHAnsi" w:hAnsiTheme="majorHAnsi" w:cstheme="majorHAnsi"/>
          <w:sz w:val="22"/>
          <w:szCs w:val="22"/>
        </w:rPr>
        <w:t>, working together in a</w:t>
      </w:r>
      <w:r w:rsidR="008C3360" w:rsidRPr="00CC15F0">
        <w:rPr>
          <w:rFonts w:asciiTheme="majorHAnsi" w:hAnsiTheme="majorHAnsi" w:cstheme="majorHAnsi"/>
          <w:sz w:val="22"/>
          <w:szCs w:val="22"/>
        </w:rPr>
        <w:t xml:space="preserve"> </w:t>
      </w:r>
      <w:r w:rsidRPr="00CC15F0">
        <w:rPr>
          <w:rFonts w:asciiTheme="majorHAnsi" w:hAnsiTheme="majorHAnsi" w:cstheme="majorHAnsi"/>
          <w:sz w:val="22"/>
          <w:szCs w:val="22"/>
        </w:rPr>
        <w:t xml:space="preserve">high-impact deal that </w:t>
      </w:r>
      <w:r w:rsidR="00916C30" w:rsidRPr="00CC15F0">
        <w:rPr>
          <w:rFonts w:asciiTheme="majorHAnsi" w:hAnsiTheme="majorHAnsi" w:cstheme="majorHAnsi"/>
          <w:sz w:val="22"/>
          <w:szCs w:val="22"/>
        </w:rPr>
        <w:t xml:space="preserve">greatly </w:t>
      </w:r>
      <w:r w:rsidRPr="00CC15F0">
        <w:rPr>
          <w:rFonts w:asciiTheme="majorHAnsi" w:hAnsiTheme="majorHAnsi" w:cstheme="majorHAnsi"/>
          <w:sz w:val="22"/>
          <w:szCs w:val="22"/>
        </w:rPr>
        <w:t>benefits the South African market.</w:t>
      </w:r>
    </w:p>
    <w:p w14:paraId="54194C4A" w14:textId="54869FAD" w:rsidR="005005DC" w:rsidRPr="00CC15F0" w:rsidRDefault="001A099A" w:rsidP="00B33287">
      <w:pPr>
        <w:rPr>
          <w:rFonts w:asciiTheme="majorHAnsi" w:hAnsiTheme="majorHAnsi" w:cstheme="majorHAnsi"/>
          <w:lang w:val="en-US" w:eastAsia="fr-FR"/>
        </w:rPr>
      </w:pPr>
      <w:r w:rsidRPr="00CC15F0">
        <w:rPr>
          <w:rFonts w:asciiTheme="majorHAnsi" w:hAnsiTheme="majorHAnsi" w:cstheme="majorHAnsi"/>
          <w:lang w:val="en-US" w:eastAsia="fr-FR"/>
        </w:rPr>
        <w:t>Gregor Quin</w:t>
      </w:r>
      <w:r w:rsidR="001A3DA9" w:rsidRPr="00CC15F0">
        <w:rPr>
          <w:rFonts w:asciiTheme="majorHAnsi" w:hAnsiTheme="majorHAnsi" w:cstheme="majorHAnsi"/>
          <w:lang w:val="en-US" w:eastAsia="fr-FR"/>
        </w:rPr>
        <w:t xml:space="preserve">iou, Principal at </w:t>
      </w:r>
      <w:proofErr w:type="spellStart"/>
      <w:r w:rsidR="001A3DA9" w:rsidRPr="00CC15F0">
        <w:rPr>
          <w:rFonts w:asciiTheme="majorHAnsi" w:hAnsiTheme="majorHAnsi" w:cstheme="majorHAnsi"/>
          <w:lang w:val="en-US" w:eastAsia="fr-FR"/>
        </w:rPr>
        <w:t>Proparco</w:t>
      </w:r>
      <w:proofErr w:type="spellEnd"/>
      <w:r w:rsidR="00870F5E">
        <w:rPr>
          <w:rFonts w:asciiTheme="majorHAnsi" w:hAnsiTheme="majorHAnsi" w:cstheme="majorHAnsi"/>
          <w:lang w:val="en-US" w:eastAsia="fr-FR"/>
        </w:rPr>
        <w:t>,</w:t>
      </w:r>
      <w:r w:rsidR="005005DC" w:rsidRPr="00CC15F0">
        <w:rPr>
          <w:rFonts w:asciiTheme="majorHAnsi" w:hAnsiTheme="majorHAnsi" w:cstheme="majorHAnsi"/>
          <w:lang w:val="en-US" w:eastAsia="fr-FR"/>
        </w:rPr>
        <w:t xml:space="preserve"> commented: </w:t>
      </w:r>
      <w:r w:rsidR="00932B4F" w:rsidRPr="00CC15F0">
        <w:rPr>
          <w:rFonts w:asciiTheme="majorHAnsi" w:hAnsiTheme="majorHAnsi" w:cstheme="majorHAnsi"/>
          <w:lang w:val="en-US" w:eastAsia="fr-FR"/>
        </w:rPr>
        <w:t>“</w:t>
      </w:r>
      <w:r w:rsidR="00932B4F" w:rsidRPr="00CC15F0">
        <w:rPr>
          <w:rFonts w:asciiTheme="majorHAnsi" w:hAnsiTheme="majorHAnsi" w:cstheme="majorHAnsi"/>
          <w:i/>
          <w:lang w:val="en-US" w:eastAsia="fr-FR"/>
        </w:rPr>
        <w:t>Beyond the support to regenerat</w:t>
      </w:r>
      <w:r w:rsidR="00870F5E">
        <w:rPr>
          <w:rFonts w:asciiTheme="majorHAnsi" w:hAnsiTheme="majorHAnsi" w:cstheme="majorHAnsi"/>
          <w:i/>
          <w:lang w:val="en-US" w:eastAsia="fr-FR"/>
        </w:rPr>
        <w:t xml:space="preserve">e </w:t>
      </w:r>
      <w:r w:rsidR="00932B4F" w:rsidRPr="00CC15F0">
        <w:rPr>
          <w:rFonts w:asciiTheme="majorHAnsi" w:hAnsiTheme="majorHAnsi" w:cstheme="majorHAnsi"/>
          <w:i/>
          <w:lang w:val="en-US" w:eastAsia="fr-FR"/>
        </w:rPr>
        <w:t>South Africa</w:t>
      </w:r>
      <w:r w:rsidR="009602AD" w:rsidRPr="00CC15F0">
        <w:rPr>
          <w:rFonts w:asciiTheme="majorHAnsi" w:hAnsiTheme="majorHAnsi" w:cstheme="majorHAnsi"/>
          <w:i/>
          <w:lang w:val="en-US" w:eastAsia="fr-FR"/>
        </w:rPr>
        <w:t>n</w:t>
      </w:r>
      <w:r w:rsidR="00932B4F" w:rsidRPr="00CC15F0">
        <w:rPr>
          <w:rFonts w:asciiTheme="majorHAnsi" w:hAnsiTheme="majorHAnsi" w:cstheme="majorHAnsi"/>
          <w:i/>
          <w:lang w:val="en-US" w:eastAsia="fr-FR"/>
        </w:rPr>
        <w:t xml:space="preserve"> cities, t</w:t>
      </w:r>
      <w:r w:rsidR="00B33287" w:rsidRPr="00CC15F0">
        <w:rPr>
          <w:rFonts w:asciiTheme="majorHAnsi" w:hAnsiTheme="majorHAnsi" w:cstheme="majorHAnsi"/>
          <w:i/>
          <w:lang w:val="en-US" w:eastAsia="fr-FR"/>
        </w:rPr>
        <w:t xml:space="preserve">his project </w:t>
      </w:r>
      <w:r w:rsidR="00932B4F" w:rsidRPr="00CC15F0">
        <w:rPr>
          <w:rFonts w:asciiTheme="majorHAnsi" w:hAnsiTheme="majorHAnsi" w:cstheme="majorHAnsi"/>
          <w:i/>
          <w:lang w:val="en-US" w:eastAsia="fr-FR"/>
        </w:rPr>
        <w:t xml:space="preserve">also </w:t>
      </w:r>
      <w:r w:rsidR="00E40FE3" w:rsidRPr="00CC15F0">
        <w:rPr>
          <w:rFonts w:asciiTheme="majorHAnsi" w:hAnsiTheme="majorHAnsi" w:cstheme="majorHAnsi"/>
          <w:i/>
          <w:lang w:val="en-US" w:eastAsia="fr-FR"/>
        </w:rPr>
        <w:t xml:space="preserve">gives </w:t>
      </w:r>
      <w:r w:rsidR="00B33287" w:rsidRPr="00CC15F0">
        <w:rPr>
          <w:rFonts w:asciiTheme="majorHAnsi" w:hAnsiTheme="majorHAnsi" w:cstheme="majorHAnsi"/>
          <w:i/>
          <w:lang w:val="en-US" w:eastAsia="fr-FR"/>
        </w:rPr>
        <w:t>Proparco an opportunity to support energy</w:t>
      </w:r>
      <w:r w:rsidR="00E40FE3" w:rsidRPr="00CC15F0">
        <w:rPr>
          <w:rFonts w:asciiTheme="majorHAnsi" w:hAnsiTheme="majorHAnsi" w:cstheme="majorHAnsi"/>
          <w:i/>
          <w:lang w:val="en-US" w:eastAsia="fr-FR"/>
        </w:rPr>
        <w:t>-</w:t>
      </w:r>
      <w:r w:rsidR="00B33287" w:rsidRPr="00CC15F0">
        <w:rPr>
          <w:rFonts w:asciiTheme="majorHAnsi" w:hAnsiTheme="majorHAnsi" w:cstheme="majorHAnsi"/>
          <w:i/>
          <w:lang w:val="en-US" w:eastAsia="fr-FR"/>
        </w:rPr>
        <w:t>efficient building</w:t>
      </w:r>
      <w:r w:rsidR="00290FFA" w:rsidRPr="00CC15F0">
        <w:rPr>
          <w:rFonts w:asciiTheme="majorHAnsi" w:hAnsiTheme="majorHAnsi" w:cstheme="majorHAnsi"/>
          <w:i/>
          <w:lang w:val="en-US" w:eastAsia="fr-FR"/>
        </w:rPr>
        <w:t xml:space="preserve"> programmes targeting</w:t>
      </w:r>
      <w:r w:rsidR="00B33287" w:rsidRPr="00CC15F0">
        <w:rPr>
          <w:rFonts w:asciiTheme="majorHAnsi" w:hAnsiTheme="majorHAnsi" w:cstheme="majorHAnsi"/>
          <w:i/>
          <w:lang w:val="en-US" w:eastAsia="fr-FR"/>
        </w:rPr>
        <w:t xml:space="preserve"> EDGE certification</w:t>
      </w:r>
      <w:r w:rsidR="00290FFA" w:rsidRPr="00CC15F0">
        <w:rPr>
          <w:rFonts w:asciiTheme="majorHAnsi" w:hAnsiTheme="majorHAnsi" w:cstheme="majorHAnsi"/>
          <w:i/>
          <w:lang w:val="en-US" w:eastAsia="fr-FR"/>
        </w:rPr>
        <w:t>.</w:t>
      </w:r>
      <w:r w:rsidR="00B33287" w:rsidRPr="00CC15F0">
        <w:rPr>
          <w:rFonts w:asciiTheme="majorHAnsi" w:hAnsiTheme="majorHAnsi" w:cstheme="majorHAnsi"/>
          <w:i/>
          <w:lang w:val="en-US" w:eastAsia="fr-FR"/>
        </w:rPr>
        <w:t xml:space="preserve"> </w:t>
      </w:r>
      <w:r w:rsidR="00290FFA" w:rsidRPr="00CC15F0">
        <w:rPr>
          <w:rFonts w:asciiTheme="majorHAnsi" w:hAnsiTheme="majorHAnsi" w:cstheme="majorHAnsi"/>
          <w:i/>
          <w:lang w:val="en-US" w:eastAsia="fr-FR"/>
        </w:rPr>
        <w:t>It aims to achieve</w:t>
      </w:r>
      <w:r w:rsidR="00B33287" w:rsidRPr="00CC15F0">
        <w:rPr>
          <w:rFonts w:asciiTheme="majorHAnsi" w:hAnsiTheme="majorHAnsi" w:cstheme="majorHAnsi"/>
          <w:i/>
          <w:lang w:val="en-US" w:eastAsia="fr-FR"/>
        </w:rPr>
        <w:t xml:space="preserve"> several development goals (</w:t>
      </w:r>
      <w:r w:rsidR="00932B4F" w:rsidRPr="00CC15F0">
        <w:rPr>
          <w:rFonts w:asciiTheme="majorHAnsi" w:hAnsiTheme="majorHAnsi" w:cstheme="majorHAnsi"/>
          <w:i/>
          <w:lang w:val="en-US" w:eastAsia="fr-FR"/>
        </w:rPr>
        <w:t xml:space="preserve">including </w:t>
      </w:r>
      <w:r w:rsidR="00B33287" w:rsidRPr="00CC15F0">
        <w:rPr>
          <w:rFonts w:asciiTheme="majorHAnsi" w:hAnsiTheme="majorHAnsi" w:cstheme="majorHAnsi"/>
          <w:i/>
          <w:lang w:val="en-US" w:eastAsia="fr-FR"/>
        </w:rPr>
        <w:t>SDG</w:t>
      </w:r>
      <w:r w:rsidR="00932B4F" w:rsidRPr="00CC15F0">
        <w:rPr>
          <w:rFonts w:asciiTheme="majorHAnsi" w:hAnsiTheme="majorHAnsi" w:cstheme="majorHAnsi"/>
          <w:i/>
          <w:lang w:val="en-US" w:eastAsia="fr-FR"/>
        </w:rPr>
        <w:t>s</w:t>
      </w:r>
      <w:r w:rsidR="00B33287" w:rsidRPr="00CC15F0">
        <w:rPr>
          <w:rFonts w:asciiTheme="majorHAnsi" w:hAnsiTheme="majorHAnsi" w:cstheme="majorHAnsi"/>
          <w:i/>
          <w:lang w:val="en-US" w:eastAsia="fr-FR"/>
        </w:rPr>
        <w:t xml:space="preserve"> </w:t>
      </w:r>
      <w:r w:rsidR="005005DC" w:rsidRPr="00CC15F0">
        <w:rPr>
          <w:rFonts w:asciiTheme="majorHAnsi" w:hAnsiTheme="majorHAnsi" w:cstheme="majorHAnsi"/>
          <w:i/>
          <w:lang w:val="en-US" w:eastAsia="fr-FR"/>
        </w:rPr>
        <w:t>5, 8,</w:t>
      </w:r>
      <w:r w:rsidR="00B33287" w:rsidRPr="00CC15F0">
        <w:rPr>
          <w:rFonts w:asciiTheme="majorHAnsi" w:hAnsiTheme="majorHAnsi" w:cstheme="majorHAnsi"/>
          <w:i/>
          <w:lang w:val="en-US" w:eastAsia="fr-FR"/>
        </w:rPr>
        <w:t xml:space="preserve"> 11, 13) through job creation and </w:t>
      </w:r>
      <w:r w:rsidR="00290FFA" w:rsidRPr="00CC15F0">
        <w:rPr>
          <w:rFonts w:asciiTheme="majorHAnsi" w:hAnsiTheme="majorHAnsi" w:cstheme="majorHAnsi"/>
          <w:i/>
          <w:lang w:val="en-US" w:eastAsia="fr-FR"/>
        </w:rPr>
        <w:t>combating</w:t>
      </w:r>
      <w:r w:rsidR="00B33287" w:rsidRPr="00CC15F0">
        <w:rPr>
          <w:rFonts w:asciiTheme="majorHAnsi" w:hAnsiTheme="majorHAnsi" w:cstheme="majorHAnsi"/>
          <w:i/>
          <w:lang w:val="en-US" w:eastAsia="fr-FR"/>
        </w:rPr>
        <w:t xml:space="preserve"> gender inequality </w:t>
      </w:r>
      <w:r w:rsidR="00E40FE3" w:rsidRPr="00CC15F0">
        <w:rPr>
          <w:rFonts w:asciiTheme="majorHAnsi" w:hAnsiTheme="majorHAnsi" w:cstheme="majorHAnsi"/>
          <w:i/>
          <w:lang w:val="en-US" w:eastAsia="fr-FR"/>
        </w:rPr>
        <w:t>by providing</w:t>
      </w:r>
      <w:r w:rsidR="00B33287" w:rsidRPr="00CC15F0">
        <w:rPr>
          <w:rFonts w:asciiTheme="majorHAnsi" w:hAnsiTheme="majorHAnsi" w:cstheme="majorHAnsi"/>
          <w:i/>
          <w:lang w:val="en-US" w:eastAsia="fr-FR"/>
        </w:rPr>
        <w:t xml:space="preserve"> safe and best-in</w:t>
      </w:r>
      <w:r w:rsidR="00870F5E">
        <w:rPr>
          <w:rFonts w:asciiTheme="majorHAnsi" w:hAnsiTheme="majorHAnsi" w:cstheme="majorHAnsi"/>
          <w:i/>
          <w:lang w:val="en-US" w:eastAsia="fr-FR"/>
        </w:rPr>
        <w:t>-</w:t>
      </w:r>
      <w:r w:rsidR="00B33287" w:rsidRPr="00CC15F0">
        <w:rPr>
          <w:rFonts w:asciiTheme="majorHAnsi" w:hAnsiTheme="majorHAnsi" w:cstheme="majorHAnsi"/>
          <w:i/>
          <w:lang w:val="en-US" w:eastAsia="fr-FR"/>
        </w:rPr>
        <w:t xml:space="preserve">class accommodation </w:t>
      </w:r>
      <w:r w:rsidR="00290FFA" w:rsidRPr="00CC15F0">
        <w:rPr>
          <w:rFonts w:asciiTheme="majorHAnsi" w:hAnsiTheme="majorHAnsi" w:cstheme="majorHAnsi"/>
          <w:i/>
          <w:lang w:val="en-US" w:eastAsia="fr-FR"/>
        </w:rPr>
        <w:t xml:space="preserve">for </w:t>
      </w:r>
      <w:r w:rsidR="00C0206F" w:rsidRPr="00CC15F0">
        <w:rPr>
          <w:rFonts w:asciiTheme="majorHAnsi" w:hAnsiTheme="majorHAnsi" w:cstheme="majorHAnsi"/>
          <w:i/>
          <w:lang w:val="en-US" w:eastAsia="fr-FR"/>
        </w:rPr>
        <w:t xml:space="preserve">tenants, of which </w:t>
      </w:r>
      <w:r w:rsidR="00B33287" w:rsidRPr="00CC15F0">
        <w:rPr>
          <w:rFonts w:asciiTheme="majorHAnsi" w:hAnsiTheme="majorHAnsi" w:cstheme="majorHAnsi"/>
          <w:i/>
          <w:lang w:val="en-US" w:eastAsia="fr-FR"/>
        </w:rPr>
        <w:t xml:space="preserve">women </w:t>
      </w:r>
      <w:r w:rsidR="00290FFA" w:rsidRPr="00CC15F0">
        <w:rPr>
          <w:rFonts w:asciiTheme="majorHAnsi" w:hAnsiTheme="majorHAnsi" w:cstheme="majorHAnsi"/>
          <w:i/>
          <w:lang w:val="en-US" w:eastAsia="fr-FR"/>
        </w:rPr>
        <w:t xml:space="preserve">who </w:t>
      </w:r>
      <w:r w:rsidR="00B33287" w:rsidRPr="00CC15F0">
        <w:rPr>
          <w:rFonts w:asciiTheme="majorHAnsi" w:hAnsiTheme="majorHAnsi" w:cstheme="majorHAnsi"/>
          <w:i/>
          <w:lang w:val="en-US" w:eastAsia="fr-FR"/>
        </w:rPr>
        <w:t xml:space="preserve">account for approximately </w:t>
      </w:r>
      <w:r w:rsidR="00C0206F" w:rsidRPr="00CC15F0">
        <w:rPr>
          <w:rFonts w:asciiTheme="majorHAnsi" w:hAnsiTheme="majorHAnsi" w:cstheme="majorHAnsi"/>
          <w:i/>
          <w:lang w:val="en-US" w:eastAsia="fr-FR"/>
        </w:rPr>
        <w:t>half</w:t>
      </w:r>
      <w:r w:rsidR="002B100F" w:rsidRPr="00CC15F0">
        <w:rPr>
          <w:rFonts w:asciiTheme="majorHAnsi" w:hAnsiTheme="majorHAnsi" w:cstheme="majorHAnsi"/>
          <w:i/>
          <w:lang w:val="en-US" w:eastAsia="fr-FR"/>
        </w:rPr>
        <w:t xml:space="preserve"> of Divercity’s tenant base</w:t>
      </w:r>
      <w:r w:rsidR="00511536" w:rsidRPr="00CC15F0">
        <w:rPr>
          <w:rFonts w:asciiTheme="majorHAnsi" w:hAnsiTheme="majorHAnsi" w:cstheme="majorHAnsi"/>
          <w:i/>
          <w:lang w:val="en-US" w:eastAsia="fr-FR"/>
        </w:rPr>
        <w:t>.</w:t>
      </w:r>
      <w:r w:rsidR="005005DC" w:rsidRPr="00CC15F0">
        <w:rPr>
          <w:rFonts w:asciiTheme="majorHAnsi" w:hAnsiTheme="majorHAnsi" w:cstheme="majorHAnsi"/>
          <w:lang w:val="en-US" w:eastAsia="fr-FR"/>
        </w:rPr>
        <w:t>”</w:t>
      </w:r>
    </w:p>
    <w:p w14:paraId="4E6981B9" w14:textId="414CA444" w:rsidR="002B100F" w:rsidRPr="00CC15F0" w:rsidRDefault="009602AD" w:rsidP="00B33287">
      <w:pPr>
        <w:rPr>
          <w:rFonts w:asciiTheme="majorHAnsi" w:hAnsiTheme="majorHAnsi" w:cstheme="majorHAnsi"/>
          <w:lang w:val="en-US" w:eastAsia="fr-FR"/>
        </w:rPr>
      </w:pPr>
      <w:r w:rsidRPr="00CC15F0">
        <w:rPr>
          <w:rFonts w:asciiTheme="majorHAnsi" w:hAnsiTheme="majorHAnsi" w:cstheme="majorHAnsi"/>
          <w:lang w:val="en-US" w:eastAsia="fr-FR"/>
        </w:rPr>
        <w:t>Mardé</w:t>
      </w:r>
      <w:r w:rsidR="00596753" w:rsidRPr="00CC15F0">
        <w:rPr>
          <w:rFonts w:asciiTheme="majorHAnsi" w:hAnsiTheme="majorHAnsi" w:cstheme="majorHAnsi"/>
          <w:lang w:val="en-US" w:eastAsia="fr-FR"/>
        </w:rPr>
        <w:t xml:space="preserve"> van Wyk, Principal at 27four</w:t>
      </w:r>
      <w:r w:rsidR="00870F5E">
        <w:rPr>
          <w:rFonts w:asciiTheme="majorHAnsi" w:hAnsiTheme="majorHAnsi" w:cstheme="majorHAnsi"/>
          <w:lang w:val="en-US" w:eastAsia="fr-FR"/>
        </w:rPr>
        <w:t>,</w:t>
      </w:r>
      <w:r w:rsidR="00596753" w:rsidRPr="00CC15F0">
        <w:rPr>
          <w:rFonts w:asciiTheme="majorHAnsi" w:hAnsiTheme="majorHAnsi" w:cstheme="majorHAnsi"/>
          <w:lang w:val="en-US" w:eastAsia="fr-FR"/>
        </w:rPr>
        <w:t xml:space="preserve"> commented: </w:t>
      </w:r>
      <w:r w:rsidR="00596753" w:rsidRPr="00CC15F0">
        <w:rPr>
          <w:rFonts w:asciiTheme="majorHAnsi" w:hAnsiTheme="majorHAnsi" w:cstheme="majorHAnsi"/>
          <w:i/>
          <w:iCs/>
          <w:lang w:val="en-US" w:eastAsia="fr-FR"/>
        </w:rPr>
        <w:t>“As South African investors we are painfully aware of the critical shortage of quality and well positioned affordable accommodation in our cities. We are excited by the innovative approach of Divercity to this perennial challenge and are please</w:t>
      </w:r>
      <w:r w:rsidR="005400DF">
        <w:rPr>
          <w:rFonts w:asciiTheme="majorHAnsi" w:hAnsiTheme="majorHAnsi" w:cstheme="majorHAnsi"/>
          <w:i/>
          <w:iCs/>
          <w:lang w:val="en-US" w:eastAsia="fr-FR"/>
        </w:rPr>
        <w:t>d</w:t>
      </w:r>
      <w:r w:rsidR="00596753" w:rsidRPr="00CC15F0">
        <w:rPr>
          <w:rFonts w:asciiTheme="majorHAnsi" w:hAnsiTheme="majorHAnsi" w:cstheme="majorHAnsi"/>
          <w:i/>
          <w:iCs/>
          <w:lang w:val="en-US" w:eastAsia="fr-FR"/>
        </w:rPr>
        <w:t xml:space="preserve"> to be able to fund their expansion.</w:t>
      </w:r>
      <w:r w:rsidR="00511536" w:rsidRPr="00CC15F0">
        <w:rPr>
          <w:rFonts w:asciiTheme="majorHAnsi" w:hAnsiTheme="majorHAnsi" w:cstheme="majorHAnsi"/>
          <w:lang w:val="en-US" w:eastAsia="fr-FR"/>
        </w:rPr>
        <w:t>”</w:t>
      </w:r>
    </w:p>
    <w:p w14:paraId="222510C4" w14:textId="3E97CB98" w:rsidR="00C0206F" w:rsidRPr="00CC15F0" w:rsidRDefault="005005DC" w:rsidP="00C0206F">
      <w:pPr>
        <w:rPr>
          <w:rFonts w:asciiTheme="majorHAnsi" w:hAnsiTheme="majorHAnsi" w:cstheme="majorHAnsi"/>
          <w:lang w:val="en-US" w:eastAsia="fr-FR"/>
        </w:rPr>
      </w:pPr>
      <w:r w:rsidRPr="00CC15F0">
        <w:rPr>
          <w:rFonts w:asciiTheme="majorHAnsi" w:hAnsiTheme="majorHAnsi" w:cstheme="majorHAnsi"/>
          <w:lang w:val="en-US" w:eastAsia="fr-FR"/>
        </w:rPr>
        <w:t>Carel Kleynhans, CEO of Divercity</w:t>
      </w:r>
      <w:r w:rsidR="008C3360" w:rsidRPr="00CC15F0">
        <w:rPr>
          <w:rFonts w:asciiTheme="majorHAnsi" w:hAnsiTheme="majorHAnsi" w:cstheme="majorHAnsi"/>
          <w:lang w:val="en-US" w:eastAsia="fr-FR"/>
        </w:rPr>
        <w:t>,</w:t>
      </w:r>
      <w:r w:rsidRPr="00CC15F0">
        <w:rPr>
          <w:rFonts w:asciiTheme="majorHAnsi" w:hAnsiTheme="majorHAnsi" w:cstheme="majorHAnsi"/>
          <w:lang w:val="en-US" w:eastAsia="fr-FR"/>
        </w:rPr>
        <w:t xml:space="preserve"> said: </w:t>
      </w:r>
      <w:r w:rsidR="00B33287" w:rsidRPr="00CC15F0">
        <w:rPr>
          <w:rFonts w:asciiTheme="majorHAnsi" w:hAnsiTheme="majorHAnsi" w:cstheme="majorHAnsi"/>
          <w:lang w:val="en-US" w:eastAsia="fr-FR"/>
        </w:rPr>
        <w:t>“</w:t>
      </w:r>
      <w:r w:rsidR="002B100F" w:rsidRPr="00CC15F0">
        <w:rPr>
          <w:rFonts w:asciiTheme="majorHAnsi" w:hAnsiTheme="majorHAnsi" w:cstheme="majorHAnsi"/>
          <w:i/>
          <w:lang w:val="en-US" w:eastAsia="fr-FR"/>
        </w:rPr>
        <w:t>This</w:t>
      </w:r>
      <w:r w:rsidR="00B33287" w:rsidRPr="00CC15F0">
        <w:rPr>
          <w:rFonts w:asciiTheme="majorHAnsi" w:hAnsiTheme="majorHAnsi" w:cstheme="majorHAnsi"/>
          <w:i/>
          <w:lang w:val="en-US" w:eastAsia="fr-FR"/>
        </w:rPr>
        <w:t xml:space="preserve"> significant investment in Divercity will enable us to develop over 2,500 new apartments</w:t>
      </w:r>
      <w:r w:rsidRPr="00CC15F0">
        <w:rPr>
          <w:rFonts w:asciiTheme="majorHAnsi" w:hAnsiTheme="majorHAnsi" w:cstheme="majorHAnsi"/>
          <w:lang w:val="en-US" w:eastAsia="fr-FR"/>
        </w:rPr>
        <w:t>.</w:t>
      </w:r>
      <w:r w:rsidR="00B33287" w:rsidRPr="00CC15F0">
        <w:rPr>
          <w:rFonts w:asciiTheme="majorHAnsi" w:hAnsiTheme="majorHAnsi" w:cstheme="majorHAnsi"/>
          <w:lang w:val="en-US" w:eastAsia="fr-FR"/>
        </w:rPr>
        <w:t xml:space="preserve"> </w:t>
      </w:r>
      <w:r w:rsidR="00290FFA" w:rsidRPr="00CC15F0">
        <w:rPr>
          <w:rFonts w:asciiTheme="majorHAnsi" w:hAnsiTheme="majorHAnsi" w:cstheme="majorHAnsi"/>
          <w:i/>
          <w:lang w:val="en-US" w:eastAsia="fr-FR"/>
        </w:rPr>
        <w:t>This helps us to</w:t>
      </w:r>
      <w:r w:rsidR="00B33287" w:rsidRPr="00CC15F0">
        <w:rPr>
          <w:rFonts w:asciiTheme="majorHAnsi" w:hAnsiTheme="majorHAnsi" w:cstheme="majorHAnsi"/>
          <w:i/>
          <w:lang w:val="en-US" w:eastAsia="fr-FR"/>
        </w:rPr>
        <w:t xml:space="preserve"> demonstrate the impact and commercial viability of this </w:t>
      </w:r>
      <w:proofErr w:type="gramStart"/>
      <w:r w:rsidR="001A3DA9" w:rsidRPr="00CC15F0">
        <w:rPr>
          <w:rFonts w:asciiTheme="majorHAnsi" w:hAnsiTheme="majorHAnsi" w:cstheme="majorHAnsi"/>
          <w:i/>
          <w:lang w:val="en-US" w:eastAsia="fr-FR"/>
        </w:rPr>
        <w:t>economically-productive</w:t>
      </w:r>
      <w:proofErr w:type="gramEnd"/>
      <w:r w:rsidR="00B33287" w:rsidRPr="00CC15F0">
        <w:rPr>
          <w:rFonts w:asciiTheme="majorHAnsi" w:hAnsiTheme="majorHAnsi" w:cstheme="majorHAnsi"/>
          <w:i/>
          <w:lang w:val="en-US" w:eastAsia="fr-FR"/>
        </w:rPr>
        <w:t>, sustainable and fundamentally empowering urban development</w:t>
      </w:r>
      <w:r w:rsidR="00290FFA" w:rsidRPr="00CC15F0">
        <w:rPr>
          <w:rFonts w:asciiTheme="majorHAnsi" w:hAnsiTheme="majorHAnsi" w:cstheme="majorHAnsi"/>
          <w:i/>
          <w:lang w:val="en-US" w:eastAsia="fr-FR"/>
        </w:rPr>
        <w:t xml:space="preserve"> mode</w:t>
      </w:r>
      <w:r w:rsidR="00E40FE3" w:rsidRPr="00CC15F0">
        <w:rPr>
          <w:rFonts w:asciiTheme="majorHAnsi" w:hAnsiTheme="majorHAnsi" w:cstheme="majorHAnsi"/>
          <w:i/>
          <w:lang w:val="en-US" w:eastAsia="fr-FR"/>
        </w:rPr>
        <w:t>l</w:t>
      </w:r>
      <w:r w:rsidR="00B33287" w:rsidRPr="00CC15F0">
        <w:rPr>
          <w:rFonts w:asciiTheme="majorHAnsi" w:hAnsiTheme="majorHAnsi" w:cstheme="majorHAnsi"/>
          <w:i/>
          <w:lang w:val="en-US" w:eastAsia="fr-FR"/>
        </w:rPr>
        <w:t>.</w:t>
      </w:r>
      <w:r w:rsidR="00290FFA" w:rsidRPr="00CC15F0">
        <w:rPr>
          <w:rFonts w:asciiTheme="majorHAnsi" w:hAnsiTheme="majorHAnsi" w:cstheme="majorHAnsi"/>
          <w:i/>
          <w:lang w:val="en-US" w:eastAsia="fr-FR"/>
        </w:rPr>
        <w:t>”</w:t>
      </w:r>
      <w:r w:rsidR="00B33287" w:rsidRPr="00CC15F0">
        <w:rPr>
          <w:rFonts w:asciiTheme="majorHAnsi" w:hAnsiTheme="majorHAnsi" w:cstheme="majorHAnsi"/>
          <w:i/>
          <w:lang w:val="en-US" w:eastAsia="fr-FR"/>
        </w:rPr>
        <w:t xml:space="preserve">  </w:t>
      </w:r>
    </w:p>
    <w:p w14:paraId="043FC5A7" w14:textId="05910AE0" w:rsidR="00C0206F" w:rsidRPr="00CC15F0" w:rsidRDefault="00C0206F" w:rsidP="00C0206F">
      <w:pPr>
        <w:rPr>
          <w:rFonts w:asciiTheme="majorHAnsi" w:hAnsiTheme="majorHAnsi" w:cstheme="majorHAnsi"/>
          <w:b/>
          <w:lang w:val="en-US" w:eastAsia="fr-FR"/>
        </w:rPr>
      </w:pPr>
      <w:r w:rsidRPr="00CC15F0">
        <w:rPr>
          <w:rFonts w:asciiTheme="majorHAnsi" w:hAnsiTheme="majorHAnsi" w:cstheme="majorHAnsi"/>
          <w:b/>
          <w:lang w:val="en-US" w:eastAsia="fr-FR"/>
        </w:rPr>
        <w:lastRenderedPageBreak/>
        <w:t>About Divercity</w:t>
      </w:r>
      <w:r w:rsidR="00916C30" w:rsidRPr="00CC15F0">
        <w:rPr>
          <w:rFonts w:asciiTheme="majorHAnsi" w:hAnsiTheme="majorHAnsi" w:cstheme="majorHAnsi"/>
          <w:b/>
          <w:lang w:val="en-US" w:eastAsia="fr-FR"/>
        </w:rPr>
        <w:t xml:space="preserve"> Urban Property Group</w:t>
      </w:r>
    </w:p>
    <w:p w14:paraId="786C8A86" w14:textId="285AD4F2" w:rsidR="00C0206F" w:rsidRPr="00CC15F0" w:rsidRDefault="00C0206F" w:rsidP="00C0206F">
      <w:pPr>
        <w:rPr>
          <w:rFonts w:asciiTheme="majorHAnsi" w:hAnsiTheme="majorHAnsi" w:cstheme="majorHAnsi"/>
          <w:lang w:val="en-US" w:eastAsia="fr-FR"/>
        </w:rPr>
      </w:pPr>
      <w:r w:rsidRPr="00CC15F0">
        <w:rPr>
          <w:rFonts w:asciiTheme="majorHAnsi" w:hAnsiTheme="majorHAnsi" w:cstheme="majorHAnsi"/>
          <w:lang w:val="en-US" w:eastAsia="fr-FR"/>
        </w:rPr>
        <w:t xml:space="preserve">Divercity is a for-profit property </w:t>
      </w:r>
      <w:r w:rsidR="009602AD" w:rsidRPr="00CC15F0">
        <w:rPr>
          <w:rFonts w:asciiTheme="majorHAnsi" w:hAnsiTheme="majorHAnsi" w:cstheme="majorHAnsi"/>
          <w:lang w:val="en-US" w:eastAsia="fr-FR"/>
        </w:rPr>
        <w:t xml:space="preserve">group </w:t>
      </w:r>
      <w:r w:rsidRPr="00CC15F0">
        <w:rPr>
          <w:rFonts w:asciiTheme="majorHAnsi" w:hAnsiTheme="majorHAnsi" w:cstheme="majorHAnsi"/>
          <w:lang w:val="en-US" w:eastAsia="fr-FR"/>
        </w:rPr>
        <w:t xml:space="preserve">setting a new standard for socially responsible, environmentally </w:t>
      </w:r>
      <w:proofErr w:type="gramStart"/>
      <w:r w:rsidRPr="00CC15F0">
        <w:rPr>
          <w:rFonts w:asciiTheme="majorHAnsi" w:hAnsiTheme="majorHAnsi" w:cstheme="majorHAnsi"/>
          <w:lang w:val="en-US" w:eastAsia="fr-FR"/>
        </w:rPr>
        <w:t>sustainable</w:t>
      </w:r>
      <w:proofErr w:type="gramEnd"/>
      <w:r w:rsidRPr="00CC15F0">
        <w:rPr>
          <w:rFonts w:asciiTheme="majorHAnsi" w:hAnsiTheme="majorHAnsi" w:cstheme="majorHAnsi"/>
          <w:lang w:val="en-US" w:eastAsia="fr-FR"/>
        </w:rPr>
        <w:t xml:space="preserve"> and economically productive urban development, while delivering attractive returns for its institutional investors.</w:t>
      </w:r>
    </w:p>
    <w:p w14:paraId="00B336FA" w14:textId="77777777" w:rsidR="00C0206F" w:rsidRPr="00CC15F0" w:rsidRDefault="00C0206F" w:rsidP="00C0206F">
      <w:pPr>
        <w:rPr>
          <w:rFonts w:asciiTheme="majorHAnsi" w:hAnsiTheme="majorHAnsi" w:cstheme="majorHAnsi"/>
          <w:lang w:val="en-US" w:eastAsia="fr-FR"/>
        </w:rPr>
      </w:pPr>
      <w:r w:rsidRPr="00CC15F0">
        <w:rPr>
          <w:rFonts w:asciiTheme="majorHAnsi" w:hAnsiTheme="majorHAnsi" w:cstheme="majorHAnsi"/>
          <w:lang w:val="en-US" w:eastAsia="fr-FR"/>
        </w:rPr>
        <w:t xml:space="preserve">Divercity invests in high density urban precincts. These precincts are well located, rich in amenities, and weighted towards affordable rental housing. They offer </w:t>
      </w:r>
      <w:proofErr w:type="gramStart"/>
      <w:r w:rsidRPr="00CC15F0">
        <w:rPr>
          <w:rFonts w:asciiTheme="majorHAnsi" w:hAnsiTheme="majorHAnsi" w:cstheme="majorHAnsi"/>
          <w:lang w:val="en-US" w:eastAsia="fr-FR"/>
        </w:rPr>
        <w:t>low and middle income</w:t>
      </w:r>
      <w:proofErr w:type="gramEnd"/>
      <w:r w:rsidRPr="00CC15F0">
        <w:rPr>
          <w:rFonts w:asciiTheme="majorHAnsi" w:hAnsiTheme="majorHAnsi" w:cstheme="majorHAnsi"/>
          <w:lang w:val="en-US" w:eastAsia="fr-FR"/>
        </w:rPr>
        <w:t xml:space="preserve"> households the opportunity to live in sustainable urban environments, close to where they work and with access to the essential amenities required to get ahead in life. This model starkly contrasts the dominant mode of affordable housing delivery in South Africa, where lower income households are confined to the urban periphery – far from opportunities and essential services.</w:t>
      </w:r>
    </w:p>
    <w:p w14:paraId="38B5E0B0" w14:textId="0DBD2D66" w:rsidR="00C0206F" w:rsidRPr="00CC15F0" w:rsidRDefault="00583390" w:rsidP="00C0206F">
      <w:pPr>
        <w:rPr>
          <w:rFonts w:asciiTheme="majorHAnsi" w:hAnsiTheme="majorHAnsi" w:cstheme="majorHAnsi"/>
          <w:lang w:val="en-US" w:eastAsia="fr-FR"/>
        </w:rPr>
      </w:pPr>
      <w:r w:rsidRPr="00CC15F0">
        <w:rPr>
          <w:rFonts w:asciiTheme="majorHAnsi" w:hAnsiTheme="majorHAnsi" w:cstheme="majorHAnsi"/>
          <w:lang w:val="en-US" w:eastAsia="fr-FR"/>
        </w:rPr>
        <w:t xml:space="preserve">Divercity’s current developments include Barlow Park precinct in Sandton and its recently announced first development in Cape Town, 9 Hopkins. </w:t>
      </w:r>
      <w:r w:rsidR="00C0206F" w:rsidRPr="00CC15F0">
        <w:rPr>
          <w:rFonts w:asciiTheme="majorHAnsi" w:hAnsiTheme="majorHAnsi" w:cstheme="majorHAnsi"/>
          <w:lang w:val="en-US" w:eastAsia="fr-FR"/>
        </w:rPr>
        <w:t>Further information is available on Divercity’s website: https://www.divercity.co.za/</w:t>
      </w:r>
      <w:r w:rsidR="00823A6D" w:rsidRPr="00CC15F0">
        <w:rPr>
          <w:rFonts w:asciiTheme="majorHAnsi" w:hAnsiTheme="majorHAnsi" w:cstheme="majorHAnsi"/>
          <w:lang w:val="en-US" w:eastAsia="fr-FR"/>
        </w:rPr>
        <w:t>.</w:t>
      </w:r>
    </w:p>
    <w:p w14:paraId="181EF8A8" w14:textId="77777777" w:rsidR="000B6AD3" w:rsidRDefault="000B6AD3" w:rsidP="000B6AD3">
      <w:pPr>
        <w:spacing w:after="0"/>
        <w:rPr>
          <w:rFonts w:asciiTheme="majorHAnsi" w:eastAsia="Times New Roman" w:hAnsiTheme="majorHAnsi" w:cstheme="majorHAnsi"/>
          <w:color w:val="000000" w:themeColor="text1"/>
          <w:sz w:val="18"/>
          <w:szCs w:val="18"/>
          <w:lang w:eastAsia="en-GB"/>
        </w:rPr>
      </w:pPr>
      <w:proofErr w:type="spellStart"/>
      <w:r>
        <w:rPr>
          <w:rFonts w:asciiTheme="majorHAnsi" w:eastAsia="Times New Roman" w:hAnsiTheme="majorHAnsi" w:cstheme="majorHAnsi"/>
          <w:color w:val="000000" w:themeColor="text1"/>
          <w:sz w:val="18"/>
          <w:szCs w:val="18"/>
          <w:lang w:eastAsia="en-GB"/>
        </w:rPr>
        <w:t>Issued</w:t>
      </w:r>
      <w:proofErr w:type="spellEnd"/>
      <w:r>
        <w:rPr>
          <w:rFonts w:asciiTheme="majorHAnsi" w:eastAsia="Times New Roman" w:hAnsiTheme="majorHAnsi" w:cstheme="majorHAnsi"/>
          <w:color w:val="000000" w:themeColor="text1"/>
          <w:sz w:val="18"/>
          <w:szCs w:val="18"/>
          <w:lang w:eastAsia="en-GB"/>
        </w:rPr>
        <w:t xml:space="preserve"> by Catchwords </w:t>
      </w:r>
      <w:proofErr w:type="gramStart"/>
      <w:r>
        <w:rPr>
          <w:rFonts w:asciiTheme="majorHAnsi" w:eastAsia="Times New Roman" w:hAnsiTheme="majorHAnsi" w:cstheme="majorHAnsi"/>
          <w:color w:val="000000" w:themeColor="text1"/>
          <w:sz w:val="18"/>
          <w:szCs w:val="18"/>
          <w:lang w:eastAsia="en-GB"/>
        </w:rPr>
        <w:t>for:</w:t>
      </w:r>
      <w:proofErr w:type="gramEnd"/>
    </w:p>
    <w:p w14:paraId="3AAAA518" w14:textId="737B0B40" w:rsidR="000B6AD3" w:rsidRDefault="000B6AD3" w:rsidP="000B6AD3">
      <w:pPr>
        <w:spacing w:after="0"/>
        <w:rPr>
          <w:rFonts w:asciiTheme="majorHAnsi" w:eastAsia="Times New Roman" w:hAnsiTheme="majorHAnsi" w:cstheme="majorHAnsi"/>
          <w:b/>
          <w:bCs/>
          <w:color w:val="000000" w:themeColor="text1"/>
          <w:sz w:val="18"/>
          <w:szCs w:val="18"/>
          <w:lang w:eastAsia="en-GB"/>
        </w:rPr>
      </w:pPr>
      <w:r>
        <w:rPr>
          <w:rFonts w:asciiTheme="majorHAnsi" w:eastAsia="Times New Roman" w:hAnsiTheme="majorHAnsi" w:cstheme="majorHAnsi"/>
          <w:b/>
          <w:bCs/>
          <w:color w:val="000000" w:themeColor="text1"/>
          <w:sz w:val="18"/>
          <w:szCs w:val="18"/>
          <w:lang w:eastAsia="en-GB"/>
        </w:rPr>
        <w:t>Divercity Urban Property Group</w:t>
      </w:r>
    </w:p>
    <w:p w14:paraId="0152D61A" w14:textId="77777777" w:rsidR="000B6AD3" w:rsidRPr="000B6AD3" w:rsidRDefault="000B6AD3" w:rsidP="000B6AD3">
      <w:pPr>
        <w:spacing w:after="0"/>
        <w:rPr>
          <w:rFonts w:asciiTheme="majorHAnsi" w:eastAsia="Times New Roman" w:hAnsiTheme="majorHAnsi" w:cstheme="majorHAnsi"/>
          <w:b/>
          <w:bCs/>
          <w:color w:val="000000" w:themeColor="text1"/>
          <w:sz w:val="18"/>
          <w:szCs w:val="18"/>
          <w:lang w:eastAsia="en-GB"/>
        </w:rPr>
      </w:pPr>
    </w:p>
    <w:p w14:paraId="3F8C65F5" w14:textId="77777777" w:rsidR="000B6AD3" w:rsidRDefault="000B6AD3" w:rsidP="000B6AD3">
      <w:pPr>
        <w:spacing w:after="0"/>
        <w:rPr>
          <w:rFonts w:asciiTheme="majorHAnsi" w:eastAsia="Times New Roman" w:hAnsiTheme="majorHAnsi" w:cstheme="majorHAnsi"/>
          <w:b/>
          <w:bCs/>
          <w:color w:val="000000" w:themeColor="text1"/>
          <w:sz w:val="18"/>
          <w:szCs w:val="18"/>
          <w:lang w:eastAsia="en-GB"/>
        </w:rPr>
      </w:pPr>
      <w:r>
        <w:rPr>
          <w:rFonts w:asciiTheme="majorHAnsi" w:eastAsia="Times New Roman" w:hAnsiTheme="majorHAnsi" w:cstheme="majorHAnsi"/>
          <w:b/>
          <w:bCs/>
          <w:color w:val="000000" w:themeColor="text1"/>
          <w:sz w:val="18"/>
          <w:szCs w:val="18"/>
          <w:lang w:eastAsia="en-GB"/>
        </w:rPr>
        <w:t xml:space="preserve">For more information or to book an </w:t>
      </w:r>
      <w:proofErr w:type="gramStart"/>
      <w:r>
        <w:rPr>
          <w:rFonts w:asciiTheme="majorHAnsi" w:eastAsia="Times New Roman" w:hAnsiTheme="majorHAnsi" w:cstheme="majorHAnsi"/>
          <w:b/>
          <w:bCs/>
          <w:color w:val="000000" w:themeColor="text1"/>
          <w:sz w:val="18"/>
          <w:szCs w:val="18"/>
          <w:lang w:eastAsia="en-GB"/>
        </w:rPr>
        <w:t>interview:</w:t>
      </w:r>
      <w:proofErr w:type="gramEnd"/>
    </w:p>
    <w:p w14:paraId="0830327D" w14:textId="77777777" w:rsidR="000B6AD3" w:rsidRDefault="000B6AD3" w:rsidP="000B6AD3">
      <w:pPr>
        <w:spacing w:after="0"/>
        <w:jc w:val="both"/>
        <w:rPr>
          <w:rFonts w:cstheme="minorHAnsi"/>
        </w:rPr>
      </w:pPr>
      <w:r>
        <w:rPr>
          <w:rFonts w:asciiTheme="majorHAnsi" w:eastAsia="Times New Roman" w:hAnsiTheme="majorHAnsi" w:cstheme="majorHAnsi"/>
          <w:color w:val="000000" w:themeColor="text1"/>
          <w:sz w:val="18"/>
          <w:szCs w:val="18"/>
          <w:lang w:eastAsia="en-GB"/>
        </w:rPr>
        <w:t xml:space="preserve">Angela Di Giovampaolo on 083 453 6668 </w:t>
      </w:r>
      <w:proofErr w:type="spellStart"/>
      <w:r>
        <w:rPr>
          <w:rFonts w:asciiTheme="majorHAnsi" w:eastAsia="Times New Roman" w:hAnsiTheme="majorHAnsi" w:cstheme="majorHAnsi"/>
          <w:color w:val="000000" w:themeColor="text1"/>
          <w:sz w:val="18"/>
          <w:szCs w:val="18"/>
          <w:lang w:eastAsia="en-GB"/>
        </w:rPr>
        <w:t>or</w:t>
      </w:r>
      <w:proofErr w:type="spellEnd"/>
      <w:r>
        <w:rPr>
          <w:rFonts w:asciiTheme="majorHAnsi" w:eastAsia="Times New Roman" w:hAnsiTheme="majorHAnsi" w:cstheme="majorHAnsi"/>
          <w:color w:val="000000" w:themeColor="text1"/>
          <w:sz w:val="18"/>
          <w:szCs w:val="18"/>
          <w:lang w:eastAsia="en-GB"/>
        </w:rPr>
        <w:t xml:space="preserve"> </w:t>
      </w:r>
      <w:hyperlink r:id="rId6" w:history="1">
        <w:r>
          <w:rPr>
            <w:rStyle w:val="Hyperlink"/>
            <w:rFonts w:asciiTheme="majorHAnsi" w:eastAsia="Times New Roman" w:hAnsiTheme="majorHAnsi" w:cstheme="majorHAnsi"/>
            <w:color w:val="000000" w:themeColor="text1"/>
            <w:sz w:val="18"/>
            <w:szCs w:val="18"/>
            <w:lang w:eastAsia="en-GB"/>
          </w:rPr>
          <w:t>angela@catchwords.co.za</w:t>
        </w:r>
      </w:hyperlink>
    </w:p>
    <w:p w14:paraId="0F327419" w14:textId="77777777" w:rsidR="008C3360" w:rsidRPr="00CC15F0" w:rsidRDefault="008C3360">
      <w:pPr>
        <w:rPr>
          <w:rFonts w:asciiTheme="majorHAnsi" w:hAnsiTheme="majorHAnsi" w:cstheme="majorHAnsi"/>
          <w:lang w:val="en-US"/>
        </w:rPr>
      </w:pPr>
    </w:p>
    <w:sectPr w:rsidR="008C3360" w:rsidRPr="00CC15F0" w:rsidSect="00CC15F0">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8001D" w14:textId="77777777" w:rsidR="008A2B01" w:rsidRDefault="008A2B01" w:rsidP="00CC15F0">
      <w:pPr>
        <w:spacing w:after="0" w:line="240" w:lineRule="auto"/>
      </w:pPr>
      <w:r>
        <w:separator/>
      </w:r>
    </w:p>
  </w:endnote>
  <w:endnote w:type="continuationSeparator" w:id="0">
    <w:p w14:paraId="0FB9003B" w14:textId="77777777" w:rsidR="008A2B01" w:rsidRDefault="008A2B01" w:rsidP="00CC1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C9C91" w14:textId="77777777" w:rsidR="008A2B01" w:rsidRDefault="008A2B01" w:rsidP="00CC15F0">
      <w:pPr>
        <w:spacing w:after="0" w:line="240" w:lineRule="auto"/>
      </w:pPr>
      <w:r>
        <w:separator/>
      </w:r>
    </w:p>
  </w:footnote>
  <w:footnote w:type="continuationSeparator" w:id="0">
    <w:p w14:paraId="31C82B6B" w14:textId="77777777" w:rsidR="008A2B01" w:rsidRDefault="008A2B01" w:rsidP="00CC1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98059" w14:textId="629CFD62" w:rsidR="00CC15F0" w:rsidRDefault="00CC15F0" w:rsidP="00CC15F0">
    <w:pPr>
      <w:pStyle w:val="Header"/>
      <w:jc w:val="center"/>
    </w:pPr>
    <w:r>
      <w:rPr>
        <w:noProof/>
      </w:rPr>
      <w:drawing>
        <wp:inline distT="0" distB="0" distL="0" distR="0" wp14:anchorId="5AE22856" wp14:editId="2CAF780B">
          <wp:extent cx="2786380" cy="560705"/>
          <wp:effectExtent l="0" t="0" r="0" b="0"/>
          <wp:docPr id="18859780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6380" cy="56070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287"/>
    <w:rsid w:val="00055B9E"/>
    <w:rsid w:val="000B6AD3"/>
    <w:rsid w:val="00175F87"/>
    <w:rsid w:val="001A099A"/>
    <w:rsid w:val="001A3DA9"/>
    <w:rsid w:val="002665EB"/>
    <w:rsid w:val="00290FFA"/>
    <w:rsid w:val="002B100F"/>
    <w:rsid w:val="003F1B88"/>
    <w:rsid w:val="004372E7"/>
    <w:rsid w:val="00470048"/>
    <w:rsid w:val="005005DC"/>
    <w:rsid w:val="00511536"/>
    <w:rsid w:val="005400DF"/>
    <w:rsid w:val="00557DE2"/>
    <w:rsid w:val="00583390"/>
    <w:rsid w:val="00596753"/>
    <w:rsid w:val="00624541"/>
    <w:rsid w:val="0063162A"/>
    <w:rsid w:val="00702935"/>
    <w:rsid w:val="007716F9"/>
    <w:rsid w:val="00823A6D"/>
    <w:rsid w:val="00827460"/>
    <w:rsid w:val="00870F5E"/>
    <w:rsid w:val="008A2B01"/>
    <w:rsid w:val="008C3360"/>
    <w:rsid w:val="00914CB1"/>
    <w:rsid w:val="00916C30"/>
    <w:rsid w:val="00932B4F"/>
    <w:rsid w:val="00943468"/>
    <w:rsid w:val="009602AD"/>
    <w:rsid w:val="009B0190"/>
    <w:rsid w:val="00A446E8"/>
    <w:rsid w:val="00B33287"/>
    <w:rsid w:val="00C0206F"/>
    <w:rsid w:val="00CC15F0"/>
    <w:rsid w:val="00DE4EC3"/>
    <w:rsid w:val="00E15ED9"/>
    <w:rsid w:val="00E40FE3"/>
    <w:rsid w:val="00EA24DA"/>
    <w:rsid w:val="00F117D1"/>
    <w:rsid w:val="00F837D9"/>
    <w:rsid w:val="00FC04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08EBA"/>
  <w15:docId w15:val="{E939BE24-ABA8-47E9-8880-D572173E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2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33287"/>
    <w:rPr>
      <w:sz w:val="16"/>
      <w:szCs w:val="16"/>
    </w:rPr>
  </w:style>
  <w:style w:type="paragraph" w:styleId="CommentText">
    <w:name w:val="annotation text"/>
    <w:basedOn w:val="Normal"/>
    <w:link w:val="CommentTextChar"/>
    <w:uiPriority w:val="99"/>
    <w:semiHidden/>
    <w:unhideWhenUsed/>
    <w:rsid w:val="00B33287"/>
    <w:pPr>
      <w:spacing w:line="240" w:lineRule="auto"/>
    </w:pPr>
    <w:rPr>
      <w:sz w:val="20"/>
      <w:szCs w:val="20"/>
    </w:rPr>
  </w:style>
  <w:style w:type="character" w:customStyle="1" w:styleId="CommentTextChar">
    <w:name w:val="Comment Text Char"/>
    <w:basedOn w:val="DefaultParagraphFont"/>
    <w:link w:val="CommentText"/>
    <w:uiPriority w:val="99"/>
    <w:semiHidden/>
    <w:rsid w:val="00B33287"/>
    <w:rPr>
      <w:sz w:val="20"/>
      <w:szCs w:val="20"/>
    </w:rPr>
  </w:style>
  <w:style w:type="paragraph" w:styleId="CommentSubject">
    <w:name w:val="annotation subject"/>
    <w:basedOn w:val="CommentText"/>
    <w:next w:val="CommentText"/>
    <w:link w:val="CommentSubjectChar"/>
    <w:uiPriority w:val="99"/>
    <w:semiHidden/>
    <w:unhideWhenUsed/>
    <w:rsid w:val="00B33287"/>
    <w:rPr>
      <w:b/>
      <w:bCs/>
    </w:rPr>
  </w:style>
  <w:style w:type="character" w:customStyle="1" w:styleId="CommentSubjectChar">
    <w:name w:val="Comment Subject Char"/>
    <w:basedOn w:val="CommentTextChar"/>
    <w:link w:val="CommentSubject"/>
    <w:uiPriority w:val="99"/>
    <w:semiHidden/>
    <w:rsid w:val="00B33287"/>
    <w:rPr>
      <w:b/>
      <w:bCs/>
      <w:sz w:val="20"/>
      <w:szCs w:val="20"/>
    </w:rPr>
  </w:style>
  <w:style w:type="paragraph" w:styleId="BalloonText">
    <w:name w:val="Balloon Text"/>
    <w:basedOn w:val="Normal"/>
    <w:link w:val="BalloonTextChar"/>
    <w:uiPriority w:val="99"/>
    <w:semiHidden/>
    <w:unhideWhenUsed/>
    <w:rsid w:val="00B332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287"/>
    <w:rPr>
      <w:rFonts w:ascii="Segoe UI" w:hAnsi="Segoe UI" w:cs="Segoe UI"/>
      <w:sz w:val="18"/>
      <w:szCs w:val="18"/>
    </w:rPr>
  </w:style>
  <w:style w:type="paragraph" w:styleId="Revision">
    <w:name w:val="Revision"/>
    <w:hidden/>
    <w:uiPriority w:val="99"/>
    <w:semiHidden/>
    <w:rsid w:val="00175F87"/>
    <w:pPr>
      <w:spacing w:after="0" w:line="240" w:lineRule="auto"/>
    </w:pPr>
  </w:style>
  <w:style w:type="paragraph" w:styleId="NormalWeb">
    <w:name w:val="Normal (Web)"/>
    <w:basedOn w:val="Normal"/>
    <w:uiPriority w:val="99"/>
    <w:unhideWhenUsed/>
    <w:rsid w:val="00511536"/>
    <w:pPr>
      <w:spacing w:before="100" w:beforeAutospacing="1" w:after="100" w:afterAutospacing="1" w:line="240" w:lineRule="auto"/>
    </w:pPr>
    <w:rPr>
      <w:rFonts w:ascii="Times New Roman" w:eastAsia="Times New Roman" w:hAnsi="Times New Roman" w:cs="Times New Roman"/>
      <w:sz w:val="24"/>
      <w:szCs w:val="24"/>
      <w:lang w:val="en-GB" w:eastAsia="en-GB"/>
      <w14:ligatures w14:val="standardContextual"/>
    </w:rPr>
  </w:style>
  <w:style w:type="paragraph" w:customStyle="1" w:styleId="paragraph">
    <w:name w:val="paragraph"/>
    <w:basedOn w:val="Normal"/>
    <w:rsid w:val="008C33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8C3360"/>
  </w:style>
  <w:style w:type="character" w:customStyle="1" w:styleId="eop">
    <w:name w:val="eop"/>
    <w:basedOn w:val="DefaultParagraphFont"/>
    <w:rsid w:val="008C3360"/>
  </w:style>
  <w:style w:type="paragraph" w:styleId="Header">
    <w:name w:val="header"/>
    <w:basedOn w:val="Normal"/>
    <w:link w:val="HeaderChar"/>
    <w:uiPriority w:val="99"/>
    <w:unhideWhenUsed/>
    <w:rsid w:val="00CC15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5F0"/>
  </w:style>
  <w:style w:type="paragraph" w:styleId="Footer">
    <w:name w:val="footer"/>
    <w:basedOn w:val="Normal"/>
    <w:link w:val="FooterChar"/>
    <w:uiPriority w:val="99"/>
    <w:unhideWhenUsed/>
    <w:rsid w:val="00CC1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5F0"/>
  </w:style>
  <w:style w:type="character" w:styleId="Hyperlink">
    <w:name w:val="Hyperlink"/>
    <w:basedOn w:val="DefaultParagraphFont"/>
    <w:uiPriority w:val="99"/>
    <w:semiHidden/>
    <w:unhideWhenUsed/>
    <w:rsid w:val="000B6A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086950">
      <w:bodyDiv w:val="1"/>
      <w:marLeft w:val="0"/>
      <w:marRight w:val="0"/>
      <w:marTop w:val="0"/>
      <w:marBottom w:val="0"/>
      <w:divBdr>
        <w:top w:val="none" w:sz="0" w:space="0" w:color="auto"/>
        <w:left w:val="none" w:sz="0" w:space="0" w:color="auto"/>
        <w:bottom w:val="none" w:sz="0" w:space="0" w:color="auto"/>
        <w:right w:val="none" w:sz="0" w:space="0" w:color="auto"/>
      </w:divBdr>
      <w:divsChild>
        <w:div w:id="1873034628">
          <w:marLeft w:val="0"/>
          <w:marRight w:val="0"/>
          <w:marTop w:val="0"/>
          <w:marBottom w:val="0"/>
          <w:divBdr>
            <w:top w:val="none" w:sz="0" w:space="0" w:color="auto"/>
            <w:left w:val="none" w:sz="0" w:space="0" w:color="auto"/>
            <w:bottom w:val="none" w:sz="0" w:space="0" w:color="auto"/>
            <w:right w:val="none" w:sz="0" w:space="0" w:color="auto"/>
          </w:divBdr>
        </w:div>
        <w:div w:id="365184027">
          <w:marLeft w:val="0"/>
          <w:marRight w:val="0"/>
          <w:marTop w:val="0"/>
          <w:marBottom w:val="0"/>
          <w:divBdr>
            <w:top w:val="none" w:sz="0" w:space="0" w:color="auto"/>
            <w:left w:val="none" w:sz="0" w:space="0" w:color="auto"/>
            <w:bottom w:val="none" w:sz="0" w:space="0" w:color="auto"/>
            <w:right w:val="none" w:sz="0" w:space="0" w:color="auto"/>
          </w:divBdr>
        </w:div>
        <w:div w:id="1854218668">
          <w:marLeft w:val="0"/>
          <w:marRight w:val="0"/>
          <w:marTop w:val="0"/>
          <w:marBottom w:val="0"/>
          <w:divBdr>
            <w:top w:val="none" w:sz="0" w:space="0" w:color="auto"/>
            <w:left w:val="none" w:sz="0" w:space="0" w:color="auto"/>
            <w:bottom w:val="none" w:sz="0" w:space="0" w:color="auto"/>
            <w:right w:val="none" w:sz="0" w:space="0" w:color="auto"/>
          </w:divBdr>
        </w:div>
        <w:div w:id="1511992238">
          <w:marLeft w:val="0"/>
          <w:marRight w:val="0"/>
          <w:marTop w:val="0"/>
          <w:marBottom w:val="0"/>
          <w:divBdr>
            <w:top w:val="none" w:sz="0" w:space="0" w:color="auto"/>
            <w:left w:val="none" w:sz="0" w:space="0" w:color="auto"/>
            <w:bottom w:val="none" w:sz="0" w:space="0" w:color="auto"/>
            <w:right w:val="none" w:sz="0" w:space="0" w:color="auto"/>
          </w:divBdr>
        </w:div>
      </w:divsChild>
    </w:div>
    <w:div w:id="213073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gela@catchwords.co.z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612</Words>
  <Characters>3744</Characters>
  <Application>Microsoft Office Word</Application>
  <DocSecurity>0</DocSecurity>
  <Lines>57</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AFD</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Catchwords</dc:creator>
  <cp:lastModifiedBy>Bronwen Noble</cp:lastModifiedBy>
  <cp:revision>2</cp:revision>
  <dcterms:created xsi:type="dcterms:W3CDTF">2023-12-11T07:39:00Z</dcterms:created>
  <dcterms:modified xsi:type="dcterms:W3CDTF">2023-12-11T07:39:00Z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4d3ab82797d9913bee0641cb6b76d3b5a925e26ddc8b5dd1bf86755d091d6cc5</vt:lpwstr>
  </property>
</Properties>
</file>