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D309" w14:textId="4F92CD60" w:rsidR="0080170E" w:rsidRPr="00570FEE" w:rsidRDefault="0080170E" w:rsidP="00570FEE">
      <w:pPr>
        <w:pStyle w:val="PlainText"/>
        <w:spacing w:line="276" w:lineRule="auto"/>
        <w:rPr>
          <w:rFonts w:asciiTheme="majorHAnsi" w:hAnsiTheme="majorHAnsi" w:cstheme="majorHAnsi"/>
          <w:color w:val="000000" w:themeColor="text1"/>
          <w:szCs w:val="22"/>
        </w:rPr>
      </w:pPr>
      <w:r w:rsidRPr="00570FEE">
        <w:rPr>
          <w:rFonts w:asciiTheme="majorHAnsi" w:hAnsiTheme="majorHAnsi" w:cstheme="majorHAnsi"/>
          <w:color w:val="000000" w:themeColor="text1"/>
          <w:szCs w:val="22"/>
        </w:rPr>
        <w:t xml:space="preserve">MEDIA RELEASE </w:t>
      </w:r>
      <w:r w:rsidR="00FD264A" w:rsidRPr="00570FEE">
        <w:rPr>
          <w:rFonts w:asciiTheme="majorHAnsi" w:hAnsiTheme="majorHAnsi" w:cstheme="majorHAnsi"/>
          <w:color w:val="000000" w:themeColor="text1"/>
          <w:szCs w:val="22"/>
        </w:rPr>
        <w:t>FROM MOOLMAN GROUP</w:t>
      </w:r>
    </w:p>
    <w:p w14:paraId="440A1AE3" w14:textId="7372743C" w:rsidR="0080170E" w:rsidRPr="00570FEE" w:rsidRDefault="008F5ED0" w:rsidP="00570FEE">
      <w:pPr>
        <w:pStyle w:val="PlainText"/>
        <w:spacing w:line="276" w:lineRule="auto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11 April</w:t>
      </w:r>
      <w:r w:rsidR="00FD264A" w:rsidRPr="00570FEE">
        <w:rPr>
          <w:rFonts w:asciiTheme="majorHAnsi" w:hAnsiTheme="majorHAnsi" w:cstheme="majorHAnsi"/>
          <w:color w:val="000000" w:themeColor="text1"/>
          <w:szCs w:val="22"/>
        </w:rPr>
        <w:t xml:space="preserve"> 202</w:t>
      </w:r>
      <w:r>
        <w:rPr>
          <w:rFonts w:asciiTheme="majorHAnsi" w:hAnsiTheme="majorHAnsi" w:cstheme="majorHAnsi"/>
          <w:color w:val="000000" w:themeColor="text1"/>
          <w:szCs w:val="22"/>
        </w:rPr>
        <w:t>3</w:t>
      </w:r>
    </w:p>
    <w:p w14:paraId="0B5B0333" w14:textId="77777777" w:rsidR="00570FEE" w:rsidRPr="00570FEE" w:rsidRDefault="00570FEE" w:rsidP="00570FEE">
      <w:pPr>
        <w:pStyle w:val="PlainText"/>
        <w:spacing w:line="276" w:lineRule="auto"/>
        <w:rPr>
          <w:rFonts w:asciiTheme="majorHAnsi" w:hAnsiTheme="majorHAnsi" w:cstheme="majorHAnsi"/>
          <w:color w:val="000000" w:themeColor="text1"/>
          <w:szCs w:val="22"/>
        </w:rPr>
      </w:pPr>
    </w:p>
    <w:p w14:paraId="5B89A4A0" w14:textId="115834C0" w:rsidR="00B72637" w:rsidRPr="005A02AF" w:rsidRDefault="00F51880" w:rsidP="00570FEE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Local and cross-border retail trading </w:t>
      </w:r>
      <w:r w:rsidR="0076420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shine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at </w:t>
      </w:r>
      <w:r w:rsidR="00FD264A" w:rsidRPr="005A02AF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Limpopo’s Musina Mall </w:t>
      </w:r>
    </w:p>
    <w:p w14:paraId="77BD0824" w14:textId="29EE4869" w:rsidR="00EB691E" w:rsidRPr="00570FEE" w:rsidRDefault="00EB691E" w:rsidP="00570FEE">
      <w:pPr>
        <w:pStyle w:val="PlainText"/>
        <w:spacing w:line="276" w:lineRule="auto"/>
        <w:jc w:val="center"/>
        <w:rPr>
          <w:rFonts w:asciiTheme="majorHAnsi" w:hAnsiTheme="majorHAnsi" w:cstheme="majorHAnsi"/>
          <w:color w:val="000000" w:themeColor="text1"/>
          <w:szCs w:val="22"/>
        </w:rPr>
      </w:pPr>
    </w:p>
    <w:p w14:paraId="566A521A" w14:textId="06637917" w:rsidR="00C35512" w:rsidRPr="007B37A6" w:rsidRDefault="00EB691E" w:rsidP="00570FEE">
      <w:pPr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n-ZA"/>
        </w:rPr>
      </w:pPr>
      <w:r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>Musina Mall</w:t>
      </w:r>
      <w:r w:rsidR="002E4FF2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, the </w:t>
      </w:r>
      <w:r w:rsidR="00E81D70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>dominant</w:t>
      </w:r>
      <w:r w:rsidR="002E4FF2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 shopping centre in Limpopo’s </w:t>
      </w:r>
      <w:r w:rsidR="002E4FF2" w:rsidRPr="007B37A6">
        <w:rPr>
          <w:rFonts w:asciiTheme="majorHAnsi" w:hAnsiTheme="majorHAnsi" w:cstheme="majorHAnsi"/>
          <w:b/>
          <w:bCs/>
          <w:color w:val="000000" w:themeColor="text1"/>
        </w:rPr>
        <w:t>heritage-rich town of Musina</w:t>
      </w:r>
      <w:r w:rsidR="002E4FF2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, is notching </w:t>
      </w:r>
      <w:r w:rsidR="00EA42E3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up excellent </w:t>
      </w:r>
      <w:r w:rsidR="00F51880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performance </w:t>
      </w:r>
      <w:r w:rsidR="00EA42E3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>and</w:t>
      </w:r>
      <w:r w:rsidR="004D3CF8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 </w:t>
      </w:r>
      <w:r w:rsidR="00F51880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continues to increase its </w:t>
      </w:r>
      <w:r w:rsidR="00EA42E3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>trading metrics</w:t>
      </w:r>
      <w:r w:rsid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, </w:t>
      </w:r>
      <w:r w:rsidR="00F51880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>shopper appeal</w:t>
      </w:r>
      <w:r w:rsid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 and convenience</w:t>
      </w:r>
      <w:r w:rsidR="00F51880"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>.</w:t>
      </w:r>
      <w:r w:rsidRPr="007B37A6">
        <w:rPr>
          <w:rFonts w:asciiTheme="majorHAnsi" w:hAnsiTheme="majorHAnsi" w:cstheme="majorHAnsi"/>
          <w:b/>
          <w:bCs/>
          <w:color w:val="000000" w:themeColor="text1"/>
          <w:lang w:val="en-ZA"/>
        </w:rPr>
        <w:t xml:space="preserve"> </w:t>
      </w:r>
    </w:p>
    <w:p w14:paraId="752C28ED" w14:textId="77777777" w:rsidR="00C35512" w:rsidRPr="00570FEE" w:rsidRDefault="00C35512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</w:p>
    <w:p w14:paraId="183D6FF9" w14:textId="1D83FA11" w:rsidR="007361F5" w:rsidRDefault="00764203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  <w:r>
        <w:rPr>
          <w:rFonts w:asciiTheme="majorHAnsi" w:eastAsia="Calibri" w:hAnsiTheme="majorHAnsi" w:cstheme="majorHAnsi"/>
          <w:color w:val="000000" w:themeColor="text1"/>
        </w:rPr>
        <w:t>Despite</w:t>
      </w:r>
      <w:r w:rsidR="00F51880">
        <w:rPr>
          <w:rFonts w:asciiTheme="majorHAnsi" w:eastAsia="Calibri" w:hAnsiTheme="majorHAnsi" w:cstheme="majorHAnsi"/>
          <w:color w:val="000000" w:themeColor="text1"/>
        </w:rPr>
        <w:t xml:space="preserve"> the background of the prevailing tough times</w:t>
      </w:r>
      <w:r>
        <w:rPr>
          <w:rFonts w:asciiTheme="majorHAnsi" w:eastAsia="Calibri" w:hAnsiTheme="majorHAnsi" w:cstheme="majorHAnsi"/>
          <w:color w:val="000000" w:themeColor="text1"/>
        </w:rPr>
        <w:t xml:space="preserve"> in South Africa</w:t>
      </w:r>
      <w:r w:rsidR="00F51880">
        <w:rPr>
          <w:rFonts w:asciiTheme="majorHAnsi" w:eastAsia="Calibri" w:hAnsiTheme="majorHAnsi" w:cstheme="majorHAnsi"/>
          <w:color w:val="000000" w:themeColor="text1"/>
        </w:rPr>
        <w:t xml:space="preserve">, Musina </w:t>
      </w:r>
      <w:r w:rsidR="002E4FF2" w:rsidRPr="00570FEE">
        <w:rPr>
          <w:rFonts w:asciiTheme="majorHAnsi" w:eastAsia="Calibri" w:hAnsiTheme="majorHAnsi" w:cstheme="majorHAnsi"/>
          <w:color w:val="000000" w:themeColor="text1"/>
        </w:rPr>
        <w:t>Mall</w:t>
      </w:r>
      <w:r w:rsidR="00C35512" w:rsidRPr="00570FEE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80586E" w:rsidRPr="00570FEE">
        <w:rPr>
          <w:rFonts w:asciiTheme="majorHAnsi" w:eastAsia="Calibri" w:hAnsiTheme="majorHAnsi" w:cstheme="majorHAnsi"/>
          <w:color w:val="000000" w:themeColor="text1"/>
        </w:rPr>
        <w:t>continues to show significant growth</w:t>
      </w:r>
      <w:r>
        <w:rPr>
          <w:rFonts w:asciiTheme="majorHAnsi" w:eastAsia="Calibri" w:hAnsiTheme="majorHAnsi" w:cstheme="majorHAnsi"/>
          <w:color w:val="000000" w:themeColor="text1"/>
        </w:rPr>
        <w:t xml:space="preserve">. </w:t>
      </w:r>
      <w:r w:rsidR="001C3DDC">
        <w:rPr>
          <w:rFonts w:asciiTheme="majorHAnsi" w:eastAsia="Calibri" w:hAnsiTheme="majorHAnsi" w:cstheme="majorHAnsi"/>
          <w:color w:val="000000" w:themeColor="text1"/>
        </w:rPr>
        <w:t xml:space="preserve">The mall’s total turnover grew a whopping 34% in 2022 over 2021 and was also a significant 23% higher than 2019’s pre-Covid-19 levels. 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 xml:space="preserve">Footfalls at the mall increased by 6% in 2022. </w:t>
      </w:r>
      <w:r w:rsidR="002E4FF2" w:rsidRPr="00570FEE">
        <w:rPr>
          <w:rFonts w:asciiTheme="majorHAnsi" w:hAnsiTheme="majorHAnsi" w:cstheme="majorHAnsi"/>
          <w:color w:val="000000" w:themeColor="text1"/>
          <w:lang w:val="en-ZA"/>
        </w:rPr>
        <w:t xml:space="preserve">Its </w:t>
      </w:r>
      <w:r w:rsidR="0041646A" w:rsidRPr="00570FEE">
        <w:rPr>
          <w:rFonts w:asciiTheme="majorHAnsi" w:hAnsiTheme="majorHAnsi" w:cstheme="majorHAnsi"/>
          <w:color w:val="000000" w:themeColor="text1"/>
          <w:lang w:val="en-ZA"/>
        </w:rPr>
        <w:t>s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>hopper numbers exceeded 900,000 in December, approaching the one million mark for the first time.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</w:t>
      </w:r>
    </w:p>
    <w:p w14:paraId="21440F3A" w14:textId="77777777" w:rsidR="007361F5" w:rsidRPr="00570FEE" w:rsidRDefault="007361F5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</w:p>
    <w:p w14:paraId="5DCDA5E6" w14:textId="2AE8EE50" w:rsidR="007361F5" w:rsidRPr="00570FEE" w:rsidRDefault="00BC201F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570FEE">
        <w:rPr>
          <w:rFonts w:asciiTheme="majorHAnsi" w:hAnsiTheme="majorHAnsi" w:cstheme="majorHAnsi"/>
          <w:color w:val="000000" w:themeColor="text1"/>
          <w:lang w:val="en-ZA"/>
        </w:rPr>
        <w:t>External factors contributing to this include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the completion of the N1 ring road </w:t>
      </w:r>
      <w:r w:rsidR="002E4FF2" w:rsidRPr="00570FEE">
        <w:rPr>
          <w:rFonts w:asciiTheme="majorHAnsi" w:hAnsiTheme="majorHAnsi" w:cstheme="majorHAnsi"/>
          <w:color w:val="000000" w:themeColor="text1"/>
          <w:lang w:val="en-ZA"/>
        </w:rPr>
        <w:t xml:space="preserve">last year </w:t>
      </w:r>
      <w:r w:rsidR="00997E49" w:rsidRPr="00570FEE">
        <w:rPr>
          <w:rFonts w:asciiTheme="majorHAnsi" w:hAnsiTheme="majorHAnsi" w:cstheme="majorHAnsi"/>
          <w:color w:val="000000" w:themeColor="text1"/>
          <w:lang w:val="en-ZA"/>
        </w:rPr>
        <w:t>and the Zimbabwe border formal</w:t>
      </w:r>
      <w:r w:rsidR="008F508B">
        <w:rPr>
          <w:rFonts w:asciiTheme="majorHAnsi" w:hAnsiTheme="majorHAnsi" w:cstheme="majorHAnsi"/>
          <w:color w:val="000000" w:themeColor="text1"/>
          <w:lang w:val="en-ZA"/>
        </w:rPr>
        <w:t>ly</w:t>
      </w:r>
      <w:r w:rsidR="00997E49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opening in September 2022.</w:t>
      </w:r>
      <w:r w:rsidR="007361F5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</w:t>
      </w:r>
      <w:r w:rsidR="007361F5" w:rsidRPr="00570FEE">
        <w:rPr>
          <w:rFonts w:asciiTheme="majorHAnsi" w:hAnsiTheme="majorHAnsi" w:cstheme="majorHAnsi"/>
          <w:color w:val="000000" w:themeColor="text1"/>
        </w:rPr>
        <w:t>The mall is a mere 10km from the Beitbridge border post into Zimbabwe, which is the second biggest port of entry into the country and a gateway to other SADC countries. Offering superb access</w:t>
      </w:r>
      <w:r w:rsidR="008F508B">
        <w:rPr>
          <w:rFonts w:asciiTheme="majorHAnsi" w:hAnsiTheme="majorHAnsi" w:cstheme="majorHAnsi"/>
          <w:color w:val="000000" w:themeColor="text1"/>
        </w:rPr>
        <w:t>ibility</w:t>
      </w:r>
      <w:r w:rsidR="007361F5" w:rsidRPr="00570FEE">
        <w:rPr>
          <w:rFonts w:asciiTheme="majorHAnsi" w:hAnsiTheme="majorHAnsi" w:cstheme="majorHAnsi"/>
          <w:color w:val="000000" w:themeColor="text1"/>
        </w:rPr>
        <w:t>, the mall is situated on the N1</w:t>
      </w:r>
      <w:r w:rsidR="00764203">
        <w:rPr>
          <w:rFonts w:asciiTheme="majorHAnsi" w:hAnsiTheme="majorHAnsi" w:cstheme="majorHAnsi"/>
          <w:color w:val="000000" w:themeColor="text1"/>
        </w:rPr>
        <w:t>,</w:t>
      </w:r>
      <w:r w:rsidR="007361F5" w:rsidRPr="00570FEE">
        <w:rPr>
          <w:rFonts w:asciiTheme="majorHAnsi" w:hAnsiTheme="majorHAnsi" w:cstheme="majorHAnsi"/>
          <w:color w:val="000000" w:themeColor="text1"/>
        </w:rPr>
        <w:t xml:space="preserve"> from which it enjoys direct access. </w:t>
      </w:r>
    </w:p>
    <w:p w14:paraId="1D5EF510" w14:textId="5EEC1FFB" w:rsidR="00BC201F" w:rsidRPr="00570FEE" w:rsidRDefault="00BC201F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</w:p>
    <w:p w14:paraId="020E36C2" w14:textId="671FB7B6" w:rsidR="0080586E" w:rsidRPr="00570FEE" w:rsidRDefault="007361F5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  <w:r w:rsidRPr="00570FEE">
        <w:rPr>
          <w:rFonts w:asciiTheme="majorHAnsi" w:hAnsiTheme="majorHAnsi" w:cstheme="majorHAnsi"/>
          <w:color w:val="000000" w:themeColor="text1"/>
          <w:lang w:val="en-ZA"/>
        </w:rPr>
        <w:t>A</w:t>
      </w:r>
      <w:r w:rsidR="002E4FF2" w:rsidRPr="00570FEE">
        <w:rPr>
          <w:rFonts w:asciiTheme="majorHAnsi" w:hAnsiTheme="majorHAnsi" w:cstheme="majorHAnsi"/>
          <w:color w:val="000000" w:themeColor="text1"/>
          <w:lang w:val="en-ZA"/>
        </w:rPr>
        <w:t>stute t</w:t>
      </w:r>
      <w:r w:rsidRPr="00570FEE">
        <w:rPr>
          <w:rFonts w:asciiTheme="majorHAnsi" w:hAnsiTheme="majorHAnsi" w:cstheme="majorHAnsi"/>
          <w:color w:val="000000" w:themeColor="text1"/>
          <w:lang w:val="en-ZA"/>
        </w:rPr>
        <w:t>actical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management improvements to the asset for tenants and shoppers </w:t>
      </w:r>
      <w:r w:rsidRPr="00570FEE">
        <w:rPr>
          <w:rFonts w:asciiTheme="majorHAnsi" w:hAnsiTheme="majorHAnsi" w:cstheme="majorHAnsi"/>
          <w:color w:val="000000" w:themeColor="text1"/>
          <w:lang w:val="en-ZA"/>
        </w:rPr>
        <w:t>alike have</w:t>
      </w:r>
      <w:r w:rsidR="002E4FF2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also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made a significant contribution to its</w:t>
      </w:r>
      <w:r w:rsidR="002E4FF2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mounting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success. Strategic leasing </w:t>
      </w:r>
      <w:r w:rsidR="00495B51" w:rsidRPr="00570FEE">
        <w:rPr>
          <w:rFonts w:asciiTheme="majorHAnsi" w:hAnsiTheme="majorHAnsi" w:cstheme="majorHAnsi"/>
          <w:color w:val="000000" w:themeColor="text1"/>
          <w:lang w:val="en-ZA"/>
        </w:rPr>
        <w:t>has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ensured that 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 xml:space="preserve">Musina Mall and </w:t>
      </w:r>
      <w:r w:rsidR="00BB4857">
        <w:rPr>
          <w:rFonts w:asciiTheme="majorHAnsi" w:hAnsiTheme="majorHAnsi" w:cstheme="majorHAnsi"/>
          <w:color w:val="000000" w:themeColor="text1"/>
          <w:lang w:val="en-ZA"/>
        </w:rPr>
        <w:t xml:space="preserve">its </w:t>
      </w:r>
      <w:r w:rsidR="008F508B">
        <w:rPr>
          <w:rFonts w:asciiTheme="majorHAnsi" w:hAnsiTheme="majorHAnsi" w:cstheme="majorHAnsi"/>
          <w:color w:val="000000" w:themeColor="text1"/>
          <w:lang w:val="en-ZA"/>
        </w:rPr>
        <w:t>original section, the</w:t>
      </w:r>
      <w:r w:rsidR="00BB4857">
        <w:rPr>
          <w:rFonts w:asciiTheme="majorHAnsi" w:hAnsiTheme="majorHAnsi" w:cstheme="majorHAnsi"/>
          <w:color w:val="000000" w:themeColor="text1"/>
          <w:lang w:val="en-ZA"/>
        </w:rPr>
        <w:t xml:space="preserve"> 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>Great North Plaza</w:t>
      </w:r>
      <w:r w:rsidR="008F508B">
        <w:rPr>
          <w:rFonts w:asciiTheme="majorHAnsi" w:hAnsiTheme="majorHAnsi" w:cstheme="majorHAnsi"/>
          <w:color w:val="000000" w:themeColor="text1"/>
          <w:lang w:val="en-ZA"/>
        </w:rPr>
        <w:t xml:space="preserve">, 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>are fully let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with </w:t>
      </w:r>
      <w:r w:rsidR="0080586E" w:rsidRPr="00570FEE">
        <w:rPr>
          <w:rFonts w:asciiTheme="majorHAnsi" w:hAnsiTheme="majorHAnsi" w:cstheme="majorHAnsi"/>
          <w:color w:val="000000" w:themeColor="text1"/>
          <w:lang w:val="en-ZA"/>
        </w:rPr>
        <w:t xml:space="preserve">specially selected 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tenants that </w:t>
      </w:r>
      <w:r w:rsidR="0080586E" w:rsidRPr="00570FEE">
        <w:rPr>
          <w:rFonts w:asciiTheme="majorHAnsi" w:hAnsiTheme="majorHAnsi" w:cstheme="majorHAnsi"/>
          <w:color w:val="000000" w:themeColor="text1"/>
          <w:lang w:val="en-ZA"/>
        </w:rPr>
        <w:t>create a unique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retail mix</w:t>
      </w:r>
      <w:r w:rsidR="00E81D70">
        <w:rPr>
          <w:rFonts w:asciiTheme="majorHAnsi" w:hAnsiTheme="majorHAnsi" w:cstheme="majorHAnsi"/>
          <w:color w:val="000000" w:themeColor="text1"/>
          <w:lang w:val="en-ZA"/>
        </w:rPr>
        <w:t xml:space="preserve"> that appeals to its market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>. N</w:t>
      </w:r>
      <w:r w:rsidR="00997E49" w:rsidRPr="00570FEE">
        <w:rPr>
          <w:rFonts w:asciiTheme="majorHAnsi" w:hAnsiTheme="majorHAnsi" w:cstheme="majorHAnsi"/>
          <w:color w:val="000000" w:themeColor="text1"/>
          <w:lang w:val="en-ZA"/>
        </w:rPr>
        <w:t xml:space="preserve">ewer </w:t>
      </w:r>
      <w:r w:rsidR="00E81D70">
        <w:rPr>
          <w:rFonts w:asciiTheme="majorHAnsi" w:hAnsiTheme="majorHAnsi" w:cstheme="majorHAnsi"/>
          <w:color w:val="000000" w:themeColor="text1"/>
          <w:lang w:val="en-ZA"/>
        </w:rPr>
        <w:t xml:space="preserve">retailer </w:t>
      </w:r>
      <w:r w:rsidR="00997E49" w:rsidRPr="00570FEE">
        <w:rPr>
          <w:rFonts w:asciiTheme="majorHAnsi" w:hAnsiTheme="majorHAnsi" w:cstheme="majorHAnsi"/>
          <w:color w:val="000000" w:themeColor="text1"/>
          <w:lang w:val="en-ZA"/>
        </w:rPr>
        <w:t>additions includ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>e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 xml:space="preserve"> Roots Butchery and Roots </w:t>
      </w:r>
      <w:r w:rsidR="00BC201F" w:rsidRPr="00570FEE">
        <w:rPr>
          <w:rFonts w:asciiTheme="majorHAnsi" w:hAnsiTheme="majorHAnsi" w:cstheme="majorHAnsi"/>
          <w:color w:val="000000" w:themeColor="text1"/>
          <w:lang w:val="en-ZA"/>
        </w:rPr>
        <w:t>Home, Telkom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>, American Swiss, Spec</w:t>
      </w:r>
      <w:r w:rsidR="00BB4857">
        <w:rPr>
          <w:rFonts w:asciiTheme="majorHAnsi" w:hAnsiTheme="majorHAnsi" w:cstheme="majorHAnsi"/>
          <w:color w:val="000000" w:themeColor="text1"/>
          <w:lang w:val="en-ZA"/>
        </w:rPr>
        <w:t>-S</w:t>
      </w:r>
      <w:r w:rsidR="00EB691E" w:rsidRPr="00570FEE">
        <w:rPr>
          <w:rFonts w:asciiTheme="majorHAnsi" w:hAnsiTheme="majorHAnsi" w:cstheme="majorHAnsi"/>
          <w:color w:val="000000" w:themeColor="text1"/>
          <w:lang w:val="en-ZA"/>
        </w:rPr>
        <w:t>avers and Hi-Fi Corp</w:t>
      </w:r>
      <w:r w:rsidR="00997E49" w:rsidRPr="00570FEE">
        <w:rPr>
          <w:rFonts w:asciiTheme="majorHAnsi" w:hAnsiTheme="majorHAnsi" w:cstheme="majorHAnsi"/>
          <w:color w:val="000000" w:themeColor="text1"/>
          <w:lang w:val="en-ZA"/>
        </w:rPr>
        <w:t>.</w:t>
      </w:r>
    </w:p>
    <w:p w14:paraId="101E4AC7" w14:textId="77777777" w:rsidR="0080586E" w:rsidRPr="00570FEE" w:rsidRDefault="0080586E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</w:p>
    <w:p w14:paraId="65CC90D6" w14:textId="59B3AB6A" w:rsidR="007361F5" w:rsidRDefault="007361F5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8F508B">
        <w:rPr>
          <w:rFonts w:asciiTheme="majorHAnsi" w:hAnsiTheme="majorHAnsi" w:cstheme="majorHAnsi"/>
          <w:color w:val="000000" w:themeColor="text1"/>
        </w:rPr>
        <w:t>With 35,000sqm</w:t>
      </w:r>
      <w:r w:rsidR="00367528" w:rsidRPr="008F508B">
        <w:rPr>
          <w:rFonts w:asciiTheme="majorHAnsi" w:hAnsiTheme="majorHAnsi" w:cstheme="majorHAnsi"/>
          <w:color w:val="000000" w:themeColor="text1"/>
        </w:rPr>
        <w:t xml:space="preserve"> </w:t>
      </w:r>
      <w:r w:rsidRPr="008F508B">
        <w:rPr>
          <w:rFonts w:asciiTheme="majorHAnsi" w:hAnsiTheme="majorHAnsi" w:cstheme="majorHAnsi"/>
          <w:color w:val="000000" w:themeColor="text1"/>
        </w:rPr>
        <w:t xml:space="preserve">of retail space, the mall houses almost all the area’s recognised national retailers and popular brands. Musina Mall is anchored by Checkers and Shoprite and offers Woolworths, Clicks, Dis-Chem, Mr Price, </w:t>
      </w:r>
      <w:r w:rsidR="008F508B" w:rsidRPr="008F508B">
        <w:rPr>
          <w:rFonts w:asciiTheme="majorHAnsi" w:hAnsiTheme="majorHAnsi" w:cstheme="majorHAnsi"/>
          <w:color w:val="000000" w:themeColor="text1"/>
        </w:rPr>
        <w:t>T</w:t>
      </w:r>
      <w:r w:rsidR="00B71D0C" w:rsidRPr="008F508B">
        <w:rPr>
          <w:rFonts w:asciiTheme="majorHAnsi" w:hAnsiTheme="majorHAnsi" w:cstheme="majorHAnsi"/>
          <w:color w:val="000000" w:themeColor="text1"/>
        </w:rPr>
        <w:t xml:space="preserve">he </w:t>
      </w:r>
      <w:r w:rsidRPr="008F508B">
        <w:rPr>
          <w:rFonts w:asciiTheme="majorHAnsi" w:hAnsiTheme="majorHAnsi" w:cstheme="majorHAnsi"/>
          <w:color w:val="000000" w:themeColor="text1"/>
        </w:rPr>
        <w:t>Foschini</w:t>
      </w:r>
      <w:r w:rsidR="00B71D0C" w:rsidRPr="008F508B">
        <w:rPr>
          <w:rFonts w:asciiTheme="majorHAnsi" w:hAnsiTheme="majorHAnsi" w:cstheme="majorHAnsi"/>
          <w:color w:val="000000" w:themeColor="text1"/>
        </w:rPr>
        <w:t xml:space="preserve"> Group</w:t>
      </w:r>
      <w:r w:rsidRPr="008F508B">
        <w:rPr>
          <w:rFonts w:asciiTheme="majorHAnsi" w:hAnsiTheme="majorHAnsi" w:cstheme="majorHAnsi"/>
          <w:color w:val="000000" w:themeColor="text1"/>
        </w:rPr>
        <w:t>, Ackermans, Truworths, and Pep, and much more. It is also home to all five major banks: ABSA, Standard Bank, Nedbank, FNB and Capitec.</w:t>
      </w:r>
      <w:r w:rsidRPr="00570FEE">
        <w:rPr>
          <w:rFonts w:asciiTheme="majorHAnsi" w:hAnsiTheme="majorHAnsi" w:cstheme="majorHAnsi"/>
          <w:color w:val="000000" w:themeColor="text1"/>
        </w:rPr>
        <w:t xml:space="preserve"> </w:t>
      </w:r>
    </w:p>
    <w:p w14:paraId="651CC175" w14:textId="1B36A14A" w:rsidR="00F51880" w:rsidRDefault="00F51880" w:rsidP="00570FEE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0BDBD30" w14:textId="13D23868" w:rsidR="00F51880" w:rsidRDefault="00F51880" w:rsidP="00F51880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lang w:val="en-ZA"/>
        </w:rPr>
        <w:t xml:space="preserve">In 2017, </w:t>
      </w:r>
      <w:r w:rsidRPr="00570FEE">
        <w:rPr>
          <w:rFonts w:asciiTheme="majorHAnsi" w:hAnsiTheme="majorHAnsi" w:cstheme="majorHAnsi"/>
          <w:color w:val="000000" w:themeColor="text1"/>
          <w:lang w:val="en-ZA"/>
        </w:rPr>
        <w:t>The Great North Plaza</w:t>
      </w:r>
      <w:r>
        <w:rPr>
          <w:rFonts w:asciiTheme="majorHAnsi" w:hAnsiTheme="majorHAnsi" w:cstheme="majorHAnsi"/>
          <w:color w:val="000000" w:themeColor="text1"/>
          <w:lang w:val="en-ZA"/>
        </w:rPr>
        <w:t xml:space="preserve"> underwent a major redevelopment to add the brand-new Musina Mall, the largest part of this retail asset by far. This redevelopment by </w:t>
      </w:r>
      <w:r w:rsidRPr="00570FEE">
        <w:rPr>
          <w:rFonts w:asciiTheme="majorHAnsi" w:eastAsia="Calibri" w:hAnsiTheme="majorHAnsi" w:cstheme="majorHAnsi"/>
          <w:color w:val="000000" w:themeColor="text1"/>
        </w:rPr>
        <w:t xml:space="preserve">Moolman Group (30%) and </w:t>
      </w:r>
      <w:r>
        <w:rPr>
          <w:rFonts w:asciiTheme="majorHAnsi" w:eastAsia="Calibri" w:hAnsiTheme="majorHAnsi" w:cstheme="majorHAnsi"/>
          <w:color w:val="000000" w:themeColor="text1"/>
        </w:rPr>
        <w:t xml:space="preserve">listed property company </w:t>
      </w:r>
      <w:r w:rsidRPr="00570FEE">
        <w:rPr>
          <w:rFonts w:asciiTheme="majorHAnsi" w:eastAsia="Calibri" w:hAnsiTheme="majorHAnsi" w:cstheme="majorHAnsi"/>
          <w:color w:val="000000" w:themeColor="text1"/>
        </w:rPr>
        <w:t>Investec Property Group in 2017</w:t>
      </w:r>
      <w:r>
        <w:rPr>
          <w:rFonts w:asciiTheme="majorHAnsi" w:eastAsia="Calibri" w:hAnsiTheme="majorHAnsi" w:cstheme="majorHAnsi"/>
          <w:color w:val="000000" w:themeColor="text1"/>
        </w:rPr>
        <w:t>,</w:t>
      </w:r>
      <w:r w:rsidRPr="00570FEE">
        <w:rPr>
          <w:rFonts w:asciiTheme="majorHAnsi" w:eastAsia="Calibri" w:hAnsiTheme="majorHAnsi" w:cstheme="majorHAnsi"/>
          <w:color w:val="000000" w:themeColor="text1"/>
        </w:rPr>
        <w:t xml:space="preserve"> and </w:t>
      </w:r>
      <w:r>
        <w:rPr>
          <w:rFonts w:asciiTheme="majorHAnsi" w:eastAsia="Calibri" w:hAnsiTheme="majorHAnsi" w:cstheme="majorHAnsi"/>
          <w:color w:val="000000" w:themeColor="text1"/>
        </w:rPr>
        <w:t xml:space="preserve">the result </w:t>
      </w:r>
      <w:r w:rsidRPr="00570FEE">
        <w:rPr>
          <w:rFonts w:asciiTheme="majorHAnsi" w:eastAsia="Calibri" w:hAnsiTheme="majorHAnsi" w:cstheme="majorHAnsi"/>
          <w:color w:val="000000" w:themeColor="text1"/>
        </w:rPr>
        <w:t>went on to outperform expectations.</w:t>
      </w:r>
      <w:r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Pr="00570FEE">
        <w:rPr>
          <w:rFonts w:asciiTheme="majorHAnsi" w:hAnsiTheme="majorHAnsi" w:cstheme="majorHAnsi"/>
          <w:color w:val="000000" w:themeColor="text1"/>
        </w:rPr>
        <w:t xml:space="preserve">In August 2020, based on </w:t>
      </w:r>
      <w:r>
        <w:rPr>
          <w:rFonts w:asciiTheme="majorHAnsi" w:hAnsiTheme="majorHAnsi" w:cstheme="majorHAnsi"/>
          <w:color w:val="000000" w:themeColor="text1"/>
        </w:rPr>
        <w:t>the mall’s</w:t>
      </w:r>
      <w:r w:rsidRPr="00570FEE">
        <w:rPr>
          <w:rFonts w:asciiTheme="majorHAnsi" w:hAnsiTheme="majorHAnsi" w:cstheme="majorHAnsi"/>
          <w:color w:val="000000" w:themeColor="text1"/>
        </w:rPr>
        <w:t xml:space="preserve"> track record of excellent performance</w:t>
      </w:r>
      <w:r>
        <w:rPr>
          <w:rFonts w:asciiTheme="majorHAnsi" w:hAnsiTheme="majorHAnsi" w:cstheme="majorHAnsi"/>
          <w:color w:val="000000" w:themeColor="text1"/>
        </w:rPr>
        <w:t>,</w:t>
      </w:r>
      <w:r w:rsidRPr="00570FEE">
        <w:rPr>
          <w:rFonts w:asciiTheme="majorHAnsi" w:hAnsiTheme="majorHAnsi" w:cstheme="majorHAnsi"/>
          <w:color w:val="000000" w:themeColor="text1"/>
        </w:rPr>
        <w:t xml:space="preserve"> Moolman increased its stake to 50% with Flanagan &amp; Gerard, acquiring the other 50% co-ownership. </w:t>
      </w:r>
    </w:p>
    <w:p w14:paraId="02CAAD06" w14:textId="77777777" w:rsidR="00764203" w:rsidRPr="00570FEE" w:rsidRDefault="00764203" w:rsidP="00F51880">
      <w:pPr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F523396" w14:textId="5B9AC70D" w:rsidR="00620E00" w:rsidRPr="00570FEE" w:rsidRDefault="00BC201F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  <w:szCs w:val="22"/>
          <w:lang w:val="en-ZA"/>
        </w:rPr>
      </w:pPr>
      <w:r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The co-owners have </w:t>
      </w:r>
      <w:r w:rsidR="00F51880">
        <w:rPr>
          <w:rFonts w:asciiTheme="majorHAnsi" w:hAnsiTheme="majorHAnsi" w:cstheme="majorHAnsi"/>
          <w:color w:val="000000" w:themeColor="text1"/>
          <w:szCs w:val="22"/>
          <w:lang w:val="en-ZA"/>
        </w:rPr>
        <w:t>since</w:t>
      </w:r>
      <w:r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 </w:t>
      </w:r>
      <w:r w:rsidR="00EB691E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>rebuilt the parking area at Musina Mall’s Entrance 1 to ease traffic congestion</w:t>
      </w:r>
      <w:r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 and created</w:t>
      </w:r>
      <w:r w:rsidR="00EB691E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 additional</w:t>
      </w:r>
      <w:r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 outdoor</w:t>
      </w:r>
      <w:r w:rsidR="00EB691E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 seating. </w:t>
      </w:r>
      <w:r w:rsidR="0080586E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>Plus</w:t>
      </w:r>
      <w:r w:rsidR="00620E00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, the </w:t>
      </w:r>
      <w:r w:rsidR="00EB691E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taxi rank at Musina Mall </w:t>
      </w:r>
      <w:r w:rsidR="00E81D70">
        <w:rPr>
          <w:rFonts w:asciiTheme="majorHAnsi" w:hAnsiTheme="majorHAnsi" w:cstheme="majorHAnsi"/>
          <w:color w:val="000000" w:themeColor="text1"/>
          <w:szCs w:val="22"/>
          <w:lang w:val="en-ZA"/>
        </w:rPr>
        <w:t xml:space="preserve">has been embraced by the community and is </w:t>
      </w:r>
      <w:r w:rsidR="00EB691E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>now being fully utilised</w:t>
      </w:r>
      <w:r w:rsidR="00620E00" w:rsidRPr="00570FEE">
        <w:rPr>
          <w:rFonts w:asciiTheme="majorHAnsi" w:hAnsiTheme="majorHAnsi" w:cstheme="majorHAnsi"/>
          <w:color w:val="000000" w:themeColor="text1"/>
          <w:szCs w:val="22"/>
          <w:lang w:val="en-ZA"/>
        </w:rPr>
        <w:t>.</w:t>
      </w:r>
    </w:p>
    <w:p w14:paraId="31095C4F" w14:textId="2EEAD4A4" w:rsidR="00570FEE" w:rsidRDefault="00570FEE" w:rsidP="00570F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</w:p>
    <w:p w14:paraId="63D9A94C" w14:textId="77E77670" w:rsidR="00E81D70" w:rsidRPr="00570FEE" w:rsidRDefault="00E81D70" w:rsidP="00E81D7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lang w:val="en-ZA"/>
        </w:rPr>
      </w:pPr>
      <w:r w:rsidRPr="00570FEE">
        <w:rPr>
          <w:rFonts w:asciiTheme="majorHAnsi" w:hAnsiTheme="majorHAnsi" w:cstheme="majorHAnsi"/>
          <w:color w:val="000000" w:themeColor="text1"/>
          <w:lang w:val="en-ZA"/>
        </w:rPr>
        <w:t xml:space="preserve">There are more exciting plans on the cards as the Musina Mall team finds </w:t>
      </w:r>
      <w:r w:rsidR="00BB4857">
        <w:rPr>
          <w:rFonts w:asciiTheme="majorHAnsi" w:hAnsiTheme="majorHAnsi" w:cstheme="majorHAnsi"/>
          <w:color w:val="000000" w:themeColor="text1"/>
          <w:lang w:val="en-ZA"/>
        </w:rPr>
        <w:t xml:space="preserve">new </w:t>
      </w:r>
      <w:r w:rsidRPr="00570FEE">
        <w:rPr>
          <w:rFonts w:asciiTheme="majorHAnsi" w:hAnsiTheme="majorHAnsi" w:cstheme="majorHAnsi"/>
          <w:color w:val="000000" w:themeColor="text1"/>
          <w:lang w:val="en-ZA"/>
        </w:rPr>
        <w:t xml:space="preserve">ways to constantly improve its offering, this includes </w:t>
      </w:r>
      <w:r w:rsidR="00BB4857">
        <w:rPr>
          <w:rFonts w:asciiTheme="majorHAnsi" w:hAnsiTheme="majorHAnsi" w:cstheme="majorHAnsi"/>
          <w:color w:val="000000" w:themeColor="text1"/>
          <w:lang w:val="en-ZA"/>
        </w:rPr>
        <w:t xml:space="preserve">the addition of a </w:t>
      </w:r>
      <w:r w:rsidRPr="00570FEE">
        <w:rPr>
          <w:rFonts w:asciiTheme="majorHAnsi" w:hAnsiTheme="majorHAnsi" w:cstheme="majorHAnsi"/>
          <w:color w:val="000000" w:themeColor="text1"/>
          <w:lang w:val="en-ZA"/>
        </w:rPr>
        <w:t xml:space="preserve">drive-thru and some tenant relocations and updates. </w:t>
      </w:r>
    </w:p>
    <w:p w14:paraId="3ACA5CC6" w14:textId="77777777" w:rsidR="00E81D70" w:rsidRDefault="00E81D70" w:rsidP="00570FEE">
      <w:pPr>
        <w:spacing w:line="276" w:lineRule="auto"/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4B7FD4FE" w14:textId="3D369887" w:rsidR="00570FEE" w:rsidRPr="00BB4857" w:rsidRDefault="00570FEE" w:rsidP="00570FEE">
      <w:pPr>
        <w:spacing w:line="276" w:lineRule="auto"/>
        <w:jc w:val="both"/>
        <w:rPr>
          <w:rFonts w:asciiTheme="majorHAnsi" w:eastAsia="Calibri" w:hAnsiTheme="majorHAnsi" w:cstheme="majorHAnsi"/>
          <w:i/>
          <w:iCs/>
          <w:color w:val="000000" w:themeColor="text1"/>
        </w:rPr>
      </w:pPr>
      <w:r w:rsidRPr="00570FEE">
        <w:rPr>
          <w:rFonts w:asciiTheme="majorHAnsi" w:eastAsia="Calibri" w:hAnsiTheme="majorHAnsi" w:cstheme="majorHAnsi"/>
          <w:color w:val="000000" w:themeColor="text1"/>
        </w:rPr>
        <w:lastRenderedPageBreak/>
        <w:t xml:space="preserve">Pieter Lombaard, CEO of Moolman Group, comments, </w:t>
      </w:r>
      <w:r w:rsidRPr="00BB4857">
        <w:rPr>
          <w:rFonts w:asciiTheme="majorHAnsi" w:eastAsia="Calibri" w:hAnsiTheme="majorHAnsi" w:cstheme="majorHAnsi"/>
          <w:i/>
          <w:iCs/>
          <w:color w:val="000000" w:themeColor="text1"/>
        </w:rPr>
        <w:t xml:space="preserve">“From our experience with Musina Mall, we know it is a great asset that delivers </w:t>
      </w:r>
      <w:r w:rsidRPr="00BB4857">
        <w:rPr>
          <w:rFonts w:asciiTheme="majorHAnsi" w:hAnsiTheme="majorHAnsi" w:cstheme="majorHAnsi"/>
          <w:i/>
          <w:iCs/>
          <w:color w:val="000000" w:themeColor="text1"/>
          <w:lang w:val="en-ZA"/>
        </w:rPr>
        <w:t>particularly pleasing performance. It</w:t>
      </w:r>
      <w:r w:rsidR="00E81D70" w:rsidRPr="00BB4857">
        <w:rPr>
          <w:rFonts w:asciiTheme="majorHAnsi" w:hAnsiTheme="majorHAnsi" w:cstheme="majorHAnsi"/>
          <w:i/>
          <w:iCs/>
          <w:color w:val="000000" w:themeColor="text1"/>
          <w:lang w:val="en-ZA"/>
        </w:rPr>
        <w:t xml:space="preserve"> has </w:t>
      </w:r>
      <w:r w:rsidRPr="00BB4857">
        <w:rPr>
          <w:rFonts w:asciiTheme="majorHAnsi" w:hAnsiTheme="majorHAnsi" w:cstheme="majorHAnsi"/>
          <w:i/>
          <w:iCs/>
          <w:color w:val="000000" w:themeColor="text1"/>
          <w:lang w:val="en-ZA"/>
        </w:rPr>
        <w:t xml:space="preserve">recovered </w:t>
      </w:r>
      <w:r w:rsidR="00E81D70" w:rsidRPr="00BB4857">
        <w:rPr>
          <w:rFonts w:asciiTheme="majorHAnsi" w:hAnsiTheme="majorHAnsi" w:cstheme="majorHAnsi"/>
          <w:i/>
          <w:iCs/>
          <w:color w:val="000000" w:themeColor="text1"/>
          <w:lang w:val="en-ZA"/>
        </w:rPr>
        <w:t>well i</w:t>
      </w:r>
      <w:r w:rsidRPr="00BB4857">
        <w:rPr>
          <w:rFonts w:asciiTheme="majorHAnsi" w:hAnsiTheme="majorHAnsi" w:cstheme="majorHAnsi"/>
          <w:i/>
          <w:iCs/>
          <w:color w:val="000000" w:themeColor="text1"/>
          <w:lang w:val="en-ZA"/>
        </w:rPr>
        <w:t xml:space="preserve">n the past two years post-pandemic, which is </w:t>
      </w:r>
      <w:r w:rsidRPr="00BB4857">
        <w:rPr>
          <w:rFonts w:asciiTheme="majorHAnsi" w:eastAsia="Calibri" w:hAnsiTheme="majorHAnsi" w:cstheme="majorHAnsi"/>
          <w:i/>
          <w:iCs/>
          <w:color w:val="000000" w:themeColor="text1"/>
        </w:rPr>
        <w:t>incredibly positive and rewarding. We believe that there is even more potential to unlock at this shopping mall, and look forward to an exciting road ahead</w:t>
      </w:r>
      <w:r w:rsidR="00BB4857">
        <w:rPr>
          <w:rFonts w:asciiTheme="majorHAnsi" w:eastAsia="Calibri" w:hAnsiTheme="majorHAnsi" w:cstheme="majorHAnsi"/>
          <w:i/>
          <w:iCs/>
          <w:color w:val="000000" w:themeColor="text1"/>
        </w:rPr>
        <w:t>. We plan to give shoppers</w:t>
      </w:r>
      <w:r w:rsidRPr="00BB4857">
        <w:rPr>
          <w:rFonts w:asciiTheme="majorHAnsi" w:eastAsia="Calibri" w:hAnsiTheme="majorHAnsi" w:cstheme="majorHAnsi"/>
          <w:i/>
          <w:iCs/>
          <w:color w:val="000000" w:themeColor="text1"/>
        </w:rPr>
        <w:t xml:space="preserve"> even more of what they want and</w:t>
      </w:r>
      <w:r w:rsidR="00BB4857">
        <w:rPr>
          <w:rFonts w:asciiTheme="majorHAnsi" w:eastAsia="Calibri" w:hAnsiTheme="majorHAnsi" w:cstheme="majorHAnsi"/>
          <w:i/>
          <w:iCs/>
          <w:color w:val="000000" w:themeColor="text1"/>
        </w:rPr>
        <w:t xml:space="preserve"> </w:t>
      </w:r>
      <w:r w:rsidR="00BB4857">
        <w:rPr>
          <w:rFonts w:asciiTheme="majorHAnsi" w:hAnsiTheme="majorHAnsi" w:cstheme="majorHAnsi"/>
          <w:i/>
          <w:iCs/>
          <w:color w:val="000000" w:themeColor="text1"/>
        </w:rPr>
        <w:t>continue meeting the high de</w:t>
      </w:r>
      <w:r w:rsidRPr="00BB4857">
        <w:rPr>
          <w:rFonts w:asciiTheme="majorHAnsi" w:hAnsiTheme="majorHAnsi" w:cstheme="majorHAnsi"/>
          <w:i/>
          <w:iCs/>
          <w:color w:val="000000" w:themeColor="text1"/>
        </w:rPr>
        <w:t>mand for shopping and trading opportunities in its prominent business, social and tourist node.”</w:t>
      </w:r>
    </w:p>
    <w:p w14:paraId="5D67CEF4" w14:textId="77777777" w:rsidR="0080170E" w:rsidRPr="00BB4857" w:rsidRDefault="0080170E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Cs w:val="22"/>
        </w:rPr>
      </w:pPr>
    </w:p>
    <w:p w14:paraId="24B573E6" w14:textId="089E5A37" w:rsidR="00570FEE" w:rsidRPr="00A66D4F" w:rsidRDefault="0080170E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Cs w:val="22"/>
        </w:rPr>
      </w:pPr>
      <w:r w:rsidRPr="00570FEE">
        <w:rPr>
          <w:rFonts w:asciiTheme="majorHAnsi" w:hAnsiTheme="majorHAnsi" w:cstheme="majorHAnsi"/>
          <w:color w:val="000000" w:themeColor="text1"/>
          <w:szCs w:val="22"/>
        </w:rPr>
        <w:t>Paul Gerard</w:t>
      </w:r>
      <w:r w:rsidR="00E81D70">
        <w:rPr>
          <w:rFonts w:asciiTheme="majorHAnsi" w:hAnsiTheme="majorHAnsi" w:cstheme="majorHAnsi"/>
          <w:color w:val="000000" w:themeColor="text1"/>
          <w:szCs w:val="22"/>
        </w:rPr>
        <w:t xml:space="preserve"> is</w:t>
      </w:r>
      <w:r w:rsidRPr="00570FEE">
        <w:rPr>
          <w:rFonts w:asciiTheme="majorHAnsi" w:hAnsiTheme="majorHAnsi" w:cstheme="majorHAnsi"/>
          <w:color w:val="000000" w:themeColor="text1"/>
          <w:szCs w:val="22"/>
        </w:rPr>
        <w:t xml:space="preserve"> MD of Flanagan &amp; Gerard, which develops and invests in mostly dominant regional shopping centres </w:t>
      </w:r>
      <w:r w:rsidR="00E81D70">
        <w:rPr>
          <w:rFonts w:asciiTheme="majorHAnsi" w:hAnsiTheme="majorHAnsi" w:cstheme="majorHAnsi"/>
          <w:color w:val="000000" w:themeColor="text1"/>
          <w:szCs w:val="22"/>
        </w:rPr>
        <w:t xml:space="preserve">that </w:t>
      </w:r>
      <w:r w:rsidRPr="00570FEE">
        <w:rPr>
          <w:rFonts w:asciiTheme="majorHAnsi" w:hAnsiTheme="majorHAnsi" w:cstheme="majorHAnsi"/>
          <w:color w:val="000000" w:themeColor="text1"/>
          <w:szCs w:val="22"/>
        </w:rPr>
        <w:t>can maintain their market positions over time</w:t>
      </w:r>
      <w:r w:rsidR="00E81D70">
        <w:rPr>
          <w:rFonts w:asciiTheme="majorHAnsi" w:hAnsiTheme="majorHAnsi" w:cstheme="majorHAnsi"/>
          <w:color w:val="000000" w:themeColor="text1"/>
          <w:szCs w:val="22"/>
        </w:rPr>
        <w:t xml:space="preserve">. Gerard </w:t>
      </w:r>
      <w:r w:rsidR="002E4FF2" w:rsidRPr="00570FEE">
        <w:rPr>
          <w:rFonts w:asciiTheme="majorHAnsi" w:hAnsiTheme="majorHAnsi" w:cstheme="majorHAnsi"/>
          <w:color w:val="000000" w:themeColor="text1"/>
          <w:szCs w:val="22"/>
        </w:rPr>
        <w:t xml:space="preserve">says, </w:t>
      </w:r>
      <w:r w:rsidR="002E4FF2" w:rsidRPr="00A66D4F">
        <w:rPr>
          <w:rFonts w:asciiTheme="majorHAnsi" w:hAnsiTheme="majorHAnsi" w:cstheme="majorHAnsi"/>
          <w:i/>
          <w:iCs/>
          <w:color w:val="000000" w:themeColor="text1"/>
          <w:szCs w:val="22"/>
        </w:rPr>
        <w:t>“</w:t>
      </w:r>
      <w:r w:rsidR="00A66D4F">
        <w:rPr>
          <w:rFonts w:asciiTheme="majorHAnsi" w:hAnsiTheme="majorHAnsi" w:cstheme="majorHAnsi"/>
          <w:i/>
          <w:iCs/>
          <w:color w:val="000000" w:themeColor="text1"/>
          <w:szCs w:val="22"/>
        </w:rPr>
        <w:t>The i</w:t>
      </w:r>
      <w:r w:rsidR="00570FEE" w:rsidRPr="00A66D4F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mprovements to Musina Mall build on its unparalleled convenience for its immediate community and many customers from over the Beitbridge border in Zimbabwe and beyond. </w:t>
      </w:r>
      <w:r w:rsidRPr="00A66D4F">
        <w:rPr>
          <w:rFonts w:asciiTheme="majorHAnsi" w:hAnsiTheme="majorHAnsi" w:cstheme="majorHAnsi"/>
          <w:i/>
          <w:iCs/>
          <w:color w:val="000000" w:themeColor="text1"/>
          <w:szCs w:val="22"/>
        </w:rPr>
        <w:t>This quality five-year-old retail asset has extended its excellent trading and reaffirmed its dominance in its trade area</w:t>
      </w:r>
      <w:r w:rsidR="002E4FF2" w:rsidRPr="00A66D4F">
        <w:rPr>
          <w:rFonts w:asciiTheme="majorHAnsi" w:hAnsiTheme="majorHAnsi" w:cstheme="majorHAnsi"/>
          <w:i/>
          <w:iCs/>
          <w:color w:val="000000" w:themeColor="text1"/>
          <w:szCs w:val="22"/>
        </w:rPr>
        <w:t>,</w:t>
      </w:r>
      <w:r w:rsidRPr="00A66D4F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where it stands head and shoulders above any competition.</w:t>
      </w:r>
      <w:r w:rsidR="00570FEE" w:rsidRPr="00A66D4F">
        <w:rPr>
          <w:rFonts w:asciiTheme="majorHAnsi" w:hAnsiTheme="majorHAnsi" w:cstheme="majorHAnsi"/>
          <w:i/>
          <w:iCs/>
          <w:color w:val="000000" w:themeColor="text1"/>
          <w:szCs w:val="22"/>
        </w:rPr>
        <w:t>”</w:t>
      </w:r>
    </w:p>
    <w:p w14:paraId="11A046B1" w14:textId="77777777" w:rsidR="00570FEE" w:rsidRPr="00570FEE" w:rsidRDefault="00570FEE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72773C9E" w14:textId="5E7D85BD" w:rsidR="00570FEE" w:rsidRPr="00570FEE" w:rsidRDefault="00570FEE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570FEE">
        <w:rPr>
          <w:rFonts w:asciiTheme="majorHAnsi" w:hAnsiTheme="majorHAnsi" w:cstheme="majorHAnsi"/>
          <w:color w:val="000000" w:themeColor="text1"/>
          <w:szCs w:val="22"/>
        </w:rPr>
        <w:t>The mall’s retail is differentiated from shopping in the Musina CBD</w:t>
      </w:r>
      <w:r w:rsidR="00A66D4F">
        <w:rPr>
          <w:rFonts w:asciiTheme="majorHAnsi" w:hAnsiTheme="majorHAnsi" w:cstheme="majorHAnsi"/>
          <w:color w:val="000000" w:themeColor="text1"/>
          <w:szCs w:val="22"/>
        </w:rPr>
        <w:t>,</w:t>
      </w:r>
      <w:r w:rsidRPr="00570FEE">
        <w:rPr>
          <w:rFonts w:asciiTheme="majorHAnsi" w:hAnsiTheme="majorHAnsi" w:cstheme="majorHAnsi"/>
          <w:color w:val="000000" w:themeColor="text1"/>
          <w:szCs w:val="22"/>
        </w:rPr>
        <w:t xml:space="preserve"> and the two nearest competing shopping centres are a vast 100 and 200kms away.  </w:t>
      </w:r>
    </w:p>
    <w:p w14:paraId="0D070149" w14:textId="77777777" w:rsidR="00570FEE" w:rsidRPr="00570FEE" w:rsidRDefault="00570FEE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3D9B56F7" w14:textId="7C10A4A7" w:rsidR="0080170E" w:rsidRPr="00570FEE" w:rsidRDefault="0080170E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570FEE">
        <w:rPr>
          <w:rFonts w:asciiTheme="majorHAnsi" w:hAnsiTheme="majorHAnsi" w:cstheme="majorHAnsi"/>
          <w:color w:val="000000" w:themeColor="text1"/>
          <w:szCs w:val="22"/>
        </w:rPr>
        <w:t>Musina Mall is in the heart of the heritage-rich town of Musina in the Vhembe District of Limpopo, which is SA’s northernmost major town. It is also located within the Musina-Makhado Special Economic Zone, which is rich in mineral resources, including diamonds. The zone is intended to accelerate economic growth, and President Ramaphosa has identified it as being a focus in SA’s post-COVID-19 economic recovery.</w:t>
      </w:r>
    </w:p>
    <w:p w14:paraId="19602EC7" w14:textId="77777777" w:rsidR="0080170E" w:rsidRPr="00570FEE" w:rsidRDefault="0080170E" w:rsidP="00570FEE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01F196A1" w14:textId="5047BCE4" w:rsidR="0080170E" w:rsidRPr="00570FEE" w:rsidRDefault="0041646A" w:rsidP="00570F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570FEE">
        <w:rPr>
          <w:rFonts w:asciiTheme="majorHAnsi" w:hAnsiTheme="majorHAnsi" w:cstheme="majorHAnsi"/>
          <w:color w:val="000000" w:themeColor="text1"/>
        </w:rPr>
        <w:t>Moolman and Flanagan &amp; Gerard enjoy a long-standing association. In addition to</w:t>
      </w:r>
      <w:r w:rsidR="002C0BD0" w:rsidRPr="00570FEE">
        <w:rPr>
          <w:rFonts w:asciiTheme="majorHAnsi" w:hAnsiTheme="majorHAnsi" w:cstheme="majorHAnsi"/>
          <w:color w:val="000000" w:themeColor="text1"/>
        </w:rPr>
        <w:t xml:space="preserve"> Musina Mall, </w:t>
      </w:r>
      <w:r w:rsidRPr="00570FEE">
        <w:rPr>
          <w:rFonts w:asciiTheme="majorHAnsi" w:hAnsiTheme="majorHAnsi" w:cstheme="majorHAnsi"/>
          <w:color w:val="000000" w:themeColor="text1"/>
        </w:rPr>
        <w:t>they</w:t>
      </w:r>
      <w:r w:rsidR="002C0BD0" w:rsidRPr="00570FEE">
        <w:rPr>
          <w:rFonts w:asciiTheme="majorHAnsi" w:hAnsiTheme="majorHAnsi" w:cstheme="majorHAnsi"/>
          <w:color w:val="000000" w:themeColor="text1"/>
        </w:rPr>
        <w:t xml:space="preserve"> have partnered on numerous </w:t>
      </w:r>
      <w:r w:rsidR="00A66D4F">
        <w:rPr>
          <w:rFonts w:asciiTheme="majorHAnsi" w:hAnsiTheme="majorHAnsi" w:cstheme="majorHAnsi"/>
          <w:color w:val="000000" w:themeColor="text1"/>
        </w:rPr>
        <w:t xml:space="preserve">award-winning </w:t>
      </w:r>
      <w:r w:rsidR="002C0BD0" w:rsidRPr="00570FEE">
        <w:rPr>
          <w:rFonts w:asciiTheme="majorHAnsi" w:hAnsiTheme="majorHAnsi" w:cstheme="majorHAnsi"/>
          <w:color w:val="000000" w:themeColor="text1"/>
        </w:rPr>
        <w:t xml:space="preserve">retail property developments and are currently co-owners in </w:t>
      </w:r>
      <w:r w:rsidR="0080170E" w:rsidRPr="00570FEE">
        <w:rPr>
          <w:rFonts w:asciiTheme="majorHAnsi" w:hAnsiTheme="majorHAnsi" w:cstheme="majorHAnsi"/>
          <w:color w:val="000000" w:themeColor="text1"/>
        </w:rPr>
        <w:t>quality retail assets</w:t>
      </w:r>
      <w:r w:rsidR="00570FEE" w:rsidRPr="00570FEE">
        <w:rPr>
          <w:rFonts w:asciiTheme="majorHAnsi" w:hAnsiTheme="majorHAnsi" w:cstheme="majorHAnsi"/>
          <w:color w:val="000000" w:themeColor="text1"/>
        </w:rPr>
        <w:t xml:space="preserve"> that include</w:t>
      </w:r>
      <w:r w:rsidR="002C0BD0" w:rsidRPr="00570FEE">
        <w:rPr>
          <w:rFonts w:asciiTheme="majorHAnsi" w:hAnsiTheme="majorHAnsi" w:cstheme="majorHAnsi"/>
          <w:color w:val="000000" w:themeColor="text1"/>
        </w:rPr>
        <w:t xml:space="preserve"> </w:t>
      </w:r>
      <w:r w:rsidR="0080170E" w:rsidRPr="00570FEE">
        <w:rPr>
          <w:rFonts w:asciiTheme="majorHAnsi" w:hAnsiTheme="majorHAnsi" w:cstheme="majorHAnsi"/>
          <w:color w:val="000000" w:themeColor="text1"/>
        </w:rPr>
        <w:t>Middleburg Mall</w:t>
      </w:r>
      <w:r w:rsidR="002C0BD0" w:rsidRPr="00570FEE">
        <w:rPr>
          <w:rFonts w:asciiTheme="majorHAnsi" w:hAnsiTheme="majorHAnsi" w:cstheme="majorHAnsi"/>
          <w:color w:val="000000" w:themeColor="text1"/>
        </w:rPr>
        <w:t xml:space="preserve"> </w:t>
      </w:r>
      <w:r w:rsidR="00A66D4F">
        <w:rPr>
          <w:rFonts w:asciiTheme="majorHAnsi" w:hAnsiTheme="majorHAnsi" w:cstheme="majorHAnsi"/>
          <w:color w:val="000000" w:themeColor="text1"/>
        </w:rPr>
        <w:t xml:space="preserve">in Mpumalanga </w:t>
      </w:r>
      <w:r w:rsidR="002C0BD0" w:rsidRPr="00570FEE">
        <w:rPr>
          <w:rFonts w:asciiTheme="majorHAnsi" w:hAnsiTheme="majorHAnsi" w:cstheme="majorHAnsi"/>
          <w:color w:val="000000" w:themeColor="text1"/>
        </w:rPr>
        <w:t xml:space="preserve">and </w:t>
      </w:r>
      <w:r w:rsidR="0080170E" w:rsidRPr="00570FEE">
        <w:rPr>
          <w:rFonts w:asciiTheme="majorHAnsi" w:hAnsiTheme="majorHAnsi" w:cstheme="majorHAnsi"/>
          <w:color w:val="000000" w:themeColor="text1"/>
        </w:rPr>
        <w:t>Mall of the North (co-owned with Resilient REIT)</w:t>
      </w:r>
      <w:r w:rsidR="00A66D4F">
        <w:rPr>
          <w:rFonts w:asciiTheme="majorHAnsi" w:hAnsiTheme="majorHAnsi" w:cstheme="majorHAnsi"/>
          <w:color w:val="000000" w:themeColor="text1"/>
        </w:rPr>
        <w:t xml:space="preserve"> in Limpopo</w:t>
      </w:r>
      <w:r w:rsidR="002C0BD0" w:rsidRPr="00570FEE">
        <w:rPr>
          <w:rFonts w:asciiTheme="majorHAnsi" w:hAnsiTheme="majorHAnsi" w:cstheme="majorHAnsi"/>
          <w:color w:val="000000" w:themeColor="text1"/>
        </w:rPr>
        <w:t>.</w:t>
      </w:r>
    </w:p>
    <w:p w14:paraId="2C2C4D9F" w14:textId="77777777" w:rsidR="0080170E" w:rsidRPr="00570FEE" w:rsidRDefault="0080170E" w:rsidP="00570FEE">
      <w:pPr>
        <w:pStyle w:val="PlainText"/>
        <w:spacing w:line="276" w:lineRule="auto"/>
        <w:rPr>
          <w:rFonts w:asciiTheme="majorHAnsi" w:hAnsiTheme="majorHAnsi" w:cstheme="majorHAnsi"/>
          <w:color w:val="000000" w:themeColor="text1"/>
          <w:szCs w:val="22"/>
        </w:rPr>
      </w:pPr>
    </w:p>
    <w:p w14:paraId="3AAA89E8" w14:textId="77777777" w:rsidR="0080170E" w:rsidRPr="00570FEE" w:rsidRDefault="0080170E" w:rsidP="00570FEE">
      <w:pPr>
        <w:pStyle w:val="PlainText"/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Cs w:val="22"/>
        </w:rPr>
      </w:pPr>
      <w:r w:rsidRPr="00570FEE">
        <w:rPr>
          <w:rFonts w:asciiTheme="majorHAnsi" w:hAnsiTheme="majorHAnsi" w:cstheme="majorHAnsi"/>
          <w:b/>
          <w:bCs/>
          <w:color w:val="000000" w:themeColor="text1"/>
          <w:szCs w:val="22"/>
        </w:rPr>
        <w:t>/ends</w:t>
      </w:r>
    </w:p>
    <w:p w14:paraId="52896BFB" w14:textId="77777777" w:rsidR="00E645DB" w:rsidRPr="00570FEE" w:rsidRDefault="00E645DB" w:rsidP="00570FEE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sectPr w:rsidR="00E645DB" w:rsidRPr="00570F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3D"/>
    <w:rsid w:val="001C3DDC"/>
    <w:rsid w:val="001F65E9"/>
    <w:rsid w:val="002C0BD0"/>
    <w:rsid w:val="002D17C0"/>
    <w:rsid w:val="002E4FF2"/>
    <w:rsid w:val="00321FEA"/>
    <w:rsid w:val="00334FB0"/>
    <w:rsid w:val="00367528"/>
    <w:rsid w:val="0041646A"/>
    <w:rsid w:val="00495B51"/>
    <w:rsid w:val="004D3CF8"/>
    <w:rsid w:val="00570FEE"/>
    <w:rsid w:val="005A02AF"/>
    <w:rsid w:val="00620E00"/>
    <w:rsid w:val="00652385"/>
    <w:rsid w:val="006533FB"/>
    <w:rsid w:val="006A5296"/>
    <w:rsid w:val="007317C7"/>
    <w:rsid w:val="007361F5"/>
    <w:rsid w:val="00764203"/>
    <w:rsid w:val="007B37A6"/>
    <w:rsid w:val="0080170E"/>
    <w:rsid w:val="0080586E"/>
    <w:rsid w:val="008970BB"/>
    <w:rsid w:val="008F508B"/>
    <w:rsid w:val="008F5ED0"/>
    <w:rsid w:val="0093480F"/>
    <w:rsid w:val="00997E49"/>
    <w:rsid w:val="009D0320"/>
    <w:rsid w:val="00A66D4F"/>
    <w:rsid w:val="00B10EFF"/>
    <w:rsid w:val="00B71D0C"/>
    <w:rsid w:val="00B72637"/>
    <w:rsid w:val="00BB4857"/>
    <w:rsid w:val="00BC201F"/>
    <w:rsid w:val="00C35512"/>
    <w:rsid w:val="00D54094"/>
    <w:rsid w:val="00DB2C89"/>
    <w:rsid w:val="00DE544E"/>
    <w:rsid w:val="00E645DB"/>
    <w:rsid w:val="00E71714"/>
    <w:rsid w:val="00E81D70"/>
    <w:rsid w:val="00EA42E3"/>
    <w:rsid w:val="00EB691E"/>
    <w:rsid w:val="00F507DE"/>
    <w:rsid w:val="00F51880"/>
    <w:rsid w:val="00FD264A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B490"/>
  <w15:chartTrackingRefBased/>
  <w15:docId w15:val="{2D43AD3B-20E1-41D2-AFA3-A9581DF5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3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243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F243D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80170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170E"/>
    <w:rPr>
      <w:rFonts w:ascii="Calibri" w:hAnsi="Calibri"/>
      <w:kern w:val="0"/>
      <w:szCs w:val="21"/>
    </w:rPr>
  </w:style>
  <w:style w:type="paragraph" w:styleId="Revision">
    <w:name w:val="Revision"/>
    <w:hidden/>
    <w:uiPriority w:val="99"/>
    <w:semiHidden/>
    <w:rsid w:val="00D54094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570237F36B9409737AC5D879F5E76" ma:contentTypeVersion="16" ma:contentTypeDescription="Create a new document." ma:contentTypeScope="" ma:versionID="15dd8976f1f90b18e28fb10e35cd9777">
  <xsd:schema xmlns:xsd="http://www.w3.org/2001/XMLSchema" xmlns:xs="http://www.w3.org/2001/XMLSchema" xmlns:p="http://schemas.microsoft.com/office/2006/metadata/properties" xmlns:ns2="469c2120-d2c7-4e5f-a92a-d3bb6063676e" xmlns:ns3="c1b30d2f-c23a-4aca-a64b-7a18377205d9" targetNamespace="http://schemas.microsoft.com/office/2006/metadata/properties" ma:root="true" ma:fieldsID="e9b4ffbe172d8302b0f6cedc381be6a1" ns2:_="" ns3:_="">
    <xsd:import namespace="469c2120-d2c7-4e5f-a92a-d3bb6063676e"/>
    <xsd:import namespace="c1b30d2f-c23a-4aca-a64b-7a18377205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2120-d2c7-4e5f-a92a-d3bb606367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def169-8f76-497a-b22b-065b4e20f4e1}" ma:internalName="TaxCatchAll" ma:showField="CatchAllData" ma:web="469c2120-d2c7-4e5f-a92a-d3bb60636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0d2f-c23a-4aca-a64b-7a1837720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0a132-befe-4bf6-9b32-7a9b3ea5c1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4F5D4-9C6C-45B5-AF27-F4C49F9A0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c2120-d2c7-4e5f-a92a-d3bb6063676e"/>
    <ds:schemaRef ds:uri="c1b30d2f-c23a-4aca-a64b-7a1837720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BD144-4D9D-4615-B7AF-129DA16221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824</Words>
  <Characters>4107</Characters>
  <Application>Microsoft Office Word</Application>
  <DocSecurity>0</DocSecurity>
  <Lines>684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Angela Di Giovampaolo</cp:lastModifiedBy>
  <cp:revision>3</cp:revision>
  <dcterms:created xsi:type="dcterms:W3CDTF">2023-03-28T10:41:00Z</dcterms:created>
  <dcterms:modified xsi:type="dcterms:W3CDTF">2023-04-11T08:23:00Z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0b408464-92e1-447b-961b-3846179dbf2b</vt:lpwstr>
  </property>
</Properties>
</file>