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A9926E" w14:textId="77777777" w:rsidR="001764D9" w:rsidRDefault="001764D9" w:rsidP="001764D9">
      <w:pPr>
        <w:pStyle w:val="PlainText"/>
        <w:spacing w:line="276" w:lineRule="auto"/>
        <w:rPr>
          <w:rFonts w:ascii="Trebuchet MS" w:hAnsi="Trebuchet MS"/>
          <w:color w:val="000000" w:themeColor="text1"/>
          <w:sz w:val="20"/>
          <w:szCs w:val="20"/>
        </w:rPr>
      </w:pPr>
      <w:r>
        <w:rPr>
          <w:rFonts w:ascii="Trebuchet MS" w:hAnsi="Trebuchet MS"/>
          <w:color w:val="000000" w:themeColor="text1"/>
          <w:sz w:val="20"/>
          <w:szCs w:val="20"/>
        </w:rPr>
        <w:t>NEWS RELEASE FROM GROWTHPOINT PROPERTIES</w:t>
      </w:r>
    </w:p>
    <w:p w14:paraId="22634ABF" w14:textId="77777777" w:rsidR="001764D9" w:rsidRDefault="001764D9" w:rsidP="001764D9">
      <w:pPr>
        <w:pStyle w:val="PlainText"/>
        <w:spacing w:line="276" w:lineRule="auto"/>
        <w:rPr>
          <w:rFonts w:ascii="Trebuchet MS" w:hAnsi="Trebuchet MS"/>
          <w:color w:val="000000" w:themeColor="text1"/>
          <w:sz w:val="20"/>
          <w:szCs w:val="20"/>
        </w:rPr>
      </w:pPr>
    </w:p>
    <w:p w14:paraId="5637517C" w14:textId="3E04ED8D" w:rsidR="001764D9" w:rsidRDefault="00E548F5" w:rsidP="001764D9">
      <w:pPr>
        <w:pStyle w:val="PlainText"/>
        <w:spacing w:line="276" w:lineRule="auto"/>
        <w:rPr>
          <w:rFonts w:ascii="Trebuchet MS" w:hAnsi="Trebuchet MS"/>
          <w:color w:val="000000" w:themeColor="text1"/>
          <w:sz w:val="20"/>
          <w:szCs w:val="20"/>
        </w:rPr>
      </w:pPr>
      <w:r>
        <w:rPr>
          <w:rFonts w:ascii="Trebuchet MS" w:hAnsi="Trebuchet MS"/>
          <w:color w:val="000000" w:themeColor="text1"/>
          <w:sz w:val="20"/>
          <w:szCs w:val="20"/>
        </w:rPr>
        <w:t>18</w:t>
      </w:r>
      <w:r w:rsidR="00376247">
        <w:rPr>
          <w:rFonts w:ascii="Trebuchet MS" w:hAnsi="Trebuchet MS"/>
          <w:color w:val="000000" w:themeColor="text1"/>
          <w:sz w:val="20"/>
          <w:szCs w:val="20"/>
        </w:rPr>
        <w:t xml:space="preserve"> </w:t>
      </w:r>
      <w:r w:rsidR="001764D9">
        <w:rPr>
          <w:rFonts w:ascii="Trebuchet MS" w:hAnsi="Trebuchet MS"/>
          <w:color w:val="000000" w:themeColor="text1"/>
          <w:sz w:val="20"/>
          <w:szCs w:val="20"/>
        </w:rPr>
        <w:t>May 2020</w:t>
      </w:r>
    </w:p>
    <w:p w14:paraId="233DE28E" w14:textId="77777777" w:rsidR="001764D9" w:rsidRDefault="001764D9" w:rsidP="001764D9">
      <w:pPr>
        <w:pStyle w:val="PlainText"/>
        <w:spacing w:line="276" w:lineRule="auto"/>
        <w:jc w:val="center"/>
        <w:rPr>
          <w:rFonts w:ascii="Trebuchet MS" w:hAnsi="Trebuchet MS"/>
          <w:b/>
          <w:bCs/>
          <w:color w:val="000000" w:themeColor="text1"/>
          <w:sz w:val="20"/>
          <w:szCs w:val="20"/>
        </w:rPr>
      </w:pPr>
    </w:p>
    <w:p w14:paraId="182939A1" w14:textId="77777777" w:rsidR="001764D9" w:rsidRDefault="001764D9" w:rsidP="001764D9">
      <w:pPr>
        <w:pStyle w:val="PlainText"/>
        <w:spacing w:line="276" w:lineRule="auto"/>
        <w:jc w:val="center"/>
        <w:rPr>
          <w:rFonts w:ascii="Trebuchet MS" w:hAnsi="Trebuchet MS"/>
          <w:b/>
          <w:bCs/>
          <w:i/>
          <w:iCs/>
          <w:color w:val="000000" w:themeColor="text1"/>
          <w:sz w:val="20"/>
          <w:szCs w:val="20"/>
        </w:rPr>
      </w:pPr>
      <w:r>
        <w:rPr>
          <w:rFonts w:ascii="Trebuchet MS" w:hAnsi="Trebuchet MS"/>
          <w:b/>
          <w:bCs/>
          <w:i/>
          <w:iCs/>
          <w:color w:val="000000" w:themeColor="text1"/>
          <w:sz w:val="20"/>
          <w:szCs w:val="20"/>
        </w:rPr>
        <w:t>Growthpoint’s head office development for Exxaro receives Africa’s first WELL certification</w:t>
      </w:r>
    </w:p>
    <w:p w14:paraId="00949961" w14:textId="77777777" w:rsidR="001764D9" w:rsidRDefault="001764D9" w:rsidP="001764D9">
      <w:pPr>
        <w:pStyle w:val="PlainText"/>
        <w:spacing w:line="276" w:lineRule="auto"/>
        <w:jc w:val="center"/>
        <w:rPr>
          <w:rFonts w:ascii="Trebuchet MS" w:hAnsi="Trebuchet MS"/>
          <w:b/>
          <w:bCs/>
          <w:color w:val="000000" w:themeColor="text1"/>
          <w:sz w:val="20"/>
          <w:szCs w:val="20"/>
        </w:rPr>
      </w:pPr>
    </w:p>
    <w:p w14:paraId="5FCCC114" w14:textId="77777777" w:rsidR="001764D9" w:rsidRDefault="001764D9" w:rsidP="00482B9F">
      <w:pPr>
        <w:pStyle w:val="PlainText"/>
        <w:spacing w:line="276" w:lineRule="auto"/>
        <w:jc w:val="both"/>
        <w:rPr>
          <w:rFonts w:ascii="Trebuchet MS" w:hAnsi="Trebuchet MS"/>
          <w:color w:val="000000" w:themeColor="text1"/>
          <w:sz w:val="20"/>
          <w:szCs w:val="20"/>
          <w:shd w:val="clear" w:color="auto" w:fill="FFFFFF"/>
        </w:rPr>
      </w:pPr>
      <w:r>
        <w:rPr>
          <w:rFonts w:ascii="Trebuchet MS" w:hAnsi="Trebuchet MS"/>
          <w:color w:val="000000" w:themeColor="text1"/>
          <w:sz w:val="20"/>
          <w:szCs w:val="20"/>
          <w:shd w:val="clear" w:color="auto" w:fill="FFFFFF"/>
        </w:rPr>
        <w:t>Growthpoint Properties has developed the first building on the African continent to achieve a WELL certification, further differentiating its workspaces and taking its portfolio of office properties to the next level</w:t>
      </w:r>
      <w:r>
        <w:rPr>
          <w:rFonts w:ascii="Trebuchet MS" w:eastAsia="Times New Roman" w:hAnsi="Trebuchet MS"/>
          <w:color w:val="000000" w:themeColor="text1"/>
          <w:sz w:val="20"/>
          <w:szCs w:val="20"/>
        </w:rPr>
        <w:t>.</w:t>
      </w:r>
    </w:p>
    <w:p w14:paraId="4D1807DD" w14:textId="77777777" w:rsidR="001764D9" w:rsidRDefault="001764D9" w:rsidP="00482B9F">
      <w:pPr>
        <w:pStyle w:val="PlainText"/>
        <w:spacing w:line="276" w:lineRule="auto"/>
        <w:jc w:val="both"/>
        <w:rPr>
          <w:rFonts w:ascii="Trebuchet MS" w:hAnsi="Trebuchet MS"/>
          <w:color w:val="000000" w:themeColor="text1"/>
          <w:sz w:val="20"/>
          <w:szCs w:val="20"/>
          <w:shd w:val="clear" w:color="auto" w:fill="FFFFFF"/>
        </w:rPr>
      </w:pPr>
    </w:p>
    <w:p w14:paraId="2D97130B" w14:textId="77777777" w:rsidR="00B67FC8" w:rsidRDefault="001764D9" w:rsidP="00482B9F">
      <w:pPr>
        <w:pStyle w:val="NormalWeb"/>
        <w:spacing w:before="0" w:beforeAutospacing="0" w:after="0" w:afterAutospacing="0" w:line="276" w:lineRule="auto"/>
        <w:jc w:val="both"/>
        <w:rPr>
          <w:rFonts w:ascii="Trebuchet MS" w:hAnsi="Trebuchet MS"/>
          <w:color w:val="000000" w:themeColor="text1"/>
          <w:sz w:val="20"/>
          <w:szCs w:val="20"/>
          <w:shd w:val="clear" w:color="auto" w:fill="FFFFFF"/>
        </w:rPr>
      </w:pPr>
      <w:r>
        <w:rPr>
          <w:rFonts w:ascii="Trebuchet MS" w:hAnsi="Trebuchet MS"/>
          <w:color w:val="000000" w:themeColor="text1"/>
          <w:sz w:val="20"/>
          <w:szCs w:val="20"/>
        </w:rPr>
        <w:t>The Growthpoint-developed Exxaro headquarters in Pretoria, an 18,500sqm office building opposite the Centurion Gautrain Station, is the very first building in Africa to be awarded a</w:t>
      </w:r>
      <w:r>
        <w:rPr>
          <w:rFonts w:ascii="Trebuchet MS" w:hAnsi="Trebuchet MS"/>
          <w:color w:val="000000" w:themeColor="text1"/>
          <w:sz w:val="20"/>
          <w:szCs w:val="20"/>
          <w:shd w:val="clear" w:color="auto" w:fill="FFFFFF"/>
        </w:rPr>
        <w:t xml:space="preserve"> WELL certification. It received a Silver Level WELL Core and Shell Certification by the US-based International WELL Building Institute (IWBI). </w:t>
      </w:r>
    </w:p>
    <w:p w14:paraId="13C2A187" w14:textId="77777777" w:rsidR="00B67FC8" w:rsidRDefault="00B67FC8" w:rsidP="00482B9F">
      <w:pPr>
        <w:pStyle w:val="NormalWeb"/>
        <w:spacing w:before="0" w:beforeAutospacing="0" w:after="0" w:afterAutospacing="0" w:line="276" w:lineRule="auto"/>
        <w:jc w:val="both"/>
        <w:rPr>
          <w:rFonts w:ascii="Trebuchet MS" w:hAnsi="Trebuchet MS"/>
          <w:color w:val="000000" w:themeColor="text1"/>
          <w:sz w:val="20"/>
          <w:szCs w:val="20"/>
          <w:shd w:val="clear" w:color="auto" w:fill="FFFFFF"/>
        </w:rPr>
      </w:pPr>
    </w:p>
    <w:p w14:paraId="2DF2884C" w14:textId="1FCC347A" w:rsidR="001764D9" w:rsidRDefault="00B67FC8" w:rsidP="00482B9F">
      <w:pPr>
        <w:pStyle w:val="NormalWeb"/>
        <w:spacing w:before="0" w:beforeAutospacing="0" w:after="0" w:afterAutospacing="0" w:line="276" w:lineRule="auto"/>
        <w:jc w:val="both"/>
        <w:rPr>
          <w:rFonts w:ascii="Trebuchet MS" w:hAnsi="Trebuchet MS"/>
          <w:color w:val="000000" w:themeColor="text1"/>
          <w:sz w:val="20"/>
          <w:szCs w:val="20"/>
        </w:rPr>
      </w:pPr>
      <w:r>
        <w:rPr>
          <w:rFonts w:ascii="Trebuchet MS" w:hAnsi="Trebuchet MS"/>
          <w:color w:val="000000" w:themeColor="text1"/>
          <w:sz w:val="20"/>
          <w:szCs w:val="20"/>
        </w:rPr>
        <w:t xml:space="preserve">The close collaboration between Growthpoint, Exxaro and the development’s entire professional team crafted this </w:t>
      </w:r>
      <w:r w:rsidR="001764D9">
        <w:rPr>
          <w:rFonts w:ascii="Trebuchet MS" w:hAnsi="Trebuchet MS"/>
          <w:color w:val="000000" w:themeColor="text1"/>
          <w:sz w:val="20"/>
          <w:szCs w:val="20"/>
        </w:rPr>
        <w:t>innovative</w:t>
      </w:r>
      <w:r>
        <w:rPr>
          <w:rFonts w:ascii="Trebuchet MS" w:hAnsi="Trebuchet MS"/>
          <w:color w:val="000000" w:themeColor="text1"/>
          <w:sz w:val="20"/>
          <w:szCs w:val="20"/>
        </w:rPr>
        <w:t>,</w:t>
      </w:r>
      <w:r w:rsidR="001764D9">
        <w:rPr>
          <w:rFonts w:ascii="Trebuchet MS" w:hAnsi="Trebuchet MS"/>
          <w:color w:val="000000" w:themeColor="text1"/>
          <w:sz w:val="20"/>
          <w:szCs w:val="20"/>
        </w:rPr>
        <w:t xml:space="preserve"> green</w:t>
      </w:r>
      <w:r>
        <w:rPr>
          <w:rFonts w:ascii="Trebuchet MS" w:hAnsi="Trebuchet MS"/>
          <w:color w:val="000000" w:themeColor="text1"/>
          <w:sz w:val="20"/>
          <w:szCs w:val="20"/>
        </w:rPr>
        <w:t>, aesthetically compelling,</w:t>
      </w:r>
      <w:r w:rsidR="001764D9">
        <w:rPr>
          <w:rFonts w:ascii="Trebuchet MS" w:hAnsi="Trebuchet MS"/>
          <w:color w:val="000000" w:themeColor="text1"/>
          <w:sz w:val="20"/>
          <w:szCs w:val="20"/>
        </w:rPr>
        <w:t xml:space="preserve"> </w:t>
      </w:r>
      <w:r>
        <w:rPr>
          <w:rFonts w:ascii="Trebuchet MS" w:hAnsi="Trebuchet MS"/>
          <w:color w:val="000000" w:themeColor="text1"/>
          <w:sz w:val="20"/>
          <w:szCs w:val="20"/>
        </w:rPr>
        <w:t xml:space="preserve">high-performance </w:t>
      </w:r>
      <w:r w:rsidR="001764D9">
        <w:rPr>
          <w:rFonts w:ascii="Trebuchet MS" w:hAnsi="Trebuchet MS"/>
          <w:color w:val="000000" w:themeColor="text1"/>
          <w:sz w:val="20"/>
          <w:szCs w:val="20"/>
        </w:rPr>
        <w:t>building</w:t>
      </w:r>
      <w:r>
        <w:rPr>
          <w:rFonts w:ascii="Trebuchet MS" w:hAnsi="Trebuchet MS"/>
          <w:color w:val="000000" w:themeColor="text1"/>
          <w:sz w:val="20"/>
          <w:szCs w:val="20"/>
        </w:rPr>
        <w:t>.</w:t>
      </w:r>
    </w:p>
    <w:p w14:paraId="4C638B5F" w14:textId="77777777" w:rsidR="001764D9" w:rsidRDefault="001764D9" w:rsidP="00482B9F">
      <w:pPr>
        <w:pStyle w:val="NormalWeb"/>
        <w:spacing w:before="0" w:beforeAutospacing="0" w:after="0" w:afterAutospacing="0" w:line="276" w:lineRule="auto"/>
        <w:jc w:val="both"/>
        <w:rPr>
          <w:rFonts w:ascii="Trebuchet MS" w:hAnsi="Trebuchet MS"/>
          <w:color w:val="000000" w:themeColor="text1"/>
          <w:sz w:val="20"/>
          <w:szCs w:val="20"/>
        </w:rPr>
      </w:pPr>
    </w:p>
    <w:p w14:paraId="21E6AB75" w14:textId="77777777" w:rsidR="001764D9" w:rsidRDefault="001764D9" w:rsidP="00482B9F">
      <w:pPr>
        <w:autoSpaceDE w:val="0"/>
        <w:autoSpaceDN w:val="0"/>
        <w:adjustRightInd w:val="0"/>
        <w:spacing w:line="276" w:lineRule="auto"/>
        <w:jc w:val="both"/>
        <w:rPr>
          <w:color w:val="000000" w:themeColor="text1"/>
          <w:sz w:val="20"/>
          <w:szCs w:val="20"/>
          <w:shd w:val="clear" w:color="auto" w:fill="FFFFFF"/>
        </w:rPr>
      </w:pPr>
      <w:r>
        <w:rPr>
          <w:rFonts w:cs="ArialMT"/>
          <w:color w:val="000000" w:themeColor="text1"/>
          <w:sz w:val="20"/>
          <w:szCs w:val="20"/>
        </w:rPr>
        <w:t xml:space="preserve">Because people spend 90% of their time indoors, there is no doubt that our built environment has a big impact on our health, well-being and productivity. </w:t>
      </w:r>
    </w:p>
    <w:p w14:paraId="294C6938" w14:textId="77777777" w:rsidR="001764D9" w:rsidRDefault="001764D9" w:rsidP="00482B9F">
      <w:pPr>
        <w:pStyle w:val="NormalWeb"/>
        <w:shd w:val="clear" w:color="auto" w:fill="FFFFFF"/>
        <w:spacing w:before="0" w:beforeAutospacing="0" w:after="0" w:afterAutospacing="0" w:line="276" w:lineRule="auto"/>
        <w:jc w:val="both"/>
        <w:rPr>
          <w:rFonts w:ascii="Trebuchet MS" w:hAnsi="Trebuchet MS" w:cs="Segoe UI"/>
          <w:color w:val="000000" w:themeColor="text1"/>
          <w:sz w:val="20"/>
          <w:szCs w:val="20"/>
        </w:rPr>
      </w:pPr>
    </w:p>
    <w:p w14:paraId="736D4848" w14:textId="77777777" w:rsidR="001764D9" w:rsidRDefault="001764D9" w:rsidP="00482B9F">
      <w:pPr>
        <w:pStyle w:val="NormalWeb"/>
        <w:shd w:val="clear" w:color="auto" w:fill="FFFFFF"/>
        <w:spacing w:before="0" w:beforeAutospacing="0" w:after="0" w:afterAutospacing="0" w:line="276" w:lineRule="auto"/>
        <w:jc w:val="both"/>
        <w:rPr>
          <w:rFonts w:ascii="Trebuchet MS" w:hAnsi="Trebuchet MS" w:cs="Segoe UI"/>
          <w:color w:val="000000" w:themeColor="text1"/>
          <w:sz w:val="20"/>
          <w:szCs w:val="20"/>
        </w:rPr>
      </w:pPr>
      <w:r>
        <w:rPr>
          <w:rFonts w:ascii="Trebuchet MS" w:hAnsi="Trebuchet MS" w:cs="Segoe UI"/>
          <w:color w:val="000000" w:themeColor="text1"/>
          <w:sz w:val="20"/>
          <w:szCs w:val="20"/>
        </w:rPr>
        <w:t>The WELL Building Standard is the first global rating system to focus exclusively on how buildings, and everything in them, can enhance our health and wellness. WELL was developed by integrating scientific and medical research with leading property expertise.</w:t>
      </w:r>
    </w:p>
    <w:p w14:paraId="427AE22D" w14:textId="77777777" w:rsidR="001764D9" w:rsidRDefault="001764D9" w:rsidP="00482B9F">
      <w:pPr>
        <w:pStyle w:val="NormalWeb"/>
        <w:shd w:val="clear" w:color="auto" w:fill="FFFFFF"/>
        <w:spacing w:before="0" w:beforeAutospacing="0" w:after="0" w:afterAutospacing="0" w:line="276" w:lineRule="auto"/>
        <w:jc w:val="both"/>
        <w:rPr>
          <w:rFonts w:ascii="Trebuchet MS" w:hAnsi="Trebuchet MS" w:cs="Segoe UI"/>
          <w:color w:val="000000" w:themeColor="text1"/>
          <w:sz w:val="20"/>
          <w:szCs w:val="20"/>
        </w:rPr>
      </w:pPr>
    </w:p>
    <w:p w14:paraId="7F43A119" w14:textId="77777777" w:rsidR="001764D9" w:rsidRDefault="001764D9" w:rsidP="00482B9F">
      <w:pPr>
        <w:pStyle w:val="PlainText"/>
        <w:spacing w:line="276" w:lineRule="auto"/>
        <w:jc w:val="both"/>
        <w:rPr>
          <w:rFonts w:ascii="Trebuchet MS" w:hAnsi="Trebuchet MS"/>
          <w:color w:val="000000" w:themeColor="text1"/>
          <w:sz w:val="20"/>
          <w:szCs w:val="20"/>
          <w:shd w:val="clear" w:color="auto" w:fill="FFFFFF"/>
        </w:rPr>
      </w:pPr>
      <w:r>
        <w:rPr>
          <w:rFonts w:ascii="Trebuchet MS" w:hAnsi="Trebuchet MS"/>
          <w:color w:val="000000" w:themeColor="text1"/>
          <w:sz w:val="20"/>
          <w:szCs w:val="20"/>
          <w:shd w:val="clear" w:color="auto" w:fill="FFFFFF"/>
        </w:rPr>
        <w:t>The global WELL portfolio includes more than 4,000 projects in 61 countries. With Growthpoint’s ground-breaking WELL certification, South Africa has become part of the leading community of nations with buildings that put the well-being of people first. Pretoria is now the home of one of only 300 WELL certified buildings worldwide.</w:t>
      </w:r>
    </w:p>
    <w:p w14:paraId="60884A98" w14:textId="77777777" w:rsidR="001764D9" w:rsidRDefault="001764D9" w:rsidP="00482B9F">
      <w:pPr>
        <w:pStyle w:val="PlainText"/>
        <w:spacing w:line="276" w:lineRule="auto"/>
        <w:jc w:val="both"/>
        <w:rPr>
          <w:rFonts w:ascii="Trebuchet MS" w:hAnsi="Trebuchet MS"/>
          <w:color w:val="000000" w:themeColor="text1"/>
          <w:sz w:val="20"/>
          <w:szCs w:val="20"/>
          <w:shd w:val="clear" w:color="auto" w:fill="FFFFFF"/>
        </w:rPr>
      </w:pPr>
    </w:p>
    <w:p w14:paraId="67A295A3" w14:textId="1E69DD39" w:rsidR="001764D9" w:rsidRDefault="001764D9" w:rsidP="00482B9F">
      <w:pPr>
        <w:spacing w:line="276" w:lineRule="auto"/>
        <w:jc w:val="both"/>
        <w:rPr>
          <w:color w:val="000000" w:themeColor="text1"/>
          <w:sz w:val="20"/>
          <w:szCs w:val="20"/>
        </w:rPr>
      </w:pPr>
      <w:r>
        <w:rPr>
          <w:color w:val="000000" w:themeColor="text1"/>
          <w:sz w:val="20"/>
          <w:szCs w:val="20"/>
        </w:rPr>
        <w:t xml:space="preserve">“Receiving Africa’s first WELL certification is another proud milestone on our journey to provide work environments that contribute to the positive health, well-being, safety and performance of the people and businesses in our buildings, contributing to both human and environmental sustainability,” </w:t>
      </w:r>
      <w:r w:rsidR="00B67FC8">
        <w:rPr>
          <w:color w:val="000000" w:themeColor="text1"/>
          <w:sz w:val="20"/>
          <w:szCs w:val="20"/>
          <w:shd w:val="clear" w:color="auto" w:fill="FFFFFF"/>
        </w:rPr>
        <w:t xml:space="preserve">says </w:t>
      </w:r>
      <w:r w:rsidR="00B67FC8">
        <w:rPr>
          <w:color w:val="000000" w:themeColor="text1"/>
          <w:sz w:val="20"/>
          <w:szCs w:val="20"/>
        </w:rPr>
        <w:t>Rudolf Pienaar, Growthpoint’s Chief Development and Investment Officer.</w:t>
      </w:r>
    </w:p>
    <w:p w14:paraId="6353880C" w14:textId="77777777" w:rsidR="001764D9" w:rsidRDefault="001764D9" w:rsidP="00482B9F">
      <w:pPr>
        <w:spacing w:line="276" w:lineRule="auto"/>
        <w:jc w:val="both"/>
        <w:rPr>
          <w:rFonts w:eastAsiaTheme="minorHAnsi" w:cs="Segoe UI"/>
          <w:color w:val="000000" w:themeColor="text1"/>
          <w:sz w:val="20"/>
          <w:szCs w:val="20"/>
          <w:shd w:val="clear" w:color="auto" w:fill="FFFFFF"/>
        </w:rPr>
      </w:pPr>
    </w:p>
    <w:p w14:paraId="16971B8A" w14:textId="77777777" w:rsidR="001764D9" w:rsidRDefault="001764D9" w:rsidP="00482B9F">
      <w:pPr>
        <w:spacing w:line="276" w:lineRule="auto"/>
        <w:jc w:val="both"/>
        <w:rPr>
          <w:rFonts w:cs="Times New Roman"/>
          <w:color w:val="000000" w:themeColor="text1"/>
          <w:sz w:val="20"/>
          <w:szCs w:val="20"/>
        </w:rPr>
      </w:pPr>
      <w:r>
        <w:rPr>
          <w:color w:val="000000" w:themeColor="text1"/>
          <w:sz w:val="20"/>
          <w:szCs w:val="20"/>
        </w:rPr>
        <w:t xml:space="preserve">Growthpoint is already an established leader in green developments. It owns the biggest portfolio of green-certified buildings in Africa, providing quality spaces that work best for its clients. </w:t>
      </w:r>
    </w:p>
    <w:p w14:paraId="3E08352E" w14:textId="77777777" w:rsidR="001764D9" w:rsidRDefault="001764D9" w:rsidP="00482B9F">
      <w:pPr>
        <w:spacing w:line="276" w:lineRule="auto"/>
        <w:jc w:val="both"/>
        <w:rPr>
          <w:rFonts w:eastAsiaTheme="minorHAnsi"/>
          <w:color w:val="000000" w:themeColor="text1"/>
          <w:sz w:val="20"/>
          <w:szCs w:val="20"/>
        </w:rPr>
      </w:pPr>
    </w:p>
    <w:p w14:paraId="5BECFA74" w14:textId="77777777" w:rsidR="001764D9" w:rsidRDefault="001764D9" w:rsidP="00482B9F">
      <w:pPr>
        <w:pStyle w:val="NormalWeb"/>
        <w:shd w:val="clear" w:color="auto" w:fill="FFFFFF"/>
        <w:spacing w:before="0" w:beforeAutospacing="0" w:after="0" w:afterAutospacing="0" w:line="276" w:lineRule="auto"/>
        <w:jc w:val="both"/>
        <w:rPr>
          <w:rFonts w:ascii="Trebuchet MS" w:hAnsi="Trebuchet MS" w:cs="Segoe UI"/>
          <w:color w:val="000000" w:themeColor="text1"/>
          <w:sz w:val="20"/>
          <w:szCs w:val="20"/>
        </w:rPr>
      </w:pPr>
      <w:r>
        <w:rPr>
          <w:rFonts w:ascii="Trebuchet MS" w:hAnsi="Trebuchet MS" w:cs="Segoe UI"/>
          <w:color w:val="000000" w:themeColor="text1"/>
          <w:sz w:val="20"/>
          <w:szCs w:val="20"/>
        </w:rPr>
        <w:t>With Growthpoint’s commitment to innovative and sustainable property solutions that provide space to thrive, it identified the opportunity to push the boundaries of building design in South Africa yet again by aiming for a WELL Certification. Exxaro’s head office development provided the ideal starting point for Growthpoint to create a model of sustainability and well-being for its occupants.</w:t>
      </w:r>
    </w:p>
    <w:p w14:paraId="2D511EB1" w14:textId="77777777" w:rsidR="001764D9" w:rsidRDefault="001764D9" w:rsidP="00482B9F">
      <w:pPr>
        <w:pStyle w:val="PlainText"/>
        <w:spacing w:line="276" w:lineRule="auto"/>
        <w:jc w:val="both"/>
        <w:rPr>
          <w:rFonts w:ascii="Trebuchet MS" w:hAnsi="Trebuchet MS"/>
          <w:b/>
          <w:bCs/>
          <w:i/>
          <w:iCs/>
          <w:color w:val="000000" w:themeColor="text1"/>
          <w:sz w:val="20"/>
          <w:szCs w:val="20"/>
        </w:rPr>
      </w:pPr>
    </w:p>
    <w:p w14:paraId="600A1C77" w14:textId="77777777" w:rsidR="000E094D" w:rsidRDefault="000E094D" w:rsidP="00482B9F">
      <w:pPr>
        <w:pStyle w:val="PlainText"/>
        <w:spacing w:line="276" w:lineRule="auto"/>
        <w:jc w:val="both"/>
        <w:rPr>
          <w:rFonts w:ascii="Trebuchet MS" w:hAnsi="Trebuchet MS"/>
          <w:b/>
          <w:bCs/>
          <w:i/>
          <w:iCs/>
          <w:color w:val="000000" w:themeColor="text1"/>
          <w:sz w:val="20"/>
          <w:szCs w:val="20"/>
        </w:rPr>
      </w:pPr>
      <w:bookmarkStart w:id="0" w:name="_GoBack"/>
      <w:bookmarkEnd w:id="0"/>
    </w:p>
    <w:p w14:paraId="1C132B05" w14:textId="2CCDE25A" w:rsidR="001764D9" w:rsidRDefault="001764D9" w:rsidP="00482B9F">
      <w:pPr>
        <w:pStyle w:val="PlainText"/>
        <w:spacing w:line="276" w:lineRule="auto"/>
        <w:jc w:val="both"/>
        <w:rPr>
          <w:rFonts w:ascii="Trebuchet MS" w:hAnsi="Trebuchet MS"/>
          <w:color w:val="000000" w:themeColor="text1"/>
          <w:sz w:val="20"/>
          <w:szCs w:val="20"/>
          <w:shd w:val="clear" w:color="auto" w:fill="FFFFFF"/>
        </w:rPr>
      </w:pPr>
      <w:r>
        <w:rPr>
          <w:rFonts w:ascii="Trebuchet MS" w:hAnsi="Trebuchet MS"/>
          <w:color w:val="000000" w:themeColor="text1"/>
          <w:sz w:val="20"/>
          <w:szCs w:val="20"/>
        </w:rPr>
        <w:lastRenderedPageBreak/>
        <w:t xml:space="preserve">“For some time now, we have been integrating design innovation and sustainability to create positive places for people and businesses. </w:t>
      </w:r>
      <w:r>
        <w:rPr>
          <w:rFonts w:ascii="Trebuchet MS" w:hAnsi="Trebuchet MS"/>
          <w:color w:val="000000" w:themeColor="text1"/>
          <w:sz w:val="20"/>
          <w:szCs w:val="20"/>
          <w:shd w:val="clear" w:color="auto" w:fill="FFFFFF"/>
        </w:rPr>
        <w:t xml:space="preserve">When your people perform at their best, your business does too. With our experience using the WELL Building Standard, Growthpoint has proven it can deliver healthy buildings for the future which help companies implement proven wellness strategies and performance,” </w:t>
      </w:r>
      <w:r w:rsidR="00B67FC8">
        <w:rPr>
          <w:rFonts w:ascii="Trebuchet MS" w:hAnsi="Trebuchet MS"/>
          <w:color w:val="000000" w:themeColor="text1"/>
          <w:sz w:val="20"/>
          <w:szCs w:val="20"/>
          <w:shd w:val="clear" w:color="auto" w:fill="FFFFFF"/>
        </w:rPr>
        <w:t>notes Pienaar.</w:t>
      </w:r>
    </w:p>
    <w:p w14:paraId="26661391" w14:textId="77777777" w:rsidR="001764D9" w:rsidRDefault="001764D9" w:rsidP="00482B9F">
      <w:pPr>
        <w:pStyle w:val="PlainText"/>
        <w:spacing w:line="276" w:lineRule="auto"/>
        <w:jc w:val="both"/>
        <w:rPr>
          <w:rFonts w:ascii="Trebuchet MS" w:hAnsi="Trebuchet MS"/>
          <w:color w:val="000000" w:themeColor="text1"/>
          <w:sz w:val="20"/>
          <w:szCs w:val="20"/>
          <w:shd w:val="clear" w:color="auto" w:fill="FFFFFF"/>
        </w:rPr>
      </w:pPr>
    </w:p>
    <w:p w14:paraId="350976B8" w14:textId="5A3C8856" w:rsidR="001764D9" w:rsidRDefault="001764D9" w:rsidP="00482B9F">
      <w:pPr>
        <w:autoSpaceDE w:val="0"/>
        <w:autoSpaceDN w:val="0"/>
        <w:adjustRightInd w:val="0"/>
        <w:spacing w:line="276" w:lineRule="auto"/>
        <w:jc w:val="both"/>
        <w:rPr>
          <w:color w:val="000000" w:themeColor="text1"/>
          <w:sz w:val="20"/>
          <w:szCs w:val="20"/>
          <w:shd w:val="clear" w:color="auto" w:fill="FFFFFF"/>
        </w:rPr>
      </w:pPr>
      <w:r>
        <w:rPr>
          <w:color w:val="000000" w:themeColor="text1"/>
          <w:sz w:val="20"/>
          <w:szCs w:val="20"/>
          <w:shd w:val="clear" w:color="auto" w:fill="FFFFFF"/>
        </w:rPr>
        <w:t xml:space="preserve">“With the </w:t>
      </w:r>
      <w:r>
        <w:rPr>
          <w:color w:val="000000" w:themeColor="text1"/>
          <w:sz w:val="20"/>
          <w:szCs w:val="20"/>
        </w:rPr>
        <w:t>COVID-19 crisis, there will be increased importance placed on the design and operation of buildings for occupant health and well-being. Our experience will prove to be an invaluable asset to businesses in South Africa. This crisis has clarified the urgent need for work environments that have a positive impact on physical and mental health, and work</w:t>
      </w:r>
      <w:r>
        <w:rPr>
          <w:color w:val="000000" w:themeColor="text1"/>
          <w:sz w:val="20"/>
          <w:szCs w:val="20"/>
          <w:shd w:val="clear" w:color="auto" w:fill="FFFFFF"/>
        </w:rPr>
        <w:t>places that protect our families, businesses, communities and the public</w:t>
      </w:r>
      <w:r>
        <w:rPr>
          <w:color w:val="000000" w:themeColor="text1"/>
          <w:sz w:val="20"/>
          <w:szCs w:val="20"/>
        </w:rPr>
        <w:t>. Human health factors, such as good ventilation and air quality, are going to be the defining feature of Premium-grade office properties in future</w:t>
      </w:r>
      <w:r w:rsidR="00B67FC8">
        <w:rPr>
          <w:color w:val="000000" w:themeColor="text1"/>
          <w:sz w:val="20"/>
          <w:szCs w:val="20"/>
        </w:rPr>
        <w:t>.”</w:t>
      </w:r>
    </w:p>
    <w:p w14:paraId="471C50E7" w14:textId="77777777" w:rsidR="001764D9" w:rsidRDefault="001764D9" w:rsidP="00482B9F">
      <w:pPr>
        <w:autoSpaceDE w:val="0"/>
        <w:autoSpaceDN w:val="0"/>
        <w:adjustRightInd w:val="0"/>
        <w:spacing w:line="276" w:lineRule="auto"/>
        <w:jc w:val="both"/>
        <w:rPr>
          <w:color w:val="000000" w:themeColor="text1"/>
          <w:sz w:val="20"/>
          <w:szCs w:val="20"/>
          <w:shd w:val="clear" w:color="auto" w:fill="FFFFFF"/>
        </w:rPr>
      </w:pPr>
    </w:p>
    <w:p w14:paraId="24588284" w14:textId="77777777" w:rsidR="001764D9" w:rsidRDefault="001764D9" w:rsidP="00482B9F">
      <w:pPr>
        <w:autoSpaceDE w:val="0"/>
        <w:autoSpaceDN w:val="0"/>
        <w:adjustRightInd w:val="0"/>
        <w:spacing w:line="276" w:lineRule="auto"/>
        <w:jc w:val="both"/>
        <w:rPr>
          <w:rFonts w:cs="Segoe UI"/>
          <w:color w:val="000000" w:themeColor="text1"/>
          <w:sz w:val="20"/>
          <w:szCs w:val="20"/>
        </w:rPr>
      </w:pPr>
      <w:r>
        <w:rPr>
          <w:color w:val="000000" w:themeColor="text1"/>
          <w:sz w:val="20"/>
          <w:szCs w:val="20"/>
        </w:rPr>
        <w:t xml:space="preserve">In line with both Exxaro’s and Growthpoint’s high environmental standards, </w:t>
      </w:r>
      <w:r>
        <w:rPr>
          <w:rFonts w:cs="Segoe UI"/>
          <w:color w:val="000000" w:themeColor="text1"/>
          <w:sz w:val="20"/>
          <w:szCs w:val="20"/>
        </w:rPr>
        <w:t xml:space="preserve">the design for the leading-edge HQ development initially targeted a 5 Green Star rating from the Green Building Council South Africa. </w:t>
      </w:r>
    </w:p>
    <w:p w14:paraId="7293B833" w14:textId="77777777" w:rsidR="001764D9" w:rsidRDefault="001764D9" w:rsidP="00482B9F">
      <w:pPr>
        <w:autoSpaceDE w:val="0"/>
        <w:autoSpaceDN w:val="0"/>
        <w:adjustRightInd w:val="0"/>
        <w:spacing w:line="276" w:lineRule="auto"/>
        <w:jc w:val="both"/>
        <w:rPr>
          <w:rFonts w:cs="Segoe UI"/>
          <w:color w:val="000000" w:themeColor="text1"/>
          <w:sz w:val="20"/>
          <w:szCs w:val="20"/>
        </w:rPr>
      </w:pPr>
    </w:p>
    <w:p w14:paraId="280E69D9" w14:textId="77777777" w:rsidR="001764D9" w:rsidRDefault="001764D9" w:rsidP="00482B9F">
      <w:pPr>
        <w:autoSpaceDE w:val="0"/>
        <w:autoSpaceDN w:val="0"/>
        <w:adjustRightInd w:val="0"/>
        <w:spacing w:line="276" w:lineRule="auto"/>
        <w:jc w:val="both"/>
        <w:rPr>
          <w:rFonts w:cs="Times New Roman"/>
          <w:color w:val="000000" w:themeColor="text1"/>
          <w:sz w:val="20"/>
          <w:szCs w:val="20"/>
        </w:rPr>
      </w:pPr>
      <w:r>
        <w:rPr>
          <w:color w:val="000000" w:themeColor="text1"/>
          <w:sz w:val="20"/>
          <w:szCs w:val="20"/>
        </w:rPr>
        <w:t>Working with IWBI and with input from the entire professional team - including Aurecon, AECOM and AMA Architects - Growthpoint navigated the complexity of aligning the building’s design with the requirements of both the Green Star rating system and the WELL Building Standard.</w:t>
      </w:r>
    </w:p>
    <w:p w14:paraId="4BFF8445" w14:textId="77777777" w:rsidR="001764D9" w:rsidRDefault="001764D9" w:rsidP="00482B9F">
      <w:pPr>
        <w:autoSpaceDE w:val="0"/>
        <w:autoSpaceDN w:val="0"/>
        <w:adjustRightInd w:val="0"/>
        <w:spacing w:line="276" w:lineRule="auto"/>
        <w:jc w:val="both"/>
        <w:rPr>
          <w:rFonts w:eastAsiaTheme="minorHAnsi"/>
          <w:color w:val="000000" w:themeColor="text1"/>
          <w:sz w:val="20"/>
          <w:szCs w:val="20"/>
          <w:shd w:val="clear" w:color="auto" w:fill="FFFFFF"/>
        </w:rPr>
      </w:pPr>
    </w:p>
    <w:p w14:paraId="24822E20" w14:textId="77777777" w:rsidR="001764D9" w:rsidRDefault="001764D9" w:rsidP="00482B9F">
      <w:pPr>
        <w:spacing w:line="276" w:lineRule="auto"/>
        <w:jc w:val="both"/>
        <w:rPr>
          <w:color w:val="000000" w:themeColor="text1"/>
          <w:sz w:val="20"/>
          <w:szCs w:val="20"/>
        </w:rPr>
      </w:pPr>
      <w:r>
        <w:rPr>
          <w:color w:val="000000" w:themeColor="text1"/>
          <w:sz w:val="20"/>
          <w:szCs w:val="20"/>
        </w:rPr>
        <w:t xml:space="preserve">The WELL certification scheme is performance-based with targeted criteria in the categories of air, water, nourishment, light, fitness, comfort and mind. The development had to meet 26 preconditions for WELL Certification, and because it was designed for a high Green Star rating, many of these were already in place. </w:t>
      </w:r>
    </w:p>
    <w:p w14:paraId="31303A0C" w14:textId="77777777" w:rsidR="001764D9" w:rsidRDefault="001764D9" w:rsidP="00482B9F">
      <w:pPr>
        <w:spacing w:line="276" w:lineRule="auto"/>
        <w:jc w:val="both"/>
        <w:rPr>
          <w:color w:val="000000" w:themeColor="text1"/>
          <w:sz w:val="20"/>
          <w:szCs w:val="20"/>
        </w:rPr>
      </w:pPr>
    </w:p>
    <w:p w14:paraId="222FAF95" w14:textId="73EBE837" w:rsidR="001764D9" w:rsidRDefault="001764D9" w:rsidP="00482B9F">
      <w:pPr>
        <w:pStyle w:val="PlainText"/>
        <w:spacing w:line="276" w:lineRule="auto"/>
        <w:jc w:val="both"/>
        <w:rPr>
          <w:rFonts w:ascii="Trebuchet MS" w:hAnsi="Trebuchet MS"/>
          <w:color w:val="000000" w:themeColor="text1"/>
          <w:sz w:val="20"/>
          <w:szCs w:val="20"/>
        </w:rPr>
      </w:pPr>
      <w:r w:rsidRPr="00CD4116">
        <w:rPr>
          <w:rFonts w:ascii="Trebuchet MS" w:eastAsia="Times New Roman" w:hAnsi="Trebuchet MS"/>
          <w:color w:val="000000" w:themeColor="text1"/>
          <w:sz w:val="20"/>
          <w:szCs w:val="20"/>
        </w:rPr>
        <w:t>“The two certifications proved to be complementary, even though one focuses on the environment and the other on people,” explains</w:t>
      </w:r>
      <w:r w:rsidR="00B67FC8" w:rsidRPr="00CD4116">
        <w:rPr>
          <w:rFonts w:ascii="Trebuchet MS" w:hAnsi="Trebuchet MS"/>
          <w:color w:val="000000" w:themeColor="text1"/>
          <w:sz w:val="20"/>
          <w:szCs w:val="20"/>
        </w:rPr>
        <w:t xml:space="preserve"> Pienaar</w:t>
      </w:r>
      <w:r w:rsidRPr="00CD4116">
        <w:rPr>
          <w:rFonts w:ascii="Trebuchet MS" w:hAnsi="Trebuchet MS"/>
          <w:color w:val="000000" w:themeColor="text1"/>
          <w:sz w:val="20"/>
          <w:szCs w:val="20"/>
        </w:rPr>
        <w:t xml:space="preserve">. </w:t>
      </w:r>
      <w:r w:rsidR="00333869">
        <w:rPr>
          <w:rFonts w:ascii="Trebuchet MS" w:hAnsi="Trebuchet MS"/>
          <w:color w:val="000000" w:themeColor="text1"/>
          <w:sz w:val="20"/>
          <w:szCs w:val="20"/>
        </w:rPr>
        <w:t>“</w:t>
      </w:r>
      <w:r w:rsidRPr="00CD4116">
        <w:rPr>
          <w:rFonts w:ascii="Trebuchet MS" w:hAnsi="Trebuchet MS"/>
          <w:color w:val="000000" w:themeColor="text1"/>
          <w:sz w:val="20"/>
          <w:szCs w:val="20"/>
        </w:rPr>
        <w:t>Professional team collaboration ensured that the building achieved both its WELL Certification and 5 Green Star rating for design. Its ‘As Built’ Green Star rating</w:t>
      </w:r>
      <w:r w:rsidR="006A0A36" w:rsidRPr="00CD4116">
        <w:rPr>
          <w:rFonts w:ascii="Trebuchet MS" w:hAnsi="Trebuchet MS"/>
          <w:color w:val="000000" w:themeColor="text1"/>
          <w:sz w:val="20"/>
          <w:szCs w:val="20"/>
        </w:rPr>
        <w:t xml:space="preserve"> application</w:t>
      </w:r>
      <w:r w:rsidRPr="00CD4116">
        <w:rPr>
          <w:rFonts w:ascii="Trebuchet MS" w:hAnsi="Trebuchet MS"/>
          <w:color w:val="000000" w:themeColor="text1"/>
          <w:sz w:val="20"/>
          <w:szCs w:val="20"/>
        </w:rPr>
        <w:t xml:space="preserve"> is currently </w:t>
      </w:r>
      <w:r w:rsidR="00192AC1" w:rsidRPr="00CD4116">
        <w:rPr>
          <w:rFonts w:ascii="Trebuchet MS" w:hAnsi="Trebuchet MS"/>
          <w:color w:val="000000" w:themeColor="text1"/>
          <w:sz w:val="20"/>
          <w:szCs w:val="20"/>
        </w:rPr>
        <w:t>in progress</w:t>
      </w:r>
      <w:r w:rsidRPr="00CD4116">
        <w:rPr>
          <w:rFonts w:ascii="Trebuchet MS" w:hAnsi="Trebuchet MS"/>
          <w:color w:val="000000" w:themeColor="text1"/>
          <w:sz w:val="20"/>
          <w:szCs w:val="20"/>
        </w:rPr>
        <w:t>.”</w:t>
      </w:r>
    </w:p>
    <w:p w14:paraId="1A6FBD13" w14:textId="77777777" w:rsidR="001764D9" w:rsidRDefault="001764D9" w:rsidP="00482B9F">
      <w:pPr>
        <w:pStyle w:val="PlainText"/>
        <w:spacing w:line="276" w:lineRule="auto"/>
        <w:jc w:val="both"/>
        <w:rPr>
          <w:rFonts w:ascii="Trebuchet MS" w:hAnsi="Trebuchet MS"/>
          <w:color w:val="000000" w:themeColor="text1"/>
          <w:sz w:val="20"/>
          <w:szCs w:val="20"/>
        </w:rPr>
      </w:pPr>
    </w:p>
    <w:p w14:paraId="4BB5427D" w14:textId="2E4634BF" w:rsidR="001764D9" w:rsidRDefault="001764D9" w:rsidP="00482B9F">
      <w:pPr>
        <w:pStyle w:val="PlainText"/>
        <w:spacing w:line="276" w:lineRule="auto"/>
        <w:jc w:val="both"/>
        <w:rPr>
          <w:rFonts w:ascii="Trebuchet MS" w:hAnsi="Trebuchet MS"/>
          <w:color w:val="000000" w:themeColor="text1"/>
          <w:sz w:val="20"/>
          <w:szCs w:val="20"/>
        </w:rPr>
      </w:pPr>
      <w:r>
        <w:rPr>
          <w:rFonts w:ascii="Trebuchet MS" w:hAnsi="Trebuchet MS"/>
          <w:color w:val="000000" w:themeColor="text1"/>
          <w:sz w:val="20"/>
          <w:szCs w:val="20"/>
        </w:rPr>
        <w:t>While occupied by Exxaro, the signature building is owned by Growthpoint.</w:t>
      </w:r>
      <w:r w:rsidR="00B67FC8">
        <w:rPr>
          <w:rFonts w:ascii="Trebuchet MS" w:hAnsi="Trebuchet MS"/>
          <w:color w:val="000000" w:themeColor="text1"/>
          <w:sz w:val="20"/>
          <w:szCs w:val="20"/>
        </w:rPr>
        <w:t xml:space="preserve"> Pienaar </w:t>
      </w:r>
      <w:r>
        <w:rPr>
          <w:rFonts w:ascii="Trebuchet MS" w:hAnsi="Trebuchet MS"/>
          <w:color w:val="000000" w:themeColor="text1"/>
          <w:sz w:val="20"/>
          <w:szCs w:val="20"/>
        </w:rPr>
        <w:t>points out, “Growthpoint has assembled an office portfolio of quality, efficient, sustainable, high-performance workplaces, and we are thrilled that it now includes the first WELL-rated building on the African continent. This asset signifies the calibre of office building that we target for our portfolio. It is the type of workspace that we believe our clients are going to want to safeguard and enhance their employees’ health and well-being and their business performance.”</w:t>
      </w:r>
    </w:p>
    <w:p w14:paraId="03C4A548" w14:textId="77777777" w:rsidR="001764D9" w:rsidRDefault="001764D9" w:rsidP="00482B9F">
      <w:pPr>
        <w:spacing w:line="276" w:lineRule="auto"/>
        <w:jc w:val="both"/>
        <w:rPr>
          <w:rFonts w:cs="Calibri"/>
          <w:color w:val="000000" w:themeColor="text1"/>
          <w:sz w:val="20"/>
          <w:szCs w:val="20"/>
        </w:rPr>
      </w:pPr>
    </w:p>
    <w:p w14:paraId="462334C8" w14:textId="1167BA10" w:rsidR="00711DD2" w:rsidRPr="001764D9" w:rsidRDefault="001764D9" w:rsidP="001764D9">
      <w:pPr>
        <w:spacing w:line="276" w:lineRule="auto"/>
        <w:jc w:val="center"/>
        <w:rPr>
          <w:rFonts w:cs="Times New Roman"/>
          <w:b/>
          <w:bCs/>
          <w:color w:val="000000" w:themeColor="text1"/>
          <w:sz w:val="20"/>
          <w:szCs w:val="20"/>
        </w:rPr>
      </w:pPr>
      <w:r>
        <w:rPr>
          <w:b/>
          <w:bCs/>
          <w:color w:val="000000" w:themeColor="text1"/>
          <w:sz w:val="20"/>
          <w:szCs w:val="20"/>
        </w:rPr>
        <w:t>/ends</w:t>
      </w:r>
    </w:p>
    <w:p w14:paraId="4FACC3FB" w14:textId="77777777" w:rsidR="00711DD2" w:rsidRDefault="00711DD2" w:rsidP="009A3E95">
      <w:pPr>
        <w:jc w:val="both"/>
      </w:pPr>
      <w:bookmarkStart w:id="1" w:name="txt_subject"/>
      <w:bookmarkEnd w:id="1"/>
    </w:p>
    <w:p w14:paraId="146F0DE9" w14:textId="77777777" w:rsidR="00711DD2" w:rsidRDefault="00711DD2" w:rsidP="009A3E95">
      <w:pPr>
        <w:jc w:val="both"/>
      </w:pPr>
      <w:bookmarkStart w:id="2" w:name="cbstart"/>
      <w:bookmarkEnd w:id="2"/>
    </w:p>
    <w:p w14:paraId="63FA1C4A" w14:textId="77777777" w:rsidR="00A33A8A" w:rsidRDefault="00A33A8A" w:rsidP="00A33A8A">
      <w:pPr>
        <w:spacing w:after="160" w:line="276" w:lineRule="auto"/>
        <w:contextualSpacing/>
        <w:rPr>
          <w:rFonts w:ascii="Calibri" w:hAnsi="Calibri" w:cs="Times New Roman"/>
          <w:caps/>
          <w:sz w:val="20"/>
          <w:szCs w:val="20"/>
          <w:lang w:val="en-ZA"/>
        </w:rPr>
      </w:pPr>
      <w:r>
        <w:rPr>
          <w:rFonts w:cs="Times New Roman"/>
          <w:caps/>
          <w:sz w:val="20"/>
          <w:szCs w:val="20"/>
          <w:lang w:val="en-ZA" w:eastAsia="en-GB"/>
        </w:rPr>
        <w:t>Released by:</w:t>
      </w:r>
    </w:p>
    <w:p w14:paraId="0D1C1C5A" w14:textId="77777777" w:rsidR="00A33A8A" w:rsidRDefault="00A33A8A" w:rsidP="00A33A8A">
      <w:pPr>
        <w:spacing w:after="160" w:line="276" w:lineRule="auto"/>
        <w:contextualSpacing/>
        <w:rPr>
          <w:rFonts w:cs="Times New Roman"/>
          <w:color w:val="000000"/>
          <w:sz w:val="20"/>
          <w:szCs w:val="20"/>
          <w:lang w:val="en-ZA" w:eastAsia="en-GB"/>
        </w:rPr>
      </w:pPr>
      <w:r>
        <w:rPr>
          <w:rFonts w:cs="Times New Roman"/>
          <w:color w:val="000000"/>
          <w:sz w:val="20"/>
          <w:szCs w:val="20"/>
          <w:lang w:val="en-ZA" w:eastAsia="en-GB"/>
        </w:rPr>
        <w:t>Growthpoint Properties Limited</w:t>
      </w:r>
    </w:p>
    <w:p w14:paraId="0A785787" w14:textId="2EE1EBD6" w:rsidR="00A33A8A" w:rsidRDefault="00376247" w:rsidP="00A33A8A">
      <w:pPr>
        <w:spacing w:after="160" w:line="276" w:lineRule="auto"/>
        <w:contextualSpacing/>
        <w:rPr>
          <w:sz w:val="20"/>
          <w:szCs w:val="20"/>
        </w:rPr>
      </w:pPr>
      <w:r>
        <w:rPr>
          <w:sz w:val="20"/>
          <w:szCs w:val="20"/>
        </w:rPr>
        <w:t>Nadine Briers, Head, Marketing &amp; Communication</w:t>
      </w:r>
    </w:p>
    <w:p w14:paraId="45C29DAD" w14:textId="18593977" w:rsidR="00A33A8A" w:rsidRDefault="00376247" w:rsidP="00A33A8A">
      <w:pPr>
        <w:spacing w:after="160" w:line="276" w:lineRule="auto"/>
        <w:contextualSpacing/>
        <w:rPr>
          <w:rFonts w:cs="Times New Roman"/>
          <w:color w:val="000000"/>
          <w:sz w:val="20"/>
          <w:szCs w:val="20"/>
          <w:lang w:val="en-ZA" w:eastAsia="en-GB"/>
        </w:rPr>
      </w:pPr>
      <w:r>
        <w:rPr>
          <w:rFonts w:cs="Times New Roman"/>
          <w:color w:val="000000"/>
          <w:sz w:val="20"/>
          <w:szCs w:val="20"/>
          <w:lang w:val="en-ZA" w:eastAsia="en-GB"/>
        </w:rPr>
        <w:t>Tel: +27 (0) 11 944 6251</w:t>
      </w:r>
    </w:p>
    <w:p w14:paraId="5D1FA811" w14:textId="77777777" w:rsidR="00A33A8A" w:rsidRPr="00A33A8A" w:rsidRDefault="00061A4D" w:rsidP="00A33A8A">
      <w:pPr>
        <w:spacing w:line="276" w:lineRule="auto"/>
        <w:jc w:val="both"/>
        <w:rPr>
          <w:i/>
          <w:color w:val="000000"/>
          <w:sz w:val="20"/>
          <w:szCs w:val="20"/>
        </w:rPr>
      </w:pPr>
      <w:hyperlink r:id="rId10" w:history="1">
        <w:r w:rsidR="00A33A8A" w:rsidRPr="00A33A8A">
          <w:rPr>
            <w:rStyle w:val="Hyperlink"/>
            <w:i/>
            <w:color w:val="000000"/>
            <w:sz w:val="20"/>
            <w:szCs w:val="20"/>
            <w:u w:val="none"/>
          </w:rPr>
          <w:t>www.growthpoint.co.za</w:t>
        </w:r>
      </w:hyperlink>
    </w:p>
    <w:p w14:paraId="227F6E9E" w14:textId="77777777" w:rsidR="00A33A8A" w:rsidRPr="00A33A8A" w:rsidRDefault="00061A4D" w:rsidP="00A33A8A">
      <w:pPr>
        <w:spacing w:line="276" w:lineRule="auto"/>
        <w:jc w:val="both"/>
        <w:rPr>
          <w:i/>
          <w:color w:val="000000"/>
          <w:sz w:val="20"/>
          <w:szCs w:val="20"/>
        </w:rPr>
      </w:pPr>
      <w:hyperlink r:id="rId11" w:history="1">
        <w:r w:rsidR="00A33A8A" w:rsidRPr="00A33A8A">
          <w:rPr>
            <w:rStyle w:val="Hyperlink"/>
            <w:i/>
            <w:color w:val="000000"/>
            <w:sz w:val="20"/>
            <w:szCs w:val="20"/>
            <w:u w:val="none"/>
          </w:rPr>
          <w:t>www.facebook.com/Growthpoint</w:t>
        </w:r>
      </w:hyperlink>
    </w:p>
    <w:p w14:paraId="0DC36018" w14:textId="77777777" w:rsidR="00A33A8A" w:rsidRPr="00A33A8A" w:rsidRDefault="00061A4D" w:rsidP="00A33A8A">
      <w:pPr>
        <w:spacing w:line="276" w:lineRule="auto"/>
        <w:jc w:val="both"/>
        <w:rPr>
          <w:i/>
          <w:color w:val="000000"/>
          <w:sz w:val="20"/>
          <w:szCs w:val="20"/>
        </w:rPr>
      </w:pPr>
      <w:hyperlink r:id="rId12" w:history="1">
        <w:r w:rsidR="00A33A8A" w:rsidRPr="00A33A8A">
          <w:rPr>
            <w:rStyle w:val="Hyperlink"/>
            <w:i/>
            <w:color w:val="000000"/>
            <w:sz w:val="20"/>
            <w:szCs w:val="20"/>
            <w:u w:val="none"/>
          </w:rPr>
          <w:t>www.twitter.com/Growthpoint</w:t>
        </w:r>
      </w:hyperlink>
    </w:p>
    <w:p w14:paraId="1B4A3124" w14:textId="77777777" w:rsidR="00A33A8A" w:rsidRPr="00A33A8A" w:rsidRDefault="00061A4D" w:rsidP="00A33A8A">
      <w:pPr>
        <w:spacing w:line="276" w:lineRule="auto"/>
        <w:jc w:val="both"/>
        <w:rPr>
          <w:i/>
          <w:color w:val="000000"/>
          <w:sz w:val="20"/>
          <w:szCs w:val="20"/>
        </w:rPr>
      </w:pPr>
      <w:hyperlink r:id="rId13" w:history="1">
        <w:r w:rsidR="00A33A8A" w:rsidRPr="00A33A8A">
          <w:rPr>
            <w:rStyle w:val="Hyperlink"/>
            <w:i/>
            <w:color w:val="000000"/>
            <w:sz w:val="20"/>
            <w:szCs w:val="20"/>
            <w:u w:val="none"/>
          </w:rPr>
          <w:t>www.linkedin.com/company/growthpoint-properties-ltd</w:t>
        </w:r>
      </w:hyperlink>
    </w:p>
    <w:p w14:paraId="084C034E" w14:textId="77777777" w:rsidR="00A33A8A" w:rsidRPr="00A33A8A" w:rsidRDefault="00061A4D" w:rsidP="00A33A8A">
      <w:pPr>
        <w:spacing w:line="276" w:lineRule="auto"/>
        <w:jc w:val="both"/>
        <w:rPr>
          <w:i/>
          <w:color w:val="000000"/>
          <w:sz w:val="20"/>
          <w:szCs w:val="20"/>
        </w:rPr>
      </w:pPr>
      <w:hyperlink r:id="rId14" w:history="1">
        <w:r w:rsidR="00A33A8A" w:rsidRPr="00A33A8A">
          <w:rPr>
            <w:rStyle w:val="Hyperlink"/>
            <w:i/>
            <w:color w:val="000000"/>
            <w:sz w:val="20"/>
            <w:szCs w:val="20"/>
            <w:u w:val="none"/>
          </w:rPr>
          <w:t>www.youtube.com/GrowthpointBroadcast</w:t>
        </w:r>
      </w:hyperlink>
    </w:p>
    <w:p w14:paraId="672776EA" w14:textId="77777777" w:rsidR="00A33A8A" w:rsidRDefault="00A33A8A" w:rsidP="00A33A8A">
      <w:pPr>
        <w:rPr>
          <w:color w:val="000000"/>
          <w:sz w:val="20"/>
          <w:szCs w:val="20"/>
        </w:rPr>
      </w:pPr>
    </w:p>
    <w:p w14:paraId="4E51FBE3" w14:textId="77777777" w:rsidR="00A33A8A" w:rsidRDefault="00A33A8A" w:rsidP="00A33A8A">
      <w:pPr>
        <w:rPr>
          <w:rFonts w:eastAsia="Open Sans" w:cs="Open Sans"/>
          <w:sz w:val="20"/>
          <w:szCs w:val="20"/>
          <w:lang w:eastAsia="en-GB"/>
        </w:rPr>
      </w:pPr>
    </w:p>
    <w:p w14:paraId="03756895" w14:textId="5359BFAB" w:rsidR="001E6505" w:rsidRPr="001764D9" w:rsidRDefault="00A33A8A" w:rsidP="001764D9">
      <w:pPr>
        <w:rPr>
          <w:sz w:val="20"/>
          <w:szCs w:val="20"/>
        </w:rPr>
      </w:pPr>
      <w:r>
        <w:rPr>
          <w:rFonts w:eastAsia="Open Sans" w:cs="Open Sans"/>
          <w:sz w:val="20"/>
          <w:szCs w:val="20"/>
          <w:lang w:eastAsia="en-GB"/>
        </w:rPr>
        <w:t xml:space="preserve">For more information, or to book an interview, please contact Mahlatse Bojanyane on 083 453 6668 or email </w:t>
      </w:r>
      <w:r>
        <w:rPr>
          <w:rFonts w:cs="Times New Roman"/>
          <w:sz w:val="20"/>
          <w:szCs w:val="20"/>
          <w:lang w:eastAsia="en-GB"/>
        </w:rPr>
        <w:t>Mahlatse@marketingconcepts.co.za.</w:t>
      </w:r>
      <w:r>
        <w:rPr>
          <w:rFonts w:eastAsia="Open Sans" w:cs="Open Sans"/>
          <w:sz w:val="20"/>
          <w:szCs w:val="20"/>
          <w:lang w:eastAsia="en-GB"/>
        </w:rPr>
        <w:t xml:space="preserve"> </w:t>
      </w:r>
    </w:p>
    <w:sectPr w:rsidR="001E6505" w:rsidRPr="001764D9" w:rsidSect="00E4477B">
      <w:headerReference w:type="even" r:id="rId15"/>
      <w:headerReference w:type="default" r:id="rId16"/>
      <w:footerReference w:type="even" r:id="rId17"/>
      <w:footerReference w:type="default" r:id="rId18"/>
      <w:headerReference w:type="first" r:id="rId19"/>
      <w:footerReference w:type="first" r:id="rId20"/>
      <w:pgSz w:w="11906" w:h="16838" w:code="9"/>
      <w:pgMar w:top="567" w:right="1418" w:bottom="567" w:left="1418" w:header="39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CDA2CA" w14:textId="77777777" w:rsidR="00061A4D" w:rsidRDefault="00061A4D">
      <w:r>
        <w:separator/>
      </w:r>
    </w:p>
  </w:endnote>
  <w:endnote w:type="continuationSeparator" w:id="0">
    <w:p w14:paraId="6A6A5A61" w14:textId="77777777" w:rsidR="00061A4D" w:rsidRDefault="00061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Open Sans">
    <w:altName w:val="Verdana"/>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9DDE74" w14:textId="77777777" w:rsidR="00B9380F" w:rsidRDefault="00B938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573616" w14:textId="77777777" w:rsidR="00B9380F" w:rsidRDefault="00B9380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72"/>
    </w:tblGrid>
    <w:tr w:rsidR="00FC7E4C" w:rsidRPr="00BF09FD" w14:paraId="07E2D390" w14:textId="77777777" w:rsidTr="00D30A7A">
      <w:tc>
        <w:tcPr>
          <w:tcW w:w="9072" w:type="dxa"/>
          <w:tcBorders>
            <w:top w:val="nil"/>
            <w:left w:val="nil"/>
            <w:bottom w:val="nil"/>
            <w:right w:val="nil"/>
          </w:tcBorders>
          <w:tcMar>
            <w:top w:w="28" w:type="dxa"/>
            <w:left w:w="28" w:type="dxa"/>
            <w:bottom w:w="28" w:type="dxa"/>
            <w:right w:w="28" w:type="dxa"/>
          </w:tcMar>
        </w:tcPr>
        <w:p w14:paraId="235C4EE5" w14:textId="77777777" w:rsidR="00FC7E4C" w:rsidRPr="00BF09FD" w:rsidRDefault="00FC7E4C" w:rsidP="00FC7E4C">
          <w:pPr>
            <w:spacing w:line="288" w:lineRule="auto"/>
            <w:rPr>
              <w:rFonts w:cs="Trebuchet MS"/>
              <w:color w:val="410F2C"/>
              <w:sz w:val="12"/>
              <w:szCs w:val="12"/>
              <w:lang w:val="en-ZA" w:eastAsia="en-ZA"/>
            </w:rPr>
          </w:pPr>
          <w:r w:rsidRPr="00BF09FD">
            <w:rPr>
              <w:rFonts w:cs="Trebuchet MS"/>
              <w:b/>
              <w:bCs/>
              <w:color w:val="410F2C"/>
              <w:sz w:val="12"/>
              <w:szCs w:val="12"/>
              <w:lang w:val="en-ZA" w:eastAsia="en-ZA"/>
            </w:rPr>
            <w:t>GROWTHPOINT PROPERTIES LIMITED</w:t>
          </w:r>
          <w:r w:rsidRPr="00BF09FD">
            <w:rPr>
              <w:rFonts w:cs="Trebuchet MS"/>
              <w:color w:val="410F2C"/>
              <w:sz w:val="12"/>
              <w:szCs w:val="12"/>
              <w:lang w:val="en-ZA" w:eastAsia="en-ZA"/>
            </w:rPr>
            <w:t xml:space="preserve"> REG. NO. 1987/004988/06 </w:t>
          </w:r>
        </w:p>
        <w:p w14:paraId="274B6A8E" w14:textId="77777777" w:rsidR="00FC7E4C" w:rsidRPr="00E1415A" w:rsidRDefault="00FC7E4C" w:rsidP="00FC7E4C">
          <w:pPr>
            <w:rPr>
              <w:rFonts w:cs="Trebuchet MS"/>
              <w:color w:val="410F2C"/>
              <w:sz w:val="12"/>
              <w:szCs w:val="12"/>
              <w:lang w:val="en-ZA" w:eastAsia="en-ZA"/>
            </w:rPr>
          </w:pPr>
          <w:r w:rsidRPr="00BF09FD">
            <w:rPr>
              <w:rFonts w:cs="Trebuchet MS"/>
              <w:b/>
              <w:bCs/>
              <w:color w:val="410F2C"/>
              <w:sz w:val="12"/>
              <w:szCs w:val="12"/>
              <w:lang w:val="en-ZA" w:eastAsia="en-ZA"/>
            </w:rPr>
            <w:t>DIRECTORS:</w:t>
          </w:r>
          <w:r w:rsidRPr="00BF09FD">
            <w:rPr>
              <w:rFonts w:cs="Trebuchet MS"/>
              <w:color w:val="410F2C"/>
              <w:sz w:val="12"/>
              <w:szCs w:val="12"/>
              <w:lang w:val="en-ZA" w:eastAsia="en-ZA"/>
            </w:rPr>
            <w:t xml:space="preserve"> J.F. MARAIS (CHAIRMAN), F.M. BERKELEY, *N.O. CHAUKE (HR DIRECTOR), </w:t>
          </w:r>
          <w:r w:rsidRPr="00BF09FD">
            <w:rPr>
              <w:rFonts w:cs="Trebuchet MS"/>
              <w:b/>
              <w:bCs/>
              <w:color w:val="410F2C"/>
              <w:sz w:val="12"/>
              <w:szCs w:val="12"/>
              <w:lang w:val="en-ZA" w:eastAsia="en-ZA"/>
            </w:rPr>
            <w:t>*</w:t>
          </w:r>
          <w:r w:rsidRPr="00BF09FD">
            <w:rPr>
              <w:rFonts w:cs="Trebuchet MS"/>
              <w:color w:val="410F2C"/>
              <w:sz w:val="12"/>
              <w:szCs w:val="12"/>
              <w:lang w:val="en-ZA" w:eastAsia="en-ZA"/>
            </w:rPr>
            <w:t xml:space="preserve">E.K. DE KLERK (CEO: SA), M.G. DILIZA, L.A. FINLAY, </w:t>
          </w:r>
        </w:p>
        <w:p w14:paraId="13438861" w14:textId="77777777" w:rsidR="00FC7E4C" w:rsidRDefault="00FC7E4C" w:rsidP="00FC7E4C">
          <w:pPr>
            <w:rPr>
              <w:rFonts w:cs="Trebuchet MS"/>
              <w:color w:val="410F2C"/>
              <w:sz w:val="12"/>
              <w:szCs w:val="12"/>
              <w:lang w:val="en-ZA" w:eastAsia="en-ZA"/>
            </w:rPr>
          </w:pPr>
          <w:r w:rsidRPr="00BF09FD">
            <w:rPr>
              <w:rFonts w:cs="Trebuchet MS"/>
              <w:color w:val="410F2C"/>
              <w:sz w:val="12"/>
              <w:szCs w:val="12"/>
              <w:lang w:val="en-ZA" w:eastAsia="en-ZA"/>
            </w:rPr>
            <w:t>J.C. HAYWARD</w:t>
          </w:r>
          <w:r w:rsidRPr="00E1415A">
            <w:rPr>
              <w:rFonts w:cs="Trebuchet MS"/>
              <w:color w:val="410F2C"/>
              <w:sz w:val="12"/>
              <w:szCs w:val="12"/>
              <w:lang w:val="en-ZA" w:eastAsia="en-ZA"/>
            </w:rPr>
            <w:t xml:space="preserve"> </w:t>
          </w:r>
          <w:r w:rsidRPr="00BF09FD">
            <w:rPr>
              <w:rFonts w:cs="Trebuchet MS"/>
              <w:color w:val="410F2C"/>
              <w:sz w:val="12"/>
              <w:szCs w:val="12"/>
              <w:lang w:val="en-ZA" w:eastAsia="en-ZA"/>
            </w:rPr>
            <w:t xml:space="preserve">(LEAD INDEPENDENT DIRECTOR) (British), S.P. MNGCONKOLA, R. MOONSAMY, N.B.P. NKABINDE, </w:t>
          </w:r>
          <w:r w:rsidRPr="00BF09FD">
            <w:rPr>
              <w:rFonts w:cs="Trebuchet MS"/>
              <w:b/>
              <w:bCs/>
              <w:color w:val="410F2C"/>
              <w:sz w:val="12"/>
              <w:szCs w:val="12"/>
              <w:lang w:val="en-ZA" w:eastAsia="en-ZA"/>
            </w:rPr>
            <w:t>*</w:t>
          </w:r>
          <w:r w:rsidRPr="00BF09FD">
            <w:rPr>
              <w:rFonts w:cs="Trebuchet MS"/>
              <w:color w:val="410F2C"/>
              <w:sz w:val="12"/>
              <w:szCs w:val="12"/>
              <w:lang w:val="en-ZA" w:eastAsia="en-ZA"/>
            </w:rPr>
            <w:t>L.N. SASSE (GROUP CEO), J.A. VAN WYK (British),</w:t>
          </w:r>
        </w:p>
        <w:p w14:paraId="20D3ACF5" w14:textId="77777777" w:rsidR="00FC7E4C" w:rsidRPr="00BF09FD" w:rsidRDefault="00FC7E4C" w:rsidP="00FC7E4C">
          <w:pPr>
            <w:rPr>
              <w:rFonts w:cs="Trebuchet MS"/>
              <w:color w:val="410F2C"/>
              <w:sz w:val="12"/>
              <w:szCs w:val="12"/>
              <w:lang w:val="en-ZA" w:eastAsia="en-ZA"/>
            </w:rPr>
          </w:pPr>
          <w:r w:rsidRPr="00BF09FD">
            <w:rPr>
              <w:rFonts w:cs="Trebuchet MS"/>
              <w:color w:val="410F2C"/>
              <w:sz w:val="12"/>
              <w:szCs w:val="12"/>
              <w:lang w:val="en-ZA" w:eastAsia="en-ZA"/>
            </w:rPr>
            <w:t xml:space="preserve">F.J. VISSER, </w:t>
          </w:r>
          <w:r w:rsidRPr="00BF09FD">
            <w:rPr>
              <w:rFonts w:cs="Trebuchet MS"/>
              <w:b/>
              <w:bCs/>
              <w:color w:val="410F2C"/>
              <w:sz w:val="12"/>
              <w:szCs w:val="12"/>
              <w:lang w:val="en-ZA" w:eastAsia="en-ZA"/>
            </w:rPr>
            <w:t>*</w:t>
          </w:r>
          <w:r w:rsidRPr="00BF09FD">
            <w:rPr>
              <w:rFonts w:cs="Trebuchet MS"/>
              <w:color w:val="410F2C"/>
              <w:sz w:val="12"/>
              <w:szCs w:val="12"/>
              <w:lang w:val="en-ZA" w:eastAsia="en-ZA"/>
            </w:rPr>
            <w:t>G. VÖLKEL (GROUP FD), (</w:t>
          </w:r>
          <w:r w:rsidRPr="00BF09FD">
            <w:rPr>
              <w:rFonts w:cs="Trebuchet MS"/>
              <w:b/>
              <w:bCs/>
              <w:color w:val="410F2C"/>
              <w:sz w:val="12"/>
              <w:szCs w:val="12"/>
              <w:lang w:val="en-ZA" w:eastAsia="en-ZA"/>
            </w:rPr>
            <w:t>*</w:t>
          </w:r>
          <w:r w:rsidRPr="00BF09FD">
            <w:rPr>
              <w:rFonts w:cs="Trebuchet MS"/>
              <w:color w:val="410F2C"/>
              <w:sz w:val="12"/>
              <w:szCs w:val="12"/>
              <w:lang w:val="en-ZA" w:eastAsia="en-ZA"/>
            </w:rPr>
            <w:t xml:space="preserve">EXECUTIVE) </w:t>
          </w:r>
          <w:r w:rsidRPr="00BF09FD">
            <w:rPr>
              <w:rFonts w:cs="Trebuchet MS"/>
              <w:b/>
              <w:bCs/>
              <w:color w:val="410F2C"/>
              <w:sz w:val="12"/>
              <w:szCs w:val="12"/>
              <w:lang w:val="en-US"/>
            </w:rPr>
            <w:t>COMPANY SECRETARY</w:t>
          </w:r>
          <w:r w:rsidRPr="00BF09FD">
            <w:rPr>
              <w:rFonts w:cs="Trebuchet MS"/>
              <w:b/>
              <w:bCs/>
              <w:color w:val="410F2C"/>
              <w:sz w:val="12"/>
              <w:szCs w:val="12"/>
              <w:lang w:val="en-ZA" w:eastAsia="en-ZA"/>
            </w:rPr>
            <w:t xml:space="preserve">: </w:t>
          </w:r>
          <w:r w:rsidRPr="00BF09FD">
            <w:rPr>
              <w:rFonts w:cs="Trebuchet MS"/>
              <w:color w:val="410F2C"/>
              <w:sz w:val="12"/>
              <w:szCs w:val="12"/>
              <w:lang w:val="en-US"/>
            </w:rPr>
            <w:t>J</w:t>
          </w:r>
          <w:r w:rsidRPr="00BF09FD">
            <w:rPr>
              <w:rFonts w:cs="Trebuchet MS"/>
              <w:color w:val="410F2C"/>
              <w:sz w:val="12"/>
              <w:szCs w:val="12"/>
              <w:lang w:val="en-ZA" w:eastAsia="en-ZA"/>
            </w:rPr>
            <w:t>.</w:t>
          </w:r>
          <w:r w:rsidRPr="00BF09FD">
            <w:rPr>
              <w:rFonts w:cs="Trebuchet MS"/>
              <w:color w:val="410F2C"/>
              <w:sz w:val="12"/>
              <w:szCs w:val="12"/>
              <w:lang w:val="en-US"/>
            </w:rPr>
            <w:t xml:space="preserve"> DE KOKER</w:t>
          </w:r>
          <w:r w:rsidRPr="00BF09FD">
            <w:rPr>
              <w:rFonts w:cs="Trebuchet MS"/>
              <w:color w:val="410F2C"/>
              <w:sz w:val="12"/>
              <w:szCs w:val="12"/>
              <w:lang w:val="en-ZA" w:eastAsia="en-ZA"/>
            </w:rPr>
            <w:t xml:space="preserve"> </w:t>
          </w:r>
        </w:p>
        <w:p w14:paraId="739F03EC" w14:textId="77777777" w:rsidR="00FC7E4C" w:rsidRPr="00BF09FD" w:rsidRDefault="00FC7E4C" w:rsidP="00FC7E4C">
          <w:pPr>
            <w:spacing w:line="288" w:lineRule="auto"/>
            <w:rPr>
              <w:rFonts w:cs="Trebuchet MS"/>
              <w:color w:val="410F2C"/>
              <w:sz w:val="12"/>
              <w:szCs w:val="12"/>
              <w:lang w:val="en-ZA" w:eastAsia="en-ZA"/>
            </w:rPr>
          </w:pPr>
        </w:p>
        <w:p w14:paraId="36667B88" w14:textId="77777777" w:rsidR="00FC7E4C" w:rsidRPr="00BF09FD" w:rsidRDefault="00FC7E4C" w:rsidP="00FC7E4C">
          <w:pPr>
            <w:rPr>
              <w:rFonts w:cs="Trebuchet MS"/>
              <w:sz w:val="12"/>
              <w:szCs w:val="12"/>
              <w:lang w:val="en-ZA" w:eastAsia="en-ZA"/>
            </w:rPr>
          </w:pPr>
          <w:r w:rsidRPr="00BF09FD">
            <w:rPr>
              <w:rFonts w:cs="Trebuchet MS"/>
              <w:b/>
              <w:bCs/>
              <w:color w:val="410F2C"/>
              <w:sz w:val="12"/>
              <w:szCs w:val="12"/>
              <w:lang w:val="en-ZA" w:eastAsia="en-ZA"/>
            </w:rPr>
            <w:t>REGISTERED ADDRESS:</w:t>
          </w:r>
          <w:r w:rsidRPr="00BF09FD">
            <w:rPr>
              <w:rFonts w:cs="Trebuchet MS"/>
              <w:color w:val="410F2C"/>
              <w:sz w:val="12"/>
              <w:szCs w:val="12"/>
              <w:lang w:val="en-ZA" w:eastAsia="en-ZA"/>
            </w:rPr>
            <w:t xml:space="preserve"> THE PLACE, 1 SANDTON DRIVE, SANDTON, GAUTENG, 2196, SOUTH AFRICA</w:t>
          </w:r>
        </w:p>
        <w:p w14:paraId="149DE18E" w14:textId="77777777" w:rsidR="00FC7E4C" w:rsidRPr="00BF09FD" w:rsidRDefault="00FC7E4C" w:rsidP="00FC7E4C">
          <w:pPr>
            <w:rPr>
              <w:rFonts w:ascii="Times New Roman" w:hAnsi="Times New Roman"/>
              <w:sz w:val="10"/>
              <w:szCs w:val="10"/>
              <w:lang w:val="en-ZA" w:eastAsia="en-ZA"/>
            </w:rPr>
          </w:pPr>
        </w:p>
      </w:tc>
    </w:tr>
  </w:tbl>
  <w:p w14:paraId="23DB0006" w14:textId="77777777" w:rsidR="00FC7E4C" w:rsidRPr="00BF09FD" w:rsidRDefault="00FC7E4C" w:rsidP="00FC7E4C">
    <w:pPr>
      <w:autoSpaceDE w:val="0"/>
      <w:autoSpaceDN w:val="0"/>
      <w:adjustRightInd w:val="0"/>
      <w:rPr>
        <w:rFonts w:ascii="Arial" w:hAnsi="Arial"/>
        <w:color w:val="000000"/>
        <w:lang w:val="en-ZA" w:eastAsia="en-ZA"/>
      </w:rPr>
    </w:pPr>
  </w:p>
  <w:p w14:paraId="239CAF50" w14:textId="77777777" w:rsidR="00FC7E4C" w:rsidRDefault="00FC7E4C" w:rsidP="00FC7E4C">
    <w:pPr>
      <w:pStyle w:val="Footer"/>
    </w:pPr>
  </w:p>
  <w:p w14:paraId="4CFE4E54" w14:textId="77777777" w:rsidR="00B9380F" w:rsidRPr="00FC7E4C" w:rsidRDefault="00B9380F" w:rsidP="00FC7E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D1BB20" w14:textId="77777777" w:rsidR="00061A4D" w:rsidRDefault="00061A4D">
      <w:r>
        <w:separator/>
      </w:r>
    </w:p>
  </w:footnote>
  <w:footnote w:type="continuationSeparator" w:id="0">
    <w:p w14:paraId="1995A3DD" w14:textId="77777777" w:rsidR="00061A4D" w:rsidRDefault="00061A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9A75FC" w14:textId="77777777" w:rsidR="00B9380F" w:rsidRDefault="00B938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4A0" w:firstRow="1" w:lastRow="0" w:firstColumn="1" w:lastColumn="0" w:noHBand="0" w:noVBand="1"/>
    </w:tblPr>
    <w:tblGrid>
      <w:gridCol w:w="9072"/>
    </w:tblGrid>
    <w:tr w:rsidR="00FC7E4C" w:rsidRPr="00FC7E4C" w14:paraId="4DFD2040" w14:textId="77777777">
      <w:tc>
        <w:tcPr>
          <w:tcW w:w="9185" w:type="dxa"/>
          <w:vAlign w:val="bottom"/>
        </w:tcPr>
        <w:p w14:paraId="53826F85" w14:textId="77777777" w:rsidR="00FC7E4C" w:rsidRPr="00FC7E4C" w:rsidRDefault="00FC7E4C" w:rsidP="00FC7E4C">
          <w:pPr>
            <w:autoSpaceDE w:val="0"/>
            <w:autoSpaceDN w:val="0"/>
            <w:adjustRightInd w:val="0"/>
            <w:jc w:val="right"/>
            <w:rPr>
              <w:rFonts w:cs="Trebuchet MS"/>
              <w:color w:val="663333"/>
              <w:sz w:val="10"/>
              <w:szCs w:val="10"/>
              <w:lang w:val="en-ZA" w:eastAsia="en-ZA"/>
            </w:rPr>
          </w:pPr>
          <w:r w:rsidRPr="00FC7E4C">
            <w:rPr>
              <w:rFonts w:ascii="Calibri" w:hAnsi="Calibri" w:cs="Calibri"/>
              <w:noProof/>
              <w:color w:val="000000"/>
              <w:sz w:val="24"/>
              <w:lang w:val="en-US"/>
            </w:rPr>
            <w:drawing>
              <wp:inline distT="0" distB="0" distL="0" distR="0" wp14:anchorId="79937A7E" wp14:editId="29CF1D80">
                <wp:extent cx="465455" cy="58166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5455" cy="581660"/>
                        </a:xfrm>
                        <a:prstGeom prst="rect">
                          <a:avLst/>
                        </a:prstGeom>
                        <a:noFill/>
                        <a:ln>
                          <a:noFill/>
                        </a:ln>
                      </pic:spPr>
                    </pic:pic>
                  </a:graphicData>
                </a:graphic>
              </wp:inline>
            </w:drawing>
          </w:r>
        </w:p>
      </w:tc>
    </w:tr>
  </w:tbl>
  <w:p w14:paraId="02CB166A" w14:textId="77777777" w:rsidR="00FC7E4C" w:rsidRPr="00FC7E4C" w:rsidRDefault="00FC7E4C" w:rsidP="00FC7E4C">
    <w:pPr>
      <w:autoSpaceDE w:val="0"/>
      <w:autoSpaceDN w:val="0"/>
      <w:adjustRightInd w:val="0"/>
      <w:rPr>
        <w:rFonts w:ascii="Arial" w:hAnsi="Arial"/>
        <w:color w:val="000000"/>
        <w:lang w:val="en-ZA" w:eastAsia="en-ZA"/>
      </w:rPr>
    </w:pPr>
  </w:p>
  <w:p w14:paraId="442787D8" w14:textId="77777777" w:rsidR="00B9380F" w:rsidRDefault="00B9380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8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4A0" w:firstRow="1" w:lastRow="0" w:firstColumn="1" w:lastColumn="0" w:noHBand="0" w:noVBand="1"/>
    </w:tblPr>
    <w:tblGrid>
      <w:gridCol w:w="4301"/>
      <w:gridCol w:w="4884"/>
    </w:tblGrid>
    <w:tr w:rsidR="00FC7E4C" w:rsidRPr="00FC7E4C" w14:paraId="5490E3D0" w14:textId="77777777">
      <w:tc>
        <w:tcPr>
          <w:tcW w:w="9072" w:type="dxa"/>
          <w:gridSpan w:val="2"/>
          <w:vAlign w:val="bottom"/>
        </w:tcPr>
        <w:p w14:paraId="3D99E91D" w14:textId="77777777" w:rsidR="00FC7E4C" w:rsidRPr="00FC7E4C" w:rsidRDefault="00FC7E4C" w:rsidP="00FC7E4C">
          <w:pPr>
            <w:autoSpaceDE w:val="0"/>
            <w:autoSpaceDN w:val="0"/>
            <w:adjustRightInd w:val="0"/>
            <w:spacing w:line="288" w:lineRule="auto"/>
            <w:rPr>
              <w:rFonts w:cs="Trebuchet MS"/>
              <w:b/>
              <w:bCs/>
              <w:color w:val="000000"/>
              <w:sz w:val="16"/>
              <w:szCs w:val="16"/>
              <w:lang w:val="en-ZA" w:eastAsia="en-ZA"/>
            </w:rPr>
          </w:pPr>
          <w:r w:rsidRPr="00FC7E4C">
            <w:rPr>
              <w:rFonts w:cs="Trebuchet MS"/>
              <w:b/>
              <w:bCs/>
              <w:sz w:val="16"/>
              <w:szCs w:val="16"/>
              <w:lang w:val="en-ZA" w:eastAsia="en-ZA"/>
            </w:rPr>
            <w:t>WWW.GROWTHPOINT.CO.ZA</w:t>
          </w:r>
        </w:p>
      </w:tc>
    </w:tr>
    <w:tr w:rsidR="00FC7E4C" w:rsidRPr="00FC7E4C" w14:paraId="38729984" w14:textId="77777777">
      <w:tc>
        <w:tcPr>
          <w:tcW w:w="4248" w:type="dxa"/>
          <w:vAlign w:val="center"/>
        </w:tcPr>
        <w:p w14:paraId="55807A14" w14:textId="77777777" w:rsidR="00FC7E4C" w:rsidRPr="00FC7E4C" w:rsidRDefault="00FC7E4C" w:rsidP="00FC7E4C">
          <w:pPr>
            <w:autoSpaceDE w:val="0"/>
            <w:autoSpaceDN w:val="0"/>
            <w:adjustRightInd w:val="0"/>
            <w:spacing w:line="288" w:lineRule="auto"/>
            <w:rPr>
              <w:rFonts w:cs="Trebuchet MS"/>
              <w:b/>
              <w:bCs/>
              <w:color w:val="410F2C"/>
              <w:sz w:val="12"/>
              <w:szCs w:val="12"/>
              <w:lang w:val="en-ZA" w:eastAsia="en-ZA"/>
            </w:rPr>
          </w:pPr>
          <w:r w:rsidRPr="00FC7E4C">
            <w:rPr>
              <w:rFonts w:cs="Trebuchet MS"/>
              <w:b/>
              <w:bCs/>
              <w:color w:val="410F2C"/>
              <w:sz w:val="12"/>
              <w:szCs w:val="12"/>
              <w:lang w:val="en-ZA" w:eastAsia="en-ZA"/>
            </w:rPr>
            <w:t>THE PLACE, 1 SANDTON DRIVE, SANDTON,</w:t>
          </w:r>
        </w:p>
        <w:p w14:paraId="3CD83119" w14:textId="77777777" w:rsidR="00FC7E4C" w:rsidRPr="00FC7E4C" w:rsidRDefault="00FC7E4C" w:rsidP="00FC7E4C">
          <w:pPr>
            <w:autoSpaceDE w:val="0"/>
            <w:autoSpaceDN w:val="0"/>
            <w:adjustRightInd w:val="0"/>
            <w:spacing w:line="288" w:lineRule="auto"/>
            <w:rPr>
              <w:rFonts w:cs="Trebuchet MS"/>
              <w:b/>
              <w:bCs/>
              <w:color w:val="410F2C"/>
              <w:sz w:val="12"/>
              <w:szCs w:val="12"/>
              <w:lang w:val="en-ZA" w:eastAsia="en-ZA"/>
            </w:rPr>
          </w:pPr>
          <w:r w:rsidRPr="00FC7E4C">
            <w:rPr>
              <w:rFonts w:cs="Trebuchet MS"/>
              <w:b/>
              <w:bCs/>
              <w:color w:val="410F2C"/>
              <w:sz w:val="12"/>
              <w:szCs w:val="12"/>
              <w:lang w:val="en-ZA" w:eastAsia="en-ZA"/>
            </w:rPr>
            <w:t>GAUTENG, 2196, SOUTH AFRICA</w:t>
          </w:r>
        </w:p>
        <w:p w14:paraId="4CE07222" w14:textId="77777777" w:rsidR="00FC7E4C" w:rsidRPr="00FC7E4C" w:rsidRDefault="00FC7E4C" w:rsidP="00FC7E4C">
          <w:pPr>
            <w:autoSpaceDE w:val="0"/>
            <w:autoSpaceDN w:val="0"/>
            <w:adjustRightInd w:val="0"/>
            <w:spacing w:line="288" w:lineRule="auto"/>
            <w:rPr>
              <w:rFonts w:cs="Trebuchet MS"/>
              <w:color w:val="410F2C"/>
              <w:sz w:val="12"/>
              <w:szCs w:val="12"/>
              <w:lang w:val="en-ZA" w:eastAsia="en-ZA"/>
            </w:rPr>
          </w:pPr>
          <w:r w:rsidRPr="00FC7E4C">
            <w:rPr>
              <w:rFonts w:cs="Trebuchet MS"/>
              <w:b/>
              <w:bCs/>
              <w:color w:val="410F2C"/>
              <w:sz w:val="12"/>
              <w:szCs w:val="12"/>
              <w:lang w:val="en-ZA" w:eastAsia="en-ZA"/>
            </w:rPr>
            <w:t>TEL:</w:t>
          </w:r>
          <w:r w:rsidRPr="00FC7E4C">
            <w:rPr>
              <w:rFonts w:cs="Trebuchet MS"/>
              <w:color w:val="410F2C"/>
              <w:sz w:val="12"/>
              <w:szCs w:val="12"/>
              <w:lang w:val="en-ZA" w:eastAsia="en-ZA"/>
            </w:rPr>
            <w:t xml:space="preserve"> +27 (0)11 944 6000 </w:t>
          </w:r>
          <w:r w:rsidRPr="00FC7E4C">
            <w:rPr>
              <w:rFonts w:cs="Trebuchet MS"/>
              <w:b/>
              <w:bCs/>
              <w:color w:val="410F2C"/>
              <w:sz w:val="12"/>
              <w:szCs w:val="12"/>
              <w:lang w:val="en-ZA" w:eastAsia="en-ZA"/>
            </w:rPr>
            <w:t>FAX:</w:t>
          </w:r>
          <w:r w:rsidRPr="00FC7E4C">
            <w:rPr>
              <w:rFonts w:cs="Trebuchet MS"/>
              <w:color w:val="410F2C"/>
              <w:sz w:val="12"/>
              <w:szCs w:val="12"/>
              <w:lang w:val="en-ZA" w:eastAsia="en-ZA"/>
            </w:rPr>
            <w:t xml:space="preserve"> +27 (0)11 944 6005</w:t>
          </w:r>
        </w:p>
        <w:p w14:paraId="59876B53" w14:textId="77777777" w:rsidR="00FC7E4C" w:rsidRPr="00FC7E4C" w:rsidRDefault="00FC7E4C" w:rsidP="00FC7E4C">
          <w:pPr>
            <w:autoSpaceDE w:val="0"/>
            <w:autoSpaceDN w:val="0"/>
            <w:adjustRightInd w:val="0"/>
            <w:spacing w:line="288" w:lineRule="auto"/>
            <w:rPr>
              <w:rFonts w:cs="Trebuchet MS"/>
              <w:color w:val="410F2C"/>
              <w:sz w:val="12"/>
              <w:szCs w:val="12"/>
              <w:lang w:val="en-ZA" w:eastAsia="en-ZA"/>
            </w:rPr>
          </w:pPr>
          <w:r w:rsidRPr="00FC7E4C">
            <w:rPr>
              <w:rFonts w:cs="Trebuchet MS"/>
              <w:color w:val="410F2C"/>
              <w:sz w:val="12"/>
              <w:szCs w:val="12"/>
              <w:lang w:val="en-ZA" w:eastAsia="en-ZA"/>
            </w:rPr>
            <w:t>PO BOX 78949, SANDTON, 2146, SOUTH AFRICA</w:t>
          </w:r>
        </w:p>
        <w:p w14:paraId="3B2D3B59" w14:textId="77777777" w:rsidR="00FC7E4C" w:rsidRPr="00FC7E4C" w:rsidRDefault="00FC7E4C" w:rsidP="00FC7E4C">
          <w:pPr>
            <w:autoSpaceDE w:val="0"/>
            <w:autoSpaceDN w:val="0"/>
            <w:adjustRightInd w:val="0"/>
            <w:spacing w:line="288" w:lineRule="auto"/>
            <w:rPr>
              <w:rFonts w:cs="Trebuchet MS"/>
              <w:color w:val="663333"/>
              <w:sz w:val="10"/>
              <w:szCs w:val="10"/>
              <w:lang w:val="en-ZA" w:eastAsia="en-ZA"/>
            </w:rPr>
          </w:pPr>
          <w:r w:rsidRPr="00FC7E4C">
            <w:rPr>
              <w:rFonts w:cs="Trebuchet MS"/>
              <w:b/>
              <w:bCs/>
              <w:color w:val="410F2C"/>
              <w:sz w:val="12"/>
              <w:szCs w:val="12"/>
              <w:lang w:val="en-ZA" w:eastAsia="en-ZA"/>
            </w:rPr>
            <w:t>DOCEX:</w:t>
          </w:r>
          <w:r w:rsidRPr="00FC7E4C">
            <w:rPr>
              <w:rFonts w:cs="Trebuchet MS"/>
              <w:color w:val="410F2C"/>
              <w:sz w:val="12"/>
              <w:szCs w:val="12"/>
              <w:lang w:val="en-ZA" w:eastAsia="en-ZA"/>
            </w:rPr>
            <w:t xml:space="preserve"> 48 SANDTON SQUARE </w:t>
          </w:r>
          <w:r w:rsidRPr="00FC7E4C">
            <w:rPr>
              <w:rFonts w:cs="Trebuchet MS"/>
              <w:b/>
              <w:bCs/>
              <w:color w:val="410F2C"/>
              <w:sz w:val="12"/>
              <w:szCs w:val="12"/>
              <w:lang w:val="en-ZA" w:eastAsia="en-ZA"/>
            </w:rPr>
            <w:t>EMAIL:</w:t>
          </w:r>
          <w:r w:rsidRPr="00FC7E4C">
            <w:rPr>
              <w:rFonts w:cs="Trebuchet MS"/>
              <w:color w:val="410F2C"/>
              <w:sz w:val="12"/>
              <w:szCs w:val="12"/>
              <w:lang w:val="en-ZA" w:eastAsia="en-ZA"/>
            </w:rPr>
            <w:t xml:space="preserve"> info@growthpoint.co.za</w:t>
          </w:r>
        </w:p>
      </w:tc>
      <w:tc>
        <w:tcPr>
          <w:tcW w:w="4824" w:type="dxa"/>
          <w:vAlign w:val="center"/>
        </w:tcPr>
        <w:p w14:paraId="514AAA42" w14:textId="77777777" w:rsidR="00FC7E4C" w:rsidRPr="00FC7E4C" w:rsidRDefault="00FC7E4C" w:rsidP="00FC7E4C">
          <w:pPr>
            <w:autoSpaceDE w:val="0"/>
            <w:autoSpaceDN w:val="0"/>
            <w:adjustRightInd w:val="0"/>
            <w:spacing w:line="288" w:lineRule="auto"/>
            <w:jc w:val="right"/>
            <w:rPr>
              <w:rFonts w:cs="Trebuchet MS"/>
              <w:color w:val="663333"/>
              <w:sz w:val="10"/>
              <w:szCs w:val="10"/>
              <w:lang w:val="en-ZA" w:eastAsia="en-ZA"/>
            </w:rPr>
          </w:pPr>
          <w:r w:rsidRPr="00FC7E4C">
            <w:rPr>
              <w:rFonts w:ascii="Calibri" w:hAnsi="Calibri" w:cs="Calibri"/>
              <w:noProof/>
              <w:color w:val="000000"/>
              <w:sz w:val="24"/>
              <w:lang w:val="en-US"/>
            </w:rPr>
            <w:drawing>
              <wp:inline distT="0" distB="0" distL="0" distR="0" wp14:anchorId="09AB765E" wp14:editId="11E8B6D6">
                <wp:extent cx="2313940" cy="8864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3940" cy="886460"/>
                        </a:xfrm>
                        <a:prstGeom prst="rect">
                          <a:avLst/>
                        </a:prstGeom>
                        <a:noFill/>
                        <a:ln>
                          <a:noFill/>
                        </a:ln>
                      </pic:spPr>
                    </pic:pic>
                  </a:graphicData>
                </a:graphic>
              </wp:inline>
            </w:drawing>
          </w:r>
        </w:p>
      </w:tc>
    </w:tr>
  </w:tbl>
  <w:p w14:paraId="1F783A3E" w14:textId="77777777" w:rsidR="00FC7E4C" w:rsidRPr="00FC7E4C" w:rsidRDefault="00FC7E4C" w:rsidP="00FC7E4C">
    <w:pPr>
      <w:autoSpaceDE w:val="0"/>
      <w:autoSpaceDN w:val="0"/>
      <w:adjustRightInd w:val="0"/>
      <w:rPr>
        <w:rFonts w:ascii="Arial" w:hAnsi="Arial"/>
        <w:color w:val="000000"/>
        <w:lang w:val="en-ZA" w:eastAsia="en-ZA"/>
      </w:rPr>
    </w:pPr>
  </w:p>
  <w:p w14:paraId="625F1578" w14:textId="77777777" w:rsidR="00B9380F" w:rsidRDefault="00B938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277364"/>
    <w:multiLevelType w:val="multilevel"/>
    <w:tmpl w:val="4C14F4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3DFD6006"/>
    <w:multiLevelType w:val="multilevel"/>
    <w:tmpl w:val="C89EDC0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506334BF"/>
    <w:multiLevelType w:val="multilevel"/>
    <w:tmpl w:val="337ED9B4"/>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15:restartNumberingAfterBreak="0">
    <w:nsid w:val="6BB12121"/>
    <w:multiLevelType w:val="multilevel"/>
    <w:tmpl w:val="C89EDC0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Wingdings" w:hAnsi="Wingdings"/>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A2NDMxtTA2Mja2sDRU0lEKTi0uzszPAykwrgUAw96BmCwAAAA="/>
  </w:docVars>
  <w:rsids>
    <w:rsidRoot w:val="000E5614"/>
    <w:rsid w:val="00001B40"/>
    <w:rsid w:val="00026F64"/>
    <w:rsid w:val="00042910"/>
    <w:rsid w:val="00061A4D"/>
    <w:rsid w:val="00061A9B"/>
    <w:rsid w:val="00073D12"/>
    <w:rsid w:val="00093882"/>
    <w:rsid w:val="000A42EA"/>
    <w:rsid w:val="000A6AA8"/>
    <w:rsid w:val="000D21AA"/>
    <w:rsid w:val="000E094D"/>
    <w:rsid w:val="000E5614"/>
    <w:rsid w:val="000E6642"/>
    <w:rsid w:val="000F13E1"/>
    <w:rsid w:val="00107072"/>
    <w:rsid w:val="001764D9"/>
    <w:rsid w:val="00192AC1"/>
    <w:rsid w:val="001A3E4A"/>
    <w:rsid w:val="001B1D0B"/>
    <w:rsid w:val="001C734D"/>
    <w:rsid w:val="001E6505"/>
    <w:rsid w:val="001E7FF3"/>
    <w:rsid w:val="00217678"/>
    <w:rsid w:val="00235AB6"/>
    <w:rsid w:val="00246D93"/>
    <w:rsid w:val="002527CE"/>
    <w:rsid w:val="002728A1"/>
    <w:rsid w:val="002B52D2"/>
    <w:rsid w:val="002E7714"/>
    <w:rsid w:val="002F055E"/>
    <w:rsid w:val="002F7DAA"/>
    <w:rsid w:val="003113C2"/>
    <w:rsid w:val="00333869"/>
    <w:rsid w:val="00376247"/>
    <w:rsid w:val="003771C2"/>
    <w:rsid w:val="0038169B"/>
    <w:rsid w:val="003B4D3A"/>
    <w:rsid w:val="003C01E2"/>
    <w:rsid w:val="003C6F29"/>
    <w:rsid w:val="003D0878"/>
    <w:rsid w:val="003F5482"/>
    <w:rsid w:val="00411ABC"/>
    <w:rsid w:val="0042484A"/>
    <w:rsid w:val="00443832"/>
    <w:rsid w:val="00453472"/>
    <w:rsid w:val="004601D8"/>
    <w:rsid w:val="00466DFC"/>
    <w:rsid w:val="00482B9F"/>
    <w:rsid w:val="00495404"/>
    <w:rsid w:val="004A3DA5"/>
    <w:rsid w:val="004B2EDA"/>
    <w:rsid w:val="004B488C"/>
    <w:rsid w:val="004D0F65"/>
    <w:rsid w:val="004D6356"/>
    <w:rsid w:val="00520310"/>
    <w:rsid w:val="0052087D"/>
    <w:rsid w:val="0052087F"/>
    <w:rsid w:val="00530368"/>
    <w:rsid w:val="0053717D"/>
    <w:rsid w:val="005533CD"/>
    <w:rsid w:val="00553AE0"/>
    <w:rsid w:val="005562AF"/>
    <w:rsid w:val="005A0F9F"/>
    <w:rsid w:val="005A5532"/>
    <w:rsid w:val="005E63AC"/>
    <w:rsid w:val="005E6CE6"/>
    <w:rsid w:val="005E714E"/>
    <w:rsid w:val="005F4006"/>
    <w:rsid w:val="00601AC8"/>
    <w:rsid w:val="00621612"/>
    <w:rsid w:val="006257B9"/>
    <w:rsid w:val="00650CE9"/>
    <w:rsid w:val="00672823"/>
    <w:rsid w:val="00680BA8"/>
    <w:rsid w:val="006A0A36"/>
    <w:rsid w:val="006C3CFE"/>
    <w:rsid w:val="006D69F4"/>
    <w:rsid w:val="006D7FF4"/>
    <w:rsid w:val="006E0F36"/>
    <w:rsid w:val="006E67D1"/>
    <w:rsid w:val="00711DD2"/>
    <w:rsid w:val="00720519"/>
    <w:rsid w:val="007313AE"/>
    <w:rsid w:val="00780AD3"/>
    <w:rsid w:val="00794BE4"/>
    <w:rsid w:val="00797029"/>
    <w:rsid w:val="007D219F"/>
    <w:rsid w:val="007D5795"/>
    <w:rsid w:val="00807887"/>
    <w:rsid w:val="00811339"/>
    <w:rsid w:val="008540F9"/>
    <w:rsid w:val="008551D4"/>
    <w:rsid w:val="00875CE1"/>
    <w:rsid w:val="008A0A34"/>
    <w:rsid w:val="008A3383"/>
    <w:rsid w:val="008A78FF"/>
    <w:rsid w:val="008D4A89"/>
    <w:rsid w:val="008E3288"/>
    <w:rsid w:val="00914E50"/>
    <w:rsid w:val="00920E96"/>
    <w:rsid w:val="00941156"/>
    <w:rsid w:val="009A3E95"/>
    <w:rsid w:val="009B4227"/>
    <w:rsid w:val="009C1662"/>
    <w:rsid w:val="009C2839"/>
    <w:rsid w:val="009D2C84"/>
    <w:rsid w:val="009E4968"/>
    <w:rsid w:val="009E49FA"/>
    <w:rsid w:val="009F6A58"/>
    <w:rsid w:val="00A16445"/>
    <w:rsid w:val="00A26319"/>
    <w:rsid w:val="00A33720"/>
    <w:rsid w:val="00A33A8A"/>
    <w:rsid w:val="00A42AAC"/>
    <w:rsid w:val="00A47295"/>
    <w:rsid w:val="00A64794"/>
    <w:rsid w:val="00A8357A"/>
    <w:rsid w:val="00A84303"/>
    <w:rsid w:val="00A8464C"/>
    <w:rsid w:val="00AA199B"/>
    <w:rsid w:val="00AC0F17"/>
    <w:rsid w:val="00AE0DA0"/>
    <w:rsid w:val="00B02C4C"/>
    <w:rsid w:val="00B31FD2"/>
    <w:rsid w:val="00B34C6D"/>
    <w:rsid w:val="00B416F2"/>
    <w:rsid w:val="00B504D8"/>
    <w:rsid w:val="00B54BBB"/>
    <w:rsid w:val="00B61FC1"/>
    <w:rsid w:val="00B65F39"/>
    <w:rsid w:val="00B67FC8"/>
    <w:rsid w:val="00B931EF"/>
    <w:rsid w:val="00B9380F"/>
    <w:rsid w:val="00BA676A"/>
    <w:rsid w:val="00BC53F1"/>
    <w:rsid w:val="00BD1884"/>
    <w:rsid w:val="00C05375"/>
    <w:rsid w:val="00C33576"/>
    <w:rsid w:val="00C510E0"/>
    <w:rsid w:val="00C53891"/>
    <w:rsid w:val="00C8688E"/>
    <w:rsid w:val="00CA2CBD"/>
    <w:rsid w:val="00CD4116"/>
    <w:rsid w:val="00D02EDF"/>
    <w:rsid w:val="00D0768F"/>
    <w:rsid w:val="00D10129"/>
    <w:rsid w:val="00D17DB5"/>
    <w:rsid w:val="00D31158"/>
    <w:rsid w:val="00D34CA2"/>
    <w:rsid w:val="00D35397"/>
    <w:rsid w:val="00D40D8A"/>
    <w:rsid w:val="00D421E3"/>
    <w:rsid w:val="00D92302"/>
    <w:rsid w:val="00DC01B9"/>
    <w:rsid w:val="00DF25EA"/>
    <w:rsid w:val="00E1400F"/>
    <w:rsid w:val="00E400D3"/>
    <w:rsid w:val="00E4477B"/>
    <w:rsid w:val="00E548F5"/>
    <w:rsid w:val="00E60FBD"/>
    <w:rsid w:val="00E630B6"/>
    <w:rsid w:val="00E971C2"/>
    <w:rsid w:val="00EE73FA"/>
    <w:rsid w:val="00F0105F"/>
    <w:rsid w:val="00F13630"/>
    <w:rsid w:val="00F5414F"/>
    <w:rsid w:val="00F82ED9"/>
    <w:rsid w:val="00FC0F20"/>
    <w:rsid w:val="00FC37D7"/>
    <w:rsid w:val="00FC7E4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77414E"/>
  <w15:docId w15:val="{7EB1F30E-BCCF-4C71-AA8A-AF442FDB4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5614"/>
    <w:rPr>
      <w:rFonts w:ascii="Trebuchet MS" w:hAnsi="Trebuchet MS" w:cs="Arial"/>
      <w:sz w:val="22"/>
      <w:szCs w:val="24"/>
      <w:lang w:val="en-GB" w:eastAsia="en-US"/>
    </w:rPr>
  </w:style>
  <w:style w:type="paragraph" w:styleId="Heading1">
    <w:name w:val="heading 1"/>
    <w:basedOn w:val="Normal"/>
    <w:next w:val="Normal"/>
    <w:qFormat/>
    <w:rsid w:val="000E5614"/>
    <w:pPr>
      <w:keepNext/>
      <w:spacing w:before="240" w:after="60"/>
      <w:outlineLvl w:val="0"/>
    </w:pPr>
    <w:rPr>
      <w:b/>
      <w:bCs/>
      <w:i/>
      <w:kern w:val="28"/>
      <w:sz w:val="32"/>
      <w:szCs w:val="32"/>
    </w:rPr>
  </w:style>
  <w:style w:type="paragraph" w:styleId="Heading2">
    <w:name w:val="heading 2"/>
    <w:basedOn w:val="Normal"/>
    <w:next w:val="Normal"/>
    <w:qFormat/>
    <w:rsid w:val="000E5614"/>
    <w:pPr>
      <w:keepNext/>
      <w:spacing w:before="240" w:after="60"/>
      <w:outlineLvl w:val="1"/>
    </w:pPr>
    <w:rPr>
      <w:b/>
      <w:bCs/>
      <w:iCs/>
      <w:sz w:val="28"/>
      <w:szCs w:val="28"/>
    </w:rPr>
  </w:style>
  <w:style w:type="paragraph" w:styleId="Heading3">
    <w:name w:val="heading 3"/>
    <w:basedOn w:val="Normal"/>
    <w:next w:val="Normal"/>
    <w:qFormat/>
    <w:rsid w:val="000E5614"/>
    <w:pPr>
      <w:keepNext/>
      <w:spacing w:before="240" w:after="60"/>
      <w:outlineLvl w:val="2"/>
    </w:pPr>
    <w:rPr>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oEnding">
    <w:name w:val="AutoEnding"/>
    <w:basedOn w:val="Normal"/>
    <w:next w:val="Normal"/>
    <w:rsid w:val="00C53891"/>
  </w:style>
  <w:style w:type="paragraph" w:styleId="Header">
    <w:name w:val="header"/>
    <w:basedOn w:val="Normal"/>
    <w:link w:val="HeaderChar"/>
    <w:rsid w:val="000E5614"/>
    <w:pPr>
      <w:tabs>
        <w:tab w:val="center" w:pos="4153"/>
        <w:tab w:val="right" w:pos="8306"/>
      </w:tabs>
    </w:pPr>
    <w:rPr>
      <w:sz w:val="16"/>
    </w:rPr>
  </w:style>
  <w:style w:type="paragraph" w:styleId="Footer">
    <w:name w:val="footer"/>
    <w:basedOn w:val="Normal"/>
    <w:link w:val="FooterChar"/>
    <w:rsid w:val="000E5614"/>
    <w:pPr>
      <w:tabs>
        <w:tab w:val="center" w:pos="4153"/>
        <w:tab w:val="right" w:pos="8306"/>
      </w:tabs>
    </w:pPr>
    <w:rPr>
      <w:sz w:val="16"/>
    </w:rPr>
  </w:style>
  <w:style w:type="paragraph" w:customStyle="1" w:styleId="GPBodyText">
    <w:name w:val="GPBodyText"/>
    <w:basedOn w:val="Normal"/>
    <w:qFormat/>
    <w:rsid w:val="009F6A58"/>
    <w:pPr>
      <w:ind w:left="680" w:right="1639"/>
    </w:pPr>
    <w:rPr>
      <w:lang w:val="en-ZA"/>
    </w:rPr>
  </w:style>
  <w:style w:type="character" w:customStyle="1" w:styleId="FooterChar">
    <w:name w:val="Footer Char"/>
    <w:link w:val="Footer"/>
    <w:rsid w:val="005E6CE6"/>
    <w:rPr>
      <w:rFonts w:ascii="Trebuchet MS" w:hAnsi="Trebuchet MS" w:cs="Arial"/>
      <w:sz w:val="16"/>
      <w:szCs w:val="24"/>
      <w:lang w:val="en-GB" w:eastAsia="en-US"/>
    </w:rPr>
  </w:style>
  <w:style w:type="character" w:customStyle="1" w:styleId="HeaderChar">
    <w:name w:val="Header Char"/>
    <w:link w:val="Header"/>
    <w:rsid w:val="008A3383"/>
    <w:rPr>
      <w:rFonts w:ascii="Trebuchet MS" w:hAnsi="Trebuchet MS" w:cs="Arial"/>
      <w:sz w:val="16"/>
      <w:szCs w:val="24"/>
      <w:lang w:val="en-GB" w:eastAsia="en-US"/>
    </w:rPr>
  </w:style>
  <w:style w:type="paragraph" w:styleId="BalloonText">
    <w:name w:val="Balloon Text"/>
    <w:basedOn w:val="Normal"/>
    <w:link w:val="BalloonTextChar"/>
    <w:rsid w:val="00A47295"/>
    <w:rPr>
      <w:rFonts w:ascii="Tahoma" w:hAnsi="Tahoma" w:cs="Tahoma"/>
      <w:sz w:val="16"/>
      <w:szCs w:val="16"/>
    </w:rPr>
  </w:style>
  <w:style w:type="character" w:customStyle="1" w:styleId="BalloonTextChar">
    <w:name w:val="Balloon Text Char"/>
    <w:basedOn w:val="DefaultParagraphFont"/>
    <w:link w:val="BalloonText"/>
    <w:rsid w:val="00A47295"/>
    <w:rPr>
      <w:rFonts w:ascii="Tahoma" w:hAnsi="Tahoma" w:cs="Tahoma"/>
      <w:sz w:val="16"/>
      <w:szCs w:val="16"/>
      <w:lang w:val="en-GB" w:eastAsia="en-GB"/>
    </w:rPr>
  </w:style>
  <w:style w:type="table" w:styleId="TableGrid">
    <w:name w:val="Table Grid"/>
    <w:basedOn w:val="TableNormal"/>
    <w:uiPriority w:val="99"/>
    <w:rsid w:val="00FC7E4C"/>
    <w:pPr>
      <w:autoSpaceDE w:val="0"/>
      <w:autoSpaceDN w:val="0"/>
      <w:adjustRightInd w:val="0"/>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BlockText">
    <w:name w:val="Block Text"/>
    <w:basedOn w:val="Normal"/>
    <w:rsid w:val="000E5614"/>
    <w:pPr>
      <w:spacing w:after="120"/>
      <w:ind w:left="1440" w:right="1440"/>
    </w:pPr>
  </w:style>
  <w:style w:type="paragraph" w:styleId="BodyText">
    <w:name w:val="Body Text"/>
    <w:basedOn w:val="Normal"/>
    <w:link w:val="BodyTextChar"/>
    <w:rsid w:val="000E5614"/>
    <w:pPr>
      <w:spacing w:after="120"/>
      <w:jc w:val="both"/>
    </w:pPr>
  </w:style>
  <w:style w:type="character" w:customStyle="1" w:styleId="BodyTextChar">
    <w:name w:val="Body Text Char"/>
    <w:basedOn w:val="DefaultParagraphFont"/>
    <w:link w:val="BodyText"/>
    <w:rsid w:val="000E5614"/>
    <w:rPr>
      <w:rFonts w:ascii="Trebuchet MS" w:hAnsi="Trebuchet MS" w:cs="Arial"/>
      <w:sz w:val="22"/>
      <w:szCs w:val="24"/>
      <w:lang w:val="en-GB" w:eastAsia="en-US"/>
    </w:rPr>
  </w:style>
  <w:style w:type="paragraph" w:styleId="TOC1">
    <w:name w:val="toc 1"/>
    <w:basedOn w:val="Normal"/>
    <w:next w:val="Normal"/>
    <w:autoRedefine/>
    <w:rsid w:val="000E5614"/>
    <w:pPr>
      <w:spacing w:before="120" w:after="60"/>
    </w:pPr>
    <w:rPr>
      <w:b/>
      <w:sz w:val="26"/>
    </w:rPr>
  </w:style>
  <w:style w:type="paragraph" w:styleId="TOC2">
    <w:name w:val="toc 2"/>
    <w:basedOn w:val="Normal"/>
    <w:next w:val="Normal"/>
    <w:autoRedefine/>
    <w:rsid w:val="000E5614"/>
    <w:pPr>
      <w:spacing w:after="60"/>
      <w:ind w:left="567"/>
    </w:pPr>
    <w:rPr>
      <w:sz w:val="24"/>
    </w:rPr>
  </w:style>
  <w:style w:type="paragraph" w:styleId="TOC3">
    <w:name w:val="toc 3"/>
    <w:basedOn w:val="Normal"/>
    <w:next w:val="Normal"/>
    <w:autoRedefine/>
    <w:rsid w:val="000E5614"/>
    <w:pPr>
      <w:spacing w:after="60"/>
      <w:ind w:left="1134"/>
    </w:pPr>
    <w:rPr>
      <w:sz w:val="20"/>
    </w:rPr>
  </w:style>
  <w:style w:type="character" w:styleId="Hyperlink">
    <w:name w:val="Hyperlink"/>
    <w:basedOn w:val="DefaultParagraphFont"/>
    <w:uiPriority w:val="99"/>
    <w:semiHidden/>
    <w:unhideWhenUsed/>
    <w:rsid w:val="00A33A8A"/>
    <w:rPr>
      <w:color w:val="0000FF"/>
      <w:u w:val="single"/>
    </w:rPr>
  </w:style>
  <w:style w:type="paragraph" w:styleId="NormalWeb">
    <w:name w:val="Normal (Web)"/>
    <w:basedOn w:val="Normal"/>
    <w:uiPriority w:val="99"/>
    <w:semiHidden/>
    <w:unhideWhenUsed/>
    <w:rsid w:val="001764D9"/>
    <w:pPr>
      <w:spacing w:before="100" w:beforeAutospacing="1" w:after="100" w:afterAutospacing="1"/>
    </w:pPr>
    <w:rPr>
      <w:rFonts w:ascii="Times New Roman" w:eastAsiaTheme="minorHAnsi" w:hAnsi="Times New Roman" w:cs="Times New Roman"/>
      <w:sz w:val="24"/>
      <w:lang w:eastAsia="en-GB"/>
    </w:rPr>
  </w:style>
  <w:style w:type="paragraph" w:styleId="PlainText">
    <w:name w:val="Plain Text"/>
    <w:basedOn w:val="Normal"/>
    <w:link w:val="PlainTextChar"/>
    <w:uiPriority w:val="99"/>
    <w:semiHidden/>
    <w:unhideWhenUsed/>
    <w:rsid w:val="001764D9"/>
    <w:rPr>
      <w:rFonts w:ascii="Calibri" w:eastAsiaTheme="minorHAnsi" w:hAnsi="Calibri" w:cs="Calibri"/>
      <w:szCs w:val="22"/>
    </w:rPr>
  </w:style>
  <w:style w:type="character" w:customStyle="1" w:styleId="PlainTextChar">
    <w:name w:val="Plain Text Char"/>
    <w:basedOn w:val="DefaultParagraphFont"/>
    <w:link w:val="PlainText"/>
    <w:uiPriority w:val="99"/>
    <w:semiHidden/>
    <w:rsid w:val="001764D9"/>
    <w:rPr>
      <w:rFonts w:ascii="Calibri" w:eastAsiaTheme="minorHAnsi" w:hAnsi="Calibri" w:cs="Calibri"/>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029307">
      <w:bodyDiv w:val="1"/>
      <w:marLeft w:val="0"/>
      <w:marRight w:val="0"/>
      <w:marTop w:val="0"/>
      <w:marBottom w:val="0"/>
      <w:divBdr>
        <w:top w:val="none" w:sz="0" w:space="0" w:color="auto"/>
        <w:left w:val="none" w:sz="0" w:space="0" w:color="auto"/>
        <w:bottom w:val="none" w:sz="0" w:space="0" w:color="auto"/>
        <w:right w:val="none" w:sz="0" w:space="0" w:color="auto"/>
      </w:divBdr>
    </w:div>
    <w:div w:id="1287547510">
      <w:bodyDiv w:val="1"/>
      <w:marLeft w:val="0"/>
      <w:marRight w:val="0"/>
      <w:marTop w:val="0"/>
      <w:marBottom w:val="0"/>
      <w:divBdr>
        <w:top w:val="none" w:sz="0" w:space="0" w:color="auto"/>
        <w:left w:val="none" w:sz="0" w:space="0" w:color="auto"/>
        <w:bottom w:val="none" w:sz="0" w:space="0" w:color="auto"/>
        <w:right w:val="none" w:sz="0" w:space="0" w:color="auto"/>
      </w:divBdr>
    </w:div>
    <w:div w:id="1593850894">
      <w:bodyDiv w:val="1"/>
      <w:marLeft w:val="0"/>
      <w:marRight w:val="0"/>
      <w:marTop w:val="0"/>
      <w:marBottom w:val="0"/>
      <w:divBdr>
        <w:top w:val="none" w:sz="0" w:space="0" w:color="auto"/>
        <w:left w:val="none" w:sz="0" w:space="0" w:color="auto"/>
        <w:bottom w:val="none" w:sz="0" w:space="0" w:color="auto"/>
        <w:right w:val="none" w:sz="0" w:space="0" w:color="auto"/>
      </w:divBdr>
    </w:div>
    <w:div w:id="1967462192">
      <w:bodyDiv w:val="1"/>
      <w:marLeft w:val="0"/>
      <w:marRight w:val="0"/>
      <w:marTop w:val="0"/>
      <w:marBottom w:val="0"/>
      <w:divBdr>
        <w:top w:val="none" w:sz="0" w:space="0" w:color="auto"/>
        <w:left w:val="none" w:sz="0" w:space="0" w:color="auto"/>
        <w:bottom w:val="none" w:sz="0" w:space="0" w:color="auto"/>
        <w:right w:val="none" w:sz="0" w:space="0" w:color="auto"/>
      </w:divBdr>
    </w:div>
    <w:div w:id="2141263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inkedin.com/company/growthpoint-properties-ltd/"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twitter.com/Growthpoin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acebook.com/Growthpoint"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growthpoint.co.za"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youtube.com/GrowthpointBroadcast"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aul\AppData\Roaming\S4SR\temp\Johannesburg_Pro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17AD78AF2E764C8F5FBFBA00349956" ma:contentTypeVersion="15" ma:contentTypeDescription="Create a new document." ma:contentTypeScope="" ma:versionID="c21970b40cbff835dee510fb7618dad7">
  <xsd:schema xmlns:xsd="http://www.w3.org/2001/XMLSchema" xmlns:xs="http://www.w3.org/2001/XMLSchema" xmlns:p="http://schemas.microsoft.com/office/2006/metadata/properties" xmlns:ns1="http://schemas.microsoft.com/sharepoint/v3" xmlns:ns3="b3d5637d-02b5-4a8e-86dd-ccecfa342466" xmlns:ns4="b9887c2d-c181-4022-942c-dc110778282e" targetNamespace="http://schemas.microsoft.com/office/2006/metadata/properties" ma:root="true" ma:fieldsID="deb1df60fb9f6c6886ded14d4a17416b" ns1:_="" ns3:_="" ns4:_="">
    <xsd:import namespace="http://schemas.microsoft.com/sharepoint/v3"/>
    <xsd:import namespace="b3d5637d-02b5-4a8e-86dd-ccecfa342466"/>
    <xsd:import namespace="b9887c2d-c181-4022-942c-dc110778282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1:_ip_UnifiedCompliancePolicyProperties" minOccurs="0"/>
                <xsd:element ref="ns1:_ip_UnifiedCompliancePolicyUIAc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d5637d-02b5-4a8e-86dd-ccecfa34246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87c2d-c181-4022-942c-dc110778282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A083E1-DD73-4889-A0D4-D643B194767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6DDA328-6B99-4EB3-BA7B-2968C1B3A8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3d5637d-02b5-4a8e-86dd-ccecfa342466"/>
    <ds:schemaRef ds:uri="b9887c2d-c181-4022-942c-dc11077828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4BCFD2-550D-4364-9C81-FB3CCF4064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Johannesburg_Prop.dotm</Template>
  <TotalTime>3</TotalTime>
  <Pages>2</Pages>
  <Words>900</Words>
  <Characters>5135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Growthpoint Properties CT</vt:lpstr>
    </vt:vector>
  </TitlesOfParts>
  <Company/>
  <LinksUpToDate>false</LinksUpToDate>
  <CharactersWithSpaces>6023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Growthpoint Properties CT</dc:title>
  <dc:subject>Letterhead</dc:subject>
  <dc:creator>Bronwen Noble</dc:creator>
  <dc:description>7 July 2014 JD - created new based on existing LH</dc:description>
  <cp:lastModifiedBy>Mahlatse Chirwa</cp:lastModifiedBy>
  <cp:revision>4</cp:revision>
  <dcterms:created xsi:type="dcterms:W3CDTF">2020-05-15T14:20:00Z</dcterms:created>
  <dcterms:modified xsi:type="dcterms:W3CDTF">2020-05-18T04:55:00Z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urce">
    <vt:lpwstr>CBLHS</vt:lpwstr>
  </property>
  <property fmtid="{D5CDD505-2E9C-101B-9397-08002B2CF9AE}" pid="3" name="ContentTypeId">
    <vt:lpwstr>0x0101000F17AD78AF2E764C8F5FBFBA00349956</vt:lpwstr>
  </property>
</Properties>
</file>