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5981" w14:textId="77777777" w:rsidR="007B0A33" w:rsidRPr="007B0A33" w:rsidRDefault="007B0A33" w:rsidP="00E124C8">
      <w:pPr>
        <w:pStyle w:val="PlainText"/>
        <w:rPr>
          <w:rFonts w:ascii="Arial" w:hAnsi="Arial" w:cs="Arial"/>
          <w:szCs w:val="22"/>
        </w:rPr>
      </w:pPr>
    </w:p>
    <w:p w14:paraId="23FB4FCC" w14:textId="5C9E9695" w:rsidR="008E6422" w:rsidRPr="007B0A33" w:rsidRDefault="008E6422" w:rsidP="00E124C8">
      <w:pPr>
        <w:pStyle w:val="PlainText"/>
        <w:rPr>
          <w:rFonts w:ascii="Arial" w:hAnsi="Arial" w:cs="Arial"/>
          <w:sz w:val="24"/>
          <w:szCs w:val="24"/>
        </w:rPr>
      </w:pPr>
      <w:r w:rsidRPr="007B0A33">
        <w:rPr>
          <w:rFonts w:ascii="Arial" w:hAnsi="Arial" w:cs="Arial"/>
          <w:sz w:val="24"/>
          <w:szCs w:val="24"/>
        </w:rPr>
        <w:t>MEDIA RELEASE FROM VUKILE PROPERTY FUND</w:t>
      </w:r>
    </w:p>
    <w:p w14:paraId="4B03C18C" w14:textId="77777777" w:rsidR="007B0A33" w:rsidRPr="007B0A33" w:rsidRDefault="007B0A33" w:rsidP="00E124C8">
      <w:pPr>
        <w:pStyle w:val="PlainText"/>
        <w:rPr>
          <w:rFonts w:ascii="Arial" w:hAnsi="Arial" w:cs="Arial"/>
          <w:sz w:val="24"/>
          <w:szCs w:val="24"/>
        </w:rPr>
      </w:pPr>
    </w:p>
    <w:p w14:paraId="7B310C96" w14:textId="69000B12" w:rsidR="008E6422" w:rsidRPr="007B0A33" w:rsidRDefault="007B0A33" w:rsidP="00E124C8">
      <w:pPr>
        <w:pStyle w:val="PlainText"/>
        <w:rPr>
          <w:rFonts w:ascii="Arial" w:hAnsi="Arial" w:cs="Arial"/>
          <w:sz w:val="24"/>
          <w:szCs w:val="24"/>
        </w:rPr>
      </w:pPr>
      <w:r w:rsidRPr="007B0A33">
        <w:rPr>
          <w:rFonts w:ascii="Arial" w:hAnsi="Arial" w:cs="Arial"/>
          <w:sz w:val="24"/>
          <w:szCs w:val="24"/>
        </w:rPr>
        <w:t xml:space="preserve">20 </w:t>
      </w:r>
      <w:r w:rsidR="00AA7C3C" w:rsidRPr="007B0A33">
        <w:rPr>
          <w:rFonts w:ascii="Arial" w:hAnsi="Arial" w:cs="Arial"/>
          <w:sz w:val="24"/>
          <w:szCs w:val="24"/>
        </w:rPr>
        <w:t>June</w:t>
      </w:r>
      <w:r w:rsidR="008E6422" w:rsidRPr="007B0A33">
        <w:rPr>
          <w:rFonts w:ascii="Arial" w:hAnsi="Arial" w:cs="Arial"/>
          <w:sz w:val="24"/>
          <w:szCs w:val="24"/>
        </w:rPr>
        <w:t xml:space="preserve"> 2022</w:t>
      </w:r>
    </w:p>
    <w:p w14:paraId="57178A3D" w14:textId="77777777" w:rsidR="008E6422" w:rsidRPr="007B0A33" w:rsidRDefault="008E6422" w:rsidP="00E124C8">
      <w:pPr>
        <w:pStyle w:val="PlainText"/>
        <w:jc w:val="center"/>
        <w:rPr>
          <w:rFonts w:ascii="Arial" w:hAnsi="Arial" w:cs="Arial"/>
          <w:sz w:val="24"/>
          <w:szCs w:val="24"/>
        </w:rPr>
      </w:pPr>
    </w:p>
    <w:p w14:paraId="26EBCB1B" w14:textId="77777777" w:rsidR="007B0A33" w:rsidRPr="007B0A33" w:rsidRDefault="007B0A33" w:rsidP="00676EAC">
      <w:pPr>
        <w:jc w:val="center"/>
        <w:rPr>
          <w:b/>
          <w:bCs/>
          <w:sz w:val="24"/>
        </w:rPr>
      </w:pPr>
    </w:p>
    <w:p w14:paraId="6559D7D4" w14:textId="6A24F584" w:rsidR="00676EAC" w:rsidRPr="007B0A33" w:rsidRDefault="00676EAC" w:rsidP="00676EAC">
      <w:pPr>
        <w:jc w:val="center"/>
        <w:rPr>
          <w:b/>
          <w:bCs/>
          <w:sz w:val="24"/>
        </w:rPr>
      </w:pPr>
      <w:proofErr w:type="spellStart"/>
      <w:r w:rsidRPr="007B0A33">
        <w:rPr>
          <w:b/>
          <w:bCs/>
          <w:sz w:val="24"/>
        </w:rPr>
        <w:t>Vukile’s</w:t>
      </w:r>
      <w:proofErr w:type="spellEnd"/>
      <w:r w:rsidRPr="007B0A33">
        <w:rPr>
          <w:b/>
          <w:bCs/>
          <w:sz w:val="24"/>
        </w:rPr>
        <w:t xml:space="preserve"> </w:t>
      </w:r>
      <w:proofErr w:type="spellStart"/>
      <w:r w:rsidRPr="007B0A33">
        <w:rPr>
          <w:b/>
          <w:bCs/>
          <w:sz w:val="24"/>
        </w:rPr>
        <w:t>Castellana</w:t>
      </w:r>
      <w:proofErr w:type="spellEnd"/>
      <w:r w:rsidRPr="007B0A33">
        <w:rPr>
          <w:b/>
          <w:bCs/>
          <w:sz w:val="24"/>
        </w:rPr>
        <w:t xml:space="preserve"> Properties wins three major awards from the Spanish Shopping Centre Association</w:t>
      </w:r>
    </w:p>
    <w:p w14:paraId="42B9DA4C" w14:textId="77777777" w:rsidR="00676EAC" w:rsidRPr="007B0A33" w:rsidRDefault="00676EAC" w:rsidP="00676EAC">
      <w:pPr>
        <w:jc w:val="center"/>
        <w:rPr>
          <w:sz w:val="24"/>
          <w:lang w:val="en-ZA"/>
        </w:rPr>
      </w:pPr>
      <w:r w:rsidRPr="007B0A33">
        <w:rPr>
          <w:b/>
          <w:bCs/>
          <w:sz w:val="24"/>
        </w:rPr>
        <w:t> </w:t>
      </w:r>
    </w:p>
    <w:p w14:paraId="6EF8803B" w14:textId="77777777" w:rsidR="00676EAC" w:rsidRPr="007B0A33" w:rsidRDefault="00676EAC" w:rsidP="00676EAC">
      <w:pPr>
        <w:spacing w:line="276" w:lineRule="auto"/>
        <w:jc w:val="both"/>
        <w:rPr>
          <w:b/>
          <w:bCs/>
          <w:sz w:val="24"/>
          <w:lang w:val="en-ZA"/>
        </w:rPr>
      </w:pPr>
      <w:r w:rsidRPr="007B0A33">
        <w:rPr>
          <w:b/>
          <w:bCs/>
          <w:sz w:val="24"/>
          <w:lang w:val="en-ZA"/>
        </w:rPr>
        <w:t xml:space="preserve">Vukile Property Fund (JSE: VKE), </w:t>
      </w:r>
      <w:r w:rsidRPr="007B0A33">
        <w:rPr>
          <w:b/>
          <w:bCs/>
          <w:color w:val="000000"/>
          <w:sz w:val="24"/>
          <w:lang w:val="en-ZA"/>
        </w:rPr>
        <w:t xml:space="preserve">the specialist retail REIT invested in South Africa and Spain, has congratulated its Madrid-listed subsidiary, </w:t>
      </w:r>
      <w:proofErr w:type="spellStart"/>
      <w:r w:rsidRPr="007B0A33">
        <w:rPr>
          <w:b/>
          <w:bCs/>
          <w:color w:val="000000"/>
          <w:sz w:val="24"/>
          <w:lang w:val="en-ZA"/>
        </w:rPr>
        <w:t>Castellana</w:t>
      </w:r>
      <w:proofErr w:type="spellEnd"/>
      <w:r w:rsidRPr="007B0A33">
        <w:rPr>
          <w:b/>
          <w:bCs/>
          <w:color w:val="000000"/>
          <w:sz w:val="24"/>
          <w:lang w:val="en-ZA"/>
        </w:rPr>
        <w:t xml:space="preserve"> Properties, for winning</w:t>
      </w:r>
      <w:r w:rsidRPr="007B0A33">
        <w:rPr>
          <w:b/>
          <w:bCs/>
          <w:sz w:val="24"/>
        </w:rPr>
        <w:t xml:space="preserve"> two awards and one honourable mention at the closing ceremony of the Spanish Shopping Centre Association’s (AECC) XVIII </w:t>
      </w:r>
      <w:bookmarkStart w:id="0" w:name="_Hlk105762307"/>
      <w:r w:rsidRPr="007B0A33">
        <w:rPr>
          <w:b/>
          <w:bCs/>
          <w:sz w:val="24"/>
        </w:rPr>
        <w:t>Conference</w:t>
      </w:r>
      <w:bookmarkEnd w:id="0"/>
      <w:r w:rsidRPr="007B0A33">
        <w:rPr>
          <w:b/>
          <w:bCs/>
          <w:sz w:val="24"/>
        </w:rPr>
        <w:t>, held in Seville, Spain, earlier this month and attended by more than one thousand professionals.</w:t>
      </w:r>
    </w:p>
    <w:p w14:paraId="4E5C437B" w14:textId="77777777" w:rsidR="00676EAC" w:rsidRPr="007B0A33" w:rsidRDefault="00676EAC" w:rsidP="00676EAC">
      <w:pPr>
        <w:spacing w:line="276" w:lineRule="auto"/>
        <w:jc w:val="both"/>
        <w:rPr>
          <w:b/>
          <w:bCs/>
          <w:sz w:val="24"/>
          <w:lang w:val="en-ZA"/>
        </w:rPr>
      </w:pPr>
      <w:r w:rsidRPr="007B0A33">
        <w:rPr>
          <w:b/>
          <w:bCs/>
          <w:sz w:val="24"/>
        </w:rPr>
        <w:t> </w:t>
      </w:r>
    </w:p>
    <w:p w14:paraId="44959CD3" w14:textId="77777777" w:rsidR="00676EAC" w:rsidRPr="007B0A33" w:rsidRDefault="00676EAC" w:rsidP="00676EAC">
      <w:pPr>
        <w:spacing w:line="276" w:lineRule="auto"/>
        <w:jc w:val="both"/>
        <w:rPr>
          <w:sz w:val="24"/>
          <w:lang w:val="en-ZA"/>
        </w:rPr>
      </w:pPr>
      <w:r w:rsidRPr="007B0A33">
        <w:rPr>
          <w:sz w:val="24"/>
        </w:rPr>
        <w:t xml:space="preserve">Specialist retail property firm </w:t>
      </w:r>
      <w:proofErr w:type="spellStart"/>
      <w:r w:rsidRPr="007B0A33">
        <w:rPr>
          <w:sz w:val="24"/>
        </w:rPr>
        <w:t>Castellana</w:t>
      </w:r>
      <w:proofErr w:type="spellEnd"/>
      <w:r w:rsidRPr="007B0A33">
        <w:rPr>
          <w:sz w:val="24"/>
        </w:rPr>
        <w:t xml:space="preserve"> Properties was named winner of three categories. It won the </w:t>
      </w:r>
      <w:bookmarkStart w:id="1" w:name="_Hlk105761494"/>
      <w:r w:rsidRPr="007B0A33">
        <w:rPr>
          <w:sz w:val="24"/>
        </w:rPr>
        <w:t>“Award for best CSR Initiative” in recognition of its “</w:t>
      </w:r>
      <w:r w:rsidRPr="007B0A33">
        <w:rPr>
          <w:i/>
          <w:iCs/>
          <w:sz w:val="24"/>
        </w:rPr>
        <w:t xml:space="preserve">No lo </w:t>
      </w:r>
      <w:proofErr w:type="spellStart"/>
      <w:r w:rsidRPr="007B0A33">
        <w:rPr>
          <w:i/>
          <w:iCs/>
          <w:sz w:val="24"/>
        </w:rPr>
        <w:t>sigas</w:t>
      </w:r>
      <w:proofErr w:type="spellEnd"/>
      <w:r w:rsidRPr="007B0A33">
        <w:rPr>
          <w:sz w:val="24"/>
        </w:rPr>
        <w:t>” campaign, aimed at tackling bullying at school and online</w:t>
      </w:r>
      <w:bookmarkEnd w:id="1"/>
      <w:r w:rsidRPr="007B0A33">
        <w:rPr>
          <w:sz w:val="24"/>
        </w:rPr>
        <w:t xml:space="preserve">. The main objective of this initiative – which was rolled out across every single shopping centre in the company’s portfolio – was to raise people’s awareness around the issue of school bullying.  </w:t>
      </w:r>
    </w:p>
    <w:p w14:paraId="3AAE2E02" w14:textId="77777777" w:rsidR="00676EAC" w:rsidRPr="007B0A33" w:rsidRDefault="00676EAC" w:rsidP="00676EAC">
      <w:pPr>
        <w:spacing w:line="276" w:lineRule="auto"/>
        <w:jc w:val="both"/>
        <w:rPr>
          <w:sz w:val="24"/>
          <w:lang w:val="en-ZA"/>
        </w:rPr>
      </w:pPr>
      <w:r w:rsidRPr="007B0A33">
        <w:rPr>
          <w:sz w:val="24"/>
        </w:rPr>
        <w:t> </w:t>
      </w:r>
    </w:p>
    <w:p w14:paraId="4727D705" w14:textId="77777777" w:rsidR="00676EAC" w:rsidRPr="007B0A33" w:rsidRDefault="00676EAC" w:rsidP="00676EAC">
      <w:pPr>
        <w:spacing w:line="276" w:lineRule="auto"/>
        <w:jc w:val="both"/>
        <w:rPr>
          <w:sz w:val="24"/>
          <w:lang w:val="en-ZA"/>
        </w:rPr>
      </w:pPr>
      <w:r w:rsidRPr="007B0A33">
        <w:rPr>
          <w:sz w:val="24"/>
        </w:rPr>
        <w:t xml:space="preserve">The second accolade presented to </w:t>
      </w:r>
      <w:proofErr w:type="spellStart"/>
      <w:r w:rsidRPr="007B0A33">
        <w:rPr>
          <w:sz w:val="24"/>
        </w:rPr>
        <w:t>Castellana</w:t>
      </w:r>
      <w:proofErr w:type="spellEnd"/>
      <w:r w:rsidRPr="007B0A33">
        <w:rPr>
          <w:sz w:val="24"/>
        </w:rPr>
        <w:t xml:space="preserve"> Properties was the “Award for best small-scale refurbishment”, for its upgrade of the Los </w:t>
      </w:r>
      <w:proofErr w:type="spellStart"/>
      <w:r w:rsidRPr="007B0A33">
        <w:rPr>
          <w:sz w:val="24"/>
        </w:rPr>
        <w:t>Arcos</w:t>
      </w:r>
      <w:proofErr w:type="spellEnd"/>
      <w:r w:rsidRPr="007B0A33">
        <w:rPr>
          <w:sz w:val="24"/>
        </w:rPr>
        <w:t xml:space="preserve"> shopping centre. </w:t>
      </w:r>
      <w:proofErr w:type="spellStart"/>
      <w:r w:rsidRPr="007B0A33">
        <w:rPr>
          <w:sz w:val="24"/>
        </w:rPr>
        <w:t>Castellana</w:t>
      </w:r>
      <w:proofErr w:type="spellEnd"/>
      <w:r w:rsidRPr="007B0A33">
        <w:rPr>
          <w:sz w:val="24"/>
        </w:rPr>
        <w:t xml:space="preserve"> Properties invested EUR6.3 million in improving and extending the retail and leisure offering of the popular shopping centre in Seville. In total the project transformed more than 11,000sqm and welcomed leading retailers such as </w:t>
      </w:r>
      <w:proofErr w:type="spellStart"/>
      <w:r w:rsidRPr="007B0A33">
        <w:rPr>
          <w:sz w:val="24"/>
        </w:rPr>
        <w:t>Mercadona</w:t>
      </w:r>
      <w:proofErr w:type="spellEnd"/>
      <w:r w:rsidRPr="007B0A33">
        <w:rPr>
          <w:sz w:val="24"/>
        </w:rPr>
        <w:t xml:space="preserve">, Media </w:t>
      </w:r>
      <w:proofErr w:type="spellStart"/>
      <w:r w:rsidRPr="007B0A33">
        <w:rPr>
          <w:sz w:val="24"/>
        </w:rPr>
        <w:t>Markt</w:t>
      </w:r>
      <w:proofErr w:type="spellEnd"/>
      <w:r w:rsidRPr="007B0A33">
        <w:rPr>
          <w:sz w:val="24"/>
        </w:rPr>
        <w:t xml:space="preserve">, Lefties, Espacio Casa and </w:t>
      </w:r>
      <w:proofErr w:type="spellStart"/>
      <w:r w:rsidRPr="007B0A33">
        <w:rPr>
          <w:sz w:val="24"/>
        </w:rPr>
        <w:t>Juguettos</w:t>
      </w:r>
      <w:proofErr w:type="spellEnd"/>
      <w:r w:rsidRPr="007B0A33">
        <w:rPr>
          <w:sz w:val="24"/>
        </w:rPr>
        <w:t xml:space="preserve"> along with many others.</w:t>
      </w:r>
    </w:p>
    <w:p w14:paraId="5E70C1EB" w14:textId="77777777" w:rsidR="00676EAC" w:rsidRPr="007B0A33" w:rsidRDefault="00676EAC" w:rsidP="00676EAC">
      <w:pPr>
        <w:spacing w:line="276" w:lineRule="auto"/>
        <w:jc w:val="both"/>
        <w:rPr>
          <w:sz w:val="24"/>
          <w:lang w:val="en-ZA"/>
        </w:rPr>
      </w:pPr>
      <w:r w:rsidRPr="007B0A33">
        <w:rPr>
          <w:sz w:val="24"/>
        </w:rPr>
        <w:t> </w:t>
      </w:r>
    </w:p>
    <w:p w14:paraId="26CC2BD0" w14:textId="77777777" w:rsidR="00676EAC" w:rsidRPr="007B0A33" w:rsidRDefault="00676EAC" w:rsidP="00676EAC">
      <w:pPr>
        <w:spacing w:line="276" w:lineRule="auto"/>
        <w:jc w:val="both"/>
        <w:rPr>
          <w:sz w:val="24"/>
          <w:lang w:val="en-ZA"/>
        </w:rPr>
      </w:pPr>
      <w:r w:rsidRPr="007B0A33">
        <w:rPr>
          <w:sz w:val="24"/>
        </w:rPr>
        <w:t xml:space="preserve">The third recognition came in the form of an “Honourable mention for the best full-scale redesign” for the complete revamp carried out at Bahía Sur in Cádiz. Since it first acquired the El Corte </w:t>
      </w:r>
      <w:proofErr w:type="spellStart"/>
      <w:r w:rsidRPr="007B0A33">
        <w:rPr>
          <w:sz w:val="24"/>
        </w:rPr>
        <w:t>Inglés</w:t>
      </w:r>
      <w:proofErr w:type="spellEnd"/>
      <w:r w:rsidRPr="007B0A33">
        <w:rPr>
          <w:sz w:val="24"/>
        </w:rPr>
        <w:t xml:space="preserve"> at Bahía Sur in 2019, </w:t>
      </w:r>
      <w:proofErr w:type="spellStart"/>
      <w:r w:rsidRPr="007B0A33">
        <w:rPr>
          <w:sz w:val="24"/>
        </w:rPr>
        <w:t>Castellana</w:t>
      </w:r>
      <w:proofErr w:type="spellEnd"/>
      <w:r w:rsidRPr="007B0A33">
        <w:rPr>
          <w:sz w:val="24"/>
        </w:rPr>
        <w:t xml:space="preserve"> Properties has injected a total of over EUR17 million in redesigning and upgrading the shopping centre, which has attracted a host of leading brands to the province, such as </w:t>
      </w:r>
      <w:proofErr w:type="spellStart"/>
      <w:r w:rsidRPr="007B0A33">
        <w:rPr>
          <w:sz w:val="24"/>
        </w:rPr>
        <w:t>Yelmo</w:t>
      </w:r>
      <w:proofErr w:type="spellEnd"/>
      <w:r w:rsidRPr="007B0A33">
        <w:rPr>
          <w:sz w:val="24"/>
        </w:rPr>
        <w:t xml:space="preserve"> </w:t>
      </w:r>
      <w:proofErr w:type="spellStart"/>
      <w:r w:rsidRPr="007B0A33">
        <w:rPr>
          <w:sz w:val="24"/>
        </w:rPr>
        <w:t>Cines</w:t>
      </w:r>
      <w:proofErr w:type="spellEnd"/>
      <w:r w:rsidRPr="007B0A33">
        <w:rPr>
          <w:sz w:val="24"/>
        </w:rPr>
        <w:t xml:space="preserve"> Premium, Lefties, Primark, Álvaro Moreno, and JD Sport among others. </w:t>
      </w:r>
    </w:p>
    <w:p w14:paraId="01B9A36E" w14:textId="77777777" w:rsidR="00676EAC" w:rsidRPr="007B0A33" w:rsidRDefault="00676EAC" w:rsidP="00676EAC">
      <w:pPr>
        <w:spacing w:line="276" w:lineRule="auto"/>
        <w:rPr>
          <w:sz w:val="24"/>
        </w:rPr>
      </w:pPr>
    </w:p>
    <w:p w14:paraId="49BF76C5" w14:textId="1D4FFCFD" w:rsidR="00676EAC" w:rsidRPr="007B0A33" w:rsidRDefault="00676EAC" w:rsidP="00676EAC">
      <w:pPr>
        <w:spacing w:line="276" w:lineRule="auto"/>
        <w:jc w:val="both"/>
        <w:rPr>
          <w:i/>
          <w:iCs/>
          <w:color w:val="000000" w:themeColor="text1"/>
          <w:sz w:val="24"/>
        </w:rPr>
      </w:pPr>
      <w:r w:rsidRPr="007B0A33">
        <w:rPr>
          <w:color w:val="000000"/>
          <w:sz w:val="24"/>
          <w:lang w:val="en-ZA"/>
        </w:rPr>
        <w:t>Laurence Rapp, CEO of Vukile Property Fund, comments</w:t>
      </w:r>
      <w:r w:rsidRPr="007B0A33">
        <w:rPr>
          <w:color w:val="000000" w:themeColor="text1"/>
          <w:sz w:val="24"/>
        </w:rPr>
        <w:t xml:space="preserve">, </w:t>
      </w:r>
      <w:r w:rsidRPr="007B0A33">
        <w:rPr>
          <w:i/>
          <w:iCs/>
          <w:color w:val="000000" w:themeColor="text1"/>
          <w:sz w:val="24"/>
        </w:rPr>
        <w:t xml:space="preserve">“These prestigious awards are a great honour. We are incredibly proud of the </w:t>
      </w:r>
      <w:proofErr w:type="spellStart"/>
      <w:r w:rsidRPr="007B0A33">
        <w:rPr>
          <w:i/>
          <w:iCs/>
          <w:color w:val="000000" w:themeColor="text1"/>
          <w:sz w:val="24"/>
        </w:rPr>
        <w:t>Castellana</w:t>
      </w:r>
      <w:proofErr w:type="spellEnd"/>
      <w:r w:rsidRPr="007B0A33">
        <w:rPr>
          <w:i/>
          <w:iCs/>
          <w:color w:val="000000" w:themeColor="text1"/>
          <w:sz w:val="24"/>
        </w:rPr>
        <w:t xml:space="preserve"> team and applaud their tireless passion, innovation, and dedication to enhance value for their customers, communities, retailers, </w:t>
      </w:r>
      <w:proofErr w:type="gramStart"/>
      <w:r w:rsidRPr="007B0A33">
        <w:rPr>
          <w:i/>
          <w:iCs/>
          <w:color w:val="000000" w:themeColor="text1"/>
          <w:sz w:val="24"/>
        </w:rPr>
        <w:t>investors</w:t>
      </w:r>
      <w:proofErr w:type="gramEnd"/>
      <w:r w:rsidRPr="007B0A33">
        <w:rPr>
          <w:i/>
          <w:iCs/>
          <w:color w:val="000000" w:themeColor="text1"/>
          <w:sz w:val="24"/>
        </w:rPr>
        <w:t xml:space="preserve"> and </w:t>
      </w:r>
      <w:r w:rsidR="003800B7" w:rsidRPr="007B0A33">
        <w:rPr>
          <w:i/>
          <w:iCs/>
          <w:color w:val="000000" w:themeColor="text1"/>
          <w:sz w:val="24"/>
        </w:rPr>
        <w:t>all</w:t>
      </w:r>
      <w:r w:rsidRPr="007B0A33">
        <w:rPr>
          <w:i/>
          <w:iCs/>
          <w:color w:val="000000" w:themeColor="text1"/>
          <w:sz w:val="24"/>
        </w:rPr>
        <w:t xml:space="preserve"> stakeholders. We couldn’t be more pleased that their very deserving achievements have been recognised by their esteemed peers in the Spanish retail property market.”</w:t>
      </w:r>
    </w:p>
    <w:p w14:paraId="513C4C2B" w14:textId="77777777" w:rsidR="00676EAC" w:rsidRPr="007B0A33" w:rsidRDefault="00676EAC" w:rsidP="00676EAC">
      <w:pPr>
        <w:spacing w:line="276" w:lineRule="auto"/>
        <w:rPr>
          <w:color w:val="000000" w:themeColor="text1"/>
          <w:sz w:val="24"/>
        </w:rPr>
      </w:pPr>
    </w:p>
    <w:p w14:paraId="1142EDFB" w14:textId="77777777" w:rsidR="00676EAC" w:rsidRPr="007B0A33" w:rsidRDefault="00676EAC" w:rsidP="00676EAC">
      <w:pPr>
        <w:spacing w:line="276" w:lineRule="auto"/>
        <w:rPr>
          <w:color w:val="000000"/>
          <w:sz w:val="24"/>
          <w:lang w:val="en-ZA"/>
        </w:rPr>
      </w:pPr>
      <w:r w:rsidRPr="007B0A33">
        <w:rPr>
          <w:color w:val="000000"/>
          <w:sz w:val="24"/>
          <w:lang w:val="en-ZA"/>
        </w:rPr>
        <w:lastRenderedPageBreak/>
        <w:t xml:space="preserve">Vukile is a focused retail REIT with 46% of its assets in South Africa and 54% in Spain through its 89.6% held Madrid-listed subsidiary </w:t>
      </w:r>
      <w:proofErr w:type="spellStart"/>
      <w:r w:rsidRPr="007B0A33">
        <w:rPr>
          <w:color w:val="000000"/>
          <w:sz w:val="24"/>
          <w:lang w:val="en-ZA"/>
        </w:rPr>
        <w:t>Castellana</w:t>
      </w:r>
      <w:proofErr w:type="spellEnd"/>
      <w:r w:rsidRPr="007B0A33">
        <w:rPr>
          <w:color w:val="000000"/>
          <w:sz w:val="24"/>
          <w:lang w:val="en-ZA"/>
        </w:rPr>
        <w:t xml:space="preserve"> Properties </w:t>
      </w:r>
      <w:proofErr w:type="spellStart"/>
      <w:r w:rsidRPr="007B0A33">
        <w:rPr>
          <w:color w:val="000000"/>
          <w:sz w:val="24"/>
          <w:lang w:val="en-ZA"/>
        </w:rPr>
        <w:t>Socimi</w:t>
      </w:r>
      <w:proofErr w:type="spellEnd"/>
      <w:r w:rsidRPr="007B0A33">
        <w:rPr>
          <w:color w:val="000000"/>
          <w:sz w:val="24"/>
          <w:lang w:val="en-ZA"/>
        </w:rPr>
        <w:t>.</w:t>
      </w:r>
    </w:p>
    <w:p w14:paraId="4FB08049" w14:textId="77777777" w:rsidR="00676EAC" w:rsidRPr="007B0A33" w:rsidRDefault="00676EAC" w:rsidP="00676EAC">
      <w:pPr>
        <w:rPr>
          <w:color w:val="000000"/>
          <w:sz w:val="24"/>
          <w:lang w:val="en-ZA"/>
        </w:rPr>
      </w:pPr>
    </w:p>
    <w:p w14:paraId="41366303" w14:textId="77777777" w:rsidR="00676EAC" w:rsidRPr="007B0A33" w:rsidRDefault="00676EAC" w:rsidP="00676EAC">
      <w:pPr>
        <w:jc w:val="center"/>
        <w:rPr>
          <w:b/>
          <w:bCs/>
          <w:color w:val="000000" w:themeColor="text1"/>
          <w:sz w:val="24"/>
        </w:rPr>
      </w:pPr>
      <w:r w:rsidRPr="007B0A33">
        <w:rPr>
          <w:b/>
          <w:bCs/>
          <w:color w:val="000000"/>
          <w:sz w:val="24"/>
          <w:lang w:val="en-ZA"/>
        </w:rPr>
        <w:t>/</w:t>
      </w:r>
      <w:proofErr w:type="gramStart"/>
      <w:r w:rsidRPr="007B0A33">
        <w:rPr>
          <w:b/>
          <w:bCs/>
          <w:color w:val="000000"/>
          <w:sz w:val="24"/>
          <w:lang w:val="en-ZA"/>
        </w:rPr>
        <w:t>ends</w:t>
      </w:r>
      <w:proofErr w:type="gramEnd"/>
    </w:p>
    <w:p w14:paraId="54405CC5" w14:textId="0876C671" w:rsidR="00D21DA3" w:rsidRPr="007B0A33" w:rsidRDefault="00D21DA3" w:rsidP="007B0A33">
      <w:pPr>
        <w:spacing w:after="160" w:line="259" w:lineRule="auto"/>
        <w:rPr>
          <w:sz w:val="24"/>
          <w:u w:val="single"/>
        </w:rPr>
      </w:pPr>
      <w:r w:rsidRPr="007B0A33">
        <w:rPr>
          <w:sz w:val="24"/>
          <w:u w:val="single"/>
        </w:rPr>
        <w:t>Released by:</w:t>
      </w:r>
    </w:p>
    <w:p w14:paraId="4433DA77" w14:textId="77777777" w:rsidR="00D21DA3" w:rsidRPr="007B0A33" w:rsidRDefault="00D21DA3" w:rsidP="00D21DA3">
      <w:pPr>
        <w:spacing w:line="23" w:lineRule="atLeast"/>
        <w:rPr>
          <w:sz w:val="24"/>
        </w:rPr>
      </w:pPr>
      <w:r w:rsidRPr="007B0A33">
        <w:rPr>
          <w:sz w:val="24"/>
        </w:rPr>
        <w:t xml:space="preserve">Vukile Property Fund </w:t>
      </w:r>
    </w:p>
    <w:p w14:paraId="1450EC76" w14:textId="77777777" w:rsidR="00D21DA3" w:rsidRPr="007B0A33" w:rsidRDefault="00D21DA3" w:rsidP="00D21DA3">
      <w:pPr>
        <w:spacing w:line="23" w:lineRule="atLeast"/>
        <w:rPr>
          <w:sz w:val="24"/>
        </w:rPr>
      </w:pPr>
      <w:r w:rsidRPr="007B0A33">
        <w:rPr>
          <w:sz w:val="24"/>
        </w:rPr>
        <w:t>Laurence Rapp, CEO</w:t>
      </w:r>
    </w:p>
    <w:p w14:paraId="7F8C2D8D" w14:textId="77777777" w:rsidR="00D21DA3" w:rsidRPr="007B0A33" w:rsidRDefault="00D21DA3" w:rsidP="00D21DA3">
      <w:pPr>
        <w:spacing w:line="23" w:lineRule="atLeast"/>
        <w:rPr>
          <w:sz w:val="24"/>
        </w:rPr>
      </w:pPr>
      <w:r w:rsidRPr="007B0A33">
        <w:rPr>
          <w:sz w:val="24"/>
        </w:rPr>
        <w:t>Tel: 011 288 1032</w:t>
      </w:r>
    </w:p>
    <w:p w14:paraId="3FBC6D63" w14:textId="77777777" w:rsidR="00D21DA3" w:rsidRPr="007B0A33" w:rsidRDefault="00D21DA3" w:rsidP="00D21DA3">
      <w:pPr>
        <w:spacing w:line="23" w:lineRule="atLeast"/>
        <w:rPr>
          <w:color w:val="000000" w:themeColor="text1"/>
          <w:sz w:val="24"/>
        </w:rPr>
      </w:pPr>
      <w:r w:rsidRPr="007B0A33">
        <w:rPr>
          <w:color w:val="000000" w:themeColor="text1"/>
          <w:sz w:val="24"/>
        </w:rPr>
        <w:t xml:space="preserve">Website: </w:t>
      </w:r>
      <w:hyperlink r:id="rId7" w:history="1">
        <w:r w:rsidRPr="007B0A33">
          <w:rPr>
            <w:rStyle w:val="Hyperlink"/>
            <w:color w:val="000000" w:themeColor="text1"/>
            <w:sz w:val="24"/>
            <w:u w:val="none"/>
            <w:lang w:eastAsia="en-GB"/>
          </w:rPr>
          <w:t>www.vukile.co.za</w:t>
        </w:r>
      </w:hyperlink>
    </w:p>
    <w:p w14:paraId="3ABD4FD9" w14:textId="77777777" w:rsidR="00D21DA3" w:rsidRPr="007B0A33" w:rsidRDefault="00D21DA3" w:rsidP="00D21DA3">
      <w:pPr>
        <w:spacing w:line="23" w:lineRule="atLeast"/>
        <w:rPr>
          <w:color w:val="000000" w:themeColor="text1"/>
          <w:sz w:val="24"/>
        </w:rPr>
      </w:pPr>
      <w:r w:rsidRPr="007B0A33">
        <w:rPr>
          <w:color w:val="000000" w:themeColor="text1"/>
          <w:sz w:val="24"/>
        </w:rPr>
        <w:t xml:space="preserve">Twitter: </w:t>
      </w:r>
      <w:hyperlink r:id="rId8" w:history="1">
        <w:r w:rsidRPr="007B0A33">
          <w:rPr>
            <w:rStyle w:val="Hyperlink"/>
            <w:color w:val="000000" w:themeColor="text1"/>
            <w:sz w:val="24"/>
            <w:u w:val="none"/>
          </w:rPr>
          <w:t>https://twitter.com/VukilePropFund</w:t>
        </w:r>
      </w:hyperlink>
    </w:p>
    <w:p w14:paraId="0BAD0C5B" w14:textId="77777777" w:rsidR="00D21DA3" w:rsidRPr="007B0A33" w:rsidRDefault="00D21DA3" w:rsidP="00D21DA3">
      <w:pPr>
        <w:rPr>
          <w:color w:val="000000" w:themeColor="text1"/>
          <w:sz w:val="24"/>
        </w:rPr>
      </w:pPr>
      <w:r w:rsidRPr="007B0A33">
        <w:rPr>
          <w:color w:val="000000" w:themeColor="text1"/>
          <w:sz w:val="24"/>
        </w:rPr>
        <w:t xml:space="preserve">Facebook: </w:t>
      </w:r>
      <w:hyperlink r:id="rId9" w:history="1">
        <w:r w:rsidRPr="007B0A33">
          <w:rPr>
            <w:rStyle w:val="Hyperlink"/>
            <w:color w:val="000000" w:themeColor="text1"/>
            <w:sz w:val="24"/>
            <w:u w:val="none"/>
          </w:rPr>
          <w:t>https://www.facebook.com/vukilepropertyfund</w:t>
        </w:r>
      </w:hyperlink>
      <w:r w:rsidRPr="007B0A33">
        <w:rPr>
          <w:color w:val="000000" w:themeColor="text1"/>
          <w:sz w:val="24"/>
        </w:rPr>
        <w:t xml:space="preserve"> </w:t>
      </w:r>
    </w:p>
    <w:p w14:paraId="08BFAE58" w14:textId="75B91369" w:rsidR="00D21DA3" w:rsidRDefault="00D21DA3" w:rsidP="00D21DA3">
      <w:pPr>
        <w:rPr>
          <w:color w:val="000000" w:themeColor="text1"/>
          <w:sz w:val="24"/>
        </w:rPr>
      </w:pPr>
      <w:r w:rsidRPr="007B0A33">
        <w:rPr>
          <w:color w:val="000000" w:themeColor="text1"/>
          <w:sz w:val="24"/>
        </w:rPr>
        <w:t xml:space="preserve">LinkedIn: </w:t>
      </w:r>
      <w:hyperlink r:id="rId10" w:history="1">
        <w:r w:rsidR="007B0A33" w:rsidRPr="00667580">
          <w:rPr>
            <w:rStyle w:val="Hyperlink"/>
            <w:sz w:val="24"/>
          </w:rPr>
          <w:t>https://www.linkedin.com/company/vukile-property-fund/</w:t>
        </w:r>
      </w:hyperlink>
    </w:p>
    <w:p w14:paraId="76E9978B" w14:textId="77777777" w:rsidR="007B0A33" w:rsidRPr="007B0A33" w:rsidRDefault="007B0A33" w:rsidP="00D21DA3">
      <w:pPr>
        <w:rPr>
          <w:color w:val="000000" w:themeColor="text1"/>
          <w:sz w:val="24"/>
        </w:rPr>
      </w:pPr>
    </w:p>
    <w:p w14:paraId="713169B0" w14:textId="77777777" w:rsidR="002D76E4" w:rsidRPr="007B0A33" w:rsidRDefault="002D76E4" w:rsidP="00D21DA3">
      <w:pPr>
        <w:spacing w:line="23" w:lineRule="atLeast"/>
        <w:rPr>
          <w:color w:val="000000" w:themeColor="text1"/>
          <w:sz w:val="24"/>
          <w:lang w:eastAsia="en-GB"/>
        </w:rPr>
      </w:pPr>
    </w:p>
    <w:p w14:paraId="601B12E1" w14:textId="28E4EBA9" w:rsidR="00D21DA3" w:rsidRPr="007B0A33" w:rsidRDefault="00D21DA3" w:rsidP="00D21DA3">
      <w:pPr>
        <w:spacing w:line="23" w:lineRule="atLeast"/>
        <w:rPr>
          <w:color w:val="000000" w:themeColor="text1"/>
          <w:szCs w:val="20"/>
          <w:lang w:eastAsia="en-GB"/>
        </w:rPr>
      </w:pPr>
      <w:r w:rsidRPr="007B0A33">
        <w:rPr>
          <w:color w:val="000000" w:themeColor="text1"/>
          <w:szCs w:val="20"/>
          <w:lang w:eastAsia="en-GB"/>
        </w:rPr>
        <w:t xml:space="preserve">For more information, contact Anne Lovell on 083 651 7777 or </w:t>
      </w:r>
      <w:hyperlink r:id="rId11" w:history="1">
        <w:r w:rsidRPr="007B0A33">
          <w:rPr>
            <w:rStyle w:val="Hyperlink"/>
            <w:color w:val="000000" w:themeColor="text1"/>
            <w:szCs w:val="20"/>
            <w:u w:val="none"/>
            <w:lang w:eastAsia="en-GB"/>
          </w:rPr>
          <w:t>Anne@marketingconcepts.co.za</w:t>
        </w:r>
      </w:hyperlink>
    </w:p>
    <w:sectPr w:rsidR="00D21DA3" w:rsidRPr="007B0A33" w:rsidSect="00171DDE">
      <w:headerReference w:type="default" r:id="rId12"/>
      <w:headerReference w:type="first" r:id="rId13"/>
      <w:pgSz w:w="11906" w:h="16838"/>
      <w:pgMar w:top="1296" w:right="1440" w:bottom="864" w:left="1296"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4F5A1" w14:textId="77777777" w:rsidR="00B9671B" w:rsidRDefault="00B9671B" w:rsidP="00705A53">
      <w:r>
        <w:separator/>
      </w:r>
    </w:p>
  </w:endnote>
  <w:endnote w:type="continuationSeparator" w:id="0">
    <w:p w14:paraId="74297614" w14:textId="77777777" w:rsidR="00B9671B" w:rsidRDefault="00B9671B" w:rsidP="0070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A9CFC" w14:textId="77777777" w:rsidR="00B9671B" w:rsidRDefault="00B9671B" w:rsidP="00705A53">
      <w:r>
        <w:separator/>
      </w:r>
    </w:p>
  </w:footnote>
  <w:footnote w:type="continuationSeparator" w:id="0">
    <w:p w14:paraId="32C18C0C" w14:textId="77777777" w:rsidR="00B9671B" w:rsidRDefault="00B9671B" w:rsidP="00705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FBD5" w14:textId="77777777" w:rsidR="008E6422" w:rsidRDefault="008E6422" w:rsidP="008E64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300E" w14:textId="6FC4B15A" w:rsidR="00D21DA3" w:rsidRDefault="00D21DA3" w:rsidP="00D21DA3">
    <w:pPr>
      <w:pStyle w:val="Header"/>
      <w:jc w:val="center"/>
    </w:pPr>
    <w:r>
      <w:rPr>
        <w:noProof/>
      </w:rPr>
      <w:drawing>
        <wp:inline distT="0" distB="0" distL="0" distR="0" wp14:anchorId="5EF5E867" wp14:editId="2F9862D4">
          <wp:extent cx="2581275" cy="1436637"/>
          <wp:effectExtent l="0" t="0" r="0" b="0"/>
          <wp:docPr id="1" name="Picture 1" descr="Logo, Vukile Propert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Vukile Property F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16350" cy="1456159"/>
                  </a:xfrm>
                  <a:prstGeom prst="rect">
                    <a:avLst/>
                  </a:prstGeom>
                </pic:spPr>
              </pic:pic>
            </a:graphicData>
          </a:graphic>
        </wp:inline>
      </w:drawing>
    </w:r>
  </w:p>
  <w:p w14:paraId="67D4C626" w14:textId="77777777" w:rsidR="00D21DA3" w:rsidRDefault="00D21DA3" w:rsidP="00D21DA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xNDcxMbCwtDQ0NjBX0lEKTi0uzszPAykwNK4FADS87KstAAAA"/>
  </w:docVars>
  <w:rsids>
    <w:rsidRoot w:val="0019338E"/>
    <w:rsid w:val="000003B0"/>
    <w:rsid w:val="00035B48"/>
    <w:rsid w:val="00043C93"/>
    <w:rsid w:val="0008185C"/>
    <w:rsid w:val="000B350B"/>
    <w:rsid w:val="000C143B"/>
    <w:rsid w:val="000C6C66"/>
    <w:rsid w:val="000D5BDB"/>
    <w:rsid w:val="001018C3"/>
    <w:rsid w:val="0011452E"/>
    <w:rsid w:val="00132AA8"/>
    <w:rsid w:val="00134245"/>
    <w:rsid w:val="00144280"/>
    <w:rsid w:val="0016390A"/>
    <w:rsid w:val="00171DDE"/>
    <w:rsid w:val="0019338E"/>
    <w:rsid w:val="001A778C"/>
    <w:rsid w:val="001B229F"/>
    <w:rsid w:val="001B67FB"/>
    <w:rsid w:val="001C095D"/>
    <w:rsid w:val="001C1C12"/>
    <w:rsid w:val="001E3BA4"/>
    <w:rsid w:val="00200E8C"/>
    <w:rsid w:val="00227D34"/>
    <w:rsid w:val="002409E9"/>
    <w:rsid w:val="00260207"/>
    <w:rsid w:val="00263606"/>
    <w:rsid w:val="00266A19"/>
    <w:rsid w:val="00271121"/>
    <w:rsid w:val="002749EC"/>
    <w:rsid w:val="00291A72"/>
    <w:rsid w:val="002972D9"/>
    <w:rsid w:val="002A0015"/>
    <w:rsid w:val="002D76E4"/>
    <w:rsid w:val="002F17D3"/>
    <w:rsid w:val="002F21D6"/>
    <w:rsid w:val="00312741"/>
    <w:rsid w:val="00336D88"/>
    <w:rsid w:val="0034784A"/>
    <w:rsid w:val="0036521E"/>
    <w:rsid w:val="00376959"/>
    <w:rsid w:val="003800B7"/>
    <w:rsid w:val="0039347B"/>
    <w:rsid w:val="0039409F"/>
    <w:rsid w:val="003B4549"/>
    <w:rsid w:val="00411EB8"/>
    <w:rsid w:val="0041612D"/>
    <w:rsid w:val="004323BA"/>
    <w:rsid w:val="004A5264"/>
    <w:rsid w:val="004A7556"/>
    <w:rsid w:val="004C6B2C"/>
    <w:rsid w:val="004D6B00"/>
    <w:rsid w:val="004E70FD"/>
    <w:rsid w:val="004F0FC6"/>
    <w:rsid w:val="00507C14"/>
    <w:rsid w:val="00525AC1"/>
    <w:rsid w:val="005305D4"/>
    <w:rsid w:val="005452FA"/>
    <w:rsid w:val="00547D7A"/>
    <w:rsid w:val="00550FB7"/>
    <w:rsid w:val="00587DEC"/>
    <w:rsid w:val="005913DF"/>
    <w:rsid w:val="0059487B"/>
    <w:rsid w:val="00595A6D"/>
    <w:rsid w:val="005A2896"/>
    <w:rsid w:val="005D7C7B"/>
    <w:rsid w:val="00613F90"/>
    <w:rsid w:val="006212A8"/>
    <w:rsid w:val="00623DAB"/>
    <w:rsid w:val="00676EAC"/>
    <w:rsid w:val="006E3C50"/>
    <w:rsid w:val="006F7384"/>
    <w:rsid w:val="00705A53"/>
    <w:rsid w:val="007230C4"/>
    <w:rsid w:val="00732809"/>
    <w:rsid w:val="00747EB2"/>
    <w:rsid w:val="00757678"/>
    <w:rsid w:val="007952BA"/>
    <w:rsid w:val="007A3AE2"/>
    <w:rsid w:val="007A5C71"/>
    <w:rsid w:val="007B0A33"/>
    <w:rsid w:val="007B0FEE"/>
    <w:rsid w:val="007B3B3E"/>
    <w:rsid w:val="007E59CD"/>
    <w:rsid w:val="00826B25"/>
    <w:rsid w:val="00833793"/>
    <w:rsid w:val="00833F55"/>
    <w:rsid w:val="0083729A"/>
    <w:rsid w:val="008519D4"/>
    <w:rsid w:val="00864F73"/>
    <w:rsid w:val="00881359"/>
    <w:rsid w:val="00884162"/>
    <w:rsid w:val="0089537D"/>
    <w:rsid w:val="008A2783"/>
    <w:rsid w:val="008C2CFC"/>
    <w:rsid w:val="008D5BB7"/>
    <w:rsid w:val="008E6422"/>
    <w:rsid w:val="008F12DD"/>
    <w:rsid w:val="009C2E7F"/>
    <w:rsid w:val="00A07D1A"/>
    <w:rsid w:val="00A14F5E"/>
    <w:rsid w:val="00A20235"/>
    <w:rsid w:val="00A31ED9"/>
    <w:rsid w:val="00A6446E"/>
    <w:rsid w:val="00A80FBB"/>
    <w:rsid w:val="00A92FFC"/>
    <w:rsid w:val="00A941D7"/>
    <w:rsid w:val="00AA19F0"/>
    <w:rsid w:val="00AA64DE"/>
    <w:rsid w:val="00AA7C3C"/>
    <w:rsid w:val="00AB72CA"/>
    <w:rsid w:val="00AD132B"/>
    <w:rsid w:val="00AD5759"/>
    <w:rsid w:val="00AD6EA1"/>
    <w:rsid w:val="00AF50E6"/>
    <w:rsid w:val="00B05E1C"/>
    <w:rsid w:val="00B10DAF"/>
    <w:rsid w:val="00B444E0"/>
    <w:rsid w:val="00B52936"/>
    <w:rsid w:val="00B53A53"/>
    <w:rsid w:val="00B545A0"/>
    <w:rsid w:val="00B83260"/>
    <w:rsid w:val="00B9247C"/>
    <w:rsid w:val="00B9671B"/>
    <w:rsid w:val="00BB46CF"/>
    <w:rsid w:val="00BC44E7"/>
    <w:rsid w:val="00BD170C"/>
    <w:rsid w:val="00BD6AD7"/>
    <w:rsid w:val="00BF0E0A"/>
    <w:rsid w:val="00C1523C"/>
    <w:rsid w:val="00C363F5"/>
    <w:rsid w:val="00C4431C"/>
    <w:rsid w:val="00C67198"/>
    <w:rsid w:val="00C74753"/>
    <w:rsid w:val="00C76255"/>
    <w:rsid w:val="00C85335"/>
    <w:rsid w:val="00CF08E7"/>
    <w:rsid w:val="00D01B78"/>
    <w:rsid w:val="00D21DA3"/>
    <w:rsid w:val="00D36EA1"/>
    <w:rsid w:val="00D36FD7"/>
    <w:rsid w:val="00D457D3"/>
    <w:rsid w:val="00DA0984"/>
    <w:rsid w:val="00DB6ED1"/>
    <w:rsid w:val="00DC23DC"/>
    <w:rsid w:val="00DC73B8"/>
    <w:rsid w:val="00DE4279"/>
    <w:rsid w:val="00E124C8"/>
    <w:rsid w:val="00E222A7"/>
    <w:rsid w:val="00E37720"/>
    <w:rsid w:val="00E645DB"/>
    <w:rsid w:val="00E64F7A"/>
    <w:rsid w:val="00E723AD"/>
    <w:rsid w:val="00E73F39"/>
    <w:rsid w:val="00E94129"/>
    <w:rsid w:val="00EE5302"/>
    <w:rsid w:val="00F11D64"/>
    <w:rsid w:val="00F33347"/>
    <w:rsid w:val="00F36404"/>
    <w:rsid w:val="00F8441F"/>
    <w:rsid w:val="00F8502D"/>
    <w:rsid w:val="00FA20A5"/>
    <w:rsid w:val="00FD1BD5"/>
    <w:rsid w:val="00FD3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7FFB"/>
  <w15:docId w15:val="{77F8F36D-B37A-44FE-8205-864D7FBC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19338E"/>
    <w:pPr>
      <w:spacing w:after="0" w:line="240" w:lineRule="auto"/>
    </w:pPr>
    <w:rPr>
      <w:rFonts w:ascii="Arial" w:eastAsia="Times New Roman" w:hAnsi="Arial" w:cs="Arial"/>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93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19338E"/>
    <w:rPr>
      <w:rFonts w:ascii="Consolas" w:eastAsia="Times New Roman" w:hAnsi="Consolas" w:cs="Consolas"/>
      <w:sz w:val="20"/>
      <w:szCs w:val="20"/>
    </w:rPr>
  </w:style>
  <w:style w:type="paragraph" w:customStyle="1" w:styleId="BodyText">
    <w:name w:val="#BodyText"/>
    <w:basedOn w:val="Normal"/>
    <w:qFormat/>
    <w:rsid w:val="0019338E"/>
    <w:pPr>
      <w:spacing w:after="240"/>
      <w:jc w:val="both"/>
    </w:pPr>
    <w:rPr>
      <w:rFonts w:cs="Times New Roman"/>
      <w:szCs w:val="20"/>
      <w:lang w:eastAsia="en-CA"/>
    </w:rPr>
  </w:style>
  <w:style w:type="character" w:customStyle="1" w:styleId="ce">
    <w:name w:val="ce"/>
    <w:basedOn w:val="DefaultParagraphFont"/>
    <w:rsid w:val="0019338E"/>
  </w:style>
  <w:style w:type="character" w:customStyle="1" w:styleId="bw">
    <w:name w:val="bw"/>
    <w:basedOn w:val="DefaultParagraphFont"/>
    <w:rsid w:val="0019338E"/>
  </w:style>
  <w:style w:type="character" w:customStyle="1" w:styleId="m">
    <w:name w:val="m"/>
    <w:basedOn w:val="DefaultParagraphFont"/>
    <w:rsid w:val="0019338E"/>
  </w:style>
  <w:style w:type="character" w:customStyle="1" w:styleId="c5">
    <w:name w:val="c5"/>
    <w:basedOn w:val="DefaultParagraphFont"/>
    <w:rsid w:val="0019338E"/>
  </w:style>
  <w:style w:type="paragraph" w:customStyle="1" w:styleId="Default">
    <w:name w:val="Default"/>
    <w:rsid w:val="00BB46C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05A53"/>
    <w:pPr>
      <w:tabs>
        <w:tab w:val="center" w:pos="4513"/>
        <w:tab w:val="right" w:pos="9026"/>
      </w:tabs>
    </w:pPr>
  </w:style>
  <w:style w:type="character" w:customStyle="1" w:styleId="HeaderChar">
    <w:name w:val="Header Char"/>
    <w:basedOn w:val="DefaultParagraphFont"/>
    <w:link w:val="Header"/>
    <w:uiPriority w:val="99"/>
    <w:rsid w:val="00705A53"/>
    <w:rPr>
      <w:rFonts w:ascii="Arial" w:eastAsia="Times New Roman" w:hAnsi="Arial" w:cs="Arial"/>
      <w:sz w:val="20"/>
      <w:szCs w:val="24"/>
    </w:rPr>
  </w:style>
  <w:style w:type="paragraph" w:styleId="Footer">
    <w:name w:val="footer"/>
    <w:basedOn w:val="Normal"/>
    <w:link w:val="FooterChar"/>
    <w:uiPriority w:val="99"/>
    <w:unhideWhenUsed/>
    <w:rsid w:val="00705A53"/>
    <w:pPr>
      <w:tabs>
        <w:tab w:val="center" w:pos="4513"/>
        <w:tab w:val="right" w:pos="9026"/>
      </w:tabs>
    </w:pPr>
  </w:style>
  <w:style w:type="character" w:customStyle="1" w:styleId="FooterChar">
    <w:name w:val="Footer Char"/>
    <w:basedOn w:val="DefaultParagraphFont"/>
    <w:link w:val="Footer"/>
    <w:uiPriority w:val="99"/>
    <w:rsid w:val="00705A53"/>
    <w:rPr>
      <w:rFonts w:ascii="Arial" w:eastAsia="Times New Roman" w:hAnsi="Arial" w:cs="Arial"/>
      <w:sz w:val="20"/>
      <w:szCs w:val="24"/>
    </w:rPr>
  </w:style>
  <w:style w:type="paragraph" w:styleId="Revision">
    <w:name w:val="Revision"/>
    <w:hidden/>
    <w:uiPriority w:val="99"/>
    <w:semiHidden/>
    <w:rsid w:val="000003B0"/>
    <w:pPr>
      <w:spacing w:after="0" w:line="240" w:lineRule="auto"/>
    </w:pPr>
    <w:rPr>
      <w:rFonts w:ascii="Arial" w:eastAsia="Times New Roman" w:hAnsi="Arial" w:cs="Arial"/>
      <w:sz w:val="20"/>
      <w:szCs w:val="24"/>
    </w:rPr>
  </w:style>
  <w:style w:type="character" w:styleId="CommentReference">
    <w:name w:val="annotation reference"/>
    <w:basedOn w:val="DefaultParagraphFont"/>
    <w:uiPriority w:val="99"/>
    <w:semiHidden/>
    <w:unhideWhenUsed/>
    <w:rsid w:val="000003B0"/>
    <w:rPr>
      <w:sz w:val="16"/>
      <w:szCs w:val="16"/>
    </w:rPr>
  </w:style>
  <w:style w:type="paragraph" w:styleId="CommentText">
    <w:name w:val="annotation text"/>
    <w:basedOn w:val="Normal"/>
    <w:link w:val="CommentTextChar"/>
    <w:uiPriority w:val="99"/>
    <w:semiHidden/>
    <w:unhideWhenUsed/>
    <w:rsid w:val="000003B0"/>
    <w:rPr>
      <w:szCs w:val="20"/>
    </w:rPr>
  </w:style>
  <w:style w:type="character" w:customStyle="1" w:styleId="CommentTextChar">
    <w:name w:val="Comment Text Char"/>
    <w:basedOn w:val="DefaultParagraphFont"/>
    <w:link w:val="CommentText"/>
    <w:uiPriority w:val="99"/>
    <w:semiHidden/>
    <w:rsid w:val="000003B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0003B0"/>
    <w:rPr>
      <w:b/>
      <w:bCs/>
    </w:rPr>
  </w:style>
  <w:style w:type="character" w:customStyle="1" w:styleId="CommentSubjectChar">
    <w:name w:val="Comment Subject Char"/>
    <w:basedOn w:val="CommentTextChar"/>
    <w:link w:val="CommentSubject"/>
    <w:uiPriority w:val="99"/>
    <w:semiHidden/>
    <w:rsid w:val="000003B0"/>
    <w:rPr>
      <w:rFonts w:ascii="Arial" w:eastAsia="Times New Roman" w:hAnsi="Arial" w:cs="Arial"/>
      <w:b/>
      <w:bCs/>
      <w:sz w:val="20"/>
      <w:szCs w:val="20"/>
    </w:rPr>
  </w:style>
  <w:style w:type="paragraph" w:styleId="PlainText">
    <w:name w:val="Plain Text"/>
    <w:basedOn w:val="Normal"/>
    <w:link w:val="PlainTextChar"/>
    <w:uiPriority w:val="99"/>
    <w:unhideWhenUsed/>
    <w:rsid w:val="008E642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E6422"/>
    <w:rPr>
      <w:rFonts w:ascii="Calibri" w:hAnsi="Calibri"/>
      <w:szCs w:val="21"/>
    </w:rPr>
  </w:style>
  <w:style w:type="character" w:styleId="Hyperlink">
    <w:name w:val="Hyperlink"/>
    <w:basedOn w:val="DefaultParagraphFont"/>
    <w:uiPriority w:val="99"/>
    <w:unhideWhenUsed/>
    <w:rsid w:val="00D21DA3"/>
    <w:rPr>
      <w:color w:val="0563C1" w:themeColor="hyperlink"/>
      <w:u w:val="single"/>
    </w:rPr>
  </w:style>
  <w:style w:type="character" w:styleId="UnresolvedMention">
    <w:name w:val="Unresolved Mention"/>
    <w:basedOn w:val="DefaultParagraphFont"/>
    <w:uiPriority w:val="99"/>
    <w:semiHidden/>
    <w:unhideWhenUsed/>
    <w:rsid w:val="007B0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2424">
      <w:bodyDiv w:val="1"/>
      <w:marLeft w:val="0"/>
      <w:marRight w:val="0"/>
      <w:marTop w:val="0"/>
      <w:marBottom w:val="0"/>
      <w:divBdr>
        <w:top w:val="none" w:sz="0" w:space="0" w:color="auto"/>
        <w:left w:val="none" w:sz="0" w:space="0" w:color="auto"/>
        <w:bottom w:val="none" w:sz="0" w:space="0" w:color="auto"/>
        <w:right w:val="none" w:sz="0" w:space="0" w:color="auto"/>
      </w:divBdr>
    </w:div>
    <w:div w:id="2008559930">
      <w:bodyDiv w:val="1"/>
      <w:marLeft w:val="0"/>
      <w:marRight w:val="0"/>
      <w:marTop w:val="0"/>
      <w:marBottom w:val="0"/>
      <w:divBdr>
        <w:top w:val="none" w:sz="0" w:space="0" w:color="auto"/>
        <w:left w:val="none" w:sz="0" w:space="0" w:color="auto"/>
        <w:bottom w:val="none" w:sz="0" w:space="0" w:color="auto"/>
        <w:right w:val="none" w:sz="0" w:space="0" w:color="auto"/>
      </w:divBdr>
    </w:div>
    <w:div w:id="2024817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VukilePropFund"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vukile.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ne@marketingconcepts.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inkedin.com/company/vukile-property-fund/" TargetMode="External"/><Relationship Id="rId4" Type="http://schemas.openxmlformats.org/officeDocument/2006/relationships/webSettings" Target="webSettings.xml"/><Relationship Id="rId9" Type="http://schemas.openxmlformats.org/officeDocument/2006/relationships/hyperlink" Target="https://www.facebook.com/vukilepropertyfund"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5134A-134F-489B-8753-C5D923F5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2746</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2022-06-09T05:42:00Z</cp:lastPrinted>
  <dcterms:created xsi:type="dcterms:W3CDTF">2022-06-20T09:55:00Z</dcterms:created>
  <dcterms:modified xsi:type="dcterms:W3CDTF">2022-06-20T09:55:00Z</dcterms:modified>
</cp:coreProperties>
</file>