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0ED3F" w14:textId="77777777" w:rsidR="00BB638D" w:rsidRPr="00DB089D" w:rsidRDefault="00BB638D" w:rsidP="000D20E2">
      <w:pPr>
        <w:pStyle w:val="PlainText"/>
        <w:spacing w:line="276" w:lineRule="auto"/>
        <w:jc w:val="both"/>
        <w:rPr>
          <w:rFonts w:asciiTheme="majorHAnsi" w:hAnsiTheme="majorHAnsi" w:cstheme="majorHAnsi"/>
          <w:szCs w:val="22"/>
        </w:rPr>
      </w:pPr>
      <w:bookmarkStart w:id="0" w:name="_Hlk115354398"/>
      <w:r w:rsidRPr="00DB089D">
        <w:rPr>
          <w:rFonts w:asciiTheme="majorHAnsi" w:hAnsiTheme="majorHAnsi" w:cstheme="majorHAnsi"/>
          <w:szCs w:val="22"/>
        </w:rPr>
        <w:t>MEDIA RELEASE FROM EMIRA PROPERTY FUND</w:t>
      </w:r>
    </w:p>
    <w:p w14:paraId="67192D90" w14:textId="3FBF2685" w:rsidR="00DB089D" w:rsidRPr="00DB089D" w:rsidRDefault="00835963" w:rsidP="00DB089D">
      <w:pPr>
        <w:spacing w:after="0" w:line="276" w:lineRule="auto"/>
        <w:rPr>
          <w:rFonts w:asciiTheme="majorHAnsi" w:hAnsiTheme="majorHAnsi" w:cstheme="majorHAnsi"/>
        </w:rPr>
      </w:pPr>
      <w:r>
        <w:rPr>
          <w:rFonts w:asciiTheme="majorHAnsi" w:hAnsiTheme="majorHAnsi" w:cstheme="majorHAnsi"/>
        </w:rPr>
        <w:t>2 April</w:t>
      </w:r>
      <w:r w:rsidR="00DB089D" w:rsidRPr="00DB089D">
        <w:rPr>
          <w:rFonts w:asciiTheme="majorHAnsi" w:hAnsiTheme="majorHAnsi" w:cstheme="majorHAnsi"/>
        </w:rPr>
        <w:t xml:space="preserve"> 2024</w:t>
      </w:r>
    </w:p>
    <w:p w14:paraId="4BF5EBA4" w14:textId="77777777" w:rsidR="00DB089D" w:rsidRPr="00DB089D" w:rsidRDefault="00DB089D" w:rsidP="00DB089D">
      <w:pPr>
        <w:spacing w:after="0" w:line="276" w:lineRule="auto"/>
        <w:jc w:val="center"/>
        <w:rPr>
          <w:rFonts w:asciiTheme="majorHAnsi" w:hAnsiTheme="majorHAnsi" w:cstheme="majorHAnsi"/>
          <w:b/>
          <w:bCs/>
        </w:rPr>
      </w:pPr>
    </w:p>
    <w:p w14:paraId="345DD5DC" w14:textId="16064A5E" w:rsidR="00DB089D" w:rsidRPr="00DB089D" w:rsidRDefault="00DB089D" w:rsidP="00DB089D">
      <w:pPr>
        <w:spacing w:after="0" w:line="276" w:lineRule="auto"/>
        <w:jc w:val="center"/>
        <w:rPr>
          <w:rFonts w:asciiTheme="majorHAnsi" w:hAnsiTheme="majorHAnsi" w:cstheme="majorHAnsi"/>
          <w:b/>
          <w:bCs/>
          <w:sz w:val="28"/>
          <w:szCs w:val="28"/>
        </w:rPr>
      </w:pPr>
      <w:r w:rsidRPr="00DB089D">
        <w:rPr>
          <w:rFonts w:asciiTheme="majorHAnsi" w:hAnsiTheme="majorHAnsi" w:cstheme="majorHAnsi"/>
          <w:b/>
          <w:bCs/>
          <w:sz w:val="28"/>
          <w:szCs w:val="28"/>
        </w:rPr>
        <w:t>Emira boosts its liquidity with R1.1</w:t>
      </w:r>
      <w:r w:rsidR="0096660C">
        <w:rPr>
          <w:rFonts w:asciiTheme="majorHAnsi" w:hAnsiTheme="majorHAnsi" w:cstheme="majorHAnsi"/>
          <w:b/>
          <w:bCs/>
          <w:sz w:val="28"/>
          <w:szCs w:val="28"/>
        </w:rPr>
        <w:t xml:space="preserve"> billion</w:t>
      </w:r>
      <w:r w:rsidRPr="00DB089D">
        <w:rPr>
          <w:rFonts w:asciiTheme="majorHAnsi" w:hAnsiTheme="majorHAnsi" w:cstheme="majorHAnsi"/>
          <w:b/>
          <w:bCs/>
          <w:sz w:val="28"/>
          <w:szCs w:val="28"/>
        </w:rPr>
        <w:t xml:space="preserve"> Cape Town property portfolio </w:t>
      </w:r>
      <w:proofErr w:type="gramStart"/>
      <w:r w:rsidRPr="00DB089D">
        <w:rPr>
          <w:rFonts w:asciiTheme="majorHAnsi" w:hAnsiTheme="majorHAnsi" w:cstheme="majorHAnsi"/>
          <w:b/>
          <w:bCs/>
          <w:sz w:val="28"/>
          <w:szCs w:val="28"/>
        </w:rPr>
        <w:t>sale</w:t>
      </w:r>
      <w:proofErr w:type="gramEnd"/>
    </w:p>
    <w:p w14:paraId="0EE22640" w14:textId="77777777" w:rsidR="00DB089D" w:rsidRPr="00DB089D" w:rsidRDefault="00DB089D" w:rsidP="00DB089D">
      <w:pPr>
        <w:spacing w:after="0" w:line="276" w:lineRule="auto"/>
        <w:jc w:val="both"/>
        <w:rPr>
          <w:rFonts w:asciiTheme="majorHAnsi" w:hAnsiTheme="majorHAnsi" w:cstheme="majorHAnsi"/>
          <w:b/>
          <w:bCs/>
          <w:sz w:val="20"/>
          <w:szCs w:val="20"/>
        </w:rPr>
      </w:pPr>
    </w:p>
    <w:p w14:paraId="14E22A1D" w14:textId="06070E14" w:rsidR="00DB089D" w:rsidRPr="00DB089D" w:rsidRDefault="00DB089D" w:rsidP="00DB089D">
      <w:pPr>
        <w:spacing w:after="0" w:line="276" w:lineRule="auto"/>
        <w:jc w:val="both"/>
        <w:rPr>
          <w:rFonts w:asciiTheme="majorHAnsi" w:hAnsiTheme="majorHAnsi" w:cstheme="majorHAnsi"/>
        </w:rPr>
      </w:pPr>
      <w:r w:rsidRPr="00DB089D">
        <w:rPr>
          <w:rFonts w:asciiTheme="majorHAnsi" w:hAnsiTheme="majorHAnsi" w:cstheme="majorHAnsi"/>
        </w:rPr>
        <w:t xml:space="preserve">Emira Property Fund (JSE: EMI) has agreed to sell </w:t>
      </w:r>
      <w:r w:rsidR="001A5AE0">
        <w:rPr>
          <w:rFonts w:asciiTheme="majorHAnsi" w:hAnsiTheme="majorHAnsi" w:cstheme="majorHAnsi"/>
        </w:rPr>
        <w:t>basically all</w:t>
      </w:r>
      <w:r w:rsidRPr="00DB089D">
        <w:rPr>
          <w:rFonts w:asciiTheme="majorHAnsi" w:hAnsiTheme="majorHAnsi" w:cstheme="majorHAnsi"/>
        </w:rPr>
        <w:t xml:space="preserve"> its wholly owned Cape Town properties in a sizeable R1.1</w:t>
      </w:r>
      <w:r w:rsidR="0096660C">
        <w:rPr>
          <w:rFonts w:asciiTheme="majorHAnsi" w:hAnsiTheme="majorHAnsi" w:cstheme="majorHAnsi"/>
        </w:rPr>
        <w:t xml:space="preserve"> billion</w:t>
      </w:r>
      <w:r w:rsidRPr="00DB089D">
        <w:rPr>
          <w:rFonts w:asciiTheme="majorHAnsi" w:hAnsiTheme="majorHAnsi" w:cstheme="majorHAnsi"/>
        </w:rPr>
        <w:t xml:space="preserve"> transaction, which will create significant and immediate liquidity for Emira to pursue its strategy.</w:t>
      </w:r>
    </w:p>
    <w:p w14:paraId="43764B3D" w14:textId="77777777" w:rsidR="00DB089D" w:rsidRPr="00DB089D" w:rsidRDefault="00DB089D" w:rsidP="00DB089D">
      <w:pPr>
        <w:spacing w:after="0" w:line="276" w:lineRule="auto"/>
        <w:jc w:val="both"/>
        <w:rPr>
          <w:rFonts w:asciiTheme="majorHAnsi" w:hAnsiTheme="majorHAnsi" w:cstheme="majorHAnsi"/>
        </w:rPr>
      </w:pPr>
    </w:p>
    <w:p w14:paraId="2C313F8C" w14:textId="65B1226C" w:rsidR="00DB089D" w:rsidRPr="00DB089D" w:rsidRDefault="00DB089D" w:rsidP="00DB089D">
      <w:pPr>
        <w:spacing w:after="0" w:line="276" w:lineRule="auto"/>
        <w:jc w:val="both"/>
        <w:rPr>
          <w:rFonts w:asciiTheme="majorHAnsi" w:hAnsiTheme="majorHAnsi" w:cstheme="majorHAnsi"/>
        </w:rPr>
      </w:pPr>
      <w:r w:rsidRPr="00DB089D">
        <w:rPr>
          <w:rFonts w:asciiTheme="majorHAnsi" w:hAnsiTheme="majorHAnsi" w:cstheme="majorHAnsi"/>
        </w:rPr>
        <w:t xml:space="preserve">Should all the conditions precedent for the transaction be met, Spear REIT, which invests exclusively in the Western Cape, will take ownership of the 13 properties. The portfolio comprises six office properties, five industrial facilities and two specialist/retail properties, with </w:t>
      </w:r>
      <w:r w:rsidR="001A5AE0">
        <w:rPr>
          <w:rFonts w:asciiTheme="majorHAnsi" w:hAnsiTheme="majorHAnsi" w:cstheme="majorHAnsi"/>
        </w:rPr>
        <w:t>the majority</w:t>
      </w:r>
      <w:r w:rsidRPr="00DB089D">
        <w:rPr>
          <w:rFonts w:asciiTheme="majorHAnsi" w:hAnsiTheme="majorHAnsi" w:cstheme="majorHAnsi"/>
        </w:rPr>
        <w:t xml:space="preserve"> of the portfolio value being in office properties.</w:t>
      </w:r>
    </w:p>
    <w:p w14:paraId="785FB646" w14:textId="77777777" w:rsidR="00DB089D" w:rsidRPr="00DB089D" w:rsidRDefault="00DB089D" w:rsidP="00DB089D">
      <w:pPr>
        <w:spacing w:after="0" w:line="276" w:lineRule="auto"/>
        <w:jc w:val="both"/>
        <w:rPr>
          <w:rFonts w:asciiTheme="majorHAnsi" w:hAnsiTheme="majorHAnsi" w:cstheme="majorHAnsi"/>
        </w:rPr>
      </w:pPr>
    </w:p>
    <w:p w14:paraId="0AE08229" w14:textId="77777777" w:rsidR="00DB089D" w:rsidRPr="00DB089D" w:rsidRDefault="00DB089D" w:rsidP="00DB089D">
      <w:pPr>
        <w:spacing w:after="0" w:line="276" w:lineRule="auto"/>
        <w:jc w:val="both"/>
        <w:rPr>
          <w:rFonts w:asciiTheme="majorHAnsi" w:hAnsiTheme="majorHAnsi" w:cstheme="majorHAnsi"/>
        </w:rPr>
      </w:pPr>
      <w:r w:rsidRPr="00DB089D">
        <w:rPr>
          <w:rFonts w:asciiTheme="majorHAnsi" w:hAnsiTheme="majorHAnsi" w:cstheme="majorHAnsi"/>
        </w:rPr>
        <w:t>The selling price has been agreed at a small discount to book value, which is expected for this type of portfolio sale. Emira’s capacity to successfully trade out of assets underscores its astute capital allocation and value creation capabilities.</w:t>
      </w:r>
    </w:p>
    <w:p w14:paraId="61EE1391" w14:textId="77777777" w:rsidR="00DB089D" w:rsidRPr="00DB089D" w:rsidRDefault="00DB089D" w:rsidP="00DB089D">
      <w:pPr>
        <w:spacing w:after="0" w:line="276" w:lineRule="auto"/>
        <w:jc w:val="both"/>
        <w:rPr>
          <w:rFonts w:asciiTheme="majorHAnsi" w:hAnsiTheme="majorHAnsi" w:cstheme="majorHAnsi"/>
        </w:rPr>
      </w:pPr>
    </w:p>
    <w:p w14:paraId="0571961E" w14:textId="23F69DC3" w:rsidR="00DB089D" w:rsidRPr="00DB089D" w:rsidRDefault="00DB089D" w:rsidP="00DB089D">
      <w:pPr>
        <w:spacing w:after="0" w:line="276" w:lineRule="auto"/>
        <w:jc w:val="both"/>
        <w:rPr>
          <w:rFonts w:asciiTheme="majorHAnsi" w:hAnsiTheme="majorHAnsi" w:cstheme="majorHAnsi"/>
          <w:i/>
          <w:iCs/>
        </w:rPr>
      </w:pPr>
      <w:r w:rsidRPr="00DB089D">
        <w:rPr>
          <w:rFonts w:asciiTheme="majorHAnsi" w:hAnsiTheme="majorHAnsi" w:cstheme="majorHAnsi"/>
        </w:rPr>
        <w:t>Geoff Jennett, CEO of Emira Property Fund, comments, “</w:t>
      </w:r>
      <w:r w:rsidRPr="00DB089D">
        <w:rPr>
          <w:rFonts w:asciiTheme="majorHAnsi" w:hAnsiTheme="majorHAnsi" w:cstheme="majorHAnsi"/>
          <w:i/>
          <w:iCs/>
        </w:rPr>
        <w:t xml:space="preserve">The growing demand for investment property in the Western Cape presented an exciting liquidity opportunity for Emira because our regional holdings there are </w:t>
      </w:r>
      <w:r w:rsidR="001A5AE0">
        <w:rPr>
          <w:rFonts w:asciiTheme="majorHAnsi" w:hAnsiTheme="majorHAnsi" w:cstheme="majorHAnsi"/>
          <w:i/>
          <w:iCs/>
        </w:rPr>
        <w:t>smaller and not something we want to add to at the current pricing levels</w:t>
      </w:r>
      <w:r w:rsidRPr="00DB089D">
        <w:rPr>
          <w:rFonts w:asciiTheme="majorHAnsi" w:hAnsiTheme="majorHAnsi" w:cstheme="majorHAnsi"/>
          <w:i/>
          <w:iCs/>
        </w:rPr>
        <w:t>. We are alive to market opportunities and agile in responding to prospects that further our strategic ambitions.”</w:t>
      </w:r>
    </w:p>
    <w:p w14:paraId="7198BAB6" w14:textId="77777777" w:rsidR="00DB089D" w:rsidRPr="00DB089D" w:rsidRDefault="00DB089D" w:rsidP="00DB089D">
      <w:pPr>
        <w:spacing w:after="0" w:line="276" w:lineRule="auto"/>
        <w:jc w:val="both"/>
        <w:rPr>
          <w:rFonts w:asciiTheme="majorHAnsi" w:hAnsiTheme="majorHAnsi" w:cstheme="majorHAnsi"/>
        </w:rPr>
      </w:pPr>
    </w:p>
    <w:p w14:paraId="0B3FD2B4" w14:textId="77777777" w:rsidR="00DB089D" w:rsidRPr="00DB089D" w:rsidRDefault="00DB089D" w:rsidP="00DB089D">
      <w:pPr>
        <w:spacing w:after="0" w:line="276" w:lineRule="auto"/>
        <w:jc w:val="both"/>
        <w:rPr>
          <w:rFonts w:asciiTheme="majorHAnsi" w:hAnsiTheme="majorHAnsi" w:cstheme="majorHAnsi"/>
        </w:rPr>
      </w:pPr>
      <w:r w:rsidRPr="00DB089D">
        <w:rPr>
          <w:rFonts w:asciiTheme="majorHAnsi" w:hAnsiTheme="majorHAnsi" w:cstheme="majorHAnsi"/>
        </w:rPr>
        <w:t>The proceeds of the agreed transaction will boost Emira’s war chest, placing it in a strong position to take advantage of strategic investment opportunities. It will also further reduce Emira’s exposure to the South African office sector, which is still grappling with recovery given the new ways of working post-pandemic and the country’s anaemic economic growth.</w:t>
      </w:r>
    </w:p>
    <w:p w14:paraId="2A82FD29" w14:textId="77777777" w:rsidR="00DB089D" w:rsidRPr="00DB089D" w:rsidRDefault="00DB089D" w:rsidP="00DB089D">
      <w:pPr>
        <w:spacing w:after="0" w:line="276" w:lineRule="auto"/>
        <w:jc w:val="both"/>
        <w:rPr>
          <w:rFonts w:asciiTheme="majorHAnsi" w:hAnsiTheme="majorHAnsi" w:cstheme="majorHAnsi"/>
        </w:rPr>
      </w:pPr>
    </w:p>
    <w:p w14:paraId="7E36E974" w14:textId="758887B7" w:rsidR="00DB089D" w:rsidRPr="00DB089D" w:rsidRDefault="00DB089D" w:rsidP="00DB089D">
      <w:pPr>
        <w:spacing w:after="0" w:line="276" w:lineRule="auto"/>
        <w:jc w:val="both"/>
        <w:rPr>
          <w:rFonts w:asciiTheme="majorHAnsi" w:hAnsiTheme="majorHAnsi" w:cstheme="majorHAnsi"/>
        </w:rPr>
      </w:pPr>
      <w:r w:rsidRPr="00DB089D">
        <w:rPr>
          <w:rFonts w:asciiTheme="majorHAnsi" w:hAnsiTheme="majorHAnsi" w:cstheme="majorHAnsi"/>
        </w:rPr>
        <w:t xml:space="preserve">The deal carefully considers the consistency of management experience and expertise, and the knowledgeable Emira team </w:t>
      </w:r>
      <w:r w:rsidR="001A5AE0">
        <w:rPr>
          <w:rFonts w:asciiTheme="majorHAnsi" w:hAnsiTheme="majorHAnsi" w:cstheme="majorHAnsi"/>
        </w:rPr>
        <w:t xml:space="preserve">directly </w:t>
      </w:r>
      <w:r w:rsidRPr="00DB089D">
        <w:rPr>
          <w:rFonts w:asciiTheme="majorHAnsi" w:hAnsiTheme="majorHAnsi" w:cstheme="majorHAnsi"/>
        </w:rPr>
        <w:t>responsible for managing th</w:t>
      </w:r>
      <w:r w:rsidR="001A5AE0">
        <w:rPr>
          <w:rFonts w:asciiTheme="majorHAnsi" w:hAnsiTheme="majorHAnsi" w:cstheme="majorHAnsi"/>
        </w:rPr>
        <w:t>at</w:t>
      </w:r>
      <w:r w:rsidRPr="00DB089D">
        <w:rPr>
          <w:rFonts w:asciiTheme="majorHAnsi" w:hAnsiTheme="majorHAnsi" w:cstheme="majorHAnsi"/>
        </w:rPr>
        <w:t xml:space="preserve"> portfolio of properties will join Spear.</w:t>
      </w:r>
    </w:p>
    <w:p w14:paraId="1BA705FF" w14:textId="77777777" w:rsidR="00DB089D" w:rsidRPr="00DB089D" w:rsidRDefault="00DB089D" w:rsidP="00DB089D">
      <w:pPr>
        <w:spacing w:after="0" w:line="276" w:lineRule="auto"/>
        <w:jc w:val="both"/>
        <w:rPr>
          <w:rFonts w:asciiTheme="majorHAnsi" w:hAnsiTheme="majorHAnsi" w:cstheme="majorHAnsi"/>
        </w:rPr>
      </w:pPr>
    </w:p>
    <w:p w14:paraId="719DCF0A" w14:textId="4C89C816" w:rsidR="00DB089D" w:rsidRPr="00DB089D" w:rsidRDefault="00DB089D" w:rsidP="00DB089D">
      <w:pPr>
        <w:spacing w:after="0" w:line="276" w:lineRule="auto"/>
        <w:jc w:val="both"/>
        <w:rPr>
          <w:rFonts w:asciiTheme="majorHAnsi" w:hAnsiTheme="majorHAnsi" w:cstheme="majorHAnsi"/>
        </w:rPr>
      </w:pPr>
      <w:r w:rsidRPr="00DB089D">
        <w:rPr>
          <w:rFonts w:asciiTheme="majorHAnsi" w:hAnsiTheme="majorHAnsi" w:cstheme="majorHAnsi"/>
          <w:i/>
          <w:iCs/>
        </w:rPr>
        <w:t xml:space="preserve">“We have no doubt that these properties will be in good hands at Spear and our people will find a good home with them. With its specialist Western Cape focus, we are confident that Spear will achieve </w:t>
      </w:r>
      <w:r w:rsidR="0096660C">
        <w:rPr>
          <w:rFonts w:asciiTheme="majorHAnsi" w:hAnsiTheme="majorHAnsi" w:cstheme="majorHAnsi"/>
          <w:i/>
          <w:iCs/>
        </w:rPr>
        <w:t xml:space="preserve">great </w:t>
      </w:r>
      <w:r w:rsidRPr="00DB089D">
        <w:rPr>
          <w:rFonts w:asciiTheme="majorHAnsi" w:hAnsiTheme="majorHAnsi" w:cstheme="majorHAnsi"/>
          <w:i/>
          <w:iCs/>
        </w:rPr>
        <w:t>value from these assets. This transaction is mutually beneficial for Emira and Spear and we believe it is a win-win for all involved,”</w:t>
      </w:r>
      <w:r w:rsidRPr="00DB089D">
        <w:rPr>
          <w:rFonts w:asciiTheme="majorHAnsi" w:hAnsiTheme="majorHAnsi" w:cstheme="majorHAnsi"/>
        </w:rPr>
        <w:t xml:space="preserve"> says Jennett.</w:t>
      </w:r>
    </w:p>
    <w:p w14:paraId="4E1CB6CE" w14:textId="77777777" w:rsidR="00DB089D" w:rsidRPr="00DB089D" w:rsidRDefault="00DB089D" w:rsidP="00DB089D">
      <w:pPr>
        <w:spacing w:after="0" w:line="276" w:lineRule="auto"/>
        <w:jc w:val="both"/>
        <w:rPr>
          <w:rFonts w:asciiTheme="majorHAnsi" w:hAnsiTheme="majorHAnsi" w:cstheme="majorHAnsi"/>
        </w:rPr>
      </w:pPr>
    </w:p>
    <w:p w14:paraId="3E9DE68F" w14:textId="52DCFE7F" w:rsidR="00DB089D" w:rsidRPr="00DB089D" w:rsidRDefault="00DB089D" w:rsidP="00DB089D">
      <w:pPr>
        <w:spacing w:after="0" w:line="276" w:lineRule="auto"/>
        <w:jc w:val="both"/>
        <w:rPr>
          <w:rFonts w:asciiTheme="majorHAnsi" w:hAnsiTheme="majorHAnsi" w:cstheme="majorHAnsi"/>
        </w:rPr>
      </w:pPr>
      <w:r w:rsidRPr="00DB089D">
        <w:rPr>
          <w:rFonts w:asciiTheme="majorHAnsi" w:hAnsiTheme="majorHAnsi" w:cstheme="majorHAnsi"/>
        </w:rPr>
        <w:t xml:space="preserve">Emira entered this transaction with a </w:t>
      </w:r>
      <w:r w:rsidRPr="001A5AE0">
        <w:rPr>
          <w:rFonts w:asciiTheme="majorHAnsi" w:hAnsiTheme="majorHAnsi" w:cstheme="majorHAnsi"/>
        </w:rPr>
        <w:t>R15</w:t>
      </w:r>
      <w:r w:rsidR="0096660C">
        <w:rPr>
          <w:rFonts w:asciiTheme="majorHAnsi" w:hAnsiTheme="majorHAnsi" w:cstheme="majorHAnsi"/>
        </w:rPr>
        <w:t xml:space="preserve"> billion</w:t>
      </w:r>
      <w:r w:rsidRPr="00DB089D">
        <w:rPr>
          <w:rFonts w:asciiTheme="majorHAnsi" w:hAnsiTheme="majorHAnsi" w:cstheme="majorHAnsi"/>
        </w:rPr>
        <w:t xml:space="preserve"> diversified portfolio that is balanced with a mix of assets across sectors and geographies. Post this transaction, Emira’s South African portfolio of commercial and residential assets will reduce from R</w:t>
      </w:r>
      <w:r w:rsidR="001A5AE0">
        <w:rPr>
          <w:rFonts w:asciiTheme="majorHAnsi" w:hAnsiTheme="majorHAnsi" w:cstheme="majorHAnsi"/>
        </w:rPr>
        <w:t>12.3</w:t>
      </w:r>
      <w:r w:rsidRPr="00DB089D">
        <w:rPr>
          <w:rFonts w:asciiTheme="majorHAnsi" w:hAnsiTheme="majorHAnsi" w:cstheme="majorHAnsi"/>
        </w:rPr>
        <w:t>bn to R</w:t>
      </w:r>
      <w:r w:rsidR="001A5AE0">
        <w:rPr>
          <w:rFonts w:asciiTheme="majorHAnsi" w:hAnsiTheme="majorHAnsi" w:cstheme="majorHAnsi"/>
        </w:rPr>
        <w:t>11.2</w:t>
      </w:r>
      <w:r w:rsidRPr="00DB089D">
        <w:rPr>
          <w:rFonts w:asciiTheme="majorHAnsi" w:hAnsiTheme="majorHAnsi" w:cstheme="majorHAnsi"/>
        </w:rPr>
        <w:t xml:space="preserve">bn while its US equity investments with its </w:t>
      </w:r>
      <w:r w:rsidRPr="00DB089D">
        <w:rPr>
          <w:rFonts w:asciiTheme="majorHAnsi" w:hAnsiTheme="majorHAnsi" w:cstheme="majorHAnsi"/>
          <w:color w:val="212B35"/>
          <w:shd w:val="clear" w:color="auto" w:fill="FFFFFF"/>
        </w:rPr>
        <w:t>in-country specialist co-investment partner, The Rainier Companies, will remain R2.8bn (USD151.9m) comprising 12 grocery-anchored open-air convenience shopping centres.</w:t>
      </w:r>
    </w:p>
    <w:p w14:paraId="5A50C16C" w14:textId="77777777" w:rsidR="00DB089D" w:rsidRPr="000D20E2" w:rsidRDefault="00DB089D" w:rsidP="000D20E2">
      <w:pPr>
        <w:pStyle w:val="PlainText"/>
        <w:spacing w:line="276" w:lineRule="auto"/>
        <w:jc w:val="both"/>
        <w:rPr>
          <w:rFonts w:asciiTheme="majorHAnsi" w:hAnsiTheme="majorHAnsi" w:cstheme="majorHAnsi"/>
          <w:szCs w:val="22"/>
        </w:rPr>
      </w:pPr>
    </w:p>
    <w:p w14:paraId="3ECE01EB" w14:textId="77777777" w:rsidR="00BB638D" w:rsidRPr="000D20E2" w:rsidRDefault="00BB638D" w:rsidP="000D20E2">
      <w:pPr>
        <w:spacing w:after="0" w:line="276" w:lineRule="auto"/>
        <w:jc w:val="center"/>
        <w:rPr>
          <w:rFonts w:asciiTheme="majorHAnsi" w:eastAsia="Times New Roman" w:hAnsiTheme="majorHAnsi" w:cstheme="majorHAnsi"/>
          <w:b/>
          <w:bCs/>
        </w:rPr>
      </w:pPr>
      <w:r w:rsidRPr="000D20E2">
        <w:rPr>
          <w:rFonts w:asciiTheme="majorHAnsi" w:eastAsia="Times New Roman" w:hAnsiTheme="majorHAnsi" w:cstheme="majorHAnsi"/>
          <w:b/>
          <w:bCs/>
        </w:rPr>
        <w:t>/</w:t>
      </w:r>
      <w:proofErr w:type="gramStart"/>
      <w:r w:rsidRPr="000D20E2">
        <w:rPr>
          <w:rFonts w:asciiTheme="majorHAnsi" w:eastAsia="Times New Roman" w:hAnsiTheme="majorHAnsi" w:cstheme="majorHAnsi"/>
          <w:b/>
          <w:bCs/>
        </w:rPr>
        <w:t>ends</w:t>
      </w:r>
      <w:proofErr w:type="gramEnd"/>
    </w:p>
    <w:bookmarkEnd w:id="0"/>
    <w:p w14:paraId="1C6A41D3" w14:textId="77777777" w:rsidR="00BB638D" w:rsidRPr="000D20E2" w:rsidRDefault="00BB638D" w:rsidP="000D20E2">
      <w:pPr>
        <w:spacing w:after="0" w:line="276" w:lineRule="auto"/>
        <w:jc w:val="both"/>
        <w:rPr>
          <w:rFonts w:asciiTheme="majorHAnsi" w:hAnsiTheme="majorHAnsi" w:cstheme="majorHAnsi"/>
          <w:b/>
          <w:bCs/>
        </w:rPr>
      </w:pPr>
    </w:p>
    <w:p w14:paraId="62A3B092" w14:textId="67E261D8" w:rsidR="008B2A05" w:rsidRPr="000D20E2" w:rsidRDefault="004C1A9E" w:rsidP="000D20E2">
      <w:pPr>
        <w:spacing w:after="0" w:line="276" w:lineRule="auto"/>
        <w:jc w:val="both"/>
        <w:rPr>
          <w:rFonts w:asciiTheme="majorHAnsi" w:hAnsiTheme="majorHAnsi" w:cstheme="majorHAnsi"/>
          <w:b/>
          <w:bCs/>
        </w:rPr>
      </w:pPr>
      <w:r w:rsidRPr="000D20E2">
        <w:rPr>
          <w:rFonts w:asciiTheme="majorHAnsi" w:hAnsiTheme="majorHAnsi" w:cstheme="majorHAnsi"/>
          <w:b/>
          <w:bCs/>
        </w:rPr>
        <w:t>RELEASED BY CATCHWORDS FOR:</w:t>
      </w:r>
    </w:p>
    <w:p w14:paraId="3643694A" w14:textId="3CB9ADCD" w:rsidR="00B90A89" w:rsidRPr="000D20E2" w:rsidRDefault="00B90A89" w:rsidP="000D20E2">
      <w:pPr>
        <w:spacing w:after="0" w:line="276" w:lineRule="auto"/>
        <w:jc w:val="both"/>
        <w:rPr>
          <w:rFonts w:asciiTheme="majorHAnsi" w:hAnsiTheme="majorHAnsi" w:cstheme="majorHAnsi"/>
        </w:rPr>
      </w:pPr>
      <w:r w:rsidRPr="000D20E2">
        <w:rPr>
          <w:rFonts w:asciiTheme="majorHAnsi" w:hAnsiTheme="majorHAnsi" w:cstheme="majorHAnsi"/>
        </w:rPr>
        <w:t>Emira Property Fund</w:t>
      </w:r>
    </w:p>
    <w:p w14:paraId="532B0071" w14:textId="6E32DAF9" w:rsidR="00B90A89" w:rsidRPr="000D20E2" w:rsidRDefault="00B90A89" w:rsidP="000D20E2">
      <w:pPr>
        <w:spacing w:after="0" w:line="276" w:lineRule="auto"/>
        <w:jc w:val="both"/>
        <w:rPr>
          <w:rFonts w:asciiTheme="majorHAnsi" w:hAnsiTheme="majorHAnsi" w:cstheme="majorHAnsi"/>
        </w:rPr>
      </w:pPr>
      <w:r w:rsidRPr="000D20E2">
        <w:rPr>
          <w:rFonts w:asciiTheme="majorHAnsi" w:hAnsiTheme="majorHAnsi" w:cstheme="majorHAnsi"/>
        </w:rPr>
        <w:t>Geoff Jennett, CEO</w:t>
      </w:r>
      <w:r w:rsidR="00C33A4F" w:rsidRPr="000D20E2">
        <w:rPr>
          <w:rFonts w:asciiTheme="majorHAnsi" w:hAnsiTheme="majorHAnsi" w:cstheme="majorHAnsi"/>
        </w:rPr>
        <w:t>, Emira Property Fund</w:t>
      </w:r>
    </w:p>
    <w:p w14:paraId="33BCD09C" w14:textId="77777777" w:rsidR="00B90A89" w:rsidRPr="000D20E2" w:rsidRDefault="00B90A89" w:rsidP="000D20E2">
      <w:pPr>
        <w:spacing w:after="0" w:line="276" w:lineRule="auto"/>
        <w:jc w:val="both"/>
        <w:rPr>
          <w:rFonts w:asciiTheme="majorHAnsi" w:hAnsiTheme="majorHAnsi" w:cstheme="majorHAnsi"/>
        </w:rPr>
      </w:pPr>
      <w:r w:rsidRPr="000D20E2">
        <w:rPr>
          <w:rFonts w:asciiTheme="majorHAnsi" w:hAnsiTheme="majorHAnsi" w:cstheme="majorHAnsi"/>
        </w:rPr>
        <w:t>Tel: 011 028 3115</w:t>
      </w:r>
    </w:p>
    <w:p w14:paraId="6D9BB72D" w14:textId="77777777" w:rsidR="00B90A89" w:rsidRPr="000D20E2" w:rsidRDefault="00B90A89" w:rsidP="000D20E2">
      <w:pPr>
        <w:spacing w:after="0" w:line="276" w:lineRule="auto"/>
        <w:jc w:val="both"/>
        <w:rPr>
          <w:rFonts w:asciiTheme="majorHAnsi" w:hAnsiTheme="majorHAnsi" w:cstheme="majorHAnsi"/>
        </w:rPr>
      </w:pPr>
      <w:r w:rsidRPr="000D20E2">
        <w:rPr>
          <w:rFonts w:asciiTheme="majorHAnsi" w:hAnsiTheme="majorHAnsi" w:cstheme="majorHAnsi"/>
        </w:rPr>
        <w:t>Emira.co.za</w:t>
      </w:r>
    </w:p>
    <w:p w14:paraId="09CF36A2" w14:textId="77777777" w:rsidR="00B90A89" w:rsidRPr="000D20E2" w:rsidRDefault="00B90A89" w:rsidP="000D20E2">
      <w:pPr>
        <w:spacing w:after="0" w:line="276" w:lineRule="auto"/>
        <w:jc w:val="both"/>
        <w:rPr>
          <w:rFonts w:asciiTheme="majorHAnsi" w:hAnsiTheme="majorHAnsi" w:cstheme="majorHAnsi"/>
        </w:rPr>
      </w:pPr>
    </w:p>
    <w:p w14:paraId="6B7EB3D8" w14:textId="1E1CF55E" w:rsidR="00B90A89" w:rsidRDefault="00B90A89" w:rsidP="000D20E2">
      <w:pPr>
        <w:spacing w:after="0" w:line="276" w:lineRule="auto"/>
        <w:rPr>
          <w:rStyle w:val="Hyperlink"/>
          <w:rFonts w:asciiTheme="majorHAnsi" w:hAnsiTheme="majorHAnsi" w:cstheme="majorHAnsi"/>
          <w:color w:val="auto"/>
          <w:bdr w:val="none" w:sz="0" w:space="0" w:color="auto" w:frame="1"/>
          <w:shd w:val="clear" w:color="auto" w:fill="FFFFFF"/>
        </w:rPr>
      </w:pPr>
      <w:r w:rsidRPr="000D20E2">
        <w:rPr>
          <w:rFonts w:asciiTheme="majorHAnsi" w:hAnsiTheme="majorHAnsi" w:cstheme="majorHAnsi"/>
          <w:b/>
          <w:bCs/>
        </w:rPr>
        <w:t>GET SOCIAL:</w:t>
      </w:r>
      <w:r w:rsidR="008B2A05" w:rsidRPr="000D20E2">
        <w:rPr>
          <w:rFonts w:asciiTheme="majorHAnsi" w:hAnsiTheme="majorHAnsi" w:cstheme="majorHAnsi"/>
          <w:b/>
          <w:bCs/>
        </w:rPr>
        <w:t xml:space="preserve"> </w:t>
      </w:r>
      <w:r w:rsidR="00C772F9" w:rsidRPr="000D20E2">
        <w:rPr>
          <w:rFonts w:asciiTheme="majorHAnsi" w:hAnsiTheme="majorHAnsi" w:cstheme="majorHAnsi"/>
          <w:shd w:val="clear" w:color="auto" w:fill="FFFFFF"/>
        </w:rPr>
        <w:t>Follow Emira on Facebook </w:t>
      </w:r>
      <w:hyperlink r:id="rId9" w:history="1">
        <w:r w:rsidR="00C772F9" w:rsidRPr="000D20E2">
          <w:rPr>
            <w:rStyle w:val="Hyperlink"/>
            <w:rFonts w:asciiTheme="majorHAnsi" w:hAnsiTheme="majorHAnsi" w:cstheme="majorHAnsi"/>
            <w:color w:val="auto"/>
            <w:bdr w:val="none" w:sz="0" w:space="0" w:color="auto" w:frame="1"/>
            <w:shd w:val="clear" w:color="auto" w:fill="FFFFFF"/>
          </w:rPr>
          <w:t>@EmiraPropertyFund</w:t>
        </w:r>
      </w:hyperlink>
      <w:r w:rsidR="00C772F9" w:rsidRPr="000D20E2">
        <w:rPr>
          <w:rFonts w:asciiTheme="majorHAnsi" w:hAnsiTheme="majorHAnsi" w:cstheme="majorHAnsi"/>
          <w:shd w:val="clear" w:color="auto" w:fill="FFFFFF"/>
        </w:rPr>
        <w:t> |LinkedIn </w:t>
      </w:r>
      <w:hyperlink r:id="rId10" w:history="1">
        <w:r w:rsidR="00C772F9" w:rsidRPr="000D20E2">
          <w:rPr>
            <w:rStyle w:val="Hyperlink"/>
            <w:rFonts w:asciiTheme="majorHAnsi" w:hAnsiTheme="majorHAnsi" w:cstheme="majorHAnsi"/>
            <w:color w:val="auto"/>
            <w:bdr w:val="none" w:sz="0" w:space="0" w:color="auto" w:frame="1"/>
            <w:shd w:val="clear" w:color="auto" w:fill="FFFFFF"/>
          </w:rPr>
          <w:t>@EmiraPropFund</w:t>
        </w:r>
      </w:hyperlink>
      <w:r w:rsidR="00C772F9" w:rsidRPr="000D20E2">
        <w:rPr>
          <w:rFonts w:asciiTheme="majorHAnsi" w:hAnsiTheme="majorHAnsi" w:cstheme="majorHAnsi"/>
          <w:shd w:val="clear" w:color="auto" w:fill="FFFFFF"/>
        </w:rPr>
        <w:t> | Twitter </w:t>
      </w:r>
      <w:hyperlink r:id="rId11" w:history="1">
        <w:r w:rsidR="00C772F9" w:rsidRPr="000D20E2">
          <w:rPr>
            <w:rStyle w:val="Hyperlink"/>
            <w:rFonts w:asciiTheme="majorHAnsi" w:hAnsiTheme="majorHAnsi" w:cstheme="majorHAnsi"/>
            <w:color w:val="auto"/>
            <w:bdr w:val="none" w:sz="0" w:space="0" w:color="auto" w:frame="1"/>
            <w:shd w:val="clear" w:color="auto" w:fill="FFFFFF"/>
          </w:rPr>
          <w:t>@EmiraPropfund</w:t>
        </w:r>
      </w:hyperlink>
      <w:r w:rsidR="00C772F9" w:rsidRPr="000D20E2">
        <w:rPr>
          <w:rFonts w:asciiTheme="majorHAnsi" w:hAnsiTheme="majorHAnsi" w:cstheme="majorHAnsi"/>
          <w:shd w:val="clear" w:color="auto" w:fill="FFFFFF"/>
        </w:rPr>
        <w:t>, |Instagram </w:t>
      </w:r>
      <w:hyperlink r:id="rId12" w:history="1">
        <w:r w:rsidR="00C772F9" w:rsidRPr="000D20E2">
          <w:rPr>
            <w:rStyle w:val="Hyperlink"/>
            <w:rFonts w:asciiTheme="majorHAnsi" w:hAnsiTheme="majorHAnsi" w:cstheme="majorHAnsi"/>
            <w:color w:val="auto"/>
            <w:bdr w:val="none" w:sz="0" w:space="0" w:color="auto" w:frame="1"/>
            <w:shd w:val="clear" w:color="auto" w:fill="FFFFFF"/>
          </w:rPr>
          <w:t>@EmiraPropertyFund</w:t>
        </w:r>
      </w:hyperlink>
      <w:r w:rsidR="00C772F9" w:rsidRPr="000D20E2">
        <w:rPr>
          <w:rFonts w:asciiTheme="majorHAnsi" w:hAnsiTheme="majorHAnsi" w:cstheme="majorHAnsi"/>
          <w:shd w:val="clear" w:color="auto" w:fill="FFFFFF"/>
        </w:rPr>
        <w:t> | YouTube at </w:t>
      </w:r>
      <w:hyperlink r:id="rId13" w:history="1">
        <w:r w:rsidR="00C772F9" w:rsidRPr="000D20E2">
          <w:rPr>
            <w:rStyle w:val="Hyperlink"/>
            <w:rFonts w:asciiTheme="majorHAnsi" w:hAnsiTheme="majorHAnsi" w:cstheme="majorHAnsi"/>
            <w:color w:val="auto"/>
            <w:bdr w:val="none" w:sz="0" w:space="0" w:color="auto" w:frame="1"/>
            <w:shd w:val="clear" w:color="auto" w:fill="FFFFFF"/>
          </w:rPr>
          <w:t>@EmiraPropertyFund</w:t>
        </w:r>
      </w:hyperlink>
    </w:p>
    <w:p w14:paraId="047071A2" w14:textId="77777777" w:rsidR="000D20E2" w:rsidRPr="000D20E2" w:rsidRDefault="000D20E2" w:rsidP="000D20E2">
      <w:pPr>
        <w:spacing w:after="0" w:line="276" w:lineRule="auto"/>
        <w:rPr>
          <w:rFonts w:asciiTheme="majorHAnsi" w:hAnsiTheme="majorHAnsi" w:cstheme="majorHAnsi"/>
        </w:rPr>
      </w:pPr>
    </w:p>
    <w:p w14:paraId="304EF63D" w14:textId="77777777" w:rsidR="00B90A89" w:rsidRPr="000D20E2" w:rsidRDefault="00B90A89" w:rsidP="000D20E2">
      <w:pPr>
        <w:spacing w:after="0" w:line="276" w:lineRule="auto"/>
        <w:rPr>
          <w:rFonts w:asciiTheme="majorHAnsi" w:hAnsiTheme="majorHAnsi" w:cstheme="majorHAnsi"/>
        </w:rPr>
      </w:pPr>
    </w:p>
    <w:p w14:paraId="1462513A" w14:textId="5E247DB6" w:rsidR="00B90A89" w:rsidRPr="000D20E2" w:rsidRDefault="004C1A9E" w:rsidP="000D20E2">
      <w:pPr>
        <w:spacing w:after="0" w:line="276" w:lineRule="auto"/>
        <w:rPr>
          <w:rFonts w:asciiTheme="majorHAnsi" w:hAnsiTheme="majorHAnsi" w:cstheme="majorHAnsi"/>
        </w:rPr>
      </w:pPr>
      <w:r w:rsidRPr="000D20E2">
        <w:rPr>
          <w:rFonts w:asciiTheme="majorHAnsi" w:hAnsiTheme="majorHAnsi" w:cstheme="majorHAnsi"/>
          <w:b/>
          <w:bCs/>
        </w:rPr>
        <w:t>FOR MORE INFORMATION OR TO BOOK AN INTERVIEW</w:t>
      </w:r>
      <w:r w:rsidR="00B90A89" w:rsidRPr="000D20E2">
        <w:rPr>
          <w:rFonts w:asciiTheme="majorHAnsi" w:hAnsiTheme="majorHAnsi" w:cstheme="majorHAnsi"/>
          <w:b/>
          <w:bCs/>
        </w:rPr>
        <w:t>:</w:t>
      </w:r>
      <w:r w:rsidRPr="000D20E2">
        <w:rPr>
          <w:rFonts w:asciiTheme="majorHAnsi" w:hAnsiTheme="majorHAnsi" w:cstheme="majorHAnsi"/>
          <w:b/>
          <w:bCs/>
        </w:rPr>
        <w:t xml:space="preserve"> </w:t>
      </w:r>
      <w:r w:rsidR="00B90A89" w:rsidRPr="000D20E2">
        <w:rPr>
          <w:rFonts w:asciiTheme="majorHAnsi" w:hAnsiTheme="majorHAnsi" w:cstheme="majorHAnsi"/>
        </w:rPr>
        <w:t>Kindly contact Bronwen Noble</w:t>
      </w:r>
      <w:r w:rsidR="00B51BB9" w:rsidRPr="000D20E2">
        <w:rPr>
          <w:rFonts w:asciiTheme="majorHAnsi" w:hAnsiTheme="majorHAnsi" w:cstheme="majorHAnsi"/>
        </w:rPr>
        <w:t xml:space="preserve"> </w:t>
      </w:r>
      <w:r w:rsidR="00BB638D" w:rsidRPr="000D20E2">
        <w:rPr>
          <w:rFonts w:asciiTheme="majorHAnsi" w:hAnsiTheme="majorHAnsi" w:cstheme="majorHAnsi"/>
        </w:rPr>
        <w:t>at 083 453 6668 or</w:t>
      </w:r>
      <w:r w:rsidR="00B90A89" w:rsidRPr="000D20E2">
        <w:rPr>
          <w:rFonts w:asciiTheme="majorHAnsi" w:hAnsiTheme="majorHAnsi" w:cstheme="majorHAnsi"/>
        </w:rPr>
        <w:t xml:space="preserve"> </w:t>
      </w:r>
      <w:hyperlink r:id="rId14" w:history="1">
        <w:r w:rsidR="00B90A89" w:rsidRPr="000D20E2">
          <w:rPr>
            <w:rStyle w:val="Hyperlink"/>
            <w:rFonts w:asciiTheme="majorHAnsi" w:hAnsiTheme="majorHAnsi" w:cstheme="majorHAnsi"/>
            <w:color w:val="auto"/>
          </w:rPr>
          <w:t>bronwen@catchwords.co.za</w:t>
        </w:r>
      </w:hyperlink>
      <w:r w:rsidR="00BB638D" w:rsidRPr="000D20E2">
        <w:rPr>
          <w:rFonts w:asciiTheme="majorHAnsi" w:hAnsiTheme="majorHAnsi" w:cstheme="majorHAnsi"/>
        </w:rPr>
        <w:t>.</w:t>
      </w:r>
    </w:p>
    <w:sectPr w:rsidR="00B90A89" w:rsidRPr="000D20E2" w:rsidSect="00A460E5">
      <w:headerReference w:type="default" r:id="rId15"/>
      <w:headerReference w:type="first" r:id="rId16"/>
      <w:pgSz w:w="11906" w:h="16838"/>
      <w:pgMar w:top="1296" w:right="1296" w:bottom="86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FF9FB" w14:textId="77777777" w:rsidR="00A460E5" w:rsidRDefault="00A460E5" w:rsidP="00D74ADD">
      <w:pPr>
        <w:spacing w:after="0" w:line="240" w:lineRule="auto"/>
      </w:pPr>
      <w:r>
        <w:separator/>
      </w:r>
    </w:p>
  </w:endnote>
  <w:endnote w:type="continuationSeparator" w:id="0">
    <w:p w14:paraId="6565A4A5" w14:textId="77777777" w:rsidR="00A460E5" w:rsidRDefault="00A460E5" w:rsidP="00D7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83F21" w14:textId="77777777" w:rsidR="00A460E5" w:rsidRDefault="00A460E5" w:rsidP="00D74ADD">
      <w:pPr>
        <w:spacing w:after="0" w:line="240" w:lineRule="auto"/>
      </w:pPr>
      <w:r>
        <w:separator/>
      </w:r>
    </w:p>
  </w:footnote>
  <w:footnote w:type="continuationSeparator" w:id="0">
    <w:p w14:paraId="2D80CDEE" w14:textId="77777777" w:rsidR="00A460E5" w:rsidRDefault="00A460E5" w:rsidP="00D7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B486" w14:textId="4159853A" w:rsidR="00D74ADD" w:rsidRDefault="00D74ADD" w:rsidP="00EB49E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C13E" w14:textId="58A68576" w:rsidR="00236386" w:rsidRDefault="00236386" w:rsidP="00236386">
    <w:pPr>
      <w:pStyle w:val="Header"/>
      <w:jc w:val="center"/>
    </w:pPr>
    <w:r>
      <w:rPr>
        <w:noProof/>
        <w:lang w:eastAsia="en-GB"/>
      </w:rPr>
      <w:drawing>
        <wp:inline distT="0" distB="0" distL="0" distR="0" wp14:anchorId="075ADCB5" wp14:editId="43D1C141">
          <wp:extent cx="2171230" cy="1628783"/>
          <wp:effectExtent l="0" t="0" r="63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6097" cy="1632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yNDM2s7A0MDS2MDBW0lEKTi0uzszPAykwrgUAQIYTRiwAAAA="/>
  </w:docVars>
  <w:rsids>
    <w:rsidRoot w:val="007B3C3B"/>
    <w:rsid w:val="000000B7"/>
    <w:rsid w:val="0000158E"/>
    <w:rsid w:val="00031996"/>
    <w:rsid w:val="00053D8D"/>
    <w:rsid w:val="00055A96"/>
    <w:rsid w:val="00060229"/>
    <w:rsid w:val="000608BF"/>
    <w:rsid w:val="00076410"/>
    <w:rsid w:val="00084C01"/>
    <w:rsid w:val="00096E50"/>
    <w:rsid w:val="000A2D42"/>
    <w:rsid w:val="000A36BD"/>
    <w:rsid w:val="000D20E2"/>
    <w:rsid w:val="0010162E"/>
    <w:rsid w:val="00101DCA"/>
    <w:rsid w:val="00107421"/>
    <w:rsid w:val="001322C0"/>
    <w:rsid w:val="00154DE3"/>
    <w:rsid w:val="001673B8"/>
    <w:rsid w:val="00167C50"/>
    <w:rsid w:val="0017051C"/>
    <w:rsid w:val="001735E8"/>
    <w:rsid w:val="001829EE"/>
    <w:rsid w:val="001A18D1"/>
    <w:rsid w:val="001A59CF"/>
    <w:rsid w:val="001A5AE0"/>
    <w:rsid w:val="001B4BBA"/>
    <w:rsid w:val="001C5B00"/>
    <w:rsid w:val="001F715F"/>
    <w:rsid w:val="00203BA5"/>
    <w:rsid w:val="00206CBB"/>
    <w:rsid w:val="00220389"/>
    <w:rsid w:val="00225B9F"/>
    <w:rsid w:val="00227474"/>
    <w:rsid w:val="00236386"/>
    <w:rsid w:val="0024478E"/>
    <w:rsid w:val="00260495"/>
    <w:rsid w:val="002607A4"/>
    <w:rsid w:val="00273A2F"/>
    <w:rsid w:val="00283BBB"/>
    <w:rsid w:val="0029073F"/>
    <w:rsid w:val="002B4DC4"/>
    <w:rsid w:val="002B789D"/>
    <w:rsid w:val="002C1AF3"/>
    <w:rsid w:val="002D4930"/>
    <w:rsid w:val="002F02D9"/>
    <w:rsid w:val="002F1A47"/>
    <w:rsid w:val="002F5BC2"/>
    <w:rsid w:val="00302CED"/>
    <w:rsid w:val="00304E87"/>
    <w:rsid w:val="0031121F"/>
    <w:rsid w:val="00326BCE"/>
    <w:rsid w:val="00334912"/>
    <w:rsid w:val="00340957"/>
    <w:rsid w:val="00341D4E"/>
    <w:rsid w:val="003428D1"/>
    <w:rsid w:val="00343EEC"/>
    <w:rsid w:val="0035035E"/>
    <w:rsid w:val="00350405"/>
    <w:rsid w:val="00350883"/>
    <w:rsid w:val="00361505"/>
    <w:rsid w:val="003628A4"/>
    <w:rsid w:val="0037046C"/>
    <w:rsid w:val="00376959"/>
    <w:rsid w:val="00384B1B"/>
    <w:rsid w:val="003929C3"/>
    <w:rsid w:val="003A38DF"/>
    <w:rsid w:val="003C1E40"/>
    <w:rsid w:val="003D418D"/>
    <w:rsid w:val="003E55F3"/>
    <w:rsid w:val="003F2372"/>
    <w:rsid w:val="003F3691"/>
    <w:rsid w:val="004010B8"/>
    <w:rsid w:val="0040679A"/>
    <w:rsid w:val="004115E2"/>
    <w:rsid w:val="00425274"/>
    <w:rsid w:val="00430F1B"/>
    <w:rsid w:val="00431018"/>
    <w:rsid w:val="00437704"/>
    <w:rsid w:val="00437E43"/>
    <w:rsid w:val="00440D95"/>
    <w:rsid w:val="004431AE"/>
    <w:rsid w:val="00444D74"/>
    <w:rsid w:val="00453412"/>
    <w:rsid w:val="00455914"/>
    <w:rsid w:val="00456C98"/>
    <w:rsid w:val="0046238E"/>
    <w:rsid w:val="00472A8A"/>
    <w:rsid w:val="00487F35"/>
    <w:rsid w:val="004C1A9E"/>
    <w:rsid w:val="004C6BDC"/>
    <w:rsid w:val="004D718B"/>
    <w:rsid w:val="004D7667"/>
    <w:rsid w:val="0050037D"/>
    <w:rsid w:val="005022EC"/>
    <w:rsid w:val="00503593"/>
    <w:rsid w:val="00503A8C"/>
    <w:rsid w:val="005048EC"/>
    <w:rsid w:val="00516879"/>
    <w:rsid w:val="00516A54"/>
    <w:rsid w:val="005221C5"/>
    <w:rsid w:val="00524037"/>
    <w:rsid w:val="00537CAB"/>
    <w:rsid w:val="005508CF"/>
    <w:rsid w:val="00557A97"/>
    <w:rsid w:val="00560A8C"/>
    <w:rsid w:val="0056625B"/>
    <w:rsid w:val="0057320E"/>
    <w:rsid w:val="00581E7E"/>
    <w:rsid w:val="00585DB9"/>
    <w:rsid w:val="005B28F7"/>
    <w:rsid w:val="005D71D4"/>
    <w:rsid w:val="005E280B"/>
    <w:rsid w:val="006018DD"/>
    <w:rsid w:val="0060390E"/>
    <w:rsid w:val="00605CEB"/>
    <w:rsid w:val="006152E4"/>
    <w:rsid w:val="006156C1"/>
    <w:rsid w:val="00621D50"/>
    <w:rsid w:val="006262EA"/>
    <w:rsid w:val="00627F29"/>
    <w:rsid w:val="00637F44"/>
    <w:rsid w:val="0065112E"/>
    <w:rsid w:val="006624B7"/>
    <w:rsid w:val="00665150"/>
    <w:rsid w:val="00666B7D"/>
    <w:rsid w:val="006808D2"/>
    <w:rsid w:val="00680956"/>
    <w:rsid w:val="006B2B20"/>
    <w:rsid w:val="006B5D32"/>
    <w:rsid w:val="006B7DB4"/>
    <w:rsid w:val="006C4A1B"/>
    <w:rsid w:val="006D76A5"/>
    <w:rsid w:val="006F0083"/>
    <w:rsid w:val="006F00D5"/>
    <w:rsid w:val="006F3626"/>
    <w:rsid w:val="006F469A"/>
    <w:rsid w:val="00702D7B"/>
    <w:rsid w:val="00705481"/>
    <w:rsid w:val="00722472"/>
    <w:rsid w:val="007269FD"/>
    <w:rsid w:val="0075203E"/>
    <w:rsid w:val="00757757"/>
    <w:rsid w:val="00760D54"/>
    <w:rsid w:val="00782A5C"/>
    <w:rsid w:val="00783A0B"/>
    <w:rsid w:val="007842C8"/>
    <w:rsid w:val="00794BED"/>
    <w:rsid w:val="007A0198"/>
    <w:rsid w:val="007A7DF6"/>
    <w:rsid w:val="007B1002"/>
    <w:rsid w:val="007B3C3B"/>
    <w:rsid w:val="007C46A0"/>
    <w:rsid w:val="007D7F2C"/>
    <w:rsid w:val="007E2F66"/>
    <w:rsid w:val="007E3C0F"/>
    <w:rsid w:val="008022DB"/>
    <w:rsid w:val="00810007"/>
    <w:rsid w:val="00835963"/>
    <w:rsid w:val="00841A26"/>
    <w:rsid w:val="00841D02"/>
    <w:rsid w:val="0084396A"/>
    <w:rsid w:val="00851289"/>
    <w:rsid w:val="00863330"/>
    <w:rsid w:val="00873962"/>
    <w:rsid w:val="00885F40"/>
    <w:rsid w:val="008B2A05"/>
    <w:rsid w:val="008D11EE"/>
    <w:rsid w:val="008E58C0"/>
    <w:rsid w:val="008F6377"/>
    <w:rsid w:val="00905C07"/>
    <w:rsid w:val="009100D5"/>
    <w:rsid w:val="0091533D"/>
    <w:rsid w:val="00915801"/>
    <w:rsid w:val="00921956"/>
    <w:rsid w:val="00925070"/>
    <w:rsid w:val="0093234C"/>
    <w:rsid w:val="0094122B"/>
    <w:rsid w:val="009568E9"/>
    <w:rsid w:val="009630E4"/>
    <w:rsid w:val="0096660C"/>
    <w:rsid w:val="009701B1"/>
    <w:rsid w:val="00975C7B"/>
    <w:rsid w:val="0098171C"/>
    <w:rsid w:val="00982034"/>
    <w:rsid w:val="009921D2"/>
    <w:rsid w:val="00996997"/>
    <w:rsid w:val="009C0260"/>
    <w:rsid w:val="009C6152"/>
    <w:rsid w:val="009D7E3D"/>
    <w:rsid w:val="009E063F"/>
    <w:rsid w:val="009F408B"/>
    <w:rsid w:val="00A076A9"/>
    <w:rsid w:val="00A460E5"/>
    <w:rsid w:val="00A5673A"/>
    <w:rsid w:val="00A836F5"/>
    <w:rsid w:val="00A85AAF"/>
    <w:rsid w:val="00A86C22"/>
    <w:rsid w:val="00AA1A78"/>
    <w:rsid w:val="00AC5B1A"/>
    <w:rsid w:val="00AD660D"/>
    <w:rsid w:val="00AF76AC"/>
    <w:rsid w:val="00B066C6"/>
    <w:rsid w:val="00B23FD1"/>
    <w:rsid w:val="00B34F04"/>
    <w:rsid w:val="00B51BB9"/>
    <w:rsid w:val="00B654FA"/>
    <w:rsid w:val="00B709E3"/>
    <w:rsid w:val="00B901F4"/>
    <w:rsid w:val="00B9037F"/>
    <w:rsid w:val="00B90A89"/>
    <w:rsid w:val="00B9157C"/>
    <w:rsid w:val="00BB638D"/>
    <w:rsid w:val="00BD44DF"/>
    <w:rsid w:val="00BE5447"/>
    <w:rsid w:val="00BF702D"/>
    <w:rsid w:val="00C12DCC"/>
    <w:rsid w:val="00C135CB"/>
    <w:rsid w:val="00C13CFF"/>
    <w:rsid w:val="00C1506C"/>
    <w:rsid w:val="00C21D63"/>
    <w:rsid w:val="00C22931"/>
    <w:rsid w:val="00C270AE"/>
    <w:rsid w:val="00C33A4F"/>
    <w:rsid w:val="00C6573C"/>
    <w:rsid w:val="00C70EBA"/>
    <w:rsid w:val="00C726E7"/>
    <w:rsid w:val="00C772F9"/>
    <w:rsid w:val="00C84617"/>
    <w:rsid w:val="00C856B2"/>
    <w:rsid w:val="00C86629"/>
    <w:rsid w:val="00C91099"/>
    <w:rsid w:val="00C95D1C"/>
    <w:rsid w:val="00C966BB"/>
    <w:rsid w:val="00CA4C82"/>
    <w:rsid w:val="00CA544A"/>
    <w:rsid w:val="00CB3AED"/>
    <w:rsid w:val="00CC3ECF"/>
    <w:rsid w:val="00CC4D6A"/>
    <w:rsid w:val="00CD4A28"/>
    <w:rsid w:val="00CE10FE"/>
    <w:rsid w:val="00CF54A3"/>
    <w:rsid w:val="00CF6441"/>
    <w:rsid w:val="00CF704A"/>
    <w:rsid w:val="00D043B7"/>
    <w:rsid w:val="00D1357D"/>
    <w:rsid w:val="00D22ECF"/>
    <w:rsid w:val="00D32463"/>
    <w:rsid w:val="00D51EBE"/>
    <w:rsid w:val="00D52E11"/>
    <w:rsid w:val="00D55BD5"/>
    <w:rsid w:val="00D56E77"/>
    <w:rsid w:val="00D57D24"/>
    <w:rsid w:val="00D74ADD"/>
    <w:rsid w:val="00D7655E"/>
    <w:rsid w:val="00D81544"/>
    <w:rsid w:val="00D82086"/>
    <w:rsid w:val="00D9210D"/>
    <w:rsid w:val="00DA5548"/>
    <w:rsid w:val="00DA6F82"/>
    <w:rsid w:val="00DA7453"/>
    <w:rsid w:val="00DB089D"/>
    <w:rsid w:val="00DC3038"/>
    <w:rsid w:val="00DE2E2E"/>
    <w:rsid w:val="00DE5E3C"/>
    <w:rsid w:val="00DF07E3"/>
    <w:rsid w:val="00DF1AA4"/>
    <w:rsid w:val="00DF39F5"/>
    <w:rsid w:val="00E03E75"/>
    <w:rsid w:val="00E06F79"/>
    <w:rsid w:val="00E168D9"/>
    <w:rsid w:val="00E321E7"/>
    <w:rsid w:val="00E33580"/>
    <w:rsid w:val="00E438D9"/>
    <w:rsid w:val="00E645DB"/>
    <w:rsid w:val="00E66CA8"/>
    <w:rsid w:val="00E9695C"/>
    <w:rsid w:val="00EB49E2"/>
    <w:rsid w:val="00EC1104"/>
    <w:rsid w:val="00ED094D"/>
    <w:rsid w:val="00EE1D0F"/>
    <w:rsid w:val="00EE5F84"/>
    <w:rsid w:val="00F015EF"/>
    <w:rsid w:val="00F06230"/>
    <w:rsid w:val="00F06960"/>
    <w:rsid w:val="00F0749D"/>
    <w:rsid w:val="00F14D79"/>
    <w:rsid w:val="00F36E38"/>
    <w:rsid w:val="00F40B96"/>
    <w:rsid w:val="00F55020"/>
    <w:rsid w:val="00F7003F"/>
    <w:rsid w:val="00F73DC3"/>
    <w:rsid w:val="00F73F36"/>
    <w:rsid w:val="00F8565B"/>
    <w:rsid w:val="00F92068"/>
    <w:rsid w:val="00F951FD"/>
    <w:rsid w:val="00FE23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DEC0F"/>
  <w15:chartTrackingRefBased/>
  <w15:docId w15:val="{6E4700C7-2AFA-4235-8E78-5537C386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3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B3C3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3C3B"/>
    <w:rPr>
      <w:rFonts w:ascii="Calibri" w:hAnsi="Calibri"/>
      <w:szCs w:val="21"/>
    </w:rPr>
  </w:style>
  <w:style w:type="paragraph" w:styleId="Header">
    <w:name w:val="header"/>
    <w:basedOn w:val="Normal"/>
    <w:link w:val="HeaderChar"/>
    <w:uiPriority w:val="99"/>
    <w:unhideWhenUsed/>
    <w:rsid w:val="00D74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ADD"/>
  </w:style>
  <w:style w:type="paragraph" w:styleId="Footer">
    <w:name w:val="footer"/>
    <w:basedOn w:val="Normal"/>
    <w:link w:val="FooterChar"/>
    <w:uiPriority w:val="99"/>
    <w:unhideWhenUsed/>
    <w:rsid w:val="00D74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ADD"/>
  </w:style>
  <w:style w:type="character" w:styleId="CommentReference">
    <w:name w:val="annotation reference"/>
    <w:basedOn w:val="DefaultParagraphFont"/>
    <w:uiPriority w:val="99"/>
    <w:semiHidden/>
    <w:unhideWhenUsed/>
    <w:rsid w:val="00BF702D"/>
    <w:rPr>
      <w:sz w:val="16"/>
      <w:szCs w:val="16"/>
    </w:rPr>
  </w:style>
  <w:style w:type="paragraph" w:styleId="CommentText">
    <w:name w:val="annotation text"/>
    <w:basedOn w:val="Normal"/>
    <w:link w:val="CommentTextChar"/>
    <w:uiPriority w:val="99"/>
    <w:unhideWhenUsed/>
    <w:rsid w:val="00BF702D"/>
    <w:pPr>
      <w:spacing w:line="240" w:lineRule="auto"/>
    </w:pPr>
    <w:rPr>
      <w:sz w:val="20"/>
      <w:szCs w:val="20"/>
    </w:rPr>
  </w:style>
  <w:style w:type="character" w:customStyle="1" w:styleId="CommentTextChar">
    <w:name w:val="Comment Text Char"/>
    <w:basedOn w:val="DefaultParagraphFont"/>
    <w:link w:val="CommentText"/>
    <w:uiPriority w:val="99"/>
    <w:rsid w:val="00BF702D"/>
    <w:rPr>
      <w:sz w:val="20"/>
      <w:szCs w:val="20"/>
    </w:rPr>
  </w:style>
  <w:style w:type="paragraph" w:styleId="CommentSubject">
    <w:name w:val="annotation subject"/>
    <w:basedOn w:val="CommentText"/>
    <w:next w:val="CommentText"/>
    <w:link w:val="CommentSubjectChar"/>
    <w:uiPriority w:val="99"/>
    <w:semiHidden/>
    <w:unhideWhenUsed/>
    <w:rsid w:val="00BF702D"/>
    <w:rPr>
      <w:b/>
      <w:bCs/>
    </w:rPr>
  </w:style>
  <w:style w:type="character" w:customStyle="1" w:styleId="CommentSubjectChar">
    <w:name w:val="Comment Subject Char"/>
    <w:basedOn w:val="CommentTextChar"/>
    <w:link w:val="CommentSubject"/>
    <w:uiPriority w:val="99"/>
    <w:semiHidden/>
    <w:rsid w:val="00BF702D"/>
    <w:rPr>
      <w:b/>
      <w:bCs/>
      <w:sz w:val="20"/>
      <w:szCs w:val="20"/>
    </w:rPr>
  </w:style>
  <w:style w:type="paragraph" w:styleId="Revision">
    <w:name w:val="Revision"/>
    <w:hidden/>
    <w:uiPriority w:val="99"/>
    <w:semiHidden/>
    <w:rsid w:val="00524037"/>
    <w:pPr>
      <w:spacing w:after="0" w:line="240" w:lineRule="auto"/>
    </w:pPr>
  </w:style>
  <w:style w:type="character" w:styleId="Hyperlink">
    <w:name w:val="Hyperlink"/>
    <w:basedOn w:val="DefaultParagraphFont"/>
    <w:uiPriority w:val="99"/>
    <w:unhideWhenUsed/>
    <w:rsid w:val="004D718B"/>
    <w:rPr>
      <w:color w:val="0563C1" w:themeColor="hyperlink"/>
      <w:u w:val="single"/>
    </w:rPr>
  </w:style>
  <w:style w:type="character" w:customStyle="1" w:styleId="UnresolvedMention1">
    <w:name w:val="Unresolved Mention1"/>
    <w:basedOn w:val="DefaultParagraphFont"/>
    <w:uiPriority w:val="99"/>
    <w:semiHidden/>
    <w:unhideWhenUsed/>
    <w:rsid w:val="004D718B"/>
    <w:rPr>
      <w:color w:val="605E5C"/>
      <w:shd w:val="clear" w:color="auto" w:fill="E1DFDD"/>
    </w:rPr>
  </w:style>
  <w:style w:type="character" w:styleId="FollowedHyperlink">
    <w:name w:val="FollowedHyperlink"/>
    <w:basedOn w:val="DefaultParagraphFont"/>
    <w:uiPriority w:val="99"/>
    <w:semiHidden/>
    <w:unhideWhenUsed/>
    <w:rsid w:val="004D718B"/>
    <w:rPr>
      <w:color w:val="954F72" w:themeColor="followedHyperlink"/>
      <w:u w:val="single"/>
    </w:rPr>
  </w:style>
  <w:style w:type="paragraph" w:styleId="NormalWeb">
    <w:name w:val="Normal (Web)"/>
    <w:basedOn w:val="Normal"/>
    <w:uiPriority w:val="99"/>
    <w:unhideWhenUsed/>
    <w:rsid w:val="00915801"/>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9158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913334">
      <w:bodyDiv w:val="1"/>
      <w:marLeft w:val="0"/>
      <w:marRight w:val="0"/>
      <w:marTop w:val="0"/>
      <w:marBottom w:val="0"/>
      <w:divBdr>
        <w:top w:val="none" w:sz="0" w:space="0" w:color="auto"/>
        <w:left w:val="none" w:sz="0" w:space="0" w:color="auto"/>
        <w:bottom w:val="none" w:sz="0" w:space="0" w:color="auto"/>
        <w:right w:val="none" w:sz="0" w:space="0" w:color="auto"/>
      </w:divBdr>
      <w:divsChild>
        <w:div w:id="1575775395">
          <w:marLeft w:val="0"/>
          <w:marRight w:val="0"/>
          <w:marTop w:val="0"/>
          <w:marBottom w:val="450"/>
          <w:divBdr>
            <w:top w:val="none" w:sz="0" w:space="0" w:color="auto"/>
            <w:left w:val="none" w:sz="0" w:space="0" w:color="auto"/>
            <w:bottom w:val="none" w:sz="0" w:space="0" w:color="auto"/>
            <w:right w:val="none" w:sz="0" w:space="0" w:color="auto"/>
          </w:divBdr>
          <w:divsChild>
            <w:div w:id="1087532732">
              <w:marLeft w:val="0"/>
              <w:marRight w:val="0"/>
              <w:marTop w:val="0"/>
              <w:marBottom w:val="0"/>
              <w:divBdr>
                <w:top w:val="none" w:sz="0" w:space="0" w:color="auto"/>
                <w:left w:val="none" w:sz="0" w:space="0" w:color="auto"/>
                <w:bottom w:val="none" w:sz="0" w:space="0" w:color="auto"/>
                <w:right w:val="none" w:sz="0" w:space="0" w:color="auto"/>
              </w:divBdr>
            </w:div>
          </w:divsChild>
        </w:div>
        <w:div w:id="941885578">
          <w:marLeft w:val="0"/>
          <w:marRight w:val="0"/>
          <w:marTop w:val="0"/>
          <w:marBottom w:val="450"/>
          <w:divBdr>
            <w:top w:val="none" w:sz="0" w:space="0" w:color="auto"/>
            <w:left w:val="none" w:sz="0" w:space="0" w:color="auto"/>
            <w:bottom w:val="none" w:sz="0" w:space="0" w:color="auto"/>
            <w:right w:val="none" w:sz="0" w:space="0" w:color="auto"/>
          </w:divBdr>
          <w:divsChild>
            <w:div w:id="1216238829">
              <w:marLeft w:val="0"/>
              <w:marRight w:val="0"/>
              <w:marTop w:val="0"/>
              <w:marBottom w:val="0"/>
              <w:divBdr>
                <w:top w:val="none" w:sz="0" w:space="0" w:color="auto"/>
                <w:left w:val="none" w:sz="0" w:space="0" w:color="auto"/>
                <w:bottom w:val="none" w:sz="0" w:space="0" w:color="auto"/>
                <w:right w:val="none" w:sz="0" w:space="0" w:color="auto"/>
              </w:divBdr>
            </w:div>
          </w:divsChild>
        </w:div>
        <w:div w:id="252445771">
          <w:marLeft w:val="0"/>
          <w:marRight w:val="0"/>
          <w:marTop w:val="0"/>
          <w:marBottom w:val="450"/>
          <w:divBdr>
            <w:top w:val="none" w:sz="0" w:space="0" w:color="auto"/>
            <w:left w:val="none" w:sz="0" w:space="0" w:color="auto"/>
            <w:bottom w:val="none" w:sz="0" w:space="0" w:color="auto"/>
            <w:right w:val="none" w:sz="0" w:space="0" w:color="auto"/>
          </w:divBdr>
          <w:divsChild>
            <w:div w:id="8644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16078">
      <w:bodyDiv w:val="1"/>
      <w:marLeft w:val="0"/>
      <w:marRight w:val="0"/>
      <w:marTop w:val="0"/>
      <w:marBottom w:val="0"/>
      <w:divBdr>
        <w:top w:val="none" w:sz="0" w:space="0" w:color="auto"/>
        <w:left w:val="none" w:sz="0" w:space="0" w:color="auto"/>
        <w:bottom w:val="none" w:sz="0" w:space="0" w:color="auto"/>
        <w:right w:val="none" w:sz="0" w:space="0" w:color="auto"/>
      </w:divBdr>
    </w:div>
    <w:div w:id="1308626093">
      <w:bodyDiv w:val="1"/>
      <w:marLeft w:val="0"/>
      <w:marRight w:val="0"/>
      <w:marTop w:val="0"/>
      <w:marBottom w:val="0"/>
      <w:divBdr>
        <w:top w:val="none" w:sz="0" w:space="0" w:color="auto"/>
        <w:left w:val="none" w:sz="0" w:space="0" w:color="auto"/>
        <w:bottom w:val="none" w:sz="0" w:space="0" w:color="auto"/>
        <w:right w:val="none" w:sz="0" w:space="0" w:color="auto"/>
      </w:divBdr>
    </w:div>
    <w:div w:id="1683511811">
      <w:bodyDiv w:val="1"/>
      <w:marLeft w:val="0"/>
      <w:marRight w:val="0"/>
      <w:marTop w:val="0"/>
      <w:marBottom w:val="0"/>
      <w:divBdr>
        <w:top w:val="none" w:sz="0" w:space="0" w:color="auto"/>
        <w:left w:val="none" w:sz="0" w:space="0" w:color="auto"/>
        <w:bottom w:val="none" w:sz="0" w:space="0" w:color="auto"/>
        <w:right w:val="none" w:sz="0" w:space="0" w:color="auto"/>
      </w:divBdr>
    </w:div>
    <w:div w:id="212723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channel/UCP6S1SKkosxv6XlnCS2xyUQ"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instagram.com/emirapropertyfu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emirapropfun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linkedin.com/company/emira-property-fund/" TargetMode="External"/><Relationship Id="rId4" Type="http://schemas.openxmlformats.org/officeDocument/2006/relationships/styles" Target="styles.xml"/><Relationship Id="rId9" Type="http://schemas.openxmlformats.org/officeDocument/2006/relationships/hyperlink" Target="https://www.facebook.com/EmiraPropertyFund/" TargetMode="External"/><Relationship Id="rId14" Type="http://schemas.openxmlformats.org/officeDocument/2006/relationships/hyperlink" Target="mailto:bronwen@catchwords.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49B0941453C49A8B5E8EFA6538897" ma:contentTypeVersion="15" ma:contentTypeDescription="Create a new document." ma:contentTypeScope="" ma:versionID="f2208a9cb2894f3552f05def1f4e0b3d">
  <xsd:schema xmlns:xsd="http://www.w3.org/2001/XMLSchema" xmlns:xs="http://www.w3.org/2001/XMLSchema" xmlns:p="http://schemas.microsoft.com/office/2006/metadata/properties" xmlns:ns2="baf3e43d-d968-47fe-968c-3b3fec2781e9" xmlns:ns3="64bc2744-32c8-4e4e-9615-d29283ff38d7" targetNamespace="http://schemas.microsoft.com/office/2006/metadata/properties" ma:root="true" ma:fieldsID="6cda6f6336aec8653f03ac2fec4b118c" ns2:_="" ns3:_="">
    <xsd:import namespace="baf3e43d-d968-47fe-968c-3b3fec2781e9"/>
    <xsd:import namespace="64bc2744-32c8-4e4e-9615-d29283ff38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43d-d968-47fe-968c-3b3fec27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2c1a984-a1b4-4dbd-9004-4129c5b1a4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c2744-32c8-4e4e-9615-d29283ff38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31a254-f816-470f-bec6-82cbbfc03248}" ma:internalName="TaxCatchAll" ma:showField="CatchAllData" ma:web="64bc2744-32c8-4e4e-9615-d29283ff38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f3e43d-d968-47fe-968c-3b3fec2781e9">
      <Terms xmlns="http://schemas.microsoft.com/office/infopath/2007/PartnerControls"/>
    </lcf76f155ced4ddcb4097134ff3c332f>
    <TaxCatchAll xmlns="64bc2744-32c8-4e4e-9615-d29283ff38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5E8FB-CA7D-411E-92D3-139DC2501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43d-d968-47fe-968c-3b3fec2781e9"/>
    <ds:schemaRef ds:uri="64bc2744-32c8-4e4e-9615-d29283ff3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75BBC-2564-46E1-A09D-89429C85D2A1}">
  <ds:schemaRefs>
    <ds:schemaRef ds:uri="http://schemas.microsoft.com/office/2006/metadata/properties"/>
    <ds:schemaRef ds:uri="http://schemas.microsoft.com/office/infopath/2007/PartnerControls"/>
    <ds:schemaRef ds:uri="baf3e43d-d968-47fe-968c-3b3fec2781e9"/>
    <ds:schemaRef ds:uri="64bc2744-32c8-4e4e-9615-d29283ff38d7"/>
  </ds:schemaRefs>
</ds:datastoreItem>
</file>

<file path=customXml/itemProps3.xml><?xml version="1.0" encoding="utf-8"?>
<ds:datastoreItem xmlns:ds="http://schemas.openxmlformats.org/officeDocument/2006/customXml" ds:itemID="{394356FE-D912-48A1-815A-6F39BE6EA6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 Di Giovampaolo</cp:lastModifiedBy>
  <cp:revision>2</cp:revision>
  <cp:lastPrinted>2024-03-25T11:27:00Z</cp:lastPrinted>
  <dcterms:created xsi:type="dcterms:W3CDTF">2024-04-02T08:23:00Z</dcterms:created>
  <dcterms:modified xsi:type="dcterms:W3CDTF">2024-04-02T08:23:00Z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297f1361a0255fab23fdabd327045d29351c4d93c60bf1ca625ab4942bd7d078</vt:lpwstr>
  </property>
  <property fmtid="{D5CDD505-2E9C-101B-9397-08002B2CF9AE}" pid="3" name="ContentTypeId">
    <vt:lpwstr>0x01010003449B0941453C49A8B5E8EFA6538897</vt:lpwstr>
  </property>
  <property fmtid="{D5CDD505-2E9C-101B-9397-08002B2CF9AE}" pid="4" name="MediaServiceImageTags">
    <vt:lpwstr/>
  </property>
</Properties>
</file>