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D1494" w14:textId="77777777" w:rsidR="00A111E6" w:rsidRDefault="00A111E6" w:rsidP="00A111E6">
      <w:pPr>
        <w:spacing w:after="0" w:line="276" w:lineRule="auto"/>
        <w:rPr>
          <w:rFonts w:cstheme="minorHAnsi"/>
        </w:rPr>
      </w:pPr>
      <w:r>
        <w:rPr>
          <w:rFonts w:cstheme="minorHAnsi"/>
        </w:rPr>
        <w:t>MEDIA RELEASE FROM ATTERBURY</w:t>
      </w:r>
    </w:p>
    <w:p w14:paraId="3FBB3E0B" w14:textId="77777777" w:rsidR="00A111E6" w:rsidRDefault="00A111E6" w:rsidP="00A111E6">
      <w:pPr>
        <w:spacing w:after="0" w:line="276" w:lineRule="auto"/>
        <w:rPr>
          <w:rFonts w:cstheme="minorHAnsi"/>
        </w:rPr>
      </w:pPr>
    </w:p>
    <w:p w14:paraId="0D480264" w14:textId="62916F91" w:rsidR="00A111E6" w:rsidRDefault="0076641B" w:rsidP="00A111E6">
      <w:pPr>
        <w:spacing w:after="0" w:line="276" w:lineRule="auto"/>
        <w:rPr>
          <w:rFonts w:cstheme="minorHAnsi"/>
        </w:rPr>
      </w:pPr>
      <w:r>
        <w:rPr>
          <w:rFonts w:cstheme="minorHAnsi"/>
        </w:rPr>
        <w:t>2</w:t>
      </w:r>
      <w:r w:rsidR="005F0894">
        <w:rPr>
          <w:rFonts w:cstheme="minorHAnsi"/>
        </w:rPr>
        <w:t>5</w:t>
      </w:r>
      <w:r w:rsidR="00324921">
        <w:rPr>
          <w:rFonts w:cstheme="minorHAnsi"/>
        </w:rPr>
        <w:t xml:space="preserve"> August</w:t>
      </w:r>
      <w:r w:rsidR="00A111E6">
        <w:rPr>
          <w:rFonts w:cstheme="minorHAnsi"/>
        </w:rPr>
        <w:t xml:space="preserve"> 2021</w:t>
      </w:r>
    </w:p>
    <w:p w14:paraId="1E907A5E" w14:textId="77777777" w:rsidR="00A111E6" w:rsidRDefault="00A111E6" w:rsidP="00A111E6">
      <w:pPr>
        <w:spacing w:after="0" w:line="276" w:lineRule="auto"/>
        <w:jc w:val="center"/>
        <w:rPr>
          <w:rFonts w:cstheme="minorHAnsi"/>
          <w:b/>
          <w:bCs/>
        </w:rPr>
      </w:pPr>
    </w:p>
    <w:p w14:paraId="47E5908C" w14:textId="2CF59193" w:rsidR="0060630E" w:rsidRDefault="0060630E" w:rsidP="0060630E">
      <w:pPr>
        <w:pStyle w:val="PlainText"/>
        <w:jc w:val="center"/>
        <w:rPr>
          <w:b/>
          <w:bCs/>
        </w:rPr>
      </w:pPr>
      <w:r>
        <w:rPr>
          <w:b/>
          <w:bCs/>
        </w:rPr>
        <w:t>Atterbury and USN raise R1-million for SA’s Olympic champions</w:t>
      </w:r>
    </w:p>
    <w:p w14:paraId="63DE883F" w14:textId="77777777" w:rsidR="008808CA" w:rsidRDefault="008808CA" w:rsidP="0060630E">
      <w:pPr>
        <w:pStyle w:val="PlainText"/>
        <w:jc w:val="center"/>
        <w:rPr>
          <w:b/>
          <w:bCs/>
        </w:rPr>
      </w:pPr>
    </w:p>
    <w:p w14:paraId="4CE72958" w14:textId="77777777" w:rsidR="0060630E" w:rsidRDefault="0060630E" w:rsidP="0060630E">
      <w:pPr>
        <w:pStyle w:val="PlainText"/>
      </w:pPr>
    </w:p>
    <w:p w14:paraId="5B29F0AE" w14:textId="4ECD099F" w:rsidR="0060630E" w:rsidRDefault="0060630E" w:rsidP="0060630E">
      <w:pPr>
        <w:pStyle w:val="PlainText"/>
        <w:jc w:val="both"/>
      </w:pPr>
      <w:r>
        <w:t>Atterbury and USN’s crowdfunding project for Olympic medal winners, Spansaam (which means “team-up” in Afrikaans), has raised R1,050,000 since kicking-off on Wednesday, August 11, on the popular breakfast TV programme Die GROOT Ontbyt on kykNET (</w:t>
      </w:r>
      <w:r w:rsidR="007B09A5">
        <w:t xml:space="preserve">DStv channel </w:t>
      </w:r>
      <w:r>
        <w:t xml:space="preserve">144). </w:t>
      </w:r>
    </w:p>
    <w:p w14:paraId="730329A3" w14:textId="77777777" w:rsidR="0060630E" w:rsidRDefault="0060630E" w:rsidP="0060630E">
      <w:pPr>
        <w:pStyle w:val="PlainText"/>
        <w:jc w:val="both"/>
      </w:pPr>
    </w:p>
    <w:p w14:paraId="5B6137AB" w14:textId="77777777" w:rsidR="0060630E" w:rsidRDefault="0060630E" w:rsidP="0060630E">
      <w:pPr>
        <w:pStyle w:val="PlainText"/>
        <w:jc w:val="both"/>
      </w:pPr>
      <w:r>
        <w:t xml:space="preserve">Spansaam was launched via the Atterbury Trust, a non-profit organisation, and has received more than 100 payments from various organisations and individuals in the last 10 days. Afriforum also joined the project and gave Spansaam just over R100,000 raised through its own similar initiative. </w:t>
      </w:r>
    </w:p>
    <w:p w14:paraId="3BA172DD" w14:textId="77777777" w:rsidR="0060630E" w:rsidRDefault="0060630E" w:rsidP="0060630E">
      <w:pPr>
        <w:pStyle w:val="PlainText"/>
        <w:jc w:val="both"/>
      </w:pPr>
    </w:p>
    <w:p w14:paraId="5CC96B15" w14:textId="0FE5C24E" w:rsidR="0060630E" w:rsidRDefault="0060630E" w:rsidP="0060630E">
      <w:pPr>
        <w:pStyle w:val="PlainText"/>
        <w:jc w:val="both"/>
      </w:pPr>
      <w:r>
        <w:t xml:space="preserve">The official handover to South Africa’s Olympic medallists, swimmer Tatjana Schoenmaker, surfer Bianca Buitendag, and their coaches will be on September 9, 2021, at USN’s offices, in </w:t>
      </w:r>
      <w:r w:rsidR="0076641B">
        <w:t>Centurion, Pretoria.</w:t>
      </w:r>
    </w:p>
    <w:p w14:paraId="7C5BEF6B" w14:textId="77777777" w:rsidR="0076641B" w:rsidRDefault="0076641B" w:rsidP="0060630E">
      <w:pPr>
        <w:pStyle w:val="PlainText"/>
        <w:jc w:val="both"/>
      </w:pPr>
    </w:p>
    <w:p w14:paraId="361DEEBA" w14:textId="77777777" w:rsidR="0060630E" w:rsidRDefault="0060630E" w:rsidP="0060630E">
      <w:pPr>
        <w:pStyle w:val="PlainText"/>
        <w:jc w:val="both"/>
      </w:pPr>
      <w:r>
        <w:t>Armond Boshoff, Atterbury CEO, confirmed that South Africa’s latest Olympic world-record holder, swimming sensation Tatjana Schoenmaker, will receive R400,000 for her gold medal in the 200m breaststroke event for women and R200,000 for her silver medal in the 100m breaststroke event. Bianca Buitendag will receive R200,000 for the silver medal she won on her surfboard in Tokyo.</w:t>
      </w:r>
    </w:p>
    <w:p w14:paraId="355C3734" w14:textId="77777777" w:rsidR="0060630E" w:rsidRDefault="0060630E" w:rsidP="0060630E">
      <w:pPr>
        <w:pStyle w:val="PlainText"/>
        <w:jc w:val="both"/>
      </w:pPr>
    </w:p>
    <w:p w14:paraId="03284FF3" w14:textId="0531F68B" w:rsidR="0060630E" w:rsidRDefault="0060630E" w:rsidP="0060630E">
      <w:pPr>
        <w:pStyle w:val="PlainText"/>
        <w:jc w:val="both"/>
      </w:pPr>
      <w:r>
        <w:t xml:space="preserve">Rocco Meiring, who has coached Tatjana for the past ten years, will receive R150,000 and Greg Emslie, Bianca’s coach, R50,000. The remaining R50,000 will be </w:t>
      </w:r>
      <w:r w:rsidR="00865B4D">
        <w:t xml:space="preserve">allocated by way of a bursary to an upcoming athlete. </w:t>
      </w:r>
    </w:p>
    <w:p w14:paraId="68CBDC14" w14:textId="77777777" w:rsidR="00865B4D" w:rsidRDefault="00865B4D" w:rsidP="0060630E">
      <w:pPr>
        <w:pStyle w:val="PlainText"/>
        <w:jc w:val="both"/>
      </w:pPr>
    </w:p>
    <w:p w14:paraId="32B4E6C6" w14:textId="4CFD163B" w:rsidR="00865B4D" w:rsidRDefault="0060630E" w:rsidP="00865B4D">
      <w:pPr>
        <w:pStyle w:val="PlainText"/>
        <w:jc w:val="both"/>
      </w:pPr>
      <w:r>
        <w:t xml:space="preserve">Due to the overwhelmingly positive response from ordinary people, businesses and community organisations, </w:t>
      </w:r>
      <w:hyperlink r:id="rId11" w:history="1">
        <w:r>
          <w:rPr>
            <w:rStyle w:val="Hyperlink"/>
          </w:rPr>
          <w:t>atterburytrust.org</w:t>
        </w:r>
      </w:hyperlink>
      <w:r>
        <w:t xml:space="preserve"> will continue Spansaam as a fundraising platform for similar </w:t>
      </w:r>
      <w:r w:rsidR="00865B4D">
        <w:t xml:space="preserve">future </w:t>
      </w:r>
      <w:r>
        <w:t>initiatives</w:t>
      </w:r>
      <w:r w:rsidR="00865B4D">
        <w:t xml:space="preserve"> to make up for governmental shortfalls, whether on the sports, culture or community front.</w:t>
      </w:r>
    </w:p>
    <w:p w14:paraId="72A1C0CC" w14:textId="77777777" w:rsidR="0060630E" w:rsidRDefault="0060630E" w:rsidP="0060630E">
      <w:pPr>
        <w:pStyle w:val="PlainText"/>
        <w:jc w:val="both"/>
      </w:pPr>
    </w:p>
    <w:p w14:paraId="426E3A7C" w14:textId="6B1DBC8A" w:rsidR="0060630E" w:rsidRDefault="0060630E" w:rsidP="0060630E">
      <w:pPr>
        <w:pStyle w:val="PlainText"/>
        <w:jc w:val="both"/>
      </w:pPr>
      <w:r>
        <w:t>Albé Geldenhuys, USN CEO, thanked everyone who has contributed generously for their support. “Success is important for nation-building, and these medal winners are role models who create hope for emerging young athletes who will one day represent South Africa.”</w:t>
      </w:r>
    </w:p>
    <w:p w14:paraId="19C681F0" w14:textId="77777777" w:rsidR="0060630E" w:rsidRDefault="0060630E" w:rsidP="0060630E">
      <w:pPr>
        <w:pStyle w:val="PlainText"/>
      </w:pPr>
    </w:p>
    <w:p w14:paraId="78D575F2" w14:textId="40F906D5" w:rsidR="008808CA" w:rsidRPr="00354D0E" w:rsidRDefault="0060630E" w:rsidP="00354D0E">
      <w:pPr>
        <w:jc w:val="center"/>
        <w:rPr>
          <w:b/>
          <w:bCs/>
        </w:rPr>
      </w:pPr>
      <w:r>
        <w:rPr>
          <w:b/>
          <w:bCs/>
        </w:rPr>
        <w:t>/ends</w:t>
      </w:r>
    </w:p>
    <w:p w14:paraId="24E24D86" w14:textId="2B8718F7" w:rsidR="00AC6071" w:rsidRPr="006A49C8" w:rsidRDefault="00AC6071" w:rsidP="002C49EA">
      <w:pPr>
        <w:spacing w:after="0" w:line="276" w:lineRule="auto"/>
        <w:contextualSpacing/>
        <w:jc w:val="both"/>
        <w:rPr>
          <w:rFonts w:cstheme="minorHAnsi"/>
          <w:u w:val="single"/>
        </w:rPr>
      </w:pPr>
      <w:r w:rsidRPr="006A49C8">
        <w:rPr>
          <w:rFonts w:eastAsia="Calibri" w:cstheme="minorHAnsi"/>
          <w:u w:val="single"/>
        </w:rPr>
        <w:t>Released on behalf of:</w:t>
      </w:r>
    </w:p>
    <w:p w14:paraId="18C4C9C6"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 xml:space="preserve">Atterbury </w:t>
      </w:r>
      <w:r w:rsidRPr="006A49C8">
        <w:rPr>
          <w:rFonts w:eastAsia="Calibri" w:cstheme="minorHAnsi"/>
          <w:color w:val="000000" w:themeColor="text1"/>
        </w:rPr>
        <w:t xml:space="preserve">Property </w:t>
      </w:r>
    </w:p>
    <w:p w14:paraId="507D7E54" w14:textId="44B1FE98" w:rsidR="00AC6071" w:rsidRPr="006A49C8" w:rsidRDefault="009A67B8" w:rsidP="002C49EA">
      <w:pPr>
        <w:spacing w:after="0" w:line="276" w:lineRule="auto"/>
        <w:contextualSpacing/>
        <w:jc w:val="both"/>
        <w:rPr>
          <w:rFonts w:eastAsia="Calibri" w:cstheme="minorHAnsi"/>
        </w:rPr>
      </w:pPr>
      <w:r w:rsidRPr="00FE650A">
        <w:rPr>
          <w:rFonts w:eastAsia="Calibri" w:cstheme="minorHAnsi"/>
        </w:rPr>
        <w:t>Luané</w:t>
      </w:r>
      <w:r w:rsidR="008C6F85" w:rsidRPr="00FE650A">
        <w:rPr>
          <w:rFonts w:eastAsia="Calibri" w:cstheme="minorHAnsi"/>
        </w:rPr>
        <w:t xml:space="preserve"> Janse van Rensburg</w:t>
      </w:r>
      <w:r w:rsidR="00AC6071" w:rsidRPr="00FE650A">
        <w:rPr>
          <w:rFonts w:eastAsia="Calibri" w:cstheme="minorHAnsi"/>
        </w:rPr>
        <w:t xml:space="preserve">, </w:t>
      </w:r>
      <w:r w:rsidR="008C6F85" w:rsidRPr="00FE650A">
        <w:rPr>
          <w:rFonts w:eastAsia="Calibri" w:cstheme="minorHAnsi"/>
        </w:rPr>
        <w:t xml:space="preserve">Atterbury Group </w:t>
      </w:r>
      <w:r w:rsidR="00AC6071" w:rsidRPr="00FE650A">
        <w:rPr>
          <w:rFonts w:eastAsia="Calibri" w:cstheme="minorHAnsi"/>
        </w:rPr>
        <w:t>Marketing</w:t>
      </w:r>
      <w:r w:rsidR="008C6F85" w:rsidRPr="00FE650A">
        <w:rPr>
          <w:rFonts w:eastAsia="Calibri" w:cstheme="minorHAnsi"/>
        </w:rPr>
        <w:t xml:space="preserve"> manager</w:t>
      </w:r>
      <w:r w:rsidR="00AC6071" w:rsidRPr="006A49C8">
        <w:rPr>
          <w:rFonts w:eastAsia="Calibri" w:cstheme="minorHAnsi"/>
        </w:rPr>
        <w:t xml:space="preserve"> </w:t>
      </w:r>
    </w:p>
    <w:p w14:paraId="79644EB4"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Tel: 012 471 1600</w:t>
      </w:r>
    </w:p>
    <w:p w14:paraId="2E15E8D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Website: </w:t>
      </w:r>
      <w:hyperlink r:id="rId12" w:history="1">
        <w:r w:rsidRPr="006A49C8">
          <w:rPr>
            <w:rStyle w:val="Hyperlink"/>
            <w:rFonts w:eastAsia="Calibri" w:cstheme="minorHAnsi"/>
            <w:b/>
            <w:bCs/>
            <w:color w:val="000000"/>
          </w:rPr>
          <w:t>www.atterbury.co.za</w:t>
        </w:r>
      </w:hyperlink>
    </w:p>
    <w:p w14:paraId="3EA5823E" w14:textId="76161C6B" w:rsidR="009E4845" w:rsidRPr="006A49C8" w:rsidRDefault="009E4845" w:rsidP="002C49EA">
      <w:pPr>
        <w:spacing w:after="0" w:line="276" w:lineRule="auto"/>
        <w:jc w:val="both"/>
        <w:rPr>
          <w:rFonts w:cstheme="minorHAnsi"/>
        </w:rPr>
      </w:pPr>
      <w:r w:rsidRPr="006A49C8">
        <w:rPr>
          <w:rFonts w:eastAsia="Calibri" w:cstheme="minorHAnsi"/>
        </w:rPr>
        <w:t xml:space="preserve">Facebook: </w:t>
      </w:r>
      <w:r w:rsidR="00EA0198" w:rsidRPr="006A49C8">
        <w:rPr>
          <w:rFonts w:eastAsia="Calibri" w:cstheme="minorHAnsi"/>
          <w:b/>
          <w:bCs/>
        </w:rPr>
        <w:t>AtterburyProperty</w:t>
      </w:r>
    </w:p>
    <w:p w14:paraId="6E82536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Twitter: </w:t>
      </w:r>
      <w:hyperlink r:id="rId13" w:history="1">
        <w:r w:rsidRPr="006A49C8">
          <w:rPr>
            <w:rStyle w:val="Hyperlink"/>
            <w:rFonts w:eastAsia="Calibri" w:cstheme="minorHAnsi"/>
            <w:b/>
            <w:bCs/>
            <w:color w:val="000000"/>
            <w:shd w:val="clear" w:color="auto" w:fill="FFFFFF"/>
          </w:rPr>
          <w:t>@AtterburyProp </w:t>
        </w:r>
      </w:hyperlink>
    </w:p>
    <w:p w14:paraId="4035782E" w14:textId="4BB8412A" w:rsidR="00D474DB" w:rsidRPr="006A49C8" w:rsidRDefault="00496E20" w:rsidP="002C49EA">
      <w:pPr>
        <w:spacing w:after="0" w:line="276" w:lineRule="auto"/>
        <w:rPr>
          <w:rFonts w:eastAsia="Open Sans" w:cstheme="minorHAnsi"/>
          <w:color w:val="000000" w:themeColor="text1"/>
        </w:rPr>
      </w:pPr>
      <w:r w:rsidRPr="006A49C8">
        <w:rPr>
          <w:rFonts w:eastAsia="Open Sans" w:cstheme="minorHAnsi"/>
          <w:color w:val="000000" w:themeColor="text1"/>
        </w:rPr>
        <w:lastRenderedPageBreak/>
        <w:t>For more information, or to book an interview</w:t>
      </w:r>
      <w:r w:rsidR="00E8653E" w:rsidRPr="006A49C8">
        <w:rPr>
          <w:rFonts w:eastAsia="Open Sans" w:cstheme="minorHAnsi"/>
          <w:color w:val="000000" w:themeColor="text1"/>
        </w:rPr>
        <w:t>, please contact Mahlatse Bojanyane</w:t>
      </w:r>
      <w:r w:rsidRPr="006A49C8">
        <w:rPr>
          <w:rFonts w:eastAsia="Open Sans" w:cstheme="minorHAnsi"/>
          <w:color w:val="000000" w:themeColor="text1"/>
        </w:rPr>
        <w:t xml:space="preserve"> on 083 453 6668 or email </w:t>
      </w:r>
      <w:hyperlink r:id="rId14" w:history="1">
        <w:r w:rsidR="005B052F" w:rsidRPr="006A49C8">
          <w:rPr>
            <w:rStyle w:val="Hyperlink"/>
            <w:rFonts w:cstheme="minorHAnsi"/>
            <w:color w:val="000000" w:themeColor="text1"/>
          </w:rPr>
          <w:t>Mahlatse@marketingconcepts.co.za</w:t>
        </w:r>
      </w:hyperlink>
      <w:r w:rsidRPr="006A49C8">
        <w:rPr>
          <w:rFonts w:cstheme="minorHAnsi"/>
          <w:color w:val="000000" w:themeColor="text1"/>
        </w:rPr>
        <w:t>.</w:t>
      </w:r>
      <w:r w:rsidRPr="006A49C8">
        <w:rPr>
          <w:rFonts w:eastAsia="Open Sans" w:cstheme="minorHAnsi"/>
          <w:color w:val="000000" w:themeColor="text1"/>
        </w:rPr>
        <w:t xml:space="preserve"> </w:t>
      </w:r>
    </w:p>
    <w:sectPr w:rsidR="00D474DB" w:rsidRPr="006A49C8" w:rsidSect="008A601C">
      <w:head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A5E28" w14:textId="77777777" w:rsidR="00F53922" w:rsidRDefault="00F53922" w:rsidP="00D474DB">
      <w:pPr>
        <w:spacing w:after="0" w:line="240" w:lineRule="auto"/>
      </w:pPr>
      <w:r>
        <w:separator/>
      </w:r>
    </w:p>
  </w:endnote>
  <w:endnote w:type="continuationSeparator" w:id="0">
    <w:p w14:paraId="63BA1F31" w14:textId="77777777" w:rsidR="00F53922" w:rsidRDefault="00F53922"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EB42" w14:textId="77777777" w:rsidR="00F53922" w:rsidRDefault="00F53922" w:rsidP="00D474DB">
      <w:pPr>
        <w:spacing w:after="0" w:line="240" w:lineRule="auto"/>
      </w:pPr>
      <w:r>
        <w:separator/>
      </w:r>
    </w:p>
  </w:footnote>
  <w:footnote w:type="continuationSeparator" w:id="0">
    <w:p w14:paraId="091871BE" w14:textId="77777777" w:rsidR="00F53922" w:rsidRDefault="00F53922"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oFAGZuLq8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1D6B"/>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3ED7"/>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921"/>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4D0E"/>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970"/>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952"/>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4F7D5A"/>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0894"/>
    <w:rsid w:val="005F1A9E"/>
    <w:rsid w:val="005F2E5E"/>
    <w:rsid w:val="005F3A8B"/>
    <w:rsid w:val="005F3C37"/>
    <w:rsid w:val="005F43BD"/>
    <w:rsid w:val="005F58A2"/>
    <w:rsid w:val="005F5FDA"/>
    <w:rsid w:val="005F74D7"/>
    <w:rsid w:val="00601722"/>
    <w:rsid w:val="00601825"/>
    <w:rsid w:val="0060334F"/>
    <w:rsid w:val="00603382"/>
    <w:rsid w:val="00603518"/>
    <w:rsid w:val="0060630E"/>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480"/>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DEA"/>
    <w:rsid w:val="0071700F"/>
    <w:rsid w:val="0071734D"/>
    <w:rsid w:val="0071793E"/>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641B"/>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3772"/>
    <w:rsid w:val="007A47AB"/>
    <w:rsid w:val="007A4832"/>
    <w:rsid w:val="007A5B9C"/>
    <w:rsid w:val="007B008E"/>
    <w:rsid w:val="007B0873"/>
    <w:rsid w:val="007B08D6"/>
    <w:rsid w:val="007B09A5"/>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4DA3"/>
    <w:rsid w:val="00865B4D"/>
    <w:rsid w:val="008660CD"/>
    <w:rsid w:val="00867C67"/>
    <w:rsid w:val="00870C75"/>
    <w:rsid w:val="0087104D"/>
    <w:rsid w:val="00874BB8"/>
    <w:rsid w:val="00876E8C"/>
    <w:rsid w:val="008808CA"/>
    <w:rsid w:val="00882366"/>
    <w:rsid w:val="00882E1D"/>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2BFE"/>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30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5F22"/>
    <w:rsid w:val="00A16152"/>
    <w:rsid w:val="00A20095"/>
    <w:rsid w:val="00A20AB9"/>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87EAB"/>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5E19"/>
    <w:rsid w:val="00B26162"/>
    <w:rsid w:val="00B26FA9"/>
    <w:rsid w:val="00B27830"/>
    <w:rsid w:val="00B27B60"/>
    <w:rsid w:val="00B30E50"/>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41B"/>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2C5F"/>
    <w:rsid w:val="00BA3A99"/>
    <w:rsid w:val="00BA49F7"/>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068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364"/>
    <w:rsid w:val="00CC04CA"/>
    <w:rsid w:val="00CC06C5"/>
    <w:rsid w:val="00CC5FF6"/>
    <w:rsid w:val="00CD1185"/>
    <w:rsid w:val="00CD1928"/>
    <w:rsid w:val="00CD3419"/>
    <w:rsid w:val="00CD3B71"/>
    <w:rsid w:val="00CD45A3"/>
    <w:rsid w:val="00CD5D1A"/>
    <w:rsid w:val="00CD6E76"/>
    <w:rsid w:val="00CD6F41"/>
    <w:rsid w:val="00CD7054"/>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67848"/>
    <w:rsid w:val="00D72C40"/>
    <w:rsid w:val="00D73838"/>
    <w:rsid w:val="00D73B82"/>
    <w:rsid w:val="00D75BFE"/>
    <w:rsid w:val="00D7625F"/>
    <w:rsid w:val="00D76DC2"/>
    <w:rsid w:val="00D772A1"/>
    <w:rsid w:val="00D81E72"/>
    <w:rsid w:val="00D831AC"/>
    <w:rsid w:val="00D832F8"/>
    <w:rsid w:val="00D84CBB"/>
    <w:rsid w:val="00D84F54"/>
    <w:rsid w:val="00D851D6"/>
    <w:rsid w:val="00D86851"/>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3B8A"/>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57D8E"/>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8F9"/>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3781"/>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B99"/>
    <w:rsid w:val="00F42D21"/>
    <w:rsid w:val="00F44179"/>
    <w:rsid w:val="00F45DDB"/>
    <w:rsid w:val="00F4693F"/>
    <w:rsid w:val="00F47638"/>
    <w:rsid w:val="00F51ADC"/>
    <w:rsid w:val="00F5242F"/>
    <w:rsid w:val="00F52ED9"/>
    <w:rsid w:val="00F52F3D"/>
    <w:rsid w:val="00F53922"/>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D86"/>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50A"/>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00368592">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06617546">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19506">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AtterburyPro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tterbury.co.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terburytrust.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hlatse@marketingconcept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8E477-F4F9-4C34-8A22-8090F1D077BC}">
  <ds:schemaRefs>
    <ds:schemaRef ds:uri="http://schemas.openxmlformats.org/officeDocument/2006/bibliography"/>
  </ds:schemaRefs>
</ds:datastoreItem>
</file>

<file path=customXml/itemProps2.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4.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2021-03-15T11:03:00Z</cp:lastPrinted>
  <dcterms:created xsi:type="dcterms:W3CDTF">2021-08-25T07:21:00Z</dcterms:created>
  <dcterms:modified xsi:type="dcterms:W3CDTF">2021-08-25T08:04:00Z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