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863E7" w14:textId="3482A90F" w:rsidR="00557584" w:rsidRPr="00557584" w:rsidRDefault="00557584" w:rsidP="00491238">
      <w:pPr>
        <w:pStyle w:val="PlainText"/>
        <w:spacing w:line="276" w:lineRule="auto"/>
        <w:jc w:val="both"/>
        <w:rPr>
          <w:rFonts w:ascii="Trebuchet MS" w:hAnsi="Trebuchet MS"/>
          <w:sz w:val="20"/>
          <w:szCs w:val="20"/>
        </w:rPr>
      </w:pPr>
      <w:r w:rsidRPr="00557584">
        <w:rPr>
          <w:rFonts w:ascii="Trebuchet MS" w:hAnsi="Trebuchet MS"/>
          <w:sz w:val="20"/>
          <w:szCs w:val="20"/>
        </w:rPr>
        <w:t xml:space="preserve">Media Release from Growthpoint Properties </w:t>
      </w:r>
    </w:p>
    <w:p w14:paraId="5735BB9A" w14:textId="46FE7E91" w:rsidR="00491238" w:rsidRPr="00491238" w:rsidRDefault="00557584" w:rsidP="00491238">
      <w:pPr>
        <w:pStyle w:val="PlainText"/>
        <w:spacing w:line="276" w:lineRule="auto"/>
        <w:jc w:val="both"/>
        <w:rPr>
          <w:rFonts w:ascii="Trebuchet MS" w:hAnsi="Trebuchet MS"/>
          <w:color w:val="000000" w:themeColor="text1"/>
          <w:sz w:val="20"/>
          <w:szCs w:val="20"/>
        </w:rPr>
      </w:pPr>
      <w:r>
        <w:rPr>
          <w:rFonts w:ascii="Trebuchet MS" w:hAnsi="Trebuchet MS"/>
          <w:color w:val="000000" w:themeColor="text1"/>
          <w:sz w:val="20"/>
          <w:szCs w:val="20"/>
        </w:rPr>
        <w:t>20</w:t>
      </w:r>
      <w:r w:rsidR="00211B76">
        <w:rPr>
          <w:rFonts w:ascii="Trebuchet MS" w:hAnsi="Trebuchet MS"/>
          <w:color w:val="000000" w:themeColor="text1"/>
          <w:sz w:val="20"/>
          <w:szCs w:val="20"/>
        </w:rPr>
        <w:t xml:space="preserve"> February 2025</w:t>
      </w:r>
    </w:p>
    <w:p w14:paraId="3CA66755" w14:textId="77777777" w:rsidR="007A61E7" w:rsidRPr="007A61E7" w:rsidRDefault="007A61E7" w:rsidP="007A61E7">
      <w:pPr>
        <w:pStyle w:val="PlainText"/>
        <w:spacing w:line="276" w:lineRule="auto"/>
        <w:jc w:val="both"/>
        <w:rPr>
          <w:rFonts w:ascii="Trebuchet MS" w:hAnsi="Trebuchet MS"/>
          <w:sz w:val="20"/>
          <w:szCs w:val="20"/>
        </w:rPr>
      </w:pPr>
    </w:p>
    <w:p w14:paraId="79DAF375" w14:textId="77777777" w:rsidR="006536D0" w:rsidRDefault="00211B76" w:rsidP="00211B76">
      <w:pPr>
        <w:spacing w:after="0"/>
        <w:jc w:val="center"/>
        <w:rPr>
          <w:rFonts w:ascii="Trebuchet MS" w:hAnsi="Trebuchet MS"/>
          <w:b/>
          <w:bCs/>
          <w:sz w:val="28"/>
          <w:szCs w:val="28"/>
        </w:rPr>
      </w:pPr>
      <w:r w:rsidRPr="00AF7C2C">
        <w:rPr>
          <w:rFonts w:ascii="Trebuchet MS" w:hAnsi="Trebuchet MS"/>
          <w:b/>
          <w:bCs/>
          <w:sz w:val="28"/>
          <w:szCs w:val="28"/>
        </w:rPr>
        <w:t>Growthpoint</w:t>
      </w:r>
      <w:r>
        <w:rPr>
          <w:rFonts w:ascii="Trebuchet MS" w:hAnsi="Trebuchet MS"/>
          <w:b/>
          <w:bCs/>
          <w:sz w:val="28"/>
          <w:szCs w:val="28"/>
        </w:rPr>
        <w:t xml:space="preserve"> delivers landmark</w:t>
      </w:r>
      <w:r w:rsidRPr="00AF7C2C">
        <w:rPr>
          <w:rFonts w:ascii="Trebuchet MS" w:hAnsi="Trebuchet MS"/>
          <w:b/>
          <w:bCs/>
          <w:sz w:val="28"/>
          <w:szCs w:val="28"/>
        </w:rPr>
        <w:t xml:space="preserve"> </w:t>
      </w:r>
      <w:proofErr w:type="spellStart"/>
      <w:r w:rsidRPr="00AF7C2C">
        <w:rPr>
          <w:rFonts w:ascii="Trebuchet MS" w:hAnsi="Trebuchet MS"/>
          <w:b/>
          <w:bCs/>
          <w:sz w:val="28"/>
          <w:szCs w:val="28"/>
        </w:rPr>
        <w:t>Longkloof</w:t>
      </w:r>
      <w:proofErr w:type="spellEnd"/>
      <w:r w:rsidRPr="00AF7C2C">
        <w:rPr>
          <w:rFonts w:ascii="Trebuchet MS" w:hAnsi="Trebuchet MS"/>
          <w:b/>
          <w:bCs/>
          <w:sz w:val="28"/>
          <w:szCs w:val="28"/>
        </w:rPr>
        <w:t xml:space="preserve"> Precinct </w:t>
      </w:r>
    </w:p>
    <w:p w14:paraId="7283A77D" w14:textId="59324DAE" w:rsidR="00211B76" w:rsidRDefault="006536D0" w:rsidP="00211B76">
      <w:pPr>
        <w:spacing w:after="0"/>
        <w:jc w:val="center"/>
        <w:rPr>
          <w:rFonts w:ascii="Trebuchet MS" w:hAnsi="Trebuchet MS"/>
          <w:b/>
          <w:bCs/>
          <w:sz w:val="28"/>
          <w:szCs w:val="28"/>
        </w:rPr>
      </w:pPr>
      <w:r>
        <w:rPr>
          <w:rFonts w:ascii="Trebuchet MS" w:hAnsi="Trebuchet MS"/>
          <w:b/>
          <w:bCs/>
          <w:sz w:val="28"/>
          <w:szCs w:val="28"/>
        </w:rPr>
        <w:t xml:space="preserve">heritage </w:t>
      </w:r>
      <w:r w:rsidR="00211B76">
        <w:rPr>
          <w:rFonts w:ascii="Trebuchet MS" w:hAnsi="Trebuchet MS"/>
          <w:b/>
          <w:bCs/>
          <w:sz w:val="28"/>
          <w:szCs w:val="28"/>
        </w:rPr>
        <w:t>development</w:t>
      </w:r>
    </w:p>
    <w:p w14:paraId="3FBD6976" w14:textId="77777777" w:rsidR="00211B76" w:rsidRPr="00AF7C2C" w:rsidRDefault="00211B76" w:rsidP="00211B76">
      <w:pPr>
        <w:spacing w:after="0" w:line="276" w:lineRule="auto"/>
        <w:rPr>
          <w:rFonts w:ascii="Trebuchet MS" w:hAnsi="Trebuchet MS"/>
          <w:sz w:val="20"/>
          <w:szCs w:val="20"/>
        </w:rPr>
      </w:pPr>
    </w:p>
    <w:p w14:paraId="6083A1DE" w14:textId="77777777" w:rsidR="00211B76" w:rsidRPr="00AF7C2C" w:rsidRDefault="00211B76" w:rsidP="00211B76">
      <w:pPr>
        <w:spacing w:after="0" w:line="276" w:lineRule="auto"/>
        <w:jc w:val="both"/>
        <w:rPr>
          <w:rFonts w:ascii="Trebuchet MS" w:hAnsi="Trebuchet MS"/>
          <w:sz w:val="20"/>
          <w:szCs w:val="20"/>
        </w:rPr>
      </w:pPr>
      <w:r w:rsidRPr="001D196C">
        <w:rPr>
          <w:rFonts w:ascii="Trebuchet MS" w:hAnsi="Trebuchet MS"/>
          <w:b/>
          <w:bCs/>
          <w:sz w:val="20"/>
          <w:szCs w:val="20"/>
        </w:rPr>
        <w:t>Growthpoint</w:t>
      </w:r>
      <w:r w:rsidRPr="00AF7C2C">
        <w:rPr>
          <w:rFonts w:ascii="Trebuchet MS" w:hAnsi="Trebuchet MS"/>
          <w:b/>
          <w:bCs/>
          <w:sz w:val="20"/>
          <w:szCs w:val="20"/>
        </w:rPr>
        <w:t xml:space="preserve"> Properties </w:t>
      </w:r>
      <w:r>
        <w:rPr>
          <w:rFonts w:ascii="Trebuchet MS" w:hAnsi="Trebuchet MS"/>
          <w:b/>
          <w:bCs/>
          <w:sz w:val="20"/>
          <w:szCs w:val="20"/>
        </w:rPr>
        <w:t xml:space="preserve">(JSE: GRT) has delivered the </w:t>
      </w:r>
      <w:r w:rsidRPr="00AF7C2C">
        <w:rPr>
          <w:rFonts w:ascii="Trebuchet MS" w:hAnsi="Trebuchet MS"/>
          <w:b/>
          <w:bCs/>
          <w:sz w:val="20"/>
          <w:szCs w:val="20"/>
        </w:rPr>
        <w:t xml:space="preserve">multi-year, multi-million-Rand revitalisation of the historic </w:t>
      </w:r>
      <w:proofErr w:type="spellStart"/>
      <w:r w:rsidRPr="00AF7C2C">
        <w:rPr>
          <w:rFonts w:ascii="Trebuchet MS" w:hAnsi="Trebuchet MS"/>
          <w:b/>
          <w:bCs/>
          <w:sz w:val="20"/>
          <w:szCs w:val="20"/>
        </w:rPr>
        <w:t>Longkloof</w:t>
      </w:r>
      <w:proofErr w:type="spellEnd"/>
      <w:r w:rsidRPr="00AF7C2C">
        <w:rPr>
          <w:rFonts w:ascii="Trebuchet MS" w:hAnsi="Trebuchet MS"/>
          <w:b/>
          <w:bCs/>
          <w:sz w:val="20"/>
          <w:szCs w:val="20"/>
        </w:rPr>
        <w:t xml:space="preserve"> precinct</w:t>
      </w:r>
      <w:r>
        <w:rPr>
          <w:rFonts w:ascii="Trebuchet MS" w:hAnsi="Trebuchet MS"/>
          <w:b/>
          <w:bCs/>
          <w:sz w:val="20"/>
          <w:szCs w:val="20"/>
        </w:rPr>
        <w:t xml:space="preserve">, creating a </w:t>
      </w:r>
      <w:r w:rsidRPr="00AF7C2C">
        <w:rPr>
          <w:rFonts w:ascii="Trebuchet MS" w:hAnsi="Trebuchet MS"/>
          <w:b/>
          <w:bCs/>
          <w:sz w:val="20"/>
          <w:szCs w:val="20"/>
        </w:rPr>
        <w:t xml:space="preserve">uniquely Capetonian urban gem. </w:t>
      </w:r>
    </w:p>
    <w:p w14:paraId="34E59EDC" w14:textId="77777777" w:rsidR="00211B76" w:rsidRPr="00AF7C2C" w:rsidRDefault="00211B76" w:rsidP="00211B76">
      <w:pPr>
        <w:spacing w:after="0" w:line="276" w:lineRule="auto"/>
        <w:jc w:val="both"/>
        <w:rPr>
          <w:rFonts w:ascii="Trebuchet MS" w:hAnsi="Trebuchet MS"/>
          <w:sz w:val="20"/>
          <w:szCs w:val="20"/>
        </w:rPr>
      </w:pPr>
    </w:p>
    <w:p w14:paraId="680C3643" w14:textId="77777777" w:rsidR="00211B76" w:rsidRDefault="00211B76" w:rsidP="00211B76">
      <w:pPr>
        <w:spacing w:after="0" w:line="276" w:lineRule="auto"/>
        <w:jc w:val="both"/>
        <w:rPr>
          <w:rFonts w:ascii="Trebuchet MS" w:hAnsi="Trebuchet MS"/>
          <w:sz w:val="20"/>
          <w:szCs w:val="20"/>
        </w:rPr>
      </w:pPr>
      <w:r w:rsidRPr="00AF7C2C">
        <w:rPr>
          <w:rFonts w:ascii="Trebuchet MS" w:hAnsi="Trebuchet MS"/>
          <w:sz w:val="20"/>
          <w:szCs w:val="20"/>
        </w:rPr>
        <w:t xml:space="preserve">The precinct redevelopment </w:t>
      </w:r>
      <w:r>
        <w:rPr>
          <w:rFonts w:ascii="Trebuchet MS" w:hAnsi="Trebuchet MS"/>
          <w:sz w:val="20"/>
          <w:szCs w:val="20"/>
        </w:rPr>
        <w:t>was</w:t>
      </w:r>
      <w:r w:rsidRPr="00AF7C2C">
        <w:rPr>
          <w:rFonts w:ascii="Trebuchet MS" w:hAnsi="Trebuchet MS"/>
          <w:sz w:val="20"/>
          <w:szCs w:val="20"/>
        </w:rPr>
        <w:t xml:space="preserve"> thoughtfully curated by Growthpoint, South Africa’s leading real estate investment trust (REIT)</w:t>
      </w:r>
      <w:r>
        <w:rPr>
          <w:rFonts w:ascii="Trebuchet MS" w:hAnsi="Trebuchet MS"/>
          <w:sz w:val="20"/>
          <w:szCs w:val="20"/>
        </w:rPr>
        <w:t xml:space="preserve">, in a </w:t>
      </w:r>
      <w:r w:rsidRPr="00AF7C2C">
        <w:rPr>
          <w:rFonts w:ascii="Trebuchet MS" w:hAnsi="Trebuchet MS"/>
          <w:sz w:val="20"/>
          <w:szCs w:val="20"/>
        </w:rPr>
        <w:t xml:space="preserve">heritage-led project to inject new life into the </w:t>
      </w:r>
      <w:proofErr w:type="spellStart"/>
      <w:r w:rsidRPr="00AF7C2C">
        <w:rPr>
          <w:rFonts w:ascii="Trebuchet MS" w:hAnsi="Trebuchet MS"/>
          <w:sz w:val="20"/>
          <w:szCs w:val="20"/>
        </w:rPr>
        <w:t>Longkloof</w:t>
      </w:r>
      <w:proofErr w:type="spellEnd"/>
      <w:r w:rsidRPr="00AF7C2C">
        <w:rPr>
          <w:rFonts w:ascii="Trebuchet MS" w:hAnsi="Trebuchet MS"/>
          <w:sz w:val="20"/>
          <w:szCs w:val="20"/>
        </w:rPr>
        <w:t xml:space="preserve"> Precinct</w:t>
      </w:r>
      <w:r>
        <w:rPr>
          <w:rFonts w:ascii="Trebuchet MS" w:hAnsi="Trebuchet MS"/>
          <w:sz w:val="20"/>
          <w:szCs w:val="20"/>
        </w:rPr>
        <w:t>. The multifaceted project</w:t>
      </w:r>
      <w:r w:rsidRPr="00AF7C2C">
        <w:rPr>
          <w:rFonts w:ascii="Trebuchet MS" w:hAnsi="Trebuchet MS"/>
          <w:sz w:val="20"/>
          <w:szCs w:val="20"/>
        </w:rPr>
        <w:t xml:space="preserve"> involved the renovation of several Growthpoint-owned buildings and the creation of an attractive public square </w:t>
      </w:r>
      <w:r>
        <w:rPr>
          <w:rFonts w:ascii="Trebuchet MS" w:hAnsi="Trebuchet MS"/>
          <w:sz w:val="20"/>
          <w:szCs w:val="20"/>
        </w:rPr>
        <w:t>at their heart, which</w:t>
      </w:r>
      <w:r w:rsidRPr="00AF7C2C">
        <w:rPr>
          <w:rFonts w:ascii="Trebuchet MS" w:hAnsi="Trebuchet MS"/>
          <w:sz w:val="20"/>
          <w:szCs w:val="20"/>
        </w:rPr>
        <w:t xml:space="preserve"> connects to the city via four different access routes.</w:t>
      </w:r>
    </w:p>
    <w:p w14:paraId="378A8819" w14:textId="77777777" w:rsidR="00211B76" w:rsidRDefault="00211B76" w:rsidP="00211B76">
      <w:pPr>
        <w:spacing w:after="0" w:line="276" w:lineRule="auto"/>
        <w:jc w:val="both"/>
        <w:rPr>
          <w:rFonts w:ascii="Trebuchet MS" w:hAnsi="Trebuchet MS"/>
          <w:sz w:val="20"/>
          <w:szCs w:val="20"/>
        </w:rPr>
      </w:pPr>
    </w:p>
    <w:p w14:paraId="5894062A" w14:textId="4F227E58" w:rsidR="00211B76" w:rsidRPr="00AF7C2C" w:rsidRDefault="00211B76" w:rsidP="00211B76">
      <w:pPr>
        <w:spacing w:after="0" w:line="276" w:lineRule="auto"/>
        <w:jc w:val="both"/>
        <w:rPr>
          <w:rFonts w:ascii="Trebuchet MS" w:hAnsi="Trebuchet MS"/>
          <w:sz w:val="20"/>
          <w:szCs w:val="20"/>
        </w:rPr>
      </w:pPr>
      <w:r>
        <w:rPr>
          <w:rFonts w:ascii="Trebuchet MS" w:hAnsi="Trebuchet MS"/>
          <w:sz w:val="20"/>
          <w:szCs w:val="20"/>
        </w:rPr>
        <w:t>“</w:t>
      </w:r>
      <w:r w:rsidRPr="00AF7C2C">
        <w:rPr>
          <w:rFonts w:ascii="Trebuchet MS" w:hAnsi="Trebuchet MS"/>
          <w:sz w:val="20"/>
          <w:szCs w:val="20"/>
        </w:rPr>
        <w:t>Growthpoint’s vision was to reimagine six buildings</w:t>
      </w:r>
      <w:r>
        <w:rPr>
          <w:rFonts w:ascii="Trebuchet MS" w:hAnsi="Trebuchet MS"/>
          <w:sz w:val="20"/>
          <w:szCs w:val="20"/>
        </w:rPr>
        <w:t xml:space="preserve"> — </w:t>
      </w:r>
      <w:r w:rsidRPr="00AF7C2C">
        <w:rPr>
          <w:rFonts w:ascii="Trebuchet MS" w:hAnsi="Trebuchet MS"/>
          <w:sz w:val="20"/>
          <w:szCs w:val="20"/>
        </w:rPr>
        <w:t>made up of a historical school and an industrial building with its boiler room</w:t>
      </w:r>
      <w:r>
        <w:rPr>
          <w:rFonts w:ascii="Trebuchet MS" w:hAnsi="Trebuchet MS"/>
          <w:sz w:val="20"/>
          <w:szCs w:val="20"/>
        </w:rPr>
        <w:t xml:space="preserve"> — </w:t>
      </w:r>
      <w:r w:rsidRPr="00AF7C2C">
        <w:rPr>
          <w:rFonts w:ascii="Trebuchet MS" w:hAnsi="Trebuchet MS"/>
          <w:sz w:val="20"/>
          <w:szCs w:val="20"/>
        </w:rPr>
        <w:t>and a vacant parking lot as a hip and vibrant mixed-use precinct that embodies Cape Town’s essence in something new and exciting, yet respectful of its heritage</w:t>
      </w:r>
      <w:r>
        <w:rPr>
          <w:rFonts w:ascii="Trebuchet MS" w:hAnsi="Trebuchet MS"/>
          <w:sz w:val="20"/>
          <w:szCs w:val="20"/>
        </w:rPr>
        <w:t xml:space="preserve">,” says </w:t>
      </w:r>
      <w:r w:rsidRPr="00840228">
        <w:rPr>
          <w:rFonts w:ascii="Trebuchet MS" w:hAnsi="Trebuchet MS"/>
          <w:b/>
          <w:bCs/>
          <w:sz w:val="20"/>
          <w:szCs w:val="20"/>
        </w:rPr>
        <w:t xml:space="preserve">Wouter de Vos, Growthpoint’s Regional </w:t>
      </w:r>
      <w:r w:rsidR="00E42D74">
        <w:rPr>
          <w:rFonts w:ascii="Trebuchet MS" w:hAnsi="Trebuchet MS"/>
          <w:b/>
          <w:bCs/>
          <w:sz w:val="20"/>
          <w:szCs w:val="20"/>
        </w:rPr>
        <w:t>Head</w:t>
      </w:r>
      <w:r w:rsidRPr="00840228">
        <w:rPr>
          <w:rFonts w:ascii="Trebuchet MS" w:hAnsi="Trebuchet MS"/>
          <w:b/>
          <w:bCs/>
          <w:sz w:val="20"/>
          <w:szCs w:val="20"/>
        </w:rPr>
        <w:t>: Western Cape</w:t>
      </w:r>
      <w:r>
        <w:rPr>
          <w:rFonts w:ascii="Trebuchet MS" w:hAnsi="Trebuchet MS"/>
          <w:sz w:val="20"/>
          <w:szCs w:val="20"/>
        </w:rPr>
        <w:t>.</w:t>
      </w:r>
    </w:p>
    <w:p w14:paraId="41BD665B" w14:textId="77777777" w:rsidR="00211B76" w:rsidRPr="00AF7C2C" w:rsidRDefault="00211B76" w:rsidP="00211B76">
      <w:pPr>
        <w:spacing w:after="0" w:line="276" w:lineRule="auto"/>
        <w:jc w:val="both"/>
        <w:rPr>
          <w:rFonts w:ascii="Trebuchet MS" w:hAnsi="Trebuchet MS"/>
          <w:sz w:val="20"/>
          <w:szCs w:val="20"/>
        </w:rPr>
      </w:pPr>
    </w:p>
    <w:p w14:paraId="1A0C7685" w14:textId="77777777" w:rsidR="00211B76" w:rsidRPr="00235772" w:rsidRDefault="00211B76" w:rsidP="00211B76">
      <w:pPr>
        <w:spacing w:after="0" w:line="276" w:lineRule="auto"/>
        <w:jc w:val="both"/>
        <w:rPr>
          <w:rFonts w:ascii="Trebuchet MS" w:hAnsi="Trebuchet MS"/>
          <w:sz w:val="20"/>
          <w:szCs w:val="20"/>
        </w:rPr>
      </w:pPr>
      <w:r w:rsidRPr="00235772">
        <w:rPr>
          <w:rFonts w:ascii="Trebuchet MS" w:hAnsi="Trebuchet MS"/>
          <w:sz w:val="20"/>
          <w:szCs w:val="20"/>
        </w:rPr>
        <w:t>This flagship precinct exemplifies Growthpoint’s commitment to enhancing the city’s built environment</w:t>
      </w:r>
      <w:r w:rsidRPr="00235772">
        <w:rPr>
          <w:rFonts w:ascii="Arial" w:hAnsi="Arial" w:cs="Arial"/>
          <w:sz w:val="20"/>
          <w:szCs w:val="20"/>
        </w:rPr>
        <w:t>​</w:t>
      </w:r>
      <w:r w:rsidRPr="00235772">
        <w:rPr>
          <w:rFonts w:ascii="Trebuchet MS" w:hAnsi="Trebuchet MS"/>
          <w:sz w:val="20"/>
          <w:szCs w:val="20"/>
        </w:rPr>
        <w:t xml:space="preserve"> through urban renewal with quality assets. Its low vacancy rate, below 2%, reflects its desirability in Cape Town’s thriving real estate market. </w:t>
      </w:r>
    </w:p>
    <w:p w14:paraId="6B2B8E67" w14:textId="77777777" w:rsidR="00211B76" w:rsidRPr="00235772" w:rsidRDefault="00211B76" w:rsidP="00211B76">
      <w:pPr>
        <w:spacing w:after="0" w:line="276" w:lineRule="auto"/>
        <w:jc w:val="both"/>
        <w:rPr>
          <w:rFonts w:ascii="Trebuchet MS" w:hAnsi="Trebuchet MS"/>
          <w:sz w:val="20"/>
          <w:szCs w:val="20"/>
        </w:rPr>
      </w:pPr>
    </w:p>
    <w:p w14:paraId="0102E734" w14:textId="77777777" w:rsidR="00211B76" w:rsidRDefault="00211B76" w:rsidP="00211B76">
      <w:pPr>
        <w:spacing w:after="0" w:line="276" w:lineRule="auto"/>
        <w:jc w:val="both"/>
        <w:rPr>
          <w:rFonts w:ascii="Trebuchet MS" w:hAnsi="Trebuchet MS"/>
          <w:sz w:val="20"/>
          <w:szCs w:val="20"/>
        </w:rPr>
      </w:pPr>
      <w:r w:rsidRPr="00AF7C2C">
        <w:rPr>
          <w:rFonts w:ascii="Trebuchet MS" w:hAnsi="Trebuchet MS"/>
          <w:sz w:val="20"/>
          <w:szCs w:val="20"/>
        </w:rPr>
        <w:t xml:space="preserve">Work on the precinct began in 2019 after several years of painstaking planning and most elements were completed by 2021. </w:t>
      </w:r>
      <w:r w:rsidRPr="00235772">
        <w:rPr>
          <w:rFonts w:ascii="Trebuchet MS" w:hAnsi="Trebuchet MS"/>
          <w:sz w:val="20"/>
          <w:szCs w:val="20"/>
        </w:rPr>
        <w:t xml:space="preserve">The 21,164sqm multi-use property has become a desirable address for innovative, creative and entrepreneurial businesses. Major office tenants include Travelstart, Mushroom Media and Workshop17. </w:t>
      </w:r>
      <w:proofErr w:type="spellStart"/>
      <w:r w:rsidRPr="00235772">
        <w:rPr>
          <w:rFonts w:ascii="Trebuchet MS" w:hAnsi="Trebuchet MS"/>
          <w:sz w:val="20"/>
          <w:szCs w:val="20"/>
        </w:rPr>
        <w:t>Longkloof</w:t>
      </w:r>
      <w:proofErr w:type="spellEnd"/>
      <w:r w:rsidRPr="00235772">
        <w:rPr>
          <w:rFonts w:ascii="Trebuchet MS" w:hAnsi="Trebuchet MS"/>
          <w:sz w:val="20"/>
          <w:szCs w:val="20"/>
        </w:rPr>
        <w:t xml:space="preserve"> is also the fifth Cape Town location of </w:t>
      </w:r>
      <w:proofErr w:type="spellStart"/>
      <w:r w:rsidRPr="00235772">
        <w:rPr>
          <w:rFonts w:ascii="Trebuchet MS" w:hAnsi="Trebuchet MS"/>
          <w:sz w:val="20"/>
          <w:szCs w:val="20"/>
        </w:rPr>
        <w:t>WorkAgility</w:t>
      </w:r>
      <w:proofErr w:type="spellEnd"/>
      <w:r w:rsidRPr="00235772">
        <w:rPr>
          <w:rFonts w:ascii="Trebuchet MS" w:hAnsi="Trebuchet MS"/>
          <w:sz w:val="20"/>
          <w:szCs w:val="20"/>
        </w:rPr>
        <w:t xml:space="preserve">, Growthpoint's pioneering agile </w:t>
      </w:r>
      <w:r>
        <w:rPr>
          <w:rFonts w:ascii="Trebuchet MS" w:hAnsi="Trebuchet MS"/>
          <w:sz w:val="20"/>
          <w:szCs w:val="20"/>
        </w:rPr>
        <w:t xml:space="preserve">ready-to-occupy </w:t>
      </w:r>
      <w:r w:rsidRPr="00235772">
        <w:rPr>
          <w:rFonts w:ascii="Trebuchet MS" w:hAnsi="Trebuchet MS"/>
          <w:sz w:val="20"/>
          <w:szCs w:val="20"/>
        </w:rPr>
        <w:t>office concept</w:t>
      </w:r>
      <w:r>
        <w:rPr>
          <w:rFonts w:ascii="Trebuchet MS" w:hAnsi="Trebuchet MS"/>
          <w:sz w:val="20"/>
          <w:szCs w:val="20"/>
        </w:rPr>
        <w:t>, which eliminates traditional office costs and complexity and</w:t>
      </w:r>
      <w:r w:rsidRPr="00235772">
        <w:rPr>
          <w:rFonts w:ascii="Trebuchet MS" w:hAnsi="Trebuchet MS"/>
          <w:sz w:val="20"/>
          <w:szCs w:val="20"/>
        </w:rPr>
        <w:t xml:space="preserve"> can be secured for periods as short as one year. </w:t>
      </w:r>
    </w:p>
    <w:p w14:paraId="676C6B03" w14:textId="77777777" w:rsidR="00211B76" w:rsidRDefault="00211B76" w:rsidP="00211B76">
      <w:pPr>
        <w:spacing w:after="0" w:line="276" w:lineRule="auto"/>
        <w:jc w:val="both"/>
        <w:rPr>
          <w:rFonts w:ascii="Trebuchet MS" w:hAnsi="Trebuchet MS"/>
          <w:sz w:val="20"/>
          <w:szCs w:val="20"/>
        </w:rPr>
      </w:pPr>
    </w:p>
    <w:p w14:paraId="455249FA" w14:textId="77777777" w:rsidR="00211B76" w:rsidRDefault="00211B76" w:rsidP="00211B76">
      <w:pPr>
        <w:spacing w:after="0" w:line="276" w:lineRule="auto"/>
        <w:jc w:val="both"/>
        <w:rPr>
          <w:rFonts w:ascii="Trebuchet MS" w:hAnsi="Trebuchet MS"/>
          <w:sz w:val="20"/>
          <w:szCs w:val="20"/>
        </w:rPr>
      </w:pPr>
      <w:r>
        <w:rPr>
          <w:rFonts w:ascii="Trebuchet MS" w:hAnsi="Trebuchet MS"/>
          <w:sz w:val="20"/>
          <w:szCs w:val="20"/>
        </w:rPr>
        <w:t>The final hospitality and retail elements were</w:t>
      </w:r>
      <w:r w:rsidRPr="00AF7C2C">
        <w:rPr>
          <w:rFonts w:ascii="Trebuchet MS" w:hAnsi="Trebuchet MS"/>
          <w:sz w:val="20"/>
          <w:szCs w:val="20"/>
        </w:rPr>
        <w:t xml:space="preserve"> originally planned to open in 2021 but </w:t>
      </w:r>
      <w:r>
        <w:rPr>
          <w:rFonts w:ascii="Trebuchet MS" w:hAnsi="Trebuchet MS"/>
          <w:sz w:val="20"/>
          <w:szCs w:val="20"/>
        </w:rPr>
        <w:t xml:space="preserve">were </w:t>
      </w:r>
      <w:r w:rsidRPr="00AF7C2C">
        <w:rPr>
          <w:rFonts w:ascii="Trebuchet MS" w:hAnsi="Trebuchet MS"/>
          <w:sz w:val="20"/>
          <w:szCs w:val="20"/>
        </w:rPr>
        <w:t>delayed by the Covid-19 lockdowns and the subsequent period of global and local uncertainty</w:t>
      </w:r>
      <w:r>
        <w:rPr>
          <w:rFonts w:ascii="Trebuchet MS" w:hAnsi="Trebuchet MS"/>
          <w:sz w:val="20"/>
          <w:szCs w:val="20"/>
        </w:rPr>
        <w:t>, and now complete and are coming to life around the precinct</w:t>
      </w:r>
      <w:r w:rsidRPr="00AF7C2C">
        <w:rPr>
          <w:rFonts w:ascii="Trebuchet MS" w:hAnsi="Trebuchet MS"/>
          <w:sz w:val="20"/>
          <w:szCs w:val="20"/>
        </w:rPr>
        <w:t xml:space="preserve">. </w:t>
      </w:r>
    </w:p>
    <w:p w14:paraId="00ECD2BE" w14:textId="77777777" w:rsidR="00211B76" w:rsidRDefault="00211B76" w:rsidP="00211B76">
      <w:pPr>
        <w:spacing w:after="0" w:line="276" w:lineRule="auto"/>
        <w:jc w:val="both"/>
        <w:rPr>
          <w:rFonts w:ascii="Trebuchet MS" w:hAnsi="Trebuchet MS"/>
          <w:sz w:val="20"/>
          <w:szCs w:val="20"/>
        </w:rPr>
      </w:pPr>
    </w:p>
    <w:p w14:paraId="185D6B1D" w14:textId="77777777" w:rsidR="00211B76" w:rsidRPr="00AF7C2C" w:rsidRDefault="00211B76" w:rsidP="00211B76">
      <w:pPr>
        <w:spacing w:after="0" w:line="276" w:lineRule="auto"/>
        <w:jc w:val="both"/>
        <w:rPr>
          <w:rFonts w:ascii="Trebuchet MS" w:hAnsi="Trebuchet MS"/>
          <w:sz w:val="20"/>
          <w:szCs w:val="20"/>
        </w:rPr>
      </w:pPr>
      <w:r>
        <w:rPr>
          <w:rFonts w:ascii="Trebuchet MS" w:hAnsi="Trebuchet MS"/>
          <w:sz w:val="20"/>
          <w:szCs w:val="20"/>
        </w:rPr>
        <w:t>“Five years after the start of the pandemic, the</w:t>
      </w:r>
      <w:r w:rsidRPr="00AF7C2C">
        <w:rPr>
          <w:rFonts w:ascii="Trebuchet MS" w:hAnsi="Trebuchet MS"/>
          <w:sz w:val="20"/>
          <w:szCs w:val="20"/>
        </w:rPr>
        <w:t xml:space="preserve"> resilience of the Cape Town market </w:t>
      </w:r>
      <w:r>
        <w:rPr>
          <w:rFonts w:ascii="Trebuchet MS" w:hAnsi="Trebuchet MS"/>
          <w:sz w:val="20"/>
          <w:szCs w:val="20"/>
        </w:rPr>
        <w:t>is undeniable,</w:t>
      </w:r>
      <w:r w:rsidRPr="00AF7C2C">
        <w:rPr>
          <w:rFonts w:ascii="Trebuchet MS" w:hAnsi="Trebuchet MS"/>
          <w:sz w:val="20"/>
          <w:szCs w:val="20"/>
        </w:rPr>
        <w:t xml:space="preserve"> with an upswing in international tourism since mid-2023, together with ongoing ‘</w:t>
      </w:r>
      <w:proofErr w:type="spellStart"/>
      <w:r w:rsidRPr="00AF7C2C">
        <w:rPr>
          <w:rFonts w:ascii="Trebuchet MS" w:hAnsi="Trebuchet MS"/>
          <w:sz w:val="20"/>
          <w:szCs w:val="20"/>
        </w:rPr>
        <w:t>semigration</w:t>
      </w:r>
      <w:proofErr w:type="spellEnd"/>
      <w:r w:rsidRPr="00AF7C2C">
        <w:rPr>
          <w:rFonts w:ascii="Trebuchet MS" w:hAnsi="Trebuchet MS"/>
          <w:sz w:val="20"/>
          <w:szCs w:val="20"/>
        </w:rPr>
        <w:t>’ from other parts of South Africa to the Western Cape</w:t>
      </w:r>
      <w:r>
        <w:rPr>
          <w:rFonts w:ascii="Trebuchet MS" w:hAnsi="Trebuchet MS"/>
          <w:sz w:val="20"/>
          <w:szCs w:val="20"/>
        </w:rPr>
        <w:t>,” highlights de Vos.</w:t>
      </w:r>
    </w:p>
    <w:p w14:paraId="52E2F1D4" w14:textId="77777777" w:rsidR="00211B76" w:rsidRDefault="00211B76" w:rsidP="00211B76">
      <w:pPr>
        <w:spacing w:after="0" w:line="276" w:lineRule="auto"/>
        <w:jc w:val="both"/>
        <w:rPr>
          <w:rFonts w:ascii="Trebuchet MS" w:hAnsi="Trebuchet MS"/>
          <w:sz w:val="20"/>
          <w:szCs w:val="20"/>
        </w:rPr>
      </w:pPr>
    </w:p>
    <w:p w14:paraId="6764437E" w14:textId="77777777" w:rsidR="00211B76" w:rsidRPr="00235772" w:rsidRDefault="00211B76" w:rsidP="00211B76">
      <w:pPr>
        <w:spacing w:after="0" w:line="276" w:lineRule="auto"/>
        <w:jc w:val="both"/>
        <w:rPr>
          <w:rFonts w:ascii="Trebuchet MS" w:hAnsi="Trebuchet MS"/>
          <w:sz w:val="20"/>
          <w:szCs w:val="20"/>
        </w:rPr>
      </w:pPr>
      <w:r w:rsidRPr="00235772">
        <w:rPr>
          <w:rFonts w:ascii="Trebuchet MS" w:hAnsi="Trebuchet MS"/>
          <w:sz w:val="20"/>
          <w:szCs w:val="20"/>
        </w:rPr>
        <w:t xml:space="preserve">The 154-room Canopy by Hilton Cape Town </w:t>
      </w:r>
      <w:proofErr w:type="spellStart"/>
      <w:r w:rsidRPr="00235772">
        <w:rPr>
          <w:rFonts w:ascii="Trebuchet MS" w:hAnsi="Trebuchet MS"/>
          <w:sz w:val="20"/>
          <w:szCs w:val="20"/>
        </w:rPr>
        <w:t>Longkloof</w:t>
      </w:r>
      <w:proofErr w:type="spellEnd"/>
      <w:r w:rsidRPr="00235772">
        <w:rPr>
          <w:rFonts w:ascii="Trebuchet MS" w:hAnsi="Trebuchet MS"/>
          <w:sz w:val="20"/>
          <w:szCs w:val="20"/>
        </w:rPr>
        <w:t xml:space="preserve"> Hotel </w:t>
      </w:r>
      <w:r>
        <w:rPr>
          <w:rFonts w:ascii="Trebuchet MS" w:hAnsi="Trebuchet MS"/>
          <w:sz w:val="20"/>
          <w:szCs w:val="20"/>
        </w:rPr>
        <w:t>is</w:t>
      </w:r>
      <w:r w:rsidRPr="00235772">
        <w:rPr>
          <w:rFonts w:ascii="Trebuchet MS" w:hAnsi="Trebuchet MS"/>
          <w:sz w:val="20"/>
          <w:szCs w:val="20"/>
        </w:rPr>
        <w:t xml:space="preserve"> </w:t>
      </w:r>
      <w:r>
        <w:rPr>
          <w:rFonts w:ascii="Trebuchet MS" w:hAnsi="Trebuchet MS"/>
          <w:sz w:val="20"/>
          <w:szCs w:val="20"/>
        </w:rPr>
        <w:t xml:space="preserve">the </w:t>
      </w:r>
      <w:r w:rsidRPr="00235772">
        <w:rPr>
          <w:rFonts w:ascii="Trebuchet MS" w:hAnsi="Trebuchet MS"/>
          <w:sz w:val="20"/>
          <w:szCs w:val="20"/>
        </w:rPr>
        <w:t xml:space="preserve">first of its kind in Africa </w:t>
      </w:r>
      <w:r>
        <w:rPr>
          <w:rFonts w:ascii="Trebuchet MS" w:hAnsi="Trebuchet MS"/>
          <w:sz w:val="20"/>
          <w:szCs w:val="20"/>
        </w:rPr>
        <w:t>and</w:t>
      </w:r>
      <w:r w:rsidRPr="00235772">
        <w:rPr>
          <w:rFonts w:ascii="Trebuchet MS" w:hAnsi="Trebuchet MS"/>
          <w:sz w:val="20"/>
          <w:szCs w:val="20"/>
        </w:rPr>
        <w:t xml:space="preserve"> incorporates the façade of the former MLT House, the structure of which has been carefully preserved and integrated into the new design. The hotel entrance leads from </w:t>
      </w:r>
      <w:proofErr w:type="spellStart"/>
      <w:r w:rsidRPr="00235772">
        <w:rPr>
          <w:rFonts w:ascii="Trebuchet MS" w:hAnsi="Trebuchet MS"/>
          <w:sz w:val="20"/>
          <w:szCs w:val="20"/>
        </w:rPr>
        <w:t>Longkloof’s</w:t>
      </w:r>
      <w:proofErr w:type="spellEnd"/>
      <w:r w:rsidRPr="00235772">
        <w:rPr>
          <w:rFonts w:ascii="Trebuchet MS" w:hAnsi="Trebuchet MS"/>
          <w:sz w:val="20"/>
          <w:szCs w:val="20"/>
        </w:rPr>
        <w:t xml:space="preserve"> public open square – </w:t>
      </w:r>
      <w:proofErr w:type="spellStart"/>
      <w:r w:rsidRPr="00235772">
        <w:rPr>
          <w:rFonts w:ascii="Trebuchet MS" w:hAnsi="Trebuchet MS"/>
          <w:sz w:val="20"/>
          <w:szCs w:val="20"/>
        </w:rPr>
        <w:t>Longkloof</w:t>
      </w:r>
      <w:proofErr w:type="spellEnd"/>
      <w:r w:rsidRPr="00235772">
        <w:rPr>
          <w:rFonts w:ascii="Trebuchet MS" w:hAnsi="Trebuchet MS"/>
          <w:sz w:val="20"/>
          <w:szCs w:val="20"/>
        </w:rPr>
        <w:t xml:space="preserve"> Square – with </w:t>
      </w:r>
      <w:r>
        <w:rPr>
          <w:rFonts w:ascii="Trebuchet MS" w:hAnsi="Trebuchet MS"/>
          <w:sz w:val="20"/>
          <w:szCs w:val="20"/>
        </w:rPr>
        <w:t xml:space="preserve">newly </w:t>
      </w:r>
      <w:r w:rsidRPr="00235772">
        <w:rPr>
          <w:rFonts w:ascii="Trebuchet MS" w:hAnsi="Trebuchet MS"/>
          <w:sz w:val="20"/>
          <w:szCs w:val="20"/>
        </w:rPr>
        <w:t xml:space="preserve">curated retail and social spaces that enhance the precinct’s connectivity and community focus. </w:t>
      </w:r>
    </w:p>
    <w:p w14:paraId="0C7E2978" w14:textId="77777777" w:rsidR="00211B76" w:rsidRPr="00235772" w:rsidRDefault="00211B76" w:rsidP="00211B76">
      <w:pPr>
        <w:spacing w:after="0" w:line="276" w:lineRule="auto"/>
        <w:jc w:val="both"/>
        <w:rPr>
          <w:rFonts w:ascii="Trebuchet MS" w:hAnsi="Trebuchet MS"/>
          <w:sz w:val="20"/>
          <w:szCs w:val="20"/>
        </w:rPr>
      </w:pPr>
    </w:p>
    <w:p w14:paraId="5F099B43" w14:textId="76D019D6" w:rsidR="00211B76" w:rsidRPr="00AF7C2C" w:rsidRDefault="00211B76" w:rsidP="00211B76">
      <w:pPr>
        <w:spacing w:after="0" w:line="276" w:lineRule="auto"/>
        <w:jc w:val="both"/>
        <w:rPr>
          <w:rFonts w:ascii="Trebuchet MS" w:hAnsi="Trebuchet MS"/>
          <w:sz w:val="20"/>
          <w:szCs w:val="20"/>
        </w:rPr>
      </w:pPr>
      <w:r>
        <w:rPr>
          <w:rFonts w:ascii="Trebuchet MS" w:hAnsi="Trebuchet MS"/>
          <w:sz w:val="20"/>
          <w:szCs w:val="20"/>
        </w:rPr>
        <w:t>D</w:t>
      </w:r>
      <w:r w:rsidRPr="00AF7C2C">
        <w:rPr>
          <w:rFonts w:ascii="Trebuchet MS" w:hAnsi="Trebuchet MS"/>
          <w:sz w:val="20"/>
          <w:szCs w:val="20"/>
        </w:rPr>
        <w:t>e Vos</w:t>
      </w:r>
      <w:r>
        <w:rPr>
          <w:rFonts w:ascii="Trebuchet MS" w:hAnsi="Trebuchet MS"/>
          <w:sz w:val="20"/>
          <w:szCs w:val="20"/>
        </w:rPr>
        <w:t xml:space="preserve"> says </w:t>
      </w:r>
      <w:r w:rsidRPr="00AF7C2C">
        <w:rPr>
          <w:rFonts w:ascii="Trebuchet MS" w:hAnsi="Trebuchet MS"/>
          <w:sz w:val="20"/>
          <w:szCs w:val="20"/>
        </w:rPr>
        <w:t xml:space="preserve">the hotel is the perfect complement to the mix of uses and tenancies in the </w:t>
      </w:r>
      <w:proofErr w:type="spellStart"/>
      <w:r w:rsidRPr="00AF7C2C">
        <w:rPr>
          <w:rFonts w:ascii="Trebuchet MS" w:hAnsi="Trebuchet MS"/>
          <w:sz w:val="20"/>
          <w:szCs w:val="20"/>
        </w:rPr>
        <w:t>Longkloof</w:t>
      </w:r>
      <w:proofErr w:type="spellEnd"/>
      <w:r w:rsidRPr="00AF7C2C">
        <w:rPr>
          <w:rFonts w:ascii="Trebuchet MS" w:hAnsi="Trebuchet MS"/>
          <w:sz w:val="20"/>
          <w:szCs w:val="20"/>
        </w:rPr>
        <w:t xml:space="preserve"> precinct. “We are proud to welcome Canopy by Hilton to South Africa</w:t>
      </w:r>
      <w:r>
        <w:rPr>
          <w:rFonts w:ascii="Trebuchet MS" w:hAnsi="Trebuchet MS"/>
          <w:sz w:val="20"/>
          <w:szCs w:val="20"/>
        </w:rPr>
        <w:t>, which</w:t>
      </w:r>
      <w:r w:rsidRPr="00840228">
        <w:rPr>
          <w:rFonts w:ascii="Trebuchet MS" w:hAnsi="Trebuchet MS"/>
          <w:sz w:val="20"/>
          <w:szCs w:val="20"/>
        </w:rPr>
        <w:t xml:space="preserve"> brings fresh, dynamic energy to the city’s hospitality scene, </w:t>
      </w:r>
      <w:r>
        <w:rPr>
          <w:rFonts w:ascii="Trebuchet MS" w:hAnsi="Trebuchet MS"/>
          <w:sz w:val="20"/>
          <w:szCs w:val="20"/>
        </w:rPr>
        <w:t>and captures the character, culture and creative charm of its location.”</w:t>
      </w:r>
    </w:p>
    <w:p w14:paraId="0E963BCD" w14:textId="77777777" w:rsidR="00211B76" w:rsidRPr="00AF7C2C" w:rsidRDefault="00211B76" w:rsidP="00211B76">
      <w:pPr>
        <w:spacing w:after="0" w:line="276" w:lineRule="auto"/>
        <w:jc w:val="both"/>
        <w:rPr>
          <w:rFonts w:ascii="Trebuchet MS" w:hAnsi="Trebuchet MS"/>
          <w:color w:val="000000" w:themeColor="text1"/>
          <w:sz w:val="20"/>
          <w:szCs w:val="20"/>
        </w:rPr>
      </w:pPr>
    </w:p>
    <w:p w14:paraId="3480CE83" w14:textId="30169046" w:rsidR="00211B76" w:rsidRDefault="00211B76" w:rsidP="00211B76">
      <w:pPr>
        <w:spacing w:after="0"/>
        <w:jc w:val="both"/>
        <w:rPr>
          <w:rFonts w:ascii="Trebuchet MS" w:hAnsi="Trebuchet MS"/>
          <w:sz w:val="20"/>
          <w:szCs w:val="20"/>
        </w:rPr>
      </w:pPr>
      <w:r w:rsidRPr="00840228">
        <w:rPr>
          <w:rFonts w:ascii="Trebuchet MS" w:hAnsi="Trebuchet MS"/>
          <w:sz w:val="20"/>
          <w:szCs w:val="20"/>
        </w:rPr>
        <w:lastRenderedPageBreak/>
        <w:t xml:space="preserve">This thoughtfully designed </w:t>
      </w:r>
      <w:r w:rsidRPr="00840228">
        <w:rPr>
          <w:rStyle w:val="Strong"/>
          <w:rFonts w:ascii="Trebuchet MS" w:hAnsi="Trebuchet MS"/>
          <w:b w:val="0"/>
          <w:bCs w:val="0"/>
          <w:sz w:val="20"/>
          <w:szCs w:val="20"/>
        </w:rPr>
        <w:t xml:space="preserve">Canopy by Hilton Cape Town </w:t>
      </w:r>
      <w:proofErr w:type="spellStart"/>
      <w:r w:rsidRPr="00840228">
        <w:rPr>
          <w:rStyle w:val="Strong"/>
          <w:rFonts w:ascii="Trebuchet MS" w:hAnsi="Trebuchet MS"/>
          <w:b w:val="0"/>
          <w:bCs w:val="0"/>
          <w:sz w:val="20"/>
          <w:szCs w:val="20"/>
        </w:rPr>
        <w:t>Longkloof</w:t>
      </w:r>
      <w:proofErr w:type="spellEnd"/>
      <w:r w:rsidRPr="00840228">
        <w:rPr>
          <w:rFonts w:ascii="Trebuchet MS" w:hAnsi="Trebuchet MS"/>
          <w:sz w:val="20"/>
          <w:szCs w:val="20"/>
        </w:rPr>
        <w:t xml:space="preserve"> hotel blends upscale comfort with the charm of Cape Town’s rich cultural tapestry, featuring custom art pieces that reflect the neighbourhood’s creative spirit, articulated in a Cape Malay colour palette, and inspired by fynbos, the ocean and nearby Bo-</w:t>
      </w:r>
      <w:proofErr w:type="spellStart"/>
      <w:r w:rsidRPr="00840228">
        <w:rPr>
          <w:rFonts w:ascii="Trebuchet MS" w:hAnsi="Trebuchet MS"/>
          <w:sz w:val="20"/>
          <w:szCs w:val="20"/>
        </w:rPr>
        <w:t>Kaap</w:t>
      </w:r>
      <w:proofErr w:type="spellEnd"/>
      <w:r w:rsidRPr="00840228">
        <w:rPr>
          <w:rFonts w:ascii="Trebuchet MS" w:hAnsi="Trebuchet MS"/>
          <w:sz w:val="20"/>
          <w:szCs w:val="20"/>
        </w:rPr>
        <w:t xml:space="preserve"> on different floors. With its prime </w:t>
      </w:r>
      <w:proofErr w:type="spellStart"/>
      <w:r w:rsidRPr="00840228">
        <w:rPr>
          <w:rFonts w:ascii="Trebuchet MS" w:hAnsi="Trebuchet MS"/>
          <w:sz w:val="20"/>
          <w:szCs w:val="20"/>
        </w:rPr>
        <w:t>Longkloof</w:t>
      </w:r>
      <w:proofErr w:type="spellEnd"/>
      <w:r w:rsidRPr="00840228">
        <w:rPr>
          <w:rFonts w:ascii="Trebuchet MS" w:hAnsi="Trebuchet MS"/>
          <w:sz w:val="20"/>
          <w:szCs w:val="20"/>
        </w:rPr>
        <w:t xml:space="preserve"> location, historical setting, and deep connection to local culture, the precinct offers seamless access to major landmarks </w:t>
      </w:r>
      <w:r>
        <w:rPr>
          <w:rFonts w:ascii="Trebuchet MS" w:hAnsi="Trebuchet MS"/>
          <w:sz w:val="20"/>
          <w:szCs w:val="20"/>
        </w:rPr>
        <w:t xml:space="preserve">and public transport, </w:t>
      </w:r>
      <w:r w:rsidRPr="00840228">
        <w:rPr>
          <w:rFonts w:ascii="Trebuchet MS" w:hAnsi="Trebuchet MS"/>
          <w:sz w:val="20"/>
          <w:szCs w:val="20"/>
        </w:rPr>
        <w:t xml:space="preserve">while the hotel delivers everything you expect from </w:t>
      </w:r>
      <w:r w:rsidRPr="00840228">
        <w:rPr>
          <w:rStyle w:val="Strong"/>
          <w:rFonts w:ascii="Trebuchet MS" w:hAnsi="Trebuchet MS"/>
          <w:b w:val="0"/>
          <w:bCs w:val="0"/>
          <w:sz w:val="20"/>
          <w:szCs w:val="20"/>
        </w:rPr>
        <w:t>Canopy by Hilton</w:t>
      </w:r>
      <w:r w:rsidRPr="00840228">
        <w:rPr>
          <w:rFonts w:ascii="Trebuchet MS" w:hAnsi="Trebuchet MS"/>
          <w:sz w:val="20"/>
          <w:szCs w:val="20"/>
        </w:rPr>
        <w:t>—authentic connections, stylish design, and a vibrant social atmosphere.</w:t>
      </w:r>
    </w:p>
    <w:p w14:paraId="2ECDE624" w14:textId="77777777" w:rsidR="00211B76" w:rsidRPr="00840228" w:rsidRDefault="00211B76" w:rsidP="00211B76">
      <w:pPr>
        <w:spacing w:after="0"/>
        <w:jc w:val="both"/>
        <w:rPr>
          <w:rFonts w:ascii="Trebuchet MS" w:hAnsi="Trebuchet MS"/>
          <w:sz w:val="20"/>
          <w:szCs w:val="20"/>
        </w:rPr>
      </w:pPr>
    </w:p>
    <w:p w14:paraId="4C7F436B" w14:textId="77777777" w:rsidR="00211B76" w:rsidRDefault="00211B76" w:rsidP="00211B76">
      <w:pPr>
        <w:spacing w:after="0"/>
        <w:jc w:val="both"/>
        <w:rPr>
          <w:rFonts w:ascii="Trebuchet MS" w:hAnsi="Trebuchet MS"/>
          <w:color w:val="000000" w:themeColor="text1"/>
          <w:sz w:val="20"/>
          <w:szCs w:val="20"/>
        </w:rPr>
      </w:pPr>
      <w:r w:rsidRPr="00840228">
        <w:rPr>
          <w:rFonts w:ascii="Trebuchet MS" w:hAnsi="Trebuchet MS"/>
          <w:b/>
          <w:bCs/>
          <w:color w:val="000000" w:themeColor="text1"/>
          <w:sz w:val="20"/>
          <w:szCs w:val="20"/>
        </w:rPr>
        <w:t>Andreas Lackner, Vice President Operations, Africa &amp; Indian Ocean, Hilton</w:t>
      </w:r>
      <w:r w:rsidRPr="00AF7C2C">
        <w:rPr>
          <w:rFonts w:ascii="Trebuchet MS" w:hAnsi="Trebuchet MS"/>
          <w:color w:val="000000" w:themeColor="text1"/>
          <w:sz w:val="20"/>
          <w:szCs w:val="20"/>
        </w:rPr>
        <w:t>, sa</w:t>
      </w:r>
      <w:r>
        <w:rPr>
          <w:rFonts w:ascii="Trebuchet MS" w:hAnsi="Trebuchet MS"/>
          <w:color w:val="000000" w:themeColor="text1"/>
          <w:sz w:val="20"/>
          <w:szCs w:val="20"/>
        </w:rPr>
        <w:t>ys</w:t>
      </w:r>
      <w:r w:rsidRPr="00AF7C2C">
        <w:rPr>
          <w:rFonts w:ascii="Trebuchet MS" w:hAnsi="Trebuchet MS"/>
          <w:color w:val="000000" w:themeColor="text1"/>
          <w:sz w:val="20"/>
          <w:szCs w:val="20"/>
        </w:rPr>
        <w:t xml:space="preserve">, “We are delighted to start welcoming guests to the much-anticipated Canopy by Hilton Cape Town </w:t>
      </w:r>
      <w:proofErr w:type="spellStart"/>
      <w:r w:rsidRPr="00AF7C2C">
        <w:rPr>
          <w:rFonts w:ascii="Trebuchet MS" w:hAnsi="Trebuchet MS"/>
          <w:color w:val="000000" w:themeColor="text1"/>
          <w:sz w:val="20"/>
          <w:szCs w:val="20"/>
        </w:rPr>
        <w:t>Longkloof</w:t>
      </w:r>
      <w:proofErr w:type="spellEnd"/>
      <w:r w:rsidRPr="00AF7C2C">
        <w:rPr>
          <w:rFonts w:ascii="Trebuchet MS" w:hAnsi="Trebuchet MS"/>
          <w:color w:val="000000" w:themeColor="text1"/>
          <w:sz w:val="20"/>
          <w:szCs w:val="20"/>
        </w:rPr>
        <w:t xml:space="preserve"> and are proud to be the centrepiece of the iconic precinct. We congratulate our partners at Growthpoint for completing the development of </w:t>
      </w:r>
      <w:proofErr w:type="spellStart"/>
      <w:r w:rsidRPr="00AF7C2C">
        <w:rPr>
          <w:rFonts w:ascii="Trebuchet MS" w:hAnsi="Trebuchet MS"/>
          <w:color w:val="000000" w:themeColor="text1"/>
          <w:sz w:val="20"/>
          <w:szCs w:val="20"/>
        </w:rPr>
        <w:t>Longkloof</w:t>
      </w:r>
      <w:proofErr w:type="spellEnd"/>
      <w:r w:rsidRPr="00AF7C2C">
        <w:rPr>
          <w:rFonts w:ascii="Trebuchet MS" w:hAnsi="Trebuchet MS"/>
          <w:color w:val="000000" w:themeColor="text1"/>
          <w:sz w:val="20"/>
          <w:szCs w:val="20"/>
        </w:rPr>
        <w:t xml:space="preserve">, </w:t>
      </w:r>
      <w:r>
        <w:rPr>
          <w:rFonts w:ascii="Trebuchet MS" w:hAnsi="Trebuchet MS"/>
          <w:color w:val="000000" w:themeColor="text1"/>
          <w:sz w:val="20"/>
          <w:szCs w:val="20"/>
        </w:rPr>
        <w:t>revitalising</w:t>
      </w:r>
      <w:r w:rsidRPr="00AF7C2C">
        <w:rPr>
          <w:rFonts w:ascii="Trebuchet MS" w:hAnsi="Trebuchet MS"/>
          <w:color w:val="000000" w:themeColor="text1"/>
          <w:sz w:val="20"/>
          <w:szCs w:val="20"/>
        </w:rPr>
        <w:t xml:space="preserve"> the historic precinct with this world-class hotel, an attractive public square and more. The neighbourhood is set to be a </w:t>
      </w:r>
      <w:proofErr w:type="gramStart"/>
      <w:r w:rsidRPr="00AF7C2C">
        <w:rPr>
          <w:rFonts w:ascii="Trebuchet MS" w:hAnsi="Trebuchet MS"/>
          <w:color w:val="000000" w:themeColor="text1"/>
          <w:sz w:val="20"/>
          <w:szCs w:val="20"/>
        </w:rPr>
        <w:t>destination in its own right, and</w:t>
      </w:r>
      <w:proofErr w:type="gramEnd"/>
      <w:r w:rsidRPr="00AF7C2C">
        <w:rPr>
          <w:rFonts w:ascii="Trebuchet MS" w:hAnsi="Trebuchet MS"/>
          <w:color w:val="000000" w:themeColor="text1"/>
          <w:sz w:val="20"/>
          <w:szCs w:val="20"/>
        </w:rPr>
        <w:t xml:space="preserve"> we are pleased to be at the heart of it.”</w:t>
      </w:r>
    </w:p>
    <w:p w14:paraId="0220292F" w14:textId="77777777" w:rsidR="00211B76" w:rsidRPr="00AF7C2C" w:rsidRDefault="00211B76" w:rsidP="00211B76">
      <w:pPr>
        <w:spacing w:after="0"/>
        <w:jc w:val="both"/>
        <w:rPr>
          <w:rFonts w:ascii="Trebuchet MS" w:hAnsi="Trebuchet MS"/>
          <w:color w:val="000000" w:themeColor="text1"/>
          <w:sz w:val="20"/>
          <w:szCs w:val="20"/>
        </w:rPr>
      </w:pPr>
    </w:p>
    <w:p w14:paraId="494A32D1" w14:textId="77777777" w:rsidR="00211B76" w:rsidRDefault="00211B76" w:rsidP="00211B76">
      <w:pPr>
        <w:spacing w:after="0" w:line="276" w:lineRule="auto"/>
        <w:jc w:val="both"/>
        <w:rPr>
          <w:rFonts w:ascii="Trebuchet MS" w:hAnsi="Trebuchet MS"/>
          <w:sz w:val="20"/>
          <w:szCs w:val="20"/>
        </w:rPr>
      </w:pPr>
      <w:r>
        <w:rPr>
          <w:rFonts w:ascii="Trebuchet MS" w:hAnsi="Trebuchet MS"/>
          <w:sz w:val="20"/>
          <w:szCs w:val="20"/>
        </w:rPr>
        <w:t>Growthpoint has</w:t>
      </w:r>
      <w:r w:rsidRPr="00AF7C2C">
        <w:rPr>
          <w:rFonts w:ascii="Trebuchet MS" w:hAnsi="Trebuchet MS"/>
          <w:sz w:val="20"/>
          <w:szCs w:val="20"/>
        </w:rPr>
        <w:t xml:space="preserve"> devoted </w:t>
      </w:r>
      <w:r>
        <w:rPr>
          <w:rFonts w:ascii="Trebuchet MS" w:hAnsi="Trebuchet MS"/>
          <w:sz w:val="20"/>
          <w:szCs w:val="20"/>
        </w:rPr>
        <w:t xml:space="preserve">specific </w:t>
      </w:r>
      <w:r w:rsidRPr="00AF7C2C">
        <w:rPr>
          <w:rFonts w:ascii="Trebuchet MS" w:hAnsi="Trebuchet MS"/>
          <w:sz w:val="20"/>
          <w:szCs w:val="20"/>
        </w:rPr>
        <w:t>attention to ensuring the right retail mix for the precinct</w:t>
      </w:r>
      <w:r>
        <w:rPr>
          <w:rFonts w:ascii="Trebuchet MS" w:hAnsi="Trebuchet MS"/>
          <w:sz w:val="20"/>
          <w:szCs w:val="20"/>
        </w:rPr>
        <w:t xml:space="preserve">, with only a few signs left to hang above its restaurant windows and storefronts. </w:t>
      </w:r>
      <w:r w:rsidRPr="00AF7C2C">
        <w:rPr>
          <w:rFonts w:ascii="Trebuchet MS" w:hAnsi="Trebuchet MS"/>
          <w:sz w:val="20"/>
          <w:szCs w:val="20"/>
        </w:rPr>
        <w:t xml:space="preserve">“In keeping with the intention to ensure that </w:t>
      </w:r>
      <w:proofErr w:type="spellStart"/>
      <w:r w:rsidRPr="00AF7C2C">
        <w:rPr>
          <w:rFonts w:ascii="Trebuchet MS" w:hAnsi="Trebuchet MS"/>
          <w:sz w:val="20"/>
          <w:szCs w:val="20"/>
        </w:rPr>
        <w:t>Longkloof</w:t>
      </w:r>
      <w:proofErr w:type="spellEnd"/>
      <w:r w:rsidRPr="00AF7C2C">
        <w:rPr>
          <w:rFonts w:ascii="Trebuchet MS" w:hAnsi="Trebuchet MS"/>
          <w:sz w:val="20"/>
          <w:szCs w:val="20"/>
        </w:rPr>
        <w:t xml:space="preserve"> Square is a destination and meeting point for the local community, we have sought out a mix of food and fashion that is unique to Cape Town. The retail premises are deliberately tailored to create a boutique environment with diversity and interest and will open over the next two months</w:t>
      </w:r>
      <w:r>
        <w:rPr>
          <w:rFonts w:ascii="Trebuchet MS" w:hAnsi="Trebuchet MS"/>
          <w:sz w:val="20"/>
          <w:szCs w:val="20"/>
        </w:rPr>
        <w:t>, and we’re excited to share these details soon,” says de Vos.</w:t>
      </w:r>
    </w:p>
    <w:p w14:paraId="3E8C58B0" w14:textId="77777777" w:rsidR="00211B76" w:rsidRDefault="00211B76" w:rsidP="00211B76">
      <w:pPr>
        <w:spacing w:after="0" w:line="276" w:lineRule="auto"/>
        <w:jc w:val="both"/>
        <w:rPr>
          <w:rFonts w:ascii="Trebuchet MS" w:hAnsi="Trebuchet MS"/>
          <w:sz w:val="20"/>
          <w:szCs w:val="20"/>
        </w:rPr>
      </w:pPr>
    </w:p>
    <w:p w14:paraId="29332CD5" w14:textId="77777777" w:rsidR="00211B76" w:rsidRPr="00AF7C2C" w:rsidRDefault="00211B76" w:rsidP="00211B76">
      <w:pPr>
        <w:spacing w:after="0" w:line="276" w:lineRule="auto"/>
        <w:jc w:val="both"/>
        <w:rPr>
          <w:rFonts w:ascii="Trebuchet MS" w:hAnsi="Trebuchet MS"/>
          <w:sz w:val="20"/>
          <w:szCs w:val="20"/>
        </w:rPr>
      </w:pPr>
      <w:r w:rsidRPr="00AF7C2C">
        <w:rPr>
          <w:rFonts w:ascii="Trebuchet MS" w:hAnsi="Trebuchet MS"/>
          <w:sz w:val="20"/>
          <w:szCs w:val="20"/>
        </w:rPr>
        <w:t xml:space="preserve">The retail is </w:t>
      </w:r>
      <w:r>
        <w:rPr>
          <w:rFonts w:ascii="Trebuchet MS" w:hAnsi="Trebuchet MS"/>
          <w:sz w:val="20"/>
          <w:szCs w:val="20"/>
        </w:rPr>
        <w:t>on</w:t>
      </w:r>
      <w:r w:rsidRPr="00AF7C2C">
        <w:rPr>
          <w:rFonts w:ascii="Trebuchet MS" w:hAnsi="Trebuchet MS"/>
          <w:sz w:val="20"/>
          <w:szCs w:val="20"/>
        </w:rPr>
        <w:t xml:space="preserve"> ground level</w:t>
      </w:r>
      <w:r>
        <w:rPr>
          <w:rFonts w:ascii="Trebuchet MS" w:hAnsi="Trebuchet MS"/>
          <w:sz w:val="20"/>
          <w:szCs w:val="20"/>
        </w:rPr>
        <w:t xml:space="preserve"> fronting </w:t>
      </w:r>
      <w:r w:rsidRPr="00AF7C2C">
        <w:rPr>
          <w:rFonts w:ascii="Trebuchet MS" w:hAnsi="Trebuchet MS"/>
          <w:sz w:val="20"/>
          <w:szCs w:val="20"/>
        </w:rPr>
        <w:t>Park Road</w:t>
      </w:r>
      <w:r>
        <w:rPr>
          <w:rFonts w:ascii="Trebuchet MS" w:hAnsi="Trebuchet MS"/>
          <w:sz w:val="20"/>
          <w:szCs w:val="20"/>
        </w:rPr>
        <w:t>,</w:t>
      </w:r>
      <w:r w:rsidRPr="00AF7C2C">
        <w:rPr>
          <w:rFonts w:ascii="Trebuchet MS" w:hAnsi="Trebuchet MS"/>
          <w:sz w:val="20"/>
          <w:szCs w:val="20"/>
        </w:rPr>
        <w:t xml:space="preserve"> extending into Summit Lane an</w:t>
      </w:r>
      <w:r>
        <w:rPr>
          <w:rFonts w:ascii="Trebuchet MS" w:hAnsi="Trebuchet MS"/>
          <w:sz w:val="20"/>
          <w:szCs w:val="20"/>
        </w:rPr>
        <w:t>d spilling</w:t>
      </w:r>
      <w:r w:rsidRPr="00AF7C2C">
        <w:rPr>
          <w:rFonts w:ascii="Trebuchet MS" w:hAnsi="Trebuchet MS"/>
          <w:sz w:val="20"/>
          <w:szCs w:val="20"/>
        </w:rPr>
        <w:t xml:space="preserve"> into the square. </w:t>
      </w:r>
      <w:r>
        <w:rPr>
          <w:rFonts w:ascii="Trebuchet MS" w:hAnsi="Trebuchet MS"/>
          <w:sz w:val="20"/>
          <w:szCs w:val="20"/>
        </w:rPr>
        <w:t>Each</w:t>
      </w:r>
      <w:r w:rsidRPr="00AF7C2C">
        <w:rPr>
          <w:rFonts w:ascii="Trebuchet MS" w:hAnsi="Trebuchet MS"/>
          <w:sz w:val="20"/>
          <w:szCs w:val="20"/>
        </w:rPr>
        <w:t xml:space="preserve"> shopfront</w:t>
      </w:r>
      <w:r>
        <w:rPr>
          <w:rFonts w:ascii="Trebuchet MS" w:hAnsi="Trebuchet MS"/>
          <w:sz w:val="20"/>
          <w:szCs w:val="20"/>
        </w:rPr>
        <w:t xml:space="preserve"> </w:t>
      </w:r>
      <w:r w:rsidRPr="00AF7C2C">
        <w:rPr>
          <w:rFonts w:ascii="Trebuchet MS" w:hAnsi="Trebuchet MS"/>
          <w:sz w:val="20"/>
          <w:szCs w:val="20"/>
        </w:rPr>
        <w:t>express</w:t>
      </w:r>
      <w:r>
        <w:rPr>
          <w:rFonts w:ascii="Trebuchet MS" w:hAnsi="Trebuchet MS"/>
          <w:sz w:val="20"/>
          <w:szCs w:val="20"/>
        </w:rPr>
        <w:t>es</w:t>
      </w:r>
      <w:r w:rsidRPr="00AF7C2C">
        <w:rPr>
          <w:rFonts w:ascii="Trebuchet MS" w:hAnsi="Trebuchet MS"/>
          <w:sz w:val="20"/>
          <w:szCs w:val="20"/>
        </w:rPr>
        <w:t xml:space="preserve"> the </w:t>
      </w:r>
      <w:r>
        <w:rPr>
          <w:rFonts w:ascii="Trebuchet MS" w:hAnsi="Trebuchet MS"/>
          <w:sz w:val="20"/>
          <w:szCs w:val="20"/>
        </w:rPr>
        <w:t xml:space="preserve">identity of its occupant </w:t>
      </w:r>
      <w:r w:rsidRPr="00AF7C2C">
        <w:rPr>
          <w:rFonts w:ascii="Trebuchet MS" w:hAnsi="Trebuchet MS"/>
          <w:sz w:val="20"/>
          <w:szCs w:val="20"/>
        </w:rPr>
        <w:t>through a mix of timber finishes and different window choices</w:t>
      </w:r>
      <w:r>
        <w:rPr>
          <w:rFonts w:ascii="Trebuchet MS" w:hAnsi="Trebuchet MS"/>
          <w:sz w:val="20"/>
          <w:szCs w:val="20"/>
        </w:rPr>
        <w:t>, adding to the charm of the precinct’s</w:t>
      </w:r>
      <w:r w:rsidRPr="00AF7C2C">
        <w:rPr>
          <w:rFonts w:ascii="Trebuchet MS" w:hAnsi="Trebuchet MS"/>
          <w:sz w:val="20"/>
          <w:szCs w:val="20"/>
        </w:rPr>
        <w:t xml:space="preserve"> </w:t>
      </w:r>
      <w:r w:rsidRPr="00235772">
        <w:rPr>
          <w:rFonts w:ascii="Trebuchet MS" w:hAnsi="Trebuchet MS"/>
          <w:sz w:val="20"/>
          <w:szCs w:val="20"/>
        </w:rPr>
        <w:t xml:space="preserve">distinctive red-brick facades and quirky industrial interiors. </w:t>
      </w:r>
    </w:p>
    <w:p w14:paraId="2B4BB980" w14:textId="77777777" w:rsidR="00211B76" w:rsidRPr="00AF7C2C" w:rsidRDefault="00211B76" w:rsidP="00211B76">
      <w:pPr>
        <w:spacing w:after="0" w:line="276" w:lineRule="auto"/>
        <w:jc w:val="both"/>
        <w:rPr>
          <w:rFonts w:ascii="Trebuchet MS" w:hAnsi="Trebuchet MS"/>
          <w:sz w:val="20"/>
          <w:szCs w:val="20"/>
        </w:rPr>
      </w:pPr>
    </w:p>
    <w:p w14:paraId="13184057" w14:textId="770722AC" w:rsidR="00211B76" w:rsidRPr="00AF7C2C" w:rsidRDefault="00211B76" w:rsidP="00211B76">
      <w:pPr>
        <w:spacing w:after="0" w:line="276" w:lineRule="auto"/>
        <w:jc w:val="both"/>
        <w:rPr>
          <w:rFonts w:ascii="Trebuchet MS" w:hAnsi="Trebuchet MS"/>
          <w:sz w:val="20"/>
          <w:szCs w:val="20"/>
        </w:rPr>
      </w:pPr>
      <w:r w:rsidRPr="00AF7C2C">
        <w:rPr>
          <w:rFonts w:ascii="Trebuchet MS" w:hAnsi="Trebuchet MS"/>
          <w:sz w:val="20"/>
          <w:szCs w:val="20"/>
        </w:rPr>
        <w:t xml:space="preserve">Not all developments can be done with this degree of time and patience, but a heritage-focused project of this nature is an exception. “There is certain value in more difficult developments,” says </w:t>
      </w:r>
      <w:r w:rsidRPr="00211B76">
        <w:rPr>
          <w:rFonts w:ascii="Trebuchet MS" w:hAnsi="Trebuchet MS"/>
          <w:b/>
          <w:bCs/>
          <w:sz w:val="20"/>
          <w:szCs w:val="20"/>
        </w:rPr>
        <w:t>Neil Schloss, Growthpoint’s Head of Asset Management</w:t>
      </w:r>
      <w:r w:rsidR="002C04F6">
        <w:rPr>
          <w:rFonts w:ascii="Trebuchet MS" w:hAnsi="Trebuchet MS"/>
          <w:b/>
          <w:bCs/>
          <w:sz w:val="20"/>
          <w:szCs w:val="20"/>
        </w:rPr>
        <w:t xml:space="preserve"> SA</w:t>
      </w:r>
      <w:r w:rsidRPr="00211B76">
        <w:rPr>
          <w:rFonts w:ascii="Trebuchet MS" w:hAnsi="Trebuchet MS"/>
          <w:b/>
          <w:bCs/>
          <w:sz w:val="20"/>
          <w:szCs w:val="20"/>
        </w:rPr>
        <w:t>.</w:t>
      </w:r>
      <w:r w:rsidRPr="00AF7C2C">
        <w:rPr>
          <w:rFonts w:ascii="Trebuchet MS" w:hAnsi="Trebuchet MS"/>
          <w:sz w:val="20"/>
          <w:szCs w:val="20"/>
        </w:rPr>
        <w:t xml:space="preserve"> “The fact that they are hard to do, and there are few property investors who have the capacity to take them on, gives them scarcity and, given the right project, this creates greater value.” </w:t>
      </w:r>
    </w:p>
    <w:p w14:paraId="2468FF1B" w14:textId="77777777" w:rsidR="00211B76" w:rsidRPr="00AF7C2C" w:rsidRDefault="00211B76" w:rsidP="00211B76">
      <w:pPr>
        <w:spacing w:after="0" w:line="276" w:lineRule="auto"/>
        <w:jc w:val="both"/>
        <w:rPr>
          <w:rFonts w:ascii="Trebuchet MS" w:hAnsi="Trebuchet MS"/>
          <w:sz w:val="20"/>
          <w:szCs w:val="20"/>
        </w:rPr>
      </w:pPr>
    </w:p>
    <w:p w14:paraId="4B03C5E8" w14:textId="6B065BB8" w:rsidR="008A3826" w:rsidRPr="0003332F" w:rsidRDefault="00211B76" w:rsidP="00211B76">
      <w:pPr>
        <w:spacing w:after="0" w:line="276" w:lineRule="auto"/>
        <w:jc w:val="both"/>
        <w:rPr>
          <w:rFonts w:ascii="Trebuchet MS" w:hAnsi="Trebuchet MS"/>
          <w:sz w:val="20"/>
          <w:szCs w:val="20"/>
        </w:rPr>
      </w:pPr>
      <w:r w:rsidRPr="00AF7C2C">
        <w:rPr>
          <w:rFonts w:ascii="Trebuchet MS" w:hAnsi="Trebuchet MS"/>
          <w:sz w:val="20"/>
          <w:szCs w:val="20"/>
        </w:rPr>
        <w:t xml:space="preserve">“We are extremely pleased with what has been achieved with the redevelopment of the historic </w:t>
      </w:r>
      <w:proofErr w:type="spellStart"/>
      <w:r w:rsidRPr="00AF7C2C">
        <w:rPr>
          <w:rFonts w:ascii="Trebuchet MS" w:hAnsi="Trebuchet MS"/>
          <w:sz w:val="20"/>
          <w:szCs w:val="20"/>
        </w:rPr>
        <w:t>Longkloof</w:t>
      </w:r>
      <w:proofErr w:type="spellEnd"/>
      <w:r w:rsidRPr="00AF7C2C">
        <w:rPr>
          <w:rFonts w:ascii="Trebuchet MS" w:hAnsi="Trebuchet MS"/>
          <w:sz w:val="20"/>
          <w:szCs w:val="20"/>
        </w:rPr>
        <w:t xml:space="preserve"> precinct and we fully believe that it enhances its surrounds and the city, as well as the Growthpoint portfolio of property assets,” he continues. “This is a new gem to be discovered in Cape Town and aligns perfectly with Growthpoint’s strategy of creating assets that have value and growing relevance into the future.”</w:t>
      </w:r>
    </w:p>
    <w:p w14:paraId="6C253FBD" w14:textId="57755752" w:rsidR="00690E2E" w:rsidRPr="0003332F" w:rsidRDefault="00690E2E" w:rsidP="008A3826">
      <w:pPr>
        <w:pStyle w:val="PlainText"/>
        <w:spacing w:line="276" w:lineRule="auto"/>
        <w:jc w:val="center"/>
        <w:rPr>
          <w:rFonts w:ascii="Trebuchet MS" w:hAnsi="Trebuchet MS"/>
          <w:sz w:val="20"/>
          <w:szCs w:val="20"/>
        </w:rPr>
      </w:pPr>
      <w:r w:rsidRPr="0003332F">
        <w:rPr>
          <w:rFonts w:ascii="Trebuchet MS" w:hAnsi="Trebuchet MS"/>
          <w:sz w:val="20"/>
          <w:szCs w:val="20"/>
        </w:rPr>
        <w:t>…/ends</w:t>
      </w:r>
    </w:p>
    <w:p w14:paraId="1CFD7AA9" w14:textId="77777777" w:rsidR="00C83584" w:rsidRDefault="00C83584" w:rsidP="00A64214">
      <w:pPr>
        <w:shd w:val="clear" w:color="auto" w:fill="FFFFFF" w:themeFill="background1"/>
        <w:spacing w:after="0" w:line="240" w:lineRule="auto"/>
        <w:rPr>
          <w:rFonts w:ascii="Trebuchet MS" w:eastAsiaTheme="minorEastAsia" w:hAnsi="Trebuchet MS" w:cs="Times New Roman"/>
          <w:b/>
          <w:bCs/>
          <w:color w:val="000000" w:themeColor="text1"/>
          <w:kern w:val="0"/>
          <w:sz w:val="18"/>
          <w:szCs w:val="18"/>
          <w:lang w:val="en-ZA" w:eastAsia="en-GB"/>
          <w14:ligatures w14:val="none"/>
        </w:rPr>
      </w:pPr>
    </w:p>
    <w:p w14:paraId="2F8F7A01" w14:textId="31CCE86D" w:rsidR="00A64214" w:rsidRPr="00A64214" w:rsidRDefault="00A64214" w:rsidP="00A64214">
      <w:pPr>
        <w:shd w:val="clear" w:color="auto" w:fill="FFFFFF" w:themeFill="background1"/>
        <w:spacing w:after="0" w:line="240" w:lineRule="auto"/>
        <w:rPr>
          <w:rFonts w:ascii="Trebuchet MS" w:eastAsiaTheme="minorEastAsia" w:hAnsi="Trebuchet MS" w:cs="Times New Roman"/>
          <w:b/>
          <w:bCs/>
          <w:color w:val="000000" w:themeColor="text1"/>
          <w:kern w:val="0"/>
          <w:sz w:val="18"/>
          <w:szCs w:val="18"/>
          <w:lang w:val="en-ZA" w:eastAsia="en-GB"/>
          <w14:ligatures w14:val="none"/>
        </w:rPr>
      </w:pPr>
      <w:r w:rsidRPr="00A64214">
        <w:rPr>
          <w:rFonts w:ascii="Trebuchet MS" w:eastAsiaTheme="minorEastAsia" w:hAnsi="Trebuchet MS" w:cs="Times New Roman"/>
          <w:b/>
          <w:bCs/>
          <w:color w:val="000000" w:themeColor="text1"/>
          <w:kern w:val="0"/>
          <w:sz w:val="18"/>
          <w:szCs w:val="18"/>
          <w:lang w:val="en-ZA" w:eastAsia="en-GB"/>
          <w14:ligatures w14:val="none"/>
        </w:rPr>
        <w:t>About Growthpoint Properties</w:t>
      </w:r>
    </w:p>
    <w:p w14:paraId="2E484850" w14:textId="77777777" w:rsidR="00A64214" w:rsidRPr="00A64214" w:rsidRDefault="00A64214" w:rsidP="00A64214">
      <w:pPr>
        <w:shd w:val="clear" w:color="auto" w:fill="FFFFFF" w:themeFill="background1"/>
        <w:spacing w:after="0" w:line="240" w:lineRule="auto"/>
        <w:jc w:val="both"/>
        <w:rPr>
          <w:rFonts w:ascii="Trebuchet MS" w:eastAsiaTheme="minorEastAsia" w:hAnsi="Trebuchet MS" w:cstheme="minorHAnsi"/>
          <w:color w:val="000000" w:themeColor="text1"/>
          <w:kern w:val="0"/>
          <w:sz w:val="18"/>
          <w:szCs w:val="18"/>
          <w:lang w:val="en-ZA" w:eastAsia="en-GB"/>
          <w14:ligatures w14:val="none"/>
        </w:rPr>
      </w:pPr>
      <w:r w:rsidRPr="00A64214">
        <w:rPr>
          <w:rFonts w:ascii="Trebuchet MS" w:eastAsiaTheme="minorEastAsia" w:hAnsi="Trebuchet MS" w:cs="Times New Roman"/>
          <w:color w:val="000000" w:themeColor="text1"/>
          <w:kern w:val="0"/>
          <w:sz w:val="18"/>
          <w:szCs w:val="18"/>
          <w:lang w:val="en-ZA" w:eastAsia="en-GB"/>
          <w14:ligatures w14:val="none"/>
        </w:rPr>
        <w:t>Growthpoint creates space to thrive with innovative and sustainable property solutions in environmentally friendly buildings, while improving the social and material wellbeing of individuals and communities. Growthpoint is South Africa’s largest primary JSE-listed REIT. It is an international property company invested in real estate and communities in South Africa and across the African continent, Australia, the UK and Eastern Europe. Growthpoint is at the forefront of environmental innovation in the property sec</w:t>
      </w:r>
      <w:r w:rsidRPr="00A64214">
        <w:rPr>
          <w:rFonts w:ascii="Trebuchet MS" w:eastAsiaTheme="minorEastAsia" w:hAnsi="Trebuchet MS" w:cstheme="minorHAnsi"/>
          <w:color w:val="000000" w:themeColor="text1"/>
          <w:kern w:val="0"/>
          <w:sz w:val="18"/>
          <w:szCs w:val="18"/>
          <w:lang w:val="en-ZA" w:eastAsia="en-GB"/>
          <w14:ligatures w14:val="none"/>
        </w:rPr>
        <w:t xml:space="preserve">tor in South Africa. Visit </w:t>
      </w:r>
      <w:hyperlink r:id="rId7" w:history="1">
        <w:r w:rsidRPr="00A64214">
          <w:rPr>
            <w:rFonts w:ascii="Trebuchet MS" w:eastAsia="Merriweather" w:hAnsi="Trebuchet MS" w:cstheme="minorHAnsi"/>
            <w:color w:val="000000" w:themeColor="text1"/>
            <w:kern w:val="0"/>
            <w:sz w:val="18"/>
            <w:szCs w:val="18"/>
            <w:u w:val="single"/>
            <w:lang w:val="en-ZA" w:eastAsia="en-GB"/>
            <w14:ligatures w14:val="none"/>
          </w:rPr>
          <w:t>growthpoint.co.za</w:t>
        </w:r>
      </w:hyperlink>
      <w:r w:rsidRPr="00A64214">
        <w:rPr>
          <w:rFonts w:ascii="Trebuchet MS" w:eastAsiaTheme="minorEastAsia" w:hAnsi="Trebuchet MS" w:cstheme="minorHAnsi"/>
          <w:color w:val="000000" w:themeColor="text1"/>
          <w:kern w:val="0"/>
          <w:sz w:val="18"/>
          <w:szCs w:val="18"/>
          <w:lang w:val="en-ZA" w:eastAsia="en-GB"/>
          <w14:ligatures w14:val="none"/>
        </w:rPr>
        <w:t xml:space="preserve"> for more information. Connect with Growthpoint on </w:t>
      </w:r>
      <w:hyperlink r:id="rId8" w:history="1">
        <w:r w:rsidRPr="00A64214">
          <w:rPr>
            <w:rFonts w:ascii="Trebuchet MS" w:eastAsia="Merriweather" w:hAnsi="Trebuchet MS" w:cstheme="minorHAnsi"/>
            <w:color w:val="000000" w:themeColor="text1"/>
            <w:kern w:val="0"/>
            <w:sz w:val="18"/>
            <w:szCs w:val="18"/>
            <w:u w:val="single"/>
            <w:lang w:val="en-ZA" w:eastAsia="en-GB"/>
            <w14:ligatures w14:val="none"/>
          </w:rPr>
          <w:t>Facebook</w:t>
        </w:r>
      </w:hyperlink>
      <w:r w:rsidRPr="00A64214">
        <w:rPr>
          <w:rFonts w:ascii="Trebuchet MS" w:eastAsiaTheme="minorEastAsia" w:hAnsi="Trebuchet MS" w:cstheme="minorHAnsi"/>
          <w:color w:val="000000" w:themeColor="text1"/>
          <w:kern w:val="0"/>
          <w:sz w:val="18"/>
          <w:szCs w:val="18"/>
          <w:lang w:val="en-ZA" w:eastAsia="en-GB"/>
          <w14:ligatures w14:val="none"/>
        </w:rPr>
        <w:t xml:space="preserve">, </w:t>
      </w:r>
      <w:hyperlink r:id="rId9" w:history="1">
        <w:r w:rsidRPr="00A64214">
          <w:rPr>
            <w:rFonts w:ascii="Trebuchet MS" w:eastAsia="Merriweather" w:hAnsi="Trebuchet MS" w:cstheme="minorHAnsi"/>
            <w:color w:val="000000" w:themeColor="text1"/>
            <w:kern w:val="0"/>
            <w:sz w:val="18"/>
            <w:szCs w:val="18"/>
            <w:u w:val="single"/>
            <w:lang w:val="en-ZA" w:eastAsia="en-GB"/>
            <w14:ligatures w14:val="none"/>
          </w:rPr>
          <w:t>Twitter</w:t>
        </w:r>
      </w:hyperlink>
      <w:r w:rsidRPr="00A64214">
        <w:rPr>
          <w:rFonts w:ascii="Trebuchet MS" w:eastAsiaTheme="minorEastAsia" w:hAnsi="Trebuchet MS" w:cstheme="minorHAnsi"/>
          <w:color w:val="000000" w:themeColor="text1"/>
          <w:kern w:val="0"/>
          <w:sz w:val="18"/>
          <w:szCs w:val="18"/>
          <w:lang w:val="en-ZA" w:eastAsia="en-GB"/>
          <w14:ligatures w14:val="none"/>
        </w:rPr>
        <w:t xml:space="preserve">, </w:t>
      </w:r>
      <w:hyperlink r:id="rId10" w:history="1">
        <w:r w:rsidRPr="00A64214">
          <w:rPr>
            <w:rFonts w:ascii="Trebuchet MS" w:eastAsia="Merriweather" w:hAnsi="Trebuchet MS" w:cstheme="minorHAnsi"/>
            <w:color w:val="000000" w:themeColor="text1"/>
            <w:kern w:val="0"/>
            <w:sz w:val="18"/>
            <w:szCs w:val="18"/>
            <w:u w:val="single"/>
            <w:lang w:val="en-ZA" w:eastAsia="en-GB"/>
            <w14:ligatures w14:val="none"/>
          </w:rPr>
          <w:t>LinkedIn</w:t>
        </w:r>
      </w:hyperlink>
      <w:r w:rsidRPr="00A64214">
        <w:rPr>
          <w:rFonts w:ascii="Trebuchet MS" w:eastAsiaTheme="minorEastAsia" w:hAnsi="Trebuchet MS" w:cstheme="minorHAnsi"/>
          <w:color w:val="000000" w:themeColor="text1"/>
          <w:kern w:val="0"/>
          <w:sz w:val="18"/>
          <w:szCs w:val="18"/>
          <w:lang w:val="en-ZA" w:eastAsia="en-GB"/>
          <w14:ligatures w14:val="none"/>
        </w:rPr>
        <w:t xml:space="preserve"> and </w:t>
      </w:r>
      <w:hyperlink r:id="rId11" w:history="1">
        <w:r w:rsidRPr="00A64214">
          <w:rPr>
            <w:rFonts w:ascii="Trebuchet MS" w:eastAsia="Merriweather" w:hAnsi="Trebuchet MS" w:cstheme="minorHAnsi"/>
            <w:color w:val="000000" w:themeColor="text1"/>
            <w:kern w:val="0"/>
            <w:sz w:val="18"/>
            <w:szCs w:val="18"/>
            <w:u w:val="single"/>
            <w:lang w:val="en-ZA" w:eastAsia="en-GB"/>
            <w14:ligatures w14:val="none"/>
          </w:rPr>
          <w:t>YouTube</w:t>
        </w:r>
      </w:hyperlink>
      <w:r w:rsidRPr="00A64214">
        <w:rPr>
          <w:rFonts w:ascii="Trebuchet MS" w:eastAsiaTheme="minorEastAsia" w:hAnsi="Trebuchet MS" w:cstheme="minorHAnsi"/>
          <w:color w:val="000000" w:themeColor="text1"/>
          <w:kern w:val="0"/>
          <w:sz w:val="18"/>
          <w:szCs w:val="18"/>
          <w:lang w:val="en-ZA" w:eastAsia="en-GB"/>
          <w14:ligatures w14:val="none"/>
        </w:rPr>
        <w:t>.</w:t>
      </w:r>
    </w:p>
    <w:p w14:paraId="260AF7A3" w14:textId="77777777" w:rsidR="00A64214" w:rsidRPr="00A64214" w:rsidRDefault="00A64214" w:rsidP="00A64214">
      <w:pPr>
        <w:spacing w:after="0" w:line="276" w:lineRule="auto"/>
        <w:rPr>
          <w:rFonts w:ascii="Trebuchet MS" w:eastAsia="Times New Roman" w:hAnsi="Trebuchet MS" w:cstheme="minorHAnsi"/>
          <w:b/>
          <w:bCs/>
          <w:color w:val="000000" w:themeColor="text1"/>
          <w:kern w:val="0"/>
          <w:sz w:val="24"/>
          <w:szCs w:val="24"/>
          <w:lang w:val="en-ZA" w:eastAsia="en-ZA"/>
          <w14:ligatures w14:val="none"/>
        </w:rPr>
      </w:pPr>
    </w:p>
    <w:p w14:paraId="0DCAE223" w14:textId="77777777" w:rsidR="00A64214" w:rsidRPr="00A64214" w:rsidRDefault="00A64214" w:rsidP="00A64214">
      <w:pPr>
        <w:spacing w:after="0" w:line="276" w:lineRule="auto"/>
        <w:rPr>
          <w:rFonts w:ascii="Trebuchet MS" w:eastAsia="Times New Roman" w:hAnsi="Trebuchet MS" w:cstheme="minorHAnsi"/>
          <w:b/>
          <w:bCs/>
          <w:color w:val="000000" w:themeColor="text1"/>
          <w:kern w:val="0"/>
          <w:sz w:val="20"/>
          <w:szCs w:val="20"/>
          <w:lang w:val="en-ZA" w:eastAsia="en-ZA"/>
          <w14:ligatures w14:val="none"/>
        </w:rPr>
      </w:pPr>
      <w:r w:rsidRPr="00A64214">
        <w:rPr>
          <w:rFonts w:ascii="Trebuchet MS" w:eastAsia="Times New Roman" w:hAnsi="Trebuchet MS" w:cstheme="minorHAnsi"/>
          <w:b/>
          <w:bCs/>
          <w:color w:val="000000" w:themeColor="text1"/>
          <w:kern w:val="0"/>
          <w:sz w:val="20"/>
          <w:szCs w:val="20"/>
          <w:lang w:val="en-ZA" w:eastAsia="en-ZA"/>
          <w14:ligatures w14:val="none"/>
        </w:rPr>
        <w:t>RELEASED BY CATCHWORDS FOR:</w:t>
      </w:r>
    </w:p>
    <w:p w14:paraId="3B521BDA" w14:textId="77777777" w:rsidR="00A64214" w:rsidRPr="00A64214" w:rsidRDefault="00A64214" w:rsidP="00A64214">
      <w:pPr>
        <w:spacing w:after="0" w:line="276" w:lineRule="auto"/>
        <w:rPr>
          <w:rFonts w:ascii="Trebuchet MS" w:eastAsia="Times New Roman" w:hAnsi="Trebuchet MS" w:cstheme="minorHAnsi"/>
          <w:color w:val="000000" w:themeColor="text1"/>
          <w:kern w:val="0"/>
          <w:sz w:val="20"/>
          <w:szCs w:val="20"/>
          <w:lang w:val="en-ZA" w:eastAsia="en-ZA"/>
          <w14:ligatures w14:val="none"/>
        </w:rPr>
      </w:pPr>
      <w:r w:rsidRPr="00A64214">
        <w:rPr>
          <w:rFonts w:ascii="Trebuchet MS" w:eastAsia="Times New Roman" w:hAnsi="Trebuchet MS" w:cstheme="minorHAnsi"/>
          <w:color w:val="000000" w:themeColor="text1"/>
          <w:kern w:val="0"/>
          <w:sz w:val="20"/>
          <w:szCs w:val="20"/>
          <w:lang w:val="en-ZA" w:eastAsia="en-ZA"/>
          <w14:ligatures w14:val="none"/>
        </w:rPr>
        <w:t>Growthpoint Properties Limited</w:t>
      </w:r>
    </w:p>
    <w:p w14:paraId="58034A71" w14:textId="77777777" w:rsidR="00A64214" w:rsidRPr="00A64214" w:rsidRDefault="00A64214" w:rsidP="00A64214">
      <w:pPr>
        <w:spacing w:after="0" w:line="276" w:lineRule="auto"/>
        <w:rPr>
          <w:rFonts w:ascii="Trebuchet MS" w:eastAsia="Times New Roman" w:hAnsi="Trebuchet MS" w:cstheme="minorHAnsi"/>
          <w:color w:val="000000" w:themeColor="text1"/>
          <w:kern w:val="0"/>
          <w:sz w:val="20"/>
          <w:szCs w:val="20"/>
          <w:lang w:val="en-ZA" w:eastAsia="en-ZA"/>
          <w14:ligatures w14:val="none"/>
        </w:rPr>
      </w:pPr>
      <w:r w:rsidRPr="00A64214">
        <w:rPr>
          <w:rFonts w:ascii="Trebuchet MS" w:eastAsia="Times New Roman" w:hAnsi="Trebuchet MS" w:cstheme="minorHAnsi"/>
          <w:color w:val="000000" w:themeColor="text1"/>
          <w:kern w:val="0"/>
          <w:sz w:val="20"/>
          <w:szCs w:val="20"/>
          <w:lang w:val="en-ZA" w:eastAsia="en-ZA"/>
          <w14:ligatures w14:val="none"/>
        </w:rPr>
        <w:t>Cindi-Leigh Breed</w:t>
      </w:r>
    </w:p>
    <w:p w14:paraId="114BBF80" w14:textId="77777777" w:rsidR="00A64214" w:rsidRPr="00A64214" w:rsidRDefault="00A64214" w:rsidP="00A64214">
      <w:pPr>
        <w:spacing w:after="0" w:line="276" w:lineRule="auto"/>
        <w:rPr>
          <w:rFonts w:ascii="Trebuchet MS" w:eastAsia="Times New Roman" w:hAnsi="Trebuchet MS" w:cstheme="minorHAnsi"/>
          <w:color w:val="000000" w:themeColor="text1"/>
          <w:kern w:val="0"/>
          <w:sz w:val="20"/>
          <w:szCs w:val="20"/>
          <w:lang w:val="en-ZA" w:eastAsia="en-ZA"/>
          <w14:ligatures w14:val="none"/>
        </w:rPr>
      </w:pPr>
      <w:r w:rsidRPr="00A64214">
        <w:rPr>
          <w:rFonts w:ascii="Trebuchet MS" w:eastAsia="Times New Roman" w:hAnsi="Trebuchet MS" w:cstheme="minorHAnsi"/>
          <w:color w:val="000000" w:themeColor="text1"/>
          <w:kern w:val="0"/>
          <w:sz w:val="20"/>
          <w:szCs w:val="20"/>
          <w:lang w:val="en-ZA" w:eastAsia="en-ZA"/>
          <w14:ligatures w14:val="none"/>
        </w:rPr>
        <w:t>Head, Marketing &amp; Communication</w:t>
      </w:r>
    </w:p>
    <w:p w14:paraId="21FE3AF0" w14:textId="77777777" w:rsidR="00A64214" w:rsidRPr="00A64214" w:rsidRDefault="00A64214" w:rsidP="00A64214">
      <w:pPr>
        <w:spacing w:after="0" w:line="240" w:lineRule="auto"/>
        <w:rPr>
          <w:rFonts w:ascii="Trebuchet MS" w:eastAsia="Times New Roman" w:hAnsi="Trebuchet MS" w:cstheme="minorHAnsi"/>
          <w:color w:val="000000" w:themeColor="text1"/>
          <w:kern w:val="0"/>
          <w:sz w:val="20"/>
          <w:szCs w:val="20"/>
          <w:lang w:val="en-ZA" w:eastAsia="en-ZA"/>
          <w14:ligatures w14:val="none"/>
        </w:rPr>
      </w:pPr>
      <w:r w:rsidRPr="00A64214">
        <w:rPr>
          <w:rFonts w:ascii="Trebuchet MS" w:eastAsia="Times New Roman" w:hAnsi="Trebuchet MS" w:cstheme="minorHAnsi"/>
          <w:color w:val="000000" w:themeColor="text1"/>
          <w:kern w:val="0"/>
          <w:sz w:val="20"/>
          <w:szCs w:val="20"/>
          <w:lang w:val="en-ZA" w:eastAsia="en-ZA"/>
          <w14:ligatures w14:val="none"/>
        </w:rPr>
        <w:t>Tel: +27 (0) 11 944 6288</w:t>
      </w:r>
    </w:p>
    <w:p w14:paraId="3127CDD3" w14:textId="77777777" w:rsidR="00A64214" w:rsidRPr="00A64214" w:rsidRDefault="00A64214" w:rsidP="00A64214">
      <w:pPr>
        <w:spacing w:after="0" w:line="240" w:lineRule="auto"/>
        <w:rPr>
          <w:rFonts w:ascii="Trebuchet MS" w:eastAsiaTheme="majorEastAsia" w:hAnsi="Trebuchet MS" w:cstheme="minorHAnsi"/>
          <w:color w:val="000000" w:themeColor="text1"/>
          <w:kern w:val="0"/>
          <w:sz w:val="20"/>
          <w:szCs w:val="20"/>
          <w:u w:val="single"/>
          <w:lang w:val="en-ZA" w:eastAsia="en-ZA"/>
          <w14:ligatures w14:val="none"/>
        </w:rPr>
      </w:pPr>
    </w:p>
    <w:p w14:paraId="779E8CE4" w14:textId="10E2D8F4" w:rsidR="00E645DB" w:rsidRPr="007A61E7" w:rsidRDefault="00211B76" w:rsidP="00211B76">
      <w:pPr>
        <w:spacing w:after="0" w:line="240" w:lineRule="auto"/>
        <w:rPr>
          <w:rFonts w:ascii="Trebuchet MS" w:hAnsi="Trebuchet MS"/>
          <w:sz w:val="20"/>
          <w:szCs w:val="20"/>
        </w:rPr>
      </w:pPr>
      <w:r w:rsidRPr="00211B76">
        <w:rPr>
          <w:rFonts w:ascii="Trebuchet MS" w:eastAsia="Times New Roman" w:hAnsi="Trebuchet MS" w:cstheme="minorHAnsi"/>
          <w:b/>
          <w:bCs/>
          <w:i/>
          <w:iCs/>
          <w:color w:val="000000" w:themeColor="text1"/>
          <w:kern w:val="0"/>
          <w:sz w:val="20"/>
          <w:szCs w:val="20"/>
          <w:lang w:val="en-ZA" w:eastAsia="en-ZA"/>
          <w14:ligatures w14:val="none"/>
        </w:rPr>
        <w:t>MEDIA CONTACT: Bronwen</w:t>
      </w:r>
      <w:r w:rsidR="00A64214" w:rsidRPr="00211B76">
        <w:rPr>
          <w:rFonts w:ascii="Trebuchet MS" w:eastAsia="Times New Roman" w:hAnsi="Trebuchet MS" w:cstheme="minorHAnsi"/>
          <w:b/>
          <w:bCs/>
          <w:i/>
          <w:iCs/>
          <w:color w:val="000000" w:themeColor="text1"/>
          <w:kern w:val="0"/>
          <w:sz w:val="20"/>
          <w:szCs w:val="20"/>
          <w:lang w:val="en-ZA" w:eastAsia="en-ZA"/>
          <w14:ligatures w14:val="none"/>
        </w:rPr>
        <w:t xml:space="preserve"> Noble at 083 453 6668 or </w:t>
      </w:r>
      <w:hyperlink r:id="rId12" w:history="1">
        <w:r w:rsidR="00A64214" w:rsidRPr="00211B76">
          <w:rPr>
            <w:rFonts w:ascii="Trebuchet MS" w:eastAsiaTheme="majorEastAsia" w:hAnsi="Trebuchet MS" w:cstheme="minorHAnsi"/>
            <w:b/>
            <w:bCs/>
            <w:i/>
            <w:iCs/>
            <w:color w:val="000000" w:themeColor="text1"/>
            <w:kern w:val="0"/>
            <w:sz w:val="20"/>
            <w:szCs w:val="20"/>
            <w:u w:val="single"/>
            <w:lang w:val="en-ZA" w:eastAsia="en-ZA"/>
            <w14:ligatures w14:val="none"/>
          </w:rPr>
          <w:t>bronwen@catchwords.co.za</w:t>
        </w:r>
      </w:hyperlink>
      <w:r w:rsidR="00A64214" w:rsidRPr="00A64214">
        <w:rPr>
          <w:rFonts w:ascii="Trebuchet MS" w:eastAsia="Times New Roman" w:hAnsi="Trebuchet MS" w:cstheme="minorHAnsi"/>
          <w:i/>
          <w:iCs/>
          <w:color w:val="000000" w:themeColor="text1"/>
          <w:kern w:val="0"/>
          <w:sz w:val="20"/>
          <w:szCs w:val="20"/>
          <w:lang w:val="en-ZA" w:eastAsia="en-ZA"/>
          <w14:ligatures w14:val="none"/>
        </w:rPr>
        <w:t>. </w:t>
      </w:r>
    </w:p>
    <w:sectPr w:rsidR="00E645DB" w:rsidRPr="007A61E7" w:rsidSect="00211B76">
      <w:headerReference w:type="default" r:id="rId13"/>
      <w:headerReference w:type="first" r:id="rId14"/>
      <w:pgSz w:w="11906" w:h="16838"/>
      <w:pgMar w:top="1440" w:right="1440" w:bottom="1008"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80EF2" w14:textId="77777777" w:rsidR="00EE1865" w:rsidRDefault="00EE1865" w:rsidP="00A64214">
      <w:pPr>
        <w:spacing w:after="0" w:line="240" w:lineRule="auto"/>
      </w:pPr>
      <w:r>
        <w:separator/>
      </w:r>
    </w:p>
  </w:endnote>
  <w:endnote w:type="continuationSeparator" w:id="0">
    <w:p w14:paraId="301CF6F7" w14:textId="77777777" w:rsidR="00EE1865" w:rsidRDefault="00EE1865" w:rsidP="00A64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E5CE8" w14:textId="77777777" w:rsidR="00EE1865" w:rsidRDefault="00EE1865" w:rsidP="00A64214">
      <w:pPr>
        <w:spacing w:after="0" w:line="240" w:lineRule="auto"/>
      </w:pPr>
      <w:r>
        <w:separator/>
      </w:r>
    </w:p>
  </w:footnote>
  <w:footnote w:type="continuationSeparator" w:id="0">
    <w:p w14:paraId="1AF951E5" w14:textId="77777777" w:rsidR="00EE1865" w:rsidRDefault="00EE1865" w:rsidP="00A642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21A54" w14:textId="2CB74762" w:rsidR="00A64214" w:rsidRDefault="00A64214" w:rsidP="00A6421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9E077" w14:textId="2623C532" w:rsidR="00A64214" w:rsidRDefault="00A64214" w:rsidP="00A64214">
    <w:pPr>
      <w:pStyle w:val="Header"/>
      <w:jc w:val="center"/>
    </w:pPr>
    <w:r w:rsidRPr="00A72619">
      <w:rPr>
        <w:rFonts w:ascii="Arial" w:eastAsia="Arial" w:hAnsi="Arial" w:cs="Arial"/>
        <w:noProof/>
        <w:kern w:val="0"/>
        <w:lang w:eastAsia="en-GB"/>
      </w:rPr>
      <w:drawing>
        <wp:inline distT="0" distB="0" distL="0" distR="0" wp14:anchorId="4550DC1E" wp14:editId="4A193347">
          <wp:extent cx="2993390" cy="1231265"/>
          <wp:effectExtent l="0" t="0" r="0" b="0"/>
          <wp:docPr id="11816401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70458"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3390" cy="1231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019E1"/>
    <w:multiLevelType w:val="multilevel"/>
    <w:tmpl w:val="F07C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6010FDF"/>
    <w:multiLevelType w:val="multilevel"/>
    <w:tmpl w:val="41F0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9235751">
    <w:abstractNumId w:val="0"/>
  </w:num>
  <w:num w:numId="2" w16cid:durableId="1257978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DEB"/>
    <w:rsid w:val="00003444"/>
    <w:rsid w:val="00031B4E"/>
    <w:rsid w:val="0003332F"/>
    <w:rsid w:val="000C7EDB"/>
    <w:rsid w:val="000E43FA"/>
    <w:rsid w:val="00113B6D"/>
    <w:rsid w:val="00172FEB"/>
    <w:rsid w:val="001941AC"/>
    <w:rsid w:val="001D246C"/>
    <w:rsid w:val="00211B76"/>
    <w:rsid w:val="002C04F6"/>
    <w:rsid w:val="002F2076"/>
    <w:rsid w:val="003F1A3D"/>
    <w:rsid w:val="0040270B"/>
    <w:rsid w:val="00474DEB"/>
    <w:rsid w:val="00487017"/>
    <w:rsid w:val="00491238"/>
    <w:rsid w:val="00535EE8"/>
    <w:rsid w:val="00557584"/>
    <w:rsid w:val="005A74E5"/>
    <w:rsid w:val="005E23D9"/>
    <w:rsid w:val="00612B11"/>
    <w:rsid w:val="00633967"/>
    <w:rsid w:val="00643D88"/>
    <w:rsid w:val="006536D0"/>
    <w:rsid w:val="00690E2E"/>
    <w:rsid w:val="006921F3"/>
    <w:rsid w:val="006E6414"/>
    <w:rsid w:val="00713B77"/>
    <w:rsid w:val="0079265D"/>
    <w:rsid w:val="0079561C"/>
    <w:rsid w:val="00797A39"/>
    <w:rsid w:val="007A61E7"/>
    <w:rsid w:val="00875324"/>
    <w:rsid w:val="008A3826"/>
    <w:rsid w:val="008F46B7"/>
    <w:rsid w:val="008F790F"/>
    <w:rsid w:val="009765E5"/>
    <w:rsid w:val="009866C2"/>
    <w:rsid w:val="009915DB"/>
    <w:rsid w:val="00A5620A"/>
    <w:rsid w:val="00A64214"/>
    <w:rsid w:val="00A679E2"/>
    <w:rsid w:val="00A67E05"/>
    <w:rsid w:val="00A945E7"/>
    <w:rsid w:val="00B13B7E"/>
    <w:rsid w:val="00B816C3"/>
    <w:rsid w:val="00BB7D74"/>
    <w:rsid w:val="00BC79FA"/>
    <w:rsid w:val="00BD34DF"/>
    <w:rsid w:val="00C8216E"/>
    <w:rsid w:val="00C83584"/>
    <w:rsid w:val="00CA7E69"/>
    <w:rsid w:val="00DB537E"/>
    <w:rsid w:val="00E039CD"/>
    <w:rsid w:val="00E06B09"/>
    <w:rsid w:val="00E42D74"/>
    <w:rsid w:val="00E431F7"/>
    <w:rsid w:val="00E645DB"/>
    <w:rsid w:val="00E74062"/>
    <w:rsid w:val="00E842E0"/>
    <w:rsid w:val="00EE1865"/>
    <w:rsid w:val="00F14B5A"/>
    <w:rsid w:val="00F845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4FDAA"/>
  <w15:chartTrackingRefBased/>
  <w15:docId w15:val="{F4F5C414-91CF-4486-B89B-8C6587708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D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D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74D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D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D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D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D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D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D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D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D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74D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D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D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D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D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D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DEB"/>
    <w:rPr>
      <w:rFonts w:eastAsiaTheme="majorEastAsia" w:cstheme="majorBidi"/>
      <w:color w:val="272727" w:themeColor="text1" w:themeTint="D8"/>
    </w:rPr>
  </w:style>
  <w:style w:type="paragraph" w:styleId="Title">
    <w:name w:val="Title"/>
    <w:basedOn w:val="Normal"/>
    <w:next w:val="Normal"/>
    <w:link w:val="TitleChar"/>
    <w:uiPriority w:val="10"/>
    <w:qFormat/>
    <w:rsid w:val="00474D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D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D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D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DEB"/>
    <w:pPr>
      <w:spacing w:before="160"/>
      <w:jc w:val="center"/>
    </w:pPr>
    <w:rPr>
      <w:i/>
      <w:iCs/>
      <w:color w:val="404040" w:themeColor="text1" w:themeTint="BF"/>
    </w:rPr>
  </w:style>
  <w:style w:type="character" w:customStyle="1" w:styleId="QuoteChar">
    <w:name w:val="Quote Char"/>
    <w:basedOn w:val="DefaultParagraphFont"/>
    <w:link w:val="Quote"/>
    <w:uiPriority w:val="29"/>
    <w:rsid w:val="00474DEB"/>
    <w:rPr>
      <w:i/>
      <w:iCs/>
      <w:color w:val="404040" w:themeColor="text1" w:themeTint="BF"/>
    </w:rPr>
  </w:style>
  <w:style w:type="paragraph" w:styleId="ListParagraph">
    <w:name w:val="List Paragraph"/>
    <w:basedOn w:val="Normal"/>
    <w:uiPriority w:val="34"/>
    <w:qFormat/>
    <w:rsid w:val="00474DEB"/>
    <w:pPr>
      <w:ind w:left="720"/>
      <w:contextualSpacing/>
    </w:pPr>
  </w:style>
  <w:style w:type="character" w:styleId="IntenseEmphasis">
    <w:name w:val="Intense Emphasis"/>
    <w:basedOn w:val="DefaultParagraphFont"/>
    <w:uiPriority w:val="21"/>
    <w:qFormat/>
    <w:rsid w:val="00474DEB"/>
    <w:rPr>
      <w:i/>
      <w:iCs/>
      <w:color w:val="0F4761" w:themeColor="accent1" w:themeShade="BF"/>
    </w:rPr>
  </w:style>
  <w:style w:type="paragraph" w:styleId="IntenseQuote">
    <w:name w:val="Intense Quote"/>
    <w:basedOn w:val="Normal"/>
    <w:next w:val="Normal"/>
    <w:link w:val="IntenseQuoteChar"/>
    <w:uiPriority w:val="30"/>
    <w:qFormat/>
    <w:rsid w:val="00474D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DEB"/>
    <w:rPr>
      <w:i/>
      <w:iCs/>
      <w:color w:val="0F4761" w:themeColor="accent1" w:themeShade="BF"/>
    </w:rPr>
  </w:style>
  <w:style w:type="character" w:styleId="IntenseReference">
    <w:name w:val="Intense Reference"/>
    <w:basedOn w:val="DefaultParagraphFont"/>
    <w:uiPriority w:val="32"/>
    <w:qFormat/>
    <w:rsid w:val="00474DEB"/>
    <w:rPr>
      <w:b/>
      <w:bCs/>
      <w:smallCaps/>
      <w:color w:val="0F4761" w:themeColor="accent1" w:themeShade="BF"/>
      <w:spacing w:val="5"/>
    </w:rPr>
  </w:style>
  <w:style w:type="paragraph" w:customStyle="1" w:styleId="css-1ypebu9">
    <w:name w:val="css-1ypebu9"/>
    <w:basedOn w:val="Normal"/>
    <w:rsid w:val="00474DEB"/>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474DEB"/>
    <w:rPr>
      <w:b/>
      <w:bCs/>
    </w:rPr>
  </w:style>
  <w:style w:type="character" w:styleId="Hyperlink">
    <w:name w:val="Hyperlink"/>
    <w:basedOn w:val="DefaultParagraphFont"/>
    <w:uiPriority w:val="99"/>
    <w:semiHidden/>
    <w:unhideWhenUsed/>
    <w:rsid w:val="002F2076"/>
    <w:rPr>
      <w:color w:val="0000FF"/>
      <w:u w:val="single"/>
    </w:rPr>
  </w:style>
  <w:style w:type="paragraph" w:styleId="NormalWeb">
    <w:name w:val="Normal (Web)"/>
    <w:basedOn w:val="Normal"/>
    <w:uiPriority w:val="99"/>
    <w:unhideWhenUsed/>
    <w:rsid w:val="002F2076"/>
    <w:pPr>
      <w:spacing w:before="100" w:beforeAutospacing="1" w:after="100" w:afterAutospacing="1" w:line="240" w:lineRule="auto"/>
    </w:pPr>
    <w:rPr>
      <w:rFonts w:ascii="Aptos" w:hAnsi="Aptos" w:cs="Aptos"/>
      <w:kern w:val="0"/>
      <w:sz w:val="24"/>
      <w:szCs w:val="24"/>
      <w:lang w:eastAsia="en-GB"/>
    </w:rPr>
  </w:style>
  <w:style w:type="character" w:styleId="Emphasis">
    <w:name w:val="Emphasis"/>
    <w:basedOn w:val="DefaultParagraphFont"/>
    <w:uiPriority w:val="20"/>
    <w:qFormat/>
    <w:rsid w:val="002F2076"/>
    <w:rPr>
      <w:i/>
      <w:iCs/>
    </w:rPr>
  </w:style>
  <w:style w:type="paragraph" w:styleId="NoSpacing">
    <w:name w:val="No Spacing"/>
    <w:uiPriority w:val="1"/>
    <w:qFormat/>
    <w:rsid w:val="009915DB"/>
    <w:pPr>
      <w:spacing w:after="0" w:line="240" w:lineRule="auto"/>
    </w:pPr>
    <w:rPr>
      <w:sz w:val="24"/>
      <w:szCs w:val="24"/>
      <w:lang w:val="en-ZA"/>
    </w:rPr>
  </w:style>
  <w:style w:type="paragraph" w:styleId="PlainText">
    <w:name w:val="Plain Text"/>
    <w:basedOn w:val="Normal"/>
    <w:link w:val="PlainTextChar"/>
    <w:uiPriority w:val="99"/>
    <w:semiHidden/>
    <w:unhideWhenUsed/>
    <w:rsid w:val="00690E2E"/>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sid w:val="00690E2E"/>
    <w:rPr>
      <w:rFonts w:ascii="Calibri" w:eastAsia="Times New Roman" w:hAnsi="Calibri"/>
      <w:szCs w:val="21"/>
    </w:rPr>
  </w:style>
  <w:style w:type="paragraph" w:styleId="Header">
    <w:name w:val="header"/>
    <w:basedOn w:val="Normal"/>
    <w:link w:val="HeaderChar"/>
    <w:uiPriority w:val="99"/>
    <w:unhideWhenUsed/>
    <w:rsid w:val="00A642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214"/>
  </w:style>
  <w:style w:type="paragraph" w:styleId="Footer">
    <w:name w:val="footer"/>
    <w:basedOn w:val="Normal"/>
    <w:link w:val="FooterChar"/>
    <w:uiPriority w:val="99"/>
    <w:unhideWhenUsed/>
    <w:rsid w:val="00A642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214"/>
  </w:style>
  <w:style w:type="paragraph" w:styleId="Revision">
    <w:name w:val="Revision"/>
    <w:hidden/>
    <w:uiPriority w:val="99"/>
    <w:semiHidden/>
    <w:rsid w:val="00713B77"/>
    <w:pPr>
      <w:spacing w:after="0" w:line="240" w:lineRule="auto"/>
    </w:pPr>
  </w:style>
  <w:style w:type="character" w:styleId="CommentReference">
    <w:name w:val="annotation reference"/>
    <w:basedOn w:val="DefaultParagraphFont"/>
    <w:uiPriority w:val="99"/>
    <w:semiHidden/>
    <w:unhideWhenUsed/>
    <w:rsid w:val="00713B77"/>
    <w:rPr>
      <w:sz w:val="16"/>
      <w:szCs w:val="16"/>
    </w:rPr>
  </w:style>
  <w:style w:type="paragraph" w:styleId="CommentText">
    <w:name w:val="annotation text"/>
    <w:basedOn w:val="Normal"/>
    <w:link w:val="CommentTextChar"/>
    <w:uiPriority w:val="99"/>
    <w:unhideWhenUsed/>
    <w:rsid w:val="00713B77"/>
    <w:pPr>
      <w:spacing w:line="240" w:lineRule="auto"/>
    </w:pPr>
    <w:rPr>
      <w:sz w:val="20"/>
      <w:szCs w:val="20"/>
    </w:rPr>
  </w:style>
  <w:style w:type="character" w:customStyle="1" w:styleId="CommentTextChar">
    <w:name w:val="Comment Text Char"/>
    <w:basedOn w:val="DefaultParagraphFont"/>
    <w:link w:val="CommentText"/>
    <w:uiPriority w:val="99"/>
    <w:rsid w:val="00713B77"/>
    <w:rPr>
      <w:sz w:val="20"/>
      <w:szCs w:val="20"/>
    </w:rPr>
  </w:style>
  <w:style w:type="paragraph" w:styleId="CommentSubject">
    <w:name w:val="annotation subject"/>
    <w:basedOn w:val="CommentText"/>
    <w:next w:val="CommentText"/>
    <w:link w:val="CommentSubjectChar"/>
    <w:uiPriority w:val="99"/>
    <w:semiHidden/>
    <w:unhideWhenUsed/>
    <w:rsid w:val="00713B77"/>
    <w:rPr>
      <w:b/>
      <w:bCs/>
    </w:rPr>
  </w:style>
  <w:style w:type="character" w:customStyle="1" w:styleId="CommentSubjectChar">
    <w:name w:val="Comment Subject Char"/>
    <w:basedOn w:val="CommentTextChar"/>
    <w:link w:val="CommentSubject"/>
    <w:uiPriority w:val="99"/>
    <w:semiHidden/>
    <w:rsid w:val="00713B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33895">
      <w:bodyDiv w:val="1"/>
      <w:marLeft w:val="0"/>
      <w:marRight w:val="0"/>
      <w:marTop w:val="0"/>
      <w:marBottom w:val="0"/>
      <w:divBdr>
        <w:top w:val="none" w:sz="0" w:space="0" w:color="auto"/>
        <w:left w:val="none" w:sz="0" w:space="0" w:color="auto"/>
        <w:bottom w:val="none" w:sz="0" w:space="0" w:color="auto"/>
        <w:right w:val="none" w:sz="0" w:space="0" w:color="auto"/>
      </w:divBdr>
    </w:div>
    <w:div w:id="344672949">
      <w:bodyDiv w:val="1"/>
      <w:marLeft w:val="0"/>
      <w:marRight w:val="0"/>
      <w:marTop w:val="0"/>
      <w:marBottom w:val="0"/>
      <w:divBdr>
        <w:top w:val="none" w:sz="0" w:space="0" w:color="auto"/>
        <w:left w:val="none" w:sz="0" w:space="0" w:color="auto"/>
        <w:bottom w:val="none" w:sz="0" w:space="0" w:color="auto"/>
        <w:right w:val="none" w:sz="0" w:space="0" w:color="auto"/>
      </w:divBdr>
    </w:div>
    <w:div w:id="522210253">
      <w:bodyDiv w:val="1"/>
      <w:marLeft w:val="0"/>
      <w:marRight w:val="0"/>
      <w:marTop w:val="0"/>
      <w:marBottom w:val="0"/>
      <w:divBdr>
        <w:top w:val="none" w:sz="0" w:space="0" w:color="auto"/>
        <w:left w:val="none" w:sz="0" w:space="0" w:color="auto"/>
        <w:bottom w:val="none" w:sz="0" w:space="0" w:color="auto"/>
        <w:right w:val="none" w:sz="0" w:space="0" w:color="auto"/>
      </w:divBdr>
    </w:div>
    <w:div w:id="587664766">
      <w:bodyDiv w:val="1"/>
      <w:marLeft w:val="0"/>
      <w:marRight w:val="0"/>
      <w:marTop w:val="0"/>
      <w:marBottom w:val="0"/>
      <w:divBdr>
        <w:top w:val="none" w:sz="0" w:space="0" w:color="auto"/>
        <w:left w:val="none" w:sz="0" w:space="0" w:color="auto"/>
        <w:bottom w:val="none" w:sz="0" w:space="0" w:color="auto"/>
        <w:right w:val="none" w:sz="0" w:space="0" w:color="auto"/>
      </w:divBdr>
    </w:div>
    <w:div w:id="717167600">
      <w:bodyDiv w:val="1"/>
      <w:marLeft w:val="0"/>
      <w:marRight w:val="0"/>
      <w:marTop w:val="0"/>
      <w:marBottom w:val="0"/>
      <w:divBdr>
        <w:top w:val="none" w:sz="0" w:space="0" w:color="auto"/>
        <w:left w:val="none" w:sz="0" w:space="0" w:color="auto"/>
        <w:bottom w:val="none" w:sz="0" w:space="0" w:color="auto"/>
        <w:right w:val="none" w:sz="0" w:space="0" w:color="auto"/>
      </w:divBdr>
    </w:div>
    <w:div w:id="884147333">
      <w:bodyDiv w:val="1"/>
      <w:marLeft w:val="0"/>
      <w:marRight w:val="0"/>
      <w:marTop w:val="0"/>
      <w:marBottom w:val="0"/>
      <w:divBdr>
        <w:top w:val="none" w:sz="0" w:space="0" w:color="auto"/>
        <w:left w:val="none" w:sz="0" w:space="0" w:color="auto"/>
        <w:bottom w:val="none" w:sz="0" w:space="0" w:color="auto"/>
        <w:right w:val="none" w:sz="0" w:space="0" w:color="auto"/>
      </w:divBdr>
    </w:div>
    <w:div w:id="945191260">
      <w:bodyDiv w:val="1"/>
      <w:marLeft w:val="0"/>
      <w:marRight w:val="0"/>
      <w:marTop w:val="0"/>
      <w:marBottom w:val="0"/>
      <w:divBdr>
        <w:top w:val="none" w:sz="0" w:space="0" w:color="auto"/>
        <w:left w:val="none" w:sz="0" w:space="0" w:color="auto"/>
        <w:bottom w:val="none" w:sz="0" w:space="0" w:color="auto"/>
        <w:right w:val="none" w:sz="0" w:space="0" w:color="auto"/>
      </w:divBdr>
    </w:div>
    <w:div w:id="1244798059">
      <w:bodyDiv w:val="1"/>
      <w:marLeft w:val="0"/>
      <w:marRight w:val="0"/>
      <w:marTop w:val="0"/>
      <w:marBottom w:val="0"/>
      <w:divBdr>
        <w:top w:val="none" w:sz="0" w:space="0" w:color="auto"/>
        <w:left w:val="none" w:sz="0" w:space="0" w:color="auto"/>
        <w:bottom w:val="none" w:sz="0" w:space="0" w:color="auto"/>
        <w:right w:val="none" w:sz="0" w:space="0" w:color="auto"/>
      </w:divBdr>
    </w:div>
    <w:div w:id="1394305494">
      <w:bodyDiv w:val="1"/>
      <w:marLeft w:val="0"/>
      <w:marRight w:val="0"/>
      <w:marTop w:val="0"/>
      <w:marBottom w:val="0"/>
      <w:divBdr>
        <w:top w:val="none" w:sz="0" w:space="0" w:color="auto"/>
        <w:left w:val="none" w:sz="0" w:space="0" w:color="auto"/>
        <w:bottom w:val="none" w:sz="0" w:space="0" w:color="auto"/>
        <w:right w:val="none" w:sz="0" w:space="0" w:color="auto"/>
      </w:divBdr>
    </w:div>
    <w:div w:id="1573585598">
      <w:bodyDiv w:val="1"/>
      <w:marLeft w:val="0"/>
      <w:marRight w:val="0"/>
      <w:marTop w:val="0"/>
      <w:marBottom w:val="0"/>
      <w:divBdr>
        <w:top w:val="none" w:sz="0" w:space="0" w:color="auto"/>
        <w:left w:val="none" w:sz="0" w:space="0" w:color="auto"/>
        <w:bottom w:val="none" w:sz="0" w:space="0" w:color="auto"/>
        <w:right w:val="none" w:sz="0" w:space="0" w:color="auto"/>
      </w:divBdr>
    </w:div>
    <w:div w:id="1822235372">
      <w:bodyDiv w:val="1"/>
      <w:marLeft w:val="0"/>
      <w:marRight w:val="0"/>
      <w:marTop w:val="0"/>
      <w:marBottom w:val="0"/>
      <w:divBdr>
        <w:top w:val="none" w:sz="0" w:space="0" w:color="auto"/>
        <w:left w:val="none" w:sz="0" w:space="0" w:color="auto"/>
        <w:bottom w:val="none" w:sz="0" w:space="0" w:color="auto"/>
        <w:right w:val="none" w:sz="0" w:space="0" w:color="auto"/>
      </w:divBdr>
      <w:divsChild>
        <w:div w:id="70783370">
          <w:marLeft w:val="0"/>
          <w:marRight w:val="0"/>
          <w:marTop w:val="0"/>
          <w:marBottom w:val="450"/>
          <w:divBdr>
            <w:top w:val="none" w:sz="0" w:space="0" w:color="auto"/>
            <w:left w:val="none" w:sz="0" w:space="0" w:color="auto"/>
            <w:bottom w:val="none" w:sz="0" w:space="0" w:color="auto"/>
            <w:right w:val="none" w:sz="0" w:space="0" w:color="auto"/>
          </w:divBdr>
          <w:divsChild>
            <w:div w:id="1289818787">
              <w:marLeft w:val="0"/>
              <w:marRight w:val="0"/>
              <w:marTop w:val="0"/>
              <w:marBottom w:val="0"/>
              <w:divBdr>
                <w:top w:val="none" w:sz="0" w:space="0" w:color="auto"/>
                <w:left w:val="none" w:sz="0" w:space="0" w:color="auto"/>
                <w:bottom w:val="none" w:sz="0" w:space="0" w:color="auto"/>
                <w:right w:val="none" w:sz="0" w:space="0" w:color="auto"/>
              </w:divBdr>
            </w:div>
          </w:divsChild>
        </w:div>
        <w:div w:id="1823427882">
          <w:marLeft w:val="0"/>
          <w:marRight w:val="0"/>
          <w:marTop w:val="0"/>
          <w:marBottom w:val="450"/>
          <w:divBdr>
            <w:top w:val="none" w:sz="0" w:space="0" w:color="auto"/>
            <w:left w:val="none" w:sz="0" w:space="0" w:color="auto"/>
            <w:bottom w:val="none" w:sz="0" w:space="0" w:color="auto"/>
            <w:right w:val="none" w:sz="0" w:space="0" w:color="auto"/>
          </w:divBdr>
          <w:divsChild>
            <w:div w:id="1700087522">
              <w:marLeft w:val="0"/>
              <w:marRight w:val="0"/>
              <w:marTop w:val="0"/>
              <w:marBottom w:val="0"/>
              <w:divBdr>
                <w:top w:val="none" w:sz="0" w:space="0" w:color="auto"/>
                <w:left w:val="none" w:sz="0" w:space="0" w:color="auto"/>
                <w:bottom w:val="none" w:sz="0" w:space="0" w:color="auto"/>
                <w:right w:val="none" w:sz="0" w:space="0" w:color="auto"/>
              </w:divBdr>
            </w:div>
          </w:divsChild>
        </w:div>
        <w:div w:id="1355184686">
          <w:marLeft w:val="0"/>
          <w:marRight w:val="0"/>
          <w:marTop w:val="0"/>
          <w:marBottom w:val="450"/>
          <w:divBdr>
            <w:top w:val="none" w:sz="0" w:space="0" w:color="auto"/>
            <w:left w:val="none" w:sz="0" w:space="0" w:color="auto"/>
            <w:bottom w:val="none" w:sz="0" w:space="0" w:color="auto"/>
            <w:right w:val="none" w:sz="0" w:space="0" w:color="auto"/>
          </w:divBdr>
          <w:divsChild>
            <w:div w:id="160203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37904">
      <w:bodyDiv w:val="1"/>
      <w:marLeft w:val="0"/>
      <w:marRight w:val="0"/>
      <w:marTop w:val="0"/>
      <w:marBottom w:val="0"/>
      <w:divBdr>
        <w:top w:val="none" w:sz="0" w:space="0" w:color="auto"/>
        <w:left w:val="none" w:sz="0" w:space="0" w:color="auto"/>
        <w:bottom w:val="none" w:sz="0" w:space="0" w:color="auto"/>
        <w:right w:val="none" w:sz="0" w:space="0" w:color="auto"/>
      </w:divBdr>
    </w:div>
    <w:div w:id="2057117950">
      <w:bodyDiv w:val="1"/>
      <w:marLeft w:val="0"/>
      <w:marRight w:val="0"/>
      <w:marTop w:val="0"/>
      <w:marBottom w:val="0"/>
      <w:divBdr>
        <w:top w:val="none" w:sz="0" w:space="0" w:color="auto"/>
        <w:left w:val="none" w:sz="0" w:space="0" w:color="auto"/>
        <w:bottom w:val="none" w:sz="0" w:space="0" w:color="auto"/>
        <w:right w:val="none" w:sz="0" w:space="0" w:color="auto"/>
      </w:divBdr>
      <w:divsChild>
        <w:div w:id="1687319322">
          <w:marLeft w:val="0"/>
          <w:marRight w:val="0"/>
          <w:marTop w:val="0"/>
          <w:marBottom w:val="300"/>
          <w:divBdr>
            <w:top w:val="none" w:sz="0" w:space="0" w:color="auto"/>
            <w:left w:val="none" w:sz="0" w:space="0" w:color="auto"/>
            <w:bottom w:val="none" w:sz="0" w:space="0" w:color="auto"/>
            <w:right w:val="none" w:sz="0" w:space="0" w:color="auto"/>
          </w:divBdr>
          <w:divsChild>
            <w:div w:id="1017387256">
              <w:marLeft w:val="0"/>
              <w:marRight w:val="0"/>
              <w:marTop w:val="0"/>
              <w:marBottom w:val="0"/>
              <w:divBdr>
                <w:top w:val="none" w:sz="0" w:space="0" w:color="auto"/>
                <w:left w:val="none" w:sz="0" w:space="0" w:color="auto"/>
                <w:bottom w:val="none" w:sz="0" w:space="0" w:color="auto"/>
                <w:right w:val="none" w:sz="0" w:space="0" w:color="auto"/>
              </w:divBdr>
            </w:div>
          </w:divsChild>
        </w:div>
        <w:div w:id="246500464">
          <w:marLeft w:val="0"/>
          <w:marRight w:val="0"/>
          <w:marTop w:val="0"/>
          <w:marBottom w:val="300"/>
          <w:divBdr>
            <w:top w:val="none" w:sz="0" w:space="0" w:color="auto"/>
            <w:left w:val="none" w:sz="0" w:space="0" w:color="auto"/>
            <w:bottom w:val="none" w:sz="0" w:space="0" w:color="auto"/>
            <w:right w:val="none" w:sz="0" w:space="0" w:color="auto"/>
          </w:divBdr>
          <w:divsChild>
            <w:div w:id="177806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2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Growthpoin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rowthpoint.co.za/" TargetMode="External"/><Relationship Id="rId12" Type="http://schemas.openxmlformats.org/officeDocument/2006/relationships/hyperlink" Target="file:///C:\Users\Bronwen\AppData\Local\Microsoft\Windows\INetCache\Content.Outlook\1GJLY6NV\bronwen@catchwords.co.z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GrowthpointBroadcas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inkedin.com/company/growthpoint-properties-ltd" TargetMode="External"/><Relationship Id="rId4" Type="http://schemas.openxmlformats.org/officeDocument/2006/relationships/webSettings" Target="webSettings.xml"/><Relationship Id="rId9" Type="http://schemas.openxmlformats.org/officeDocument/2006/relationships/hyperlink" Target="http://www.twitter.com/Growthpoin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296b009-0e1d-4bb2-a1c7-8ad5208a1e5d}" enabled="1" method="Standard" siteId="{274f03e2-252e-43a4-b45a-b22015dd3bc5}"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4</cp:revision>
  <dcterms:created xsi:type="dcterms:W3CDTF">2025-02-20T11:18:00Z</dcterms:created>
  <dcterms:modified xsi:type="dcterms:W3CDTF">2025-02-20T11:47:00Z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9f2a468f-dc4a-4562-bd85-00710e16719b</vt:lpwstr>
  </property>
</Properties>
</file>