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9182" w14:textId="33DAF7DF" w:rsidR="0094122B" w:rsidRPr="005022EC" w:rsidRDefault="00431018" w:rsidP="005022EC">
      <w:pPr>
        <w:pStyle w:val="PlainText"/>
        <w:rPr>
          <w:rFonts w:asciiTheme="majorHAnsi" w:hAnsiTheme="majorHAnsi" w:cstheme="majorHAnsi"/>
          <w:szCs w:val="22"/>
        </w:rPr>
      </w:pPr>
      <w:r w:rsidRPr="005022EC">
        <w:rPr>
          <w:rFonts w:asciiTheme="majorHAnsi" w:hAnsiTheme="majorHAnsi" w:cstheme="majorHAnsi"/>
          <w:szCs w:val="22"/>
        </w:rPr>
        <w:t>MEDIA</w:t>
      </w:r>
      <w:r w:rsidR="0094122B" w:rsidRPr="005022EC">
        <w:rPr>
          <w:rFonts w:asciiTheme="majorHAnsi" w:hAnsiTheme="majorHAnsi" w:cstheme="majorHAnsi"/>
          <w:szCs w:val="22"/>
        </w:rPr>
        <w:t xml:space="preserve"> RELEASE FROM EMIRA PROPERTY FUND LIMITED</w:t>
      </w:r>
    </w:p>
    <w:p w14:paraId="6AB4E854" w14:textId="1123E4CC" w:rsidR="0094122B" w:rsidRDefault="00260495" w:rsidP="005022EC">
      <w:pPr>
        <w:pStyle w:val="PlainText"/>
        <w:rPr>
          <w:rFonts w:asciiTheme="majorHAnsi" w:hAnsiTheme="majorHAnsi" w:cstheme="majorHAnsi"/>
          <w:szCs w:val="22"/>
        </w:rPr>
      </w:pPr>
      <w:r w:rsidRPr="005022EC">
        <w:rPr>
          <w:rFonts w:asciiTheme="majorHAnsi" w:hAnsiTheme="majorHAnsi" w:cstheme="majorHAnsi"/>
          <w:szCs w:val="22"/>
        </w:rPr>
        <w:t xml:space="preserve">17 </w:t>
      </w:r>
      <w:r w:rsidR="00EB49E2" w:rsidRPr="005022EC">
        <w:rPr>
          <w:rFonts w:asciiTheme="majorHAnsi" w:hAnsiTheme="majorHAnsi" w:cstheme="majorHAnsi"/>
          <w:szCs w:val="22"/>
        </w:rPr>
        <w:t>August</w:t>
      </w:r>
      <w:r w:rsidR="0094122B" w:rsidRPr="005022EC">
        <w:rPr>
          <w:rFonts w:asciiTheme="majorHAnsi" w:hAnsiTheme="majorHAnsi" w:cstheme="majorHAnsi"/>
          <w:szCs w:val="22"/>
        </w:rPr>
        <w:t xml:space="preserve"> 2022</w:t>
      </w:r>
    </w:p>
    <w:p w14:paraId="290D2341" w14:textId="77777777" w:rsidR="005022EC" w:rsidRPr="005022EC" w:rsidRDefault="005022EC" w:rsidP="005022EC">
      <w:pPr>
        <w:pStyle w:val="PlainText"/>
        <w:rPr>
          <w:rFonts w:asciiTheme="majorHAnsi" w:hAnsiTheme="majorHAnsi" w:cstheme="majorHAnsi"/>
          <w:szCs w:val="22"/>
        </w:rPr>
      </w:pPr>
    </w:p>
    <w:p w14:paraId="2CF92250" w14:textId="1C848F13" w:rsidR="0094122B" w:rsidRDefault="0094122B" w:rsidP="005022EC">
      <w:pPr>
        <w:pStyle w:val="PlainText"/>
        <w:jc w:val="center"/>
        <w:rPr>
          <w:rFonts w:asciiTheme="majorHAnsi" w:hAnsiTheme="majorHAnsi" w:cstheme="majorHAnsi"/>
          <w:b/>
          <w:iCs/>
          <w:sz w:val="32"/>
          <w:szCs w:val="32"/>
        </w:rPr>
      </w:pPr>
      <w:r w:rsidRPr="005022EC">
        <w:rPr>
          <w:rFonts w:asciiTheme="majorHAnsi" w:hAnsiTheme="majorHAnsi" w:cstheme="majorHAnsi"/>
          <w:b/>
          <w:iCs/>
          <w:sz w:val="32"/>
          <w:szCs w:val="32"/>
        </w:rPr>
        <w:t>Emira</w:t>
      </w:r>
      <w:r w:rsidR="00076410" w:rsidRPr="005022EC">
        <w:rPr>
          <w:rFonts w:asciiTheme="majorHAnsi" w:hAnsiTheme="majorHAnsi" w:cstheme="majorHAnsi"/>
          <w:b/>
          <w:iCs/>
          <w:sz w:val="32"/>
          <w:szCs w:val="32"/>
        </w:rPr>
        <w:t xml:space="preserve"> grows </w:t>
      </w:r>
      <w:r w:rsidR="00EB49E2" w:rsidRPr="005022EC">
        <w:rPr>
          <w:rFonts w:asciiTheme="majorHAnsi" w:hAnsiTheme="majorHAnsi" w:cstheme="majorHAnsi"/>
          <w:b/>
          <w:iCs/>
          <w:sz w:val="32"/>
          <w:szCs w:val="32"/>
        </w:rPr>
        <w:t>dividends</w:t>
      </w:r>
      <w:r w:rsidR="00076410" w:rsidRPr="005022EC">
        <w:rPr>
          <w:rFonts w:asciiTheme="majorHAnsi" w:hAnsiTheme="majorHAnsi" w:cstheme="majorHAnsi"/>
          <w:b/>
          <w:iCs/>
          <w:sz w:val="32"/>
          <w:szCs w:val="32"/>
        </w:rPr>
        <w:t xml:space="preserve"> off </w:t>
      </w:r>
      <w:r w:rsidR="00EE1D0F">
        <w:rPr>
          <w:rFonts w:asciiTheme="majorHAnsi" w:hAnsiTheme="majorHAnsi" w:cstheme="majorHAnsi"/>
          <w:b/>
          <w:iCs/>
          <w:sz w:val="32"/>
          <w:szCs w:val="32"/>
        </w:rPr>
        <w:t xml:space="preserve">a base of </w:t>
      </w:r>
      <w:r w:rsidR="00334912" w:rsidRPr="005022EC">
        <w:rPr>
          <w:rFonts w:asciiTheme="majorHAnsi" w:hAnsiTheme="majorHAnsi" w:cstheme="majorHAnsi"/>
          <w:b/>
          <w:iCs/>
          <w:sz w:val="32"/>
          <w:szCs w:val="32"/>
        </w:rPr>
        <w:t xml:space="preserve">consistent strategic delivery </w:t>
      </w:r>
    </w:p>
    <w:p w14:paraId="5366BD8B" w14:textId="77777777" w:rsidR="005022EC" w:rsidRPr="005022EC" w:rsidRDefault="005022EC" w:rsidP="005022EC">
      <w:pPr>
        <w:pStyle w:val="PlainText"/>
        <w:jc w:val="center"/>
        <w:rPr>
          <w:rFonts w:asciiTheme="majorHAnsi" w:hAnsiTheme="majorHAnsi" w:cstheme="majorHAnsi"/>
          <w:b/>
          <w:iCs/>
          <w:sz w:val="32"/>
          <w:szCs w:val="32"/>
        </w:rPr>
      </w:pPr>
    </w:p>
    <w:p w14:paraId="468E2DFE" w14:textId="485884BE" w:rsidR="006F0083" w:rsidRDefault="0094122B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b/>
          <w:bCs/>
          <w:szCs w:val="22"/>
        </w:rPr>
      </w:pPr>
      <w:r w:rsidRPr="005022EC">
        <w:rPr>
          <w:rFonts w:asciiTheme="majorHAnsi" w:hAnsiTheme="majorHAnsi" w:cstheme="majorHAnsi"/>
          <w:b/>
          <w:bCs/>
          <w:szCs w:val="22"/>
        </w:rPr>
        <w:t xml:space="preserve">Emira Property Fund (JSE: EMI) </w:t>
      </w:r>
      <w:r w:rsidR="000608BF">
        <w:rPr>
          <w:rFonts w:asciiTheme="majorHAnsi" w:hAnsiTheme="majorHAnsi" w:cstheme="majorHAnsi"/>
          <w:b/>
          <w:bCs/>
          <w:szCs w:val="22"/>
        </w:rPr>
        <w:t>today announced</w:t>
      </w:r>
      <w:r w:rsidRPr="005022EC">
        <w:rPr>
          <w:rFonts w:asciiTheme="majorHAnsi" w:hAnsiTheme="majorHAnsi" w:cstheme="majorHAnsi"/>
          <w:b/>
          <w:bCs/>
          <w:szCs w:val="22"/>
        </w:rPr>
        <w:t xml:space="preserve"> </w:t>
      </w:r>
      <w:r w:rsidR="00334912" w:rsidRPr="005022EC">
        <w:rPr>
          <w:rFonts w:asciiTheme="majorHAnsi" w:hAnsiTheme="majorHAnsi" w:cstheme="majorHAnsi"/>
          <w:b/>
          <w:bCs/>
          <w:szCs w:val="22"/>
        </w:rPr>
        <w:t>growth in distributable earnings of 3.</w:t>
      </w:r>
      <w:r w:rsidR="001C5B00">
        <w:rPr>
          <w:rFonts w:asciiTheme="majorHAnsi" w:hAnsiTheme="majorHAnsi" w:cstheme="majorHAnsi"/>
          <w:b/>
          <w:bCs/>
          <w:szCs w:val="22"/>
        </w:rPr>
        <w:t>8</w:t>
      </w:r>
      <w:r w:rsidR="00334912" w:rsidRPr="005022EC">
        <w:rPr>
          <w:rFonts w:asciiTheme="majorHAnsi" w:hAnsiTheme="majorHAnsi" w:cstheme="majorHAnsi"/>
          <w:b/>
          <w:bCs/>
          <w:szCs w:val="22"/>
        </w:rPr>
        <w:t>% and a 1</w:t>
      </w:r>
      <w:r w:rsidR="000608BF">
        <w:rPr>
          <w:rFonts w:asciiTheme="majorHAnsi" w:hAnsiTheme="majorHAnsi" w:cstheme="majorHAnsi"/>
          <w:b/>
          <w:bCs/>
          <w:szCs w:val="22"/>
        </w:rPr>
        <w:t>.0</w:t>
      </w:r>
      <w:r w:rsidR="00334912" w:rsidRPr="005022EC">
        <w:rPr>
          <w:rFonts w:asciiTheme="majorHAnsi" w:hAnsiTheme="majorHAnsi" w:cstheme="majorHAnsi"/>
          <w:b/>
          <w:bCs/>
          <w:szCs w:val="22"/>
        </w:rPr>
        <w:t>% increase in</w:t>
      </w:r>
      <w:r w:rsidR="00343EEC" w:rsidRPr="005022EC">
        <w:rPr>
          <w:rFonts w:asciiTheme="majorHAnsi" w:hAnsiTheme="majorHAnsi" w:cstheme="majorHAnsi"/>
          <w:b/>
          <w:bCs/>
          <w:szCs w:val="22"/>
        </w:rPr>
        <w:t xml:space="preserve"> its cash-backed dividend</w:t>
      </w:r>
      <w:r w:rsidR="00334912" w:rsidRPr="005022EC">
        <w:rPr>
          <w:rFonts w:asciiTheme="majorHAnsi" w:hAnsiTheme="majorHAnsi" w:cstheme="majorHAnsi"/>
          <w:b/>
          <w:bCs/>
          <w:szCs w:val="22"/>
        </w:rPr>
        <w:t xml:space="preserve"> </w:t>
      </w:r>
      <w:r w:rsidR="00343EEC" w:rsidRPr="005022EC">
        <w:rPr>
          <w:rFonts w:asciiTheme="majorHAnsi" w:hAnsiTheme="majorHAnsi" w:cstheme="majorHAnsi"/>
          <w:b/>
          <w:bCs/>
          <w:szCs w:val="22"/>
        </w:rPr>
        <w:t xml:space="preserve">of 119.79cps </w:t>
      </w:r>
      <w:r w:rsidR="00334912" w:rsidRPr="005022EC">
        <w:rPr>
          <w:rFonts w:asciiTheme="majorHAnsi" w:hAnsiTheme="majorHAnsi" w:cstheme="majorHAnsi"/>
          <w:b/>
          <w:bCs/>
          <w:szCs w:val="22"/>
        </w:rPr>
        <w:t>for the year to</w:t>
      </w:r>
      <w:r w:rsidRPr="005022EC">
        <w:rPr>
          <w:rFonts w:asciiTheme="majorHAnsi" w:hAnsiTheme="majorHAnsi" w:cstheme="majorHAnsi"/>
          <w:b/>
          <w:bCs/>
          <w:szCs w:val="22"/>
        </w:rPr>
        <w:t xml:space="preserve"> 3</w:t>
      </w:r>
      <w:r w:rsidR="00E9695C">
        <w:rPr>
          <w:rFonts w:asciiTheme="majorHAnsi" w:hAnsiTheme="majorHAnsi" w:cstheme="majorHAnsi"/>
          <w:b/>
          <w:bCs/>
          <w:szCs w:val="22"/>
        </w:rPr>
        <w:t>0</w:t>
      </w:r>
      <w:r w:rsidRPr="005022EC">
        <w:rPr>
          <w:rFonts w:asciiTheme="majorHAnsi" w:hAnsiTheme="majorHAnsi" w:cstheme="majorHAnsi"/>
          <w:b/>
          <w:bCs/>
          <w:szCs w:val="22"/>
        </w:rPr>
        <w:t xml:space="preserve"> </w:t>
      </w:r>
      <w:r w:rsidR="00334912" w:rsidRPr="005022EC">
        <w:rPr>
          <w:rFonts w:asciiTheme="majorHAnsi" w:hAnsiTheme="majorHAnsi" w:cstheme="majorHAnsi"/>
          <w:b/>
          <w:bCs/>
          <w:szCs w:val="22"/>
        </w:rPr>
        <w:t>June 2022</w:t>
      </w:r>
      <w:r w:rsidRPr="005022EC">
        <w:rPr>
          <w:rFonts w:asciiTheme="majorHAnsi" w:hAnsiTheme="majorHAnsi" w:cstheme="majorHAnsi"/>
          <w:b/>
          <w:bCs/>
          <w:szCs w:val="22"/>
        </w:rPr>
        <w:t xml:space="preserve">. </w:t>
      </w:r>
      <w:r w:rsidR="00343EEC" w:rsidRPr="005022EC">
        <w:rPr>
          <w:rFonts w:asciiTheme="majorHAnsi" w:hAnsiTheme="majorHAnsi" w:cstheme="majorHAnsi"/>
          <w:b/>
          <w:bCs/>
          <w:szCs w:val="22"/>
        </w:rPr>
        <w:t xml:space="preserve">Its net asset value per share increased </w:t>
      </w:r>
      <w:r w:rsidR="001C5B00">
        <w:rPr>
          <w:rFonts w:asciiTheme="majorHAnsi" w:hAnsiTheme="majorHAnsi" w:cstheme="majorHAnsi"/>
          <w:b/>
          <w:bCs/>
          <w:szCs w:val="22"/>
        </w:rPr>
        <w:t>7</w:t>
      </w:r>
      <w:r w:rsidR="00343EEC" w:rsidRPr="005022EC">
        <w:rPr>
          <w:rFonts w:asciiTheme="majorHAnsi" w:hAnsiTheme="majorHAnsi" w:cstheme="majorHAnsi"/>
          <w:b/>
          <w:bCs/>
          <w:szCs w:val="22"/>
        </w:rPr>
        <w:t>.</w:t>
      </w:r>
      <w:r w:rsidR="001C5B00">
        <w:rPr>
          <w:rFonts w:asciiTheme="majorHAnsi" w:hAnsiTheme="majorHAnsi" w:cstheme="majorHAnsi"/>
          <w:b/>
          <w:bCs/>
          <w:szCs w:val="22"/>
        </w:rPr>
        <w:t>3</w:t>
      </w:r>
      <w:r w:rsidR="00343EEC" w:rsidRPr="005022EC">
        <w:rPr>
          <w:rFonts w:asciiTheme="majorHAnsi" w:hAnsiTheme="majorHAnsi" w:cstheme="majorHAnsi"/>
          <w:b/>
          <w:bCs/>
          <w:szCs w:val="22"/>
        </w:rPr>
        <w:t xml:space="preserve">% </w:t>
      </w:r>
      <w:r w:rsidR="000608BF">
        <w:rPr>
          <w:rFonts w:asciiTheme="majorHAnsi" w:hAnsiTheme="majorHAnsi" w:cstheme="majorHAnsi"/>
          <w:b/>
          <w:bCs/>
          <w:szCs w:val="22"/>
        </w:rPr>
        <w:t xml:space="preserve">during the financial year </w:t>
      </w:r>
      <w:r w:rsidR="00343EEC" w:rsidRPr="005022EC">
        <w:rPr>
          <w:rFonts w:asciiTheme="majorHAnsi" w:hAnsiTheme="majorHAnsi" w:cstheme="majorHAnsi"/>
          <w:b/>
          <w:bCs/>
          <w:szCs w:val="22"/>
        </w:rPr>
        <w:t xml:space="preserve">to </w:t>
      </w:r>
      <w:r w:rsidR="00343EEC" w:rsidRPr="001C5B00">
        <w:rPr>
          <w:rFonts w:asciiTheme="majorHAnsi" w:hAnsiTheme="majorHAnsi" w:cstheme="majorHAnsi"/>
          <w:b/>
          <w:bCs/>
          <w:szCs w:val="22"/>
        </w:rPr>
        <w:t>1,62</w:t>
      </w:r>
      <w:r w:rsidR="001C5B00" w:rsidRPr="0050037D">
        <w:rPr>
          <w:rFonts w:asciiTheme="majorHAnsi" w:hAnsiTheme="majorHAnsi" w:cstheme="majorHAnsi"/>
          <w:b/>
          <w:bCs/>
          <w:szCs w:val="22"/>
        </w:rPr>
        <w:t>8</w:t>
      </w:r>
      <w:r w:rsidR="00343EEC" w:rsidRPr="001C5B00">
        <w:rPr>
          <w:rFonts w:asciiTheme="majorHAnsi" w:hAnsiTheme="majorHAnsi" w:cstheme="majorHAnsi"/>
          <w:b/>
          <w:bCs/>
          <w:szCs w:val="22"/>
        </w:rPr>
        <w:t>.</w:t>
      </w:r>
      <w:r w:rsidR="001C5B00" w:rsidRPr="0050037D">
        <w:rPr>
          <w:rFonts w:asciiTheme="majorHAnsi" w:hAnsiTheme="majorHAnsi" w:cstheme="majorHAnsi"/>
          <w:b/>
          <w:bCs/>
          <w:szCs w:val="22"/>
        </w:rPr>
        <w:t>6</w:t>
      </w:r>
      <w:r w:rsidR="00343EEC" w:rsidRPr="001C5B00">
        <w:rPr>
          <w:rFonts w:asciiTheme="majorHAnsi" w:hAnsiTheme="majorHAnsi" w:cstheme="majorHAnsi"/>
          <w:b/>
          <w:bCs/>
          <w:szCs w:val="22"/>
        </w:rPr>
        <w:t>0cps.</w:t>
      </w:r>
    </w:p>
    <w:p w14:paraId="4E23D280" w14:textId="77777777" w:rsidR="005022EC" w:rsidRPr="005022EC" w:rsidRDefault="005022EC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02740B7C" w14:textId="03182628" w:rsidR="00885F40" w:rsidRDefault="007B3C3B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  <w:r w:rsidRPr="005022EC">
        <w:rPr>
          <w:rFonts w:asciiTheme="majorHAnsi" w:hAnsiTheme="majorHAnsi" w:cstheme="majorHAnsi"/>
          <w:szCs w:val="22"/>
        </w:rPr>
        <w:t xml:space="preserve">Geoff Jennett, CEO of Emira Property Fund, </w:t>
      </w:r>
      <w:r w:rsidR="00D22ECF" w:rsidRPr="005022EC">
        <w:rPr>
          <w:rFonts w:asciiTheme="majorHAnsi" w:hAnsiTheme="majorHAnsi" w:cstheme="majorHAnsi"/>
          <w:szCs w:val="22"/>
        </w:rPr>
        <w:t xml:space="preserve">attributes </w:t>
      </w:r>
      <w:r w:rsidR="00ED094D" w:rsidRPr="005022EC">
        <w:rPr>
          <w:rFonts w:asciiTheme="majorHAnsi" w:hAnsiTheme="majorHAnsi" w:cstheme="majorHAnsi"/>
          <w:szCs w:val="22"/>
        </w:rPr>
        <w:t>th</w:t>
      </w:r>
      <w:r w:rsidR="007E3C0F" w:rsidRPr="005022EC">
        <w:rPr>
          <w:rFonts w:asciiTheme="majorHAnsi" w:hAnsiTheme="majorHAnsi" w:cstheme="majorHAnsi"/>
          <w:szCs w:val="22"/>
        </w:rPr>
        <w:t>e</w:t>
      </w:r>
      <w:r w:rsidR="00D22ECF" w:rsidRPr="005022EC">
        <w:rPr>
          <w:rFonts w:asciiTheme="majorHAnsi" w:hAnsiTheme="majorHAnsi" w:cstheme="majorHAnsi"/>
          <w:szCs w:val="22"/>
        </w:rPr>
        <w:t xml:space="preserve"> </w:t>
      </w:r>
      <w:r w:rsidR="00CC4D6A">
        <w:rPr>
          <w:rFonts w:asciiTheme="majorHAnsi" w:hAnsiTheme="majorHAnsi" w:cstheme="majorHAnsi"/>
          <w:szCs w:val="22"/>
        </w:rPr>
        <w:t>strong</w:t>
      </w:r>
      <w:r w:rsidR="00ED094D" w:rsidRPr="005022EC">
        <w:rPr>
          <w:rFonts w:asciiTheme="majorHAnsi" w:hAnsiTheme="majorHAnsi" w:cstheme="majorHAnsi"/>
          <w:szCs w:val="22"/>
        </w:rPr>
        <w:t xml:space="preserve"> performance </w:t>
      </w:r>
      <w:r w:rsidR="00B23FD1">
        <w:rPr>
          <w:rFonts w:asciiTheme="majorHAnsi" w:hAnsiTheme="majorHAnsi" w:cstheme="majorHAnsi"/>
          <w:szCs w:val="22"/>
        </w:rPr>
        <w:t xml:space="preserve">and improved metrics to consistent strategic delivery and incremental steps taken to achieve the best value from investments. </w:t>
      </w:r>
    </w:p>
    <w:p w14:paraId="33A0BD7E" w14:textId="77777777" w:rsidR="005022EC" w:rsidRPr="005022EC" w:rsidRDefault="005022EC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3C8ACBAF" w14:textId="447D1D84" w:rsidR="00084C01" w:rsidRDefault="00084C01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i/>
          <w:iCs/>
          <w:color w:val="000000" w:themeColor="text1"/>
          <w:szCs w:val="22"/>
        </w:rPr>
      </w:pPr>
      <w:r w:rsidRPr="005022EC">
        <w:rPr>
          <w:rFonts w:asciiTheme="majorHAnsi" w:hAnsiTheme="majorHAnsi" w:cstheme="majorHAnsi"/>
          <w:szCs w:val="22"/>
        </w:rPr>
        <w:t xml:space="preserve">Jennett comments, </w:t>
      </w:r>
      <w:r w:rsidRPr="005022EC">
        <w:rPr>
          <w:rFonts w:asciiTheme="majorHAnsi" w:hAnsiTheme="majorHAnsi" w:cstheme="majorHAnsi"/>
          <w:i/>
          <w:iCs/>
          <w:szCs w:val="22"/>
        </w:rPr>
        <w:t>“</w:t>
      </w:r>
      <w:r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>Emira has</w:t>
      </w:r>
      <w:r w:rsidR="003929C3"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done well to increase dividends </w:t>
      </w:r>
      <w:r w:rsidR="00326BCE"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>and</w:t>
      </w:r>
      <w:r w:rsidR="003929C3"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>, in the consistent Emira way, continue</w:t>
      </w:r>
      <w:r w:rsidR="00326BCE"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the strategic direction of the fund with active asset management, focusing on basic property fundamentals and performing them with excellence. In a challenging environment,</w:t>
      </w:r>
      <w:r w:rsidR="003D418D"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distinguished by the </w:t>
      </w:r>
      <w:r w:rsidR="000608BF">
        <w:rPr>
          <w:rFonts w:asciiTheme="majorHAnsi" w:hAnsiTheme="majorHAnsi" w:cstheme="majorHAnsi"/>
          <w:i/>
          <w:iCs/>
          <w:color w:val="000000" w:themeColor="text1"/>
          <w:szCs w:val="22"/>
        </w:rPr>
        <w:t>close</w:t>
      </w:r>
      <w:r w:rsidR="003D418D"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correlation between the South African economy</w:t>
      </w:r>
      <w:r w:rsidR="00B9157C"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and real estate sector performance</w:t>
      </w:r>
      <w:r w:rsidR="003D418D"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>,</w:t>
      </w:r>
      <w:r w:rsidR="00326BCE" w:rsidRPr="005022EC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it is pleasing to see how Emira’s assets have withstood the pressure</w:t>
      </w:r>
      <w:r w:rsidR="00D7655E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and how well aligned our business is for the future.”</w:t>
      </w:r>
    </w:p>
    <w:p w14:paraId="466771AE" w14:textId="77777777" w:rsidR="00EE1D0F" w:rsidRPr="005022EC" w:rsidRDefault="00EE1D0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i/>
          <w:iCs/>
          <w:szCs w:val="22"/>
        </w:rPr>
      </w:pPr>
    </w:p>
    <w:p w14:paraId="62576831" w14:textId="4929C31F" w:rsidR="007B3C3B" w:rsidRDefault="00376959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  <w:r w:rsidRPr="005022EC">
        <w:rPr>
          <w:rFonts w:asciiTheme="majorHAnsi" w:hAnsiTheme="majorHAnsi" w:cstheme="majorHAnsi"/>
          <w:szCs w:val="22"/>
        </w:rPr>
        <w:t>Emira’s</w:t>
      </w:r>
      <w:r w:rsidR="006F0083" w:rsidRPr="005022EC">
        <w:rPr>
          <w:rFonts w:asciiTheme="majorHAnsi" w:hAnsiTheme="majorHAnsi" w:cstheme="majorHAnsi"/>
          <w:szCs w:val="22"/>
        </w:rPr>
        <w:t xml:space="preserve"> </w:t>
      </w:r>
      <w:r w:rsidR="00EB49E2" w:rsidRPr="005022EC">
        <w:rPr>
          <w:rFonts w:asciiTheme="majorHAnsi" w:hAnsiTheme="majorHAnsi" w:cstheme="majorHAnsi"/>
          <w:szCs w:val="22"/>
        </w:rPr>
        <w:t>diversified</w:t>
      </w:r>
      <w:r w:rsidRPr="005022EC">
        <w:rPr>
          <w:rFonts w:asciiTheme="majorHAnsi" w:hAnsiTheme="majorHAnsi" w:cstheme="majorHAnsi"/>
          <w:szCs w:val="22"/>
        </w:rPr>
        <w:t xml:space="preserve"> </w:t>
      </w:r>
      <w:r w:rsidR="006F0083" w:rsidRPr="005022EC">
        <w:rPr>
          <w:rFonts w:asciiTheme="majorHAnsi" w:hAnsiTheme="majorHAnsi" w:cstheme="majorHAnsi"/>
          <w:szCs w:val="22"/>
        </w:rPr>
        <w:t>portfolio is balanced to deliver stability and sustainability</w:t>
      </w:r>
      <w:r w:rsidR="00084C01" w:rsidRPr="005022EC">
        <w:rPr>
          <w:rFonts w:asciiTheme="majorHAnsi" w:hAnsiTheme="majorHAnsi" w:cstheme="majorHAnsi"/>
          <w:szCs w:val="22"/>
        </w:rPr>
        <w:t xml:space="preserve"> </w:t>
      </w:r>
      <w:r w:rsidR="006F0083" w:rsidRPr="005022EC">
        <w:rPr>
          <w:rFonts w:asciiTheme="majorHAnsi" w:hAnsiTheme="majorHAnsi" w:cstheme="majorHAnsi"/>
          <w:szCs w:val="22"/>
        </w:rPr>
        <w:t>through different cycles</w:t>
      </w:r>
      <w:r w:rsidR="00084C01" w:rsidRPr="005022EC">
        <w:rPr>
          <w:rFonts w:asciiTheme="majorHAnsi" w:hAnsiTheme="majorHAnsi" w:cstheme="majorHAnsi"/>
          <w:szCs w:val="22"/>
        </w:rPr>
        <w:t>. It is</w:t>
      </w:r>
      <w:r w:rsidR="006F0083" w:rsidRPr="005022EC">
        <w:rPr>
          <w:rFonts w:asciiTheme="majorHAnsi" w:hAnsiTheme="majorHAnsi" w:cstheme="majorHAnsi"/>
          <w:szCs w:val="22"/>
        </w:rPr>
        <w:t xml:space="preserve"> a </w:t>
      </w:r>
      <w:r w:rsidR="00ED094D" w:rsidRPr="005022EC">
        <w:rPr>
          <w:rFonts w:asciiTheme="majorHAnsi" w:hAnsiTheme="majorHAnsi" w:cstheme="majorHAnsi"/>
          <w:szCs w:val="22"/>
        </w:rPr>
        <w:t>mix</w:t>
      </w:r>
      <w:r w:rsidR="006F0083" w:rsidRPr="005022EC">
        <w:rPr>
          <w:rFonts w:asciiTheme="majorHAnsi" w:hAnsiTheme="majorHAnsi" w:cstheme="majorHAnsi"/>
          <w:szCs w:val="22"/>
        </w:rPr>
        <w:t xml:space="preserve"> of </w:t>
      </w:r>
      <w:r w:rsidR="00D55BD5" w:rsidRPr="005022EC">
        <w:rPr>
          <w:rFonts w:asciiTheme="majorHAnsi" w:hAnsiTheme="majorHAnsi" w:cstheme="majorHAnsi"/>
          <w:szCs w:val="22"/>
        </w:rPr>
        <w:t>7</w:t>
      </w:r>
      <w:r w:rsidRPr="005022EC">
        <w:rPr>
          <w:rFonts w:asciiTheme="majorHAnsi" w:hAnsiTheme="majorHAnsi" w:cstheme="majorHAnsi"/>
          <w:szCs w:val="22"/>
        </w:rPr>
        <w:t xml:space="preserve">4 </w:t>
      </w:r>
      <w:r w:rsidR="006F0083" w:rsidRPr="005022EC">
        <w:rPr>
          <w:rFonts w:asciiTheme="majorHAnsi" w:hAnsiTheme="majorHAnsi" w:cstheme="majorHAnsi"/>
          <w:szCs w:val="22"/>
        </w:rPr>
        <w:t xml:space="preserve">directly-held </w:t>
      </w:r>
      <w:r w:rsidR="00D55BD5" w:rsidRPr="005022EC">
        <w:rPr>
          <w:rFonts w:asciiTheme="majorHAnsi" w:hAnsiTheme="majorHAnsi" w:cstheme="majorHAnsi"/>
          <w:szCs w:val="22"/>
        </w:rPr>
        <w:t xml:space="preserve">retail, office, industrial and residential </w:t>
      </w:r>
      <w:r w:rsidR="006F0083" w:rsidRPr="005022EC">
        <w:rPr>
          <w:rFonts w:asciiTheme="majorHAnsi" w:hAnsiTheme="majorHAnsi" w:cstheme="majorHAnsi"/>
          <w:szCs w:val="22"/>
        </w:rPr>
        <w:t xml:space="preserve">assets </w:t>
      </w:r>
      <w:r w:rsidR="00D55BD5" w:rsidRPr="005022EC">
        <w:rPr>
          <w:rFonts w:asciiTheme="majorHAnsi" w:hAnsiTheme="majorHAnsi" w:cstheme="majorHAnsi"/>
          <w:szCs w:val="22"/>
        </w:rPr>
        <w:t xml:space="preserve">worth R9.8bn </w:t>
      </w:r>
      <w:r w:rsidR="006F0083" w:rsidRPr="005022EC">
        <w:rPr>
          <w:rFonts w:asciiTheme="majorHAnsi" w:hAnsiTheme="majorHAnsi" w:cstheme="majorHAnsi"/>
          <w:szCs w:val="22"/>
        </w:rPr>
        <w:t>and</w:t>
      </w:r>
      <w:r w:rsidR="00084C01" w:rsidRPr="005022EC">
        <w:rPr>
          <w:rFonts w:asciiTheme="majorHAnsi" w:hAnsiTheme="majorHAnsi" w:cstheme="majorHAnsi"/>
          <w:szCs w:val="22"/>
        </w:rPr>
        <w:t xml:space="preserve"> indirectly-held investments</w:t>
      </w:r>
      <w:r w:rsidR="006F0083" w:rsidRPr="005022EC">
        <w:rPr>
          <w:rFonts w:asciiTheme="majorHAnsi" w:hAnsiTheme="majorHAnsi" w:cstheme="majorHAnsi"/>
          <w:szCs w:val="22"/>
        </w:rPr>
        <w:t xml:space="preserve"> with </w:t>
      </w:r>
      <w:r w:rsidR="00C70EBA" w:rsidRPr="005022EC">
        <w:rPr>
          <w:rFonts w:asciiTheme="majorHAnsi" w:hAnsiTheme="majorHAnsi" w:cstheme="majorHAnsi"/>
          <w:szCs w:val="22"/>
        </w:rPr>
        <w:t>specialist co-investors</w:t>
      </w:r>
      <w:r w:rsidR="00D55BD5" w:rsidRPr="005022EC">
        <w:rPr>
          <w:rFonts w:asciiTheme="majorHAnsi" w:hAnsiTheme="majorHAnsi" w:cstheme="majorHAnsi"/>
          <w:szCs w:val="22"/>
        </w:rPr>
        <w:t>, including</w:t>
      </w:r>
      <w:r w:rsidR="00627F29" w:rsidRPr="005022EC">
        <w:rPr>
          <w:rFonts w:asciiTheme="majorHAnsi" w:hAnsiTheme="majorHAnsi" w:cstheme="majorHAnsi"/>
          <w:szCs w:val="22"/>
        </w:rPr>
        <w:t xml:space="preserve"> </w:t>
      </w:r>
      <w:r w:rsidR="00084C01" w:rsidRPr="005022EC">
        <w:rPr>
          <w:rFonts w:asciiTheme="majorHAnsi" w:hAnsiTheme="majorHAnsi" w:cstheme="majorHAnsi"/>
          <w:szCs w:val="22"/>
        </w:rPr>
        <w:t xml:space="preserve">the </w:t>
      </w:r>
      <w:r w:rsidR="00627F29" w:rsidRPr="005022EC">
        <w:rPr>
          <w:rFonts w:asciiTheme="majorHAnsi" w:hAnsiTheme="majorHAnsi" w:cstheme="majorHAnsi"/>
          <w:szCs w:val="22"/>
        </w:rPr>
        <w:t xml:space="preserve">JSE-listed specialist residential REIT Transcend Property Fund and </w:t>
      </w:r>
      <w:r w:rsidR="00D55BD5" w:rsidRPr="005022EC">
        <w:rPr>
          <w:rFonts w:asciiTheme="majorHAnsi" w:hAnsiTheme="majorHAnsi" w:cstheme="majorHAnsi"/>
          <w:szCs w:val="22"/>
        </w:rPr>
        <w:t xml:space="preserve">retail property venture </w:t>
      </w:r>
      <w:r w:rsidR="00627F29" w:rsidRPr="005022EC">
        <w:rPr>
          <w:rFonts w:asciiTheme="majorHAnsi" w:hAnsiTheme="majorHAnsi" w:cstheme="majorHAnsi"/>
          <w:szCs w:val="22"/>
        </w:rPr>
        <w:t>Enyuka Property Fund.</w:t>
      </w:r>
      <w:r w:rsidRPr="005022EC">
        <w:rPr>
          <w:rFonts w:asciiTheme="majorHAnsi" w:hAnsiTheme="majorHAnsi" w:cstheme="majorHAnsi"/>
          <w:szCs w:val="22"/>
        </w:rPr>
        <w:t xml:space="preserve"> </w:t>
      </w:r>
      <w:r w:rsidR="00524037" w:rsidRPr="00CC4D6A">
        <w:rPr>
          <w:rFonts w:asciiTheme="majorHAnsi" w:hAnsiTheme="majorHAnsi" w:cstheme="majorHAnsi"/>
          <w:szCs w:val="22"/>
        </w:rPr>
        <w:t>18</w:t>
      </w:r>
      <w:r w:rsidR="00343EEC" w:rsidRPr="00CC4D6A">
        <w:rPr>
          <w:rFonts w:asciiTheme="majorHAnsi" w:hAnsiTheme="majorHAnsi" w:cstheme="majorHAnsi"/>
          <w:szCs w:val="22"/>
        </w:rPr>
        <w:t>%</w:t>
      </w:r>
      <w:r w:rsidR="00ED094D" w:rsidRPr="005022EC">
        <w:rPr>
          <w:rFonts w:asciiTheme="majorHAnsi" w:hAnsiTheme="majorHAnsi" w:cstheme="majorHAnsi"/>
          <w:szCs w:val="22"/>
        </w:rPr>
        <w:t xml:space="preserve"> of its asset</w:t>
      </w:r>
      <w:r w:rsidRPr="005022EC">
        <w:rPr>
          <w:rFonts w:asciiTheme="majorHAnsi" w:hAnsiTheme="majorHAnsi" w:cstheme="majorHAnsi"/>
          <w:szCs w:val="22"/>
        </w:rPr>
        <w:t xml:space="preserve"> base </w:t>
      </w:r>
      <w:r w:rsidR="00AD660D">
        <w:rPr>
          <w:rFonts w:asciiTheme="majorHAnsi" w:hAnsiTheme="majorHAnsi" w:cstheme="majorHAnsi"/>
          <w:szCs w:val="22"/>
        </w:rPr>
        <w:t>is made up of</w:t>
      </w:r>
      <w:r w:rsidRPr="005022EC">
        <w:rPr>
          <w:rFonts w:asciiTheme="majorHAnsi" w:hAnsiTheme="majorHAnsi" w:cstheme="majorHAnsi"/>
          <w:szCs w:val="22"/>
        </w:rPr>
        <w:t xml:space="preserve"> </w:t>
      </w:r>
      <w:r w:rsidR="00E168D9" w:rsidRPr="005022EC">
        <w:rPr>
          <w:rFonts w:asciiTheme="majorHAnsi" w:hAnsiTheme="majorHAnsi" w:cstheme="majorHAnsi"/>
          <w:szCs w:val="22"/>
        </w:rPr>
        <w:t>equity investments</w:t>
      </w:r>
      <w:r w:rsidR="00AD660D">
        <w:rPr>
          <w:rFonts w:asciiTheme="majorHAnsi" w:hAnsiTheme="majorHAnsi" w:cstheme="majorHAnsi"/>
          <w:szCs w:val="22"/>
        </w:rPr>
        <w:t xml:space="preserve"> </w:t>
      </w:r>
      <w:r w:rsidR="00E168D9" w:rsidRPr="005022EC">
        <w:rPr>
          <w:rFonts w:asciiTheme="majorHAnsi" w:hAnsiTheme="majorHAnsi" w:cstheme="majorHAnsi"/>
          <w:szCs w:val="22"/>
        </w:rPr>
        <w:t>in 1</w:t>
      </w:r>
      <w:r w:rsidR="00C70EBA" w:rsidRPr="005022EC">
        <w:rPr>
          <w:rFonts w:asciiTheme="majorHAnsi" w:hAnsiTheme="majorHAnsi" w:cstheme="majorHAnsi"/>
          <w:szCs w:val="22"/>
        </w:rPr>
        <w:t>2</w:t>
      </w:r>
      <w:r w:rsidR="00E168D9" w:rsidRPr="005022EC">
        <w:rPr>
          <w:rFonts w:asciiTheme="majorHAnsi" w:hAnsiTheme="majorHAnsi" w:cstheme="majorHAnsi"/>
          <w:szCs w:val="22"/>
        </w:rPr>
        <w:t xml:space="preserve"> grocery-anchored open-air convenience shopping centres in the</w:t>
      </w:r>
      <w:r w:rsidR="003D418D" w:rsidRPr="005022EC">
        <w:rPr>
          <w:rFonts w:asciiTheme="majorHAnsi" w:hAnsiTheme="majorHAnsi" w:cstheme="majorHAnsi"/>
          <w:szCs w:val="22"/>
        </w:rPr>
        <w:t xml:space="preserve"> stable economy of the</w:t>
      </w:r>
      <w:r w:rsidR="00E168D9" w:rsidRPr="005022EC">
        <w:rPr>
          <w:rFonts w:asciiTheme="majorHAnsi" w:hAnsiTheme="majorHAnsi" w:cstheme="majorHAnsi"/>
          <w:szCs w:val="22"/>
        </w:rPr>
        <w:t xml:space="preserve"> USA</w:t>
      </w:r>
      <w:r w:rsidR="003D418D" w:rsidRPr="005022EC">
        <w:rPr>
          <w:rFonts w:asciiTheme="majorHAnsi" w:hAnsiTheme="majorHAnsi" w:cstheme="majorHAnsi"/>
          <w:szCs w:val="22"/>
        </w:rPr>
        <w:t>, which provide a buffer to the low-growth domestic environment.</w:t>
      </w:r>
    </w:p>
    <w:p w14:paraId="314DF5B1" w14:textId="77777777" w:rsidR="00EE1D0F" w:rsidRPr="005022EC" w:rsidRDefault="00EE1D0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1EECFC28" w14:textId="437F8E85" w:rsidR="006F0083" w:rsidRDefault="0029073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Locally, </w:t>
      </w:r>
      <w:r w:rsidR="007E3C0F" w:rsidRPr="005022EC">
        <w:rPr>
          <w:rFonts w:asciiTheme="majorHAnsi" w:hAnsiTheme="majorHAnsi" w:cstheme="majorHAnsi"/>
          <w:szCs w:val="22"/>
        </w:rPr>
        <w:t>Emira</w:t>
      </w:r>
      <w:r w:rsidR="00EC1104">
        <w:rPr>
          <w:rFonts w:asciiTheme="majorHAnsi" w:hAnsiTheme="majorHAnsi" w:cstheme="majorHAnsi"/>
          <w:szCs w:val="22"/>
        </w:rPr>
        <w:t>’s</w:t>
      </w:r>
      <w:r w:rsidR="00627F29" w:rsidRPr="005022EC">
        <w:rPr>
          <w:rFonts w:asciiTheme="majorHAnsi" w:hAnsiTheme="majorHAnsi" w:cstheme="majorHAnsi"/>
          <w:szCs w:val="22"/>
        </w:rPr>
        <w:t xml:space="preserve"> </w:t>
      </w:r>
      <w:r w:rsidR="00503A8C" w:rsidRPr="005022EC">
        <w:rPr>
          <w:rFonts w:asciiTheme="majorHAnsi" w:hAnsiTheme="majorHAnsi" w:cstheme="majorHAnsi"/>
          <w:szCs w:val="22"/>
        </w:rPr>
        <w:t>portfolio</w:t>
      </w:r>
      <w:r w:rsidR="0017051C" w:rsidRPr="005022EC">
        <w:rPr>
          <w:rFonts w:asciiTheme="majorHAnsi" w:hAnsiTheme="majorHAnsi" w:cstheme="majorHAnsi"/>
          <w:szCs w:val="22"/>
        </w:rPr>
        <w:t xml:space="preserve"> is most exposed to the retail sector by value and the industrial sector by </w:t>
      </w:r>
      <w:r w:rsidR="00AD660D">
        <w:rPr>
          <w:rFonts w:asciiTheme="majorHAnsi" w:hAnsiTheme="majorHAnsi" w:cstheme="majorHAnsi"/>
          <w:szCs w:val="22"/>
        </w:rPr>
        <w:t xml:space="preserve">number of </w:t>
      </w:r>
      <w:r w:rsidR="0017051C" w:rsidRPr="005022EC">
        <w:rPr>
          <w:rFonts w:asciiTheme="majorHAnsi" w:hAnsiTheme="majorHAnsi" w:cstheme="majorHAnsi"/>
          <w:szCs w:val="22"/>
        </w:rPr>
        <w:t>asset</w:t>
      </w:r>
      <w:r w:rsidR="00AD660D">
        <w:rPr>
          <w:rFonts w:asciiTheme="majorHAnsi" w:hAnsiTheme="majorHAnsi" w:cstheme="majorHAnsi"/>
          <w:szCs w:val="22"/>
        </w:rPr>
        <w:t>s</w:t>
      </w:r>
      <w:r w:rsidR="00340957">
        <w:rPr>
          <w:rFonts w:asciiTheme="majorHAnsi" w:hAnsiTheme="majorHAnsi" w:cstheme="majorHAnsi"/>
          <w:szCs w:val="22"/>
        </w:rPr>
        <w:t>. Steady</w:t>
      </w:r>
      <w:r w:rsidR="0094122B" w:rsidRPr="005022EC">
        <w:rPr>
          <w:rFonts w:asciiTheme="majorHAnsi" w:hAnsiTheme="majorHAnsi" w:cstheme="majorHAnsi"/>
          <w:szCs w:val="22"/>
        </w:rPr>
        <w:t xml:space="preserve"> </w:t>
      </w:r>
      <w:r w:rsidR="006F0083" w:rsidRPr="005022EC">
        <w:rPr>
          <w:rFonts w:asciiTheme="majorHAnsi" w:hAnsiTheme="majorHAnsi" w:cstheme="majorHAnsi"/>
          <w:szCs w:val="22"/>
        </w:rPr>
        <w:t>performance</w:t>
      </w:r>
      <w:r w:rsidR="0094122B" w:rsidRPr="005022EC">
        <w:rPr>
          <w:rFonts w:asciiTheme="majorHAnsi" w:hAnsiTheme="majorHAnsi" w:cstheme="majorHAnsi"/>
          <w:szCs w:val="22"/>
        </w:rPr>
        <w:t xml:space="preserve"> from </w:t>
      </w:r>
      <w:r w:rsidR="0017051C" w:rsidRPr="005022EC">
        <w:rPr>
          <w:rFonts w:asciiTheme="majorHAnsi" w:hAnsiTheme="majorHAnsi" w:cstheme="majorHAnsi"/>
          <w:szCs w:val="22"/>
        </w:rPr>
        <w:t>these two</w:t>
      </w:r>
      <w:r w:rsidR="006F0083" w:rsidRPr="005022EC">
        <w:rPr>
          <w:rFonts w:asciiTheme="majorHAnsi" w:hAnsiTheme="majorHAnsi" w:cstheme="majorHAnsi"/>
          <w:szCs w:val="22"/>
        </w:rPr>
        <w:t xml:space="preserve"> portfolios countered the st</w:t>
      </w:r>
      <w:r w:rsidR="003D418D" w:rsidRPr="005022EC">
        <w:rPr>
          <w:rFonts w:asciiTheme="majorHAnsi" w:hAnsiTheme="majorHAnsi" w:cstheme="majorHAnsi"/>
          <w:szCs w:val="22"/>
        </w:rPr>
        <w:t>rained</w:t>
      </w:r>
      <w:r w:rsidR="006F0083" w:rsidRPr="005022EC">
        <w:rPr>
          <w:rFonts w:asciiTheme="majorHAnsi" w:hAnsiTheme="majorHAnsi" w:cstheme="majorHAnsi"/>
          <w:szCs w:val="22"/>
        </w:rPr>
        <w:t xml:space="preserve"> local office market</w:t>
      </w:r>
      <w:r w:rsidR="0017051C" w:rsidRPr="005022EC">
        <w:rPr>
          <w:rFonts w:asciiTheme="majorHAnsi" w:hAnsiTheme="majorHAnsi" w:cstheme="majorHAnsi"/>
          <w:szCs w:val="22"/>
        </w:rPr>
        <w:t xml:space="preserve">. </w:t>
      </w:r>
      <w:r w:rsidR="00503A8C" w:rsidRPr="005022EC">
        <w:rPr>
          <w:rFonts w:asciiTheme="majorHAnsi" w:hAnsiTheme="majorHAnsi" w:cstheme="majorHAnsi"/>
          <w:szCs w:val="22"/>
        </w:rPr>
        <w:t>Over several years, Emira has steadily</w:t>
      </w:r>
      <w:r w:rsidR="0017051C" w:rsidRPr="005022EC">
        <w:rPr>
          <w:rFonts w:asciiTheme="majorHAnsi" w:hAnsiTheme="majorHAnsi" w:cstheme="majorHAnsi"/>
          <w:szCs w:val="22"/>
        </w:rPr>
        <w:t xml:space="preserve"> reduced office exposure to 30% of its </w:t>
      </w:r>
      <w:r w:rsidR="00D82086">
        <w:rPr>
          <w:rFonts w:asciiTheme="majorHAnsi" w:hAnsiTheme="majorHAnsi" w:cstheme="majorHAnsi"/>
          <w:szCs w:val="22"/>
        </w:rPr>
        <w:t xml:space="preserve">directly held </w:t>
      </w:r>
      <w:r w:rsidR="0017051C" w:rsidRPr="005022EC">
        <w:rPr>
          <w:rFonts w:asciiTheme="majorHAnsi" w:hAnsiTheme="majorHAnsi" w:cstheme="majorHAnsi"/>
          <w:szCs w:val="22"/>
        </w:rPr>
        <w:t>portfolio value</w:t>
      </w:r>
      <w:r w:rsidR="006F0083" w:rsidRPr="005022EC">
        <w:rPr>
          <w:rFonts w:asciiTheme="majorHAnsi" w:hAnsiTheme="majorHAnsi" w:cstheme="majorHAnsi"/>
          <w:szCs w:val="22"/>
        </w:rPr>
        <w:t xml:space="preserve">. </w:t>
      </w:r>
      <w:r w:rsidR="00B654FA" w:rsidRPr="005022EC">
        <w:rPr>
          <w:rFonts w:asciiTheme="majorHAnsi" w:hAnsiTheme="majorHAnsi" w:cstheme="majorHAnsi"/>
          <w:szCs w:val="22"/>
        </w:rPr>
        <w:t>Emira’s only direct residential asset is The Bolton in Gauteng, where occupancies rose to 98.9% as Rosebank-based corporates return</w:t>
      </w:r>
      <w:r w:rsidR="00AD660D">
        <w:rPr>
          <w:rFonts w:asciiTheme="majorHAnsi" w:hAnsiTheme="majorHAnsi" w:cstheme="majorHAnsi"/>
          <w:szCs w:val="22"/>
        </w:rPr>
        <w:t>ed</w:t>
      </w:r>
      <w:r w:rsidR="00B654FA" w:rsidRPr="005022EC">
        <w:rPr>
          <w:rFonts w:asciiTheme="majorHAnsi" w:hAnsiTheme="majorHAnsi" w:cstheme="majorHAnsi"/>
          <w:szCs w:val="22"/>
        </w:rPr>
        <w:t xml:space="preserve"> employees to their offices. </w:t>
      </w:r>
    </w:p>
    <w:p w14:paraId="33B18112" w14:textId="77777777" w:rsidR="00EE1D0F" w:rsidRPr="005022EC" w:rsidRDefault="00EE1D0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5615278C" w14:textId="0F306346" w:rsidR="006F0083" w:rsidRDefault="0029073F" w:rsidP="0029073F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Emira </w:t>
      </w:r>
      <w:r w:rsidRPr="005022EC">
        <w:rPr>
          <w:rFonts w:asciiTheme="majorHAnsi" w:hAnsiTheme="majorHAnsi" w:cstheme="majorHAnsi"/>
          <w:szCs w:val="22"/>
        </w:rPr>
        <w:t>improved</w:t>
      </w:r>
      <w:r>
        <w:rPr>
          <w:rFonts w:asciiTheme="majorHAnsi" w:hAnsiTheme="majorHAnsi" w:cstheme="majorHAnsi"/>
          <w:szCs w:val="22"/>
        </w:rPr>
        <w:t xml:space="preserve"> its direct </w:t>
      </w:r>
      <w:r w:rsidRPr="005022EC">
        <w:rPr>
          <w:rFonts w:asciiTheme="majorHAnsi" w:hAnsiTheme="majorHAnsi" w:cstheme="majorHAnsi"/>
          <w:szCs w:val="22"/>
        </w:rPr>
        <w:t>portfolio vacancy rate</w:t>
      </w:r>
      <w:r>
        <w:rPr>
          <w:rFonts w:asciiTheme="majorHAnsi" w:hAnsiTheme="majorHAnsi" w:cstheme="majorHAnsi"/>
          <w:szCs w:val="22"/>
        </w:rPr>
        <w:t xml:space="preserve"> by 1.1% to</w:t>
      </w:r>
      <w:r w:rsidRPr="005022EC">
        <w:rPr>
          <w:rFonts w:asciiTheme="majorHAnsi" w:hAnsiTheme="majorHAnsi" w:cstheme="majorHAnsi"/>
          <w:szCs w:val="22"/>
        </w:rPr>
        <w:t xml:space="preserve"> 5.3%, signifying effective leasing strategies.</w:t>
      </w:r>
      <w:r>
        <w:rPr>
          <w:rFonts w:asciiTheme="majorHAnsi" w:hAnsiTheme="majorHAnsi" w:cstheme="majorHAnsi"/>
          <w:szCs w:val="22"/>
        </w:rPr>
        <w:t xml:space="preserve"> It</w:t>
      </w:r>
      <w:r w:rsidR="00B51BB9" w:rsidRPr="005022EC">
        <w:rPr>
          <w:rFonts w:asciiTheme="majorHAnsi" w:hAnsiTheme="majorHAnsi" w:cstheme="majorHAnsi"/>
          <w:szCs w:val="22"/>
        </w:rPr>
        <w:t xml:space="preserve"> achieved a </w:t>
      </w:r>
      <w:r w:rsidR="007B3C3B" w:rsidRPr="005022EC">
        <w:rPr>
          <w:rFonts w:asciiTheme="majorHAnsi" w:hAnsiTheme="majorHAnsi" w:cstheme="majorHAnsi"/>
          <w:szCs w:val="22"/>
        </w:rPr>
        <w:t>tenant retention rate</w:t>
      </w:r>
      <w:r w:rsidR="00384B1B" w:rsidRPr="005022EC">
        <w:rPr>
          <w:rFonts w:asciiTheme="majorHAnsi" w:hAnsiTheme="majorHAnsi" w:cstheme="majorHAnsi"/>
          <w:szCs w:val="22"/>
        </w:rPr>
        <w:t xml:space="preserve"> </w:t>
      </w:r>
      <w:r w:rsidR="00B51BB9" w:rsidRPr="005022EC">
        <w:rPr>
          <w:rFonts w:asciiTheme="majorHAnsi" w:hAnsiTheme="majorHAnsi" w:cstheme="majorHAnsi"/>
          <w:szCs w:val="22"/>
        </w:rPr>
        <w:t xml:space="preserve">of </w:t>
      </w:r>
      <w:r w:rsidR="00384B1B" w:rsidRPr="005022EC">
        <w:rPr>
          <w:rFonts w:asciiTheme="majorHAnsi" w:hAnsiTheme="majorHAnsi" w:cstheme="majorHAnsi"/>
          <w:szCs w:val="22"/>
        </w:rPr>
        <w:t>8</w:t>
      </w:r>
      <w:r w:rsidR="00B51BB9" w:rsidRPr="005022EC">
        <w:rPr>
          <w:rFonts w:asciiTheme="majorHAnsi" w:hAnsiTheme="majorHAnsi" w:cstheme="majorHAnsi"/>
          <w:szCs w:val="22"/>
        </w:rPr>
        <w:t>3</w:t>
      </w:r>
      <w:r w:rsidR="00384B1B" w:rsidRPr="005022EC">
        <w:rPr>
          <w:rFonts w:asciiTheme="majorHAnsi" w:hAnsiTheme="majorHAnsi" w:cstheme="majorHAnsi"/>
          <w:szCs w:val="22"/>
        </w:rPr>
        <w:t>%</w:t>
      </w:r>
      <w:r w:rsidR="00AD660D">
        <w:rPr>
          <w:rFonts w:asciiTheme="majorHAnsi" w:hAnsiTheme="majorHAnsi" w:cstheme="majorHAnsi"/>
          <w:szCs w:val="22"/>
        </w:rPr>
        <w:t xml:space="preserve">, </w:t>
      </w:r>
      <w:r w:rsidR="00B51BB9" w:rsidRPr="005022EC">
        <w:rPr>
          <w:rFonts w:asciiTheme="majorHAnsi" w:hAnsiTheme="majorHAnsi" w:cstheme="majorHAnsi"/>
          <w:szCs w:val="22"/>
        </w:rPr>
        <w:t>a</w:t>
      </w:r>
      <w:r w:rsidR="006F0083" w:rsidRPr="005022EC">
        <w:rPr>
          <w:rFonts w:asciiTheme="majorHAnsi" w:hAnsiTheme="majorHAnsi" w:cstheme="majorHAnsi"/>
          <w:szCs w:val="22"/>
        </w:rPr>
        <w:t xml:space="preserve"> weighted average lease expiry</w:t>
      </w:r>
      <w:r w:rsidR="00B51BB9" w:rsidRPr="005022EC">
        <w:rPr>
          <w:rFonts w:asciiTheme="majorHAnsi" w:hAnsiTheme="majorHAnsi" w:cstheme="majorHAnsi"/>
          <w:szCs w:val="22"/>
        </w:rPr>
        <w:t xml:space="preserve"> of</w:t>
      </w:r>
      <w:r w:rsidR="006F0083" w:rsidRPr="005022EC">
        <w:rPr>
          <w:rFonts w:asciiTheme="majorHAnsi" w:hAnsiTheme="majorHAnsi" w:cstheme="majorHAnsi"/>
          <w:szCs w:val="22"/>
        </w:rPr>
        <w:t xml:space="preserve"> 2.</w:t>
      </w:r>
      <w:r w:rsidR="00B51BB9" w:rsidRPr="005022EC">
        <w:rPr>
          <w:rFonts w:asciiTheme="majorHAnsi" w:hAnsiTheme="majorHAnsi" w:cstheme="majorHAnsi"/>
          <w:szCs w:val="22"/>
        </w:rPr>
        <w:t>7</w:t>
      </w:r>
      <w:r w:rsidR="006F0083" w:rsidRPr="005022EC">
        <w:rPr>
          <w:rFonts w:asciiTheme="majorHAnsi" w:hAnsiTheme="majorHAnsi" w:cstheme="majorHAnsi"/>
          <w:szCs w:val="22"/>
        </w:rPr>
        <w:t xml:space="preserve"> years </w:t>
      </w:r>
      <w:r w:rsidR="00341D4E" w:rsidRPr="005022EC">
        <w:rPr>
          <w:rFonts w:asciiTheme="majorHAnsi" w:hAnsiTheme="majorHAnsi" w:cstheme="majorHAnsi"/>
          <w:szCs w:val="22"/>
        </w:rPr>
        <w:t>a</w:t>
      </w:r>
      <w:r w:rsidR="007E3C0F" w:rsidRPr="005022EC">
        <w:rPr>
          <w:rFonts w:asciiTheme="majorHAnsi" w:hAnsiTheme="majorHAnsi" w:cstheme="majorHAnsi"/>
          <w:szCs w:val="22"/>
        </w:rPr>
        <w:t>nd a</w:t>
      </w:r>
      <w:r w:rsidR="00341D4E" w:rsidRPr="005022EC">
        <w:rPr>
          <w:rFonts w:asciiTheme="majorHAnsi" w:hAnsiTheme="majorHAnsi" w:cstheme="majorHAnsi"/>
          <w:szCs w:val="22"/>
        </w:rPr>
        <w:t xml:space="preserve">chieved </w:t>
      </w:r>
      <w:r w:rsidR="00AA1A78" w:rsidRPr="005022EC">
        <w:rPr>
          <w:rFonts w:asciiTheme="majorHAnsi" w:hAnsiTheme="majorHAnsi" w:cstheme="majorHAnsi"/>
          <w:szCs w:val="22"/>
        </w:rPr>
        <w:t xml:space="preserve">pleasing </w:t>
      </w:r>
      <w:r w:rsidR="00341D4E" w:rsidRPr="005022EC">
        <w:rPr>
          <w:rFonts w:asciiTheme="majorHAnsi" w:hAnsiTheme="majorHAnsi" w:cstheme="majorHAnsi"/>
          <w:szCs w:val="22"/>
        </w:rPr>
        <w:t xml:space="preserve">monthly collections </w:t>
      </w:r>
      <w:r w:rsidR="006F0083" w:rsidRPr="005022EC">
        <w:rPr>
          <w:rFonts w:asciiTheme="majorHAnsi" w:hAnsiTheme="majorHAnsi" w:cstheme="majorHAnsi"/>
          <w:szCs w:val="22"/>
        </w:rPr>
        <w:t>of 10</w:t>
      </w:r>
      <w:r w:rsidR="00627F29" w:rsidRPr="005022EC">
        <w:rPr>
          <w:rFonts w:asciiTheme="majorHAnsi" w:hAnsiTheme="majorHAnsi" w:cstheme="majorHAnsi"/>
          <w:szCs w:val="22"/>
        </w:rPr>
        <w:t>0</w:t>
      </w:r>
      <w:r w:rsidR="006F0083" w:rsidRPr="005022EC">
        <w:rPr>
          <w:rFonts w:asciiTheme="majorHAnsi" w:hAnsiTheme="majorHAnsi" w:cstheme="majorHAnsi"/>
          <w:szCs w:val="22"/>
        </w:rPr>
        <w:t>.</w:t>
      </w:r>
      <w:r w:rsidR="00627F29" w:rsidRPr="005022EC">
        <w:rPr>
          <w:rFonts w:asciiTheme="majorHAnsi" w:hAnsiTheme="majorHAnsi" w:cstheme="majorHAnsi"/>
          <w:szCs w:val="22"/>
        </w:rPr>
        <w:t>2</w:t>
      </w:r>
      <w:r w:rsidR="006F0083" w:rsidRPr="005022EC">
        <w:rPr>
          <w:rFonts w:asciiTheme="majorHAnsi" w:hAnsiTheme="majorHAnsi" w:cstheme="majorHAnsi"/>
          <w:szCs w:val="22"/>
        </w:rPr>
        <w:t xml:space="preserve">% </w:t>
      </w:r>
      <w:r w:rsidR="00341D4E" w:rsidRPr="005022EC">
        <w:rPr>
          <w:rFonts w:asciiTheme="majorHAnsi" w:hAnsiTheme="majorHAnsi" w:cstheme="majorHAnsi"/>
          <w:szCs w:val="22"/>
        </w:rPr>
        <w:t xml:space="preserve">of rent billed. </w:t>
      </w:r>
      <w:r w:rsidR="00B51BB9" w:rsidRPr="005022EC">
        <w:rPr>
          <w:rFonts w:asciiTheme="majorHAnsi" w:hAnsiTheme="majorHAnsi" w:cstheme="majorHAnsi"/>
          <w:szCs w:val="22"/>
        </w:rPr>
        <w:t xml:space="preserve">Reflecting the </w:t>
      </w:r>
      <w:r w:rsidR="00340957">
        <w:rPr>
          <w:rFonts w:asciiTheme="majorHAnsi" w:hAnsiTheme="majorHAnsi" w:cstheme="majorHAnsi"/>
          <w:szCs w:val="22"/>
        </w:rPr>
        <w:t>excellent</w:t>
      </w:r>
      <w:r w:rsidR="00B51BB9" w:rsidRPr="005022EC">
        <w:rPr>
          <w:rFonts w:asciiTheme="majorHAnsi" w:hAnsiTheme="majorHAnsi" w:cstheme="majorHAnsi"/>
          <w:szCs w:val="22"/>
        </w:rPr>
        <w:t xml:space="preserve"> credit quality of Emira’s tenant base, p</w:t>
      </w:r>
      <w:r w:rsidR="007E3C0F" w:rsidRPr="005022EC">
        <w:rPr>
          <w:rFonts w:asciiTheme="majorHAnsi" w:hAnsiTheme="majorHAnsi" w:cstheme="majorHAnsi"/>
          <w:szCs w:val="22"/>
        </w:rPr>
        <w:t>ortfolio a</w:t>
      </w:r>
      <w:r w:rsidR="00341D4E" w:rsidRPr="005022EC">
        <w:rPr>
          <w:rFonts w:asciiTheme="majorHAnsi" w:hAnsiTheme="majorHAnsi" w:cstheme="majorHAnsi"/>
          <w:szCs w:val="22"/>
        </w:rPr>
        <w:t>rrears</w:t>
      </w:r>
      <w:r w:rsidR="00AA1A78" w:rsidRPr="005022EC">
        <w:rPr>
          <w:rFonts w:asciiTheme="majorHAnsi" w:hAnsiTheme="majorHAnsi" w:cstheme="majorHAnsi"/>
          <w:szCs w:val="22"/>
        </w:rPr>
        <w:t xml:space="preserve"> </w:t>
      </w:r>
      <w:r w:rsidR="00341D4E" w:rsidRPr="005022EC">
        <w:rPr>
          <w:rFonts w:asciiTheme="majorHAnsi" w:hAnsiTheme="majorHAnsi" w:cstheme="majorHAnsi"/>
          <w:szCs w:val="22"/>
        </w:rPr>
        <w:t>decreased</w:t>
      </w:r>
      <w:r w:rsidR="006152E4" w:rsidRPr="005022EC">
        <w:rPr>
          <w:rFonts w:asciiTheme="majorHAnsi" w:hAnsiTheme="majorHAnsi" w:cstheme="majorHAnsi"/>
          <w:szCs w:val="22"/>
        </w:rPr>
        <w:t xml:space="preserve"> </w:t>
      </w:r>
      <w:r w:rsidR="00D82086">
        <w:rPr>
          <w:rFonts w:asciiTheme="majorHAnsi" w:hAnsiTheme="majorHAnsi" w:cstheme="majorHAnsi"/>
          <w:szCs w:val="22"/>
        </w:rPr>
        <w:t xml:space="preserve">further </w:t>
      </w:r>
      <w:r w:rsidR="00341D4E" w:rsidRPr="005022EC">
        <w:rPr>
          <w:rFonts w:asciiTheme="majorHAnsi" w:hAnsiTheme="majorHAnsi" w:cstheme="majorHAnsi"/>
          <w:szCs w:val="22"/>
        </w:rPr>
        <w:t>to R</w:t>
      </w:r>
      <w:r w:rsidR="00503A8C" w:rsidRPr="005022EC">
        <w:rPr>
          <w:rFonts w:asciiTheme="majorHAnsi" w:hAnsiTheme="majorHAnsi" w:cstheme="majorHAnsi"/>
          <w:szCs w:val="22"/>
        </w:rPr>
        <w:t>47.6</w:t>
      </w:r>
      <w:r w:rsidR="00341D4E" w:rsidRPr="005022EC">
        <w:rPr>
          <w:rFonts w:asciiTheme="majorHAnsi" w:hAnsiTheme="majorHAnsi" w:cstheme="majorHAnsi"/>
          <w:szCs w:val="22"/>
        </w:rPr>
        <w:t>m</w:t>
      </w:r>
      <w:r w:rsidR="00AD660D">
        <w:rPr>
          <w:rFonts w:asciiTheme="majorHAnsi" w:hAnsiTheme="majorHAnsi" w:cstheme="majorHAnsi"/>
          <w:szCs w:val="22"/>
        </w:rPr>
        <w:t>. E</w:t>
      </w:r>
      <w:r w:rsidR="00503A8C" w:rsidRPr="005022EC">
        <w:rPr>
          <w:rFonts w:asciiTheme="majorHAnsi" w:hAnsiTheme="majorHAnsi" w:cstheme="majorHAnsi"/>
          <w:szCs w:val="22"/>
        </w:rPr>
        <w:t>stimated</w:t>
      </w:r>
      <w:r w:rsidR="00031996" w:rsidRPr="005022EC">
        <w:rPr>
          <w:rFonts w:asciiTheme="majorHAnsi" w:hAnsiTheme="majorHAnsi" w:cstheme="majorHAnsi"/>
          <w:szCs w:val="22"/>
        </w:rPr>
        <w:t xml:space="preserve"> </w:t>
      </w:r>
      <w:r w:rsidR="00CF704A" w:rsidRPr="005022EC">
        <w:rPr>
          <w:rFonts w:asciiTheme="majorHAnsi" w:hAnsiTheme="majorHAnsi" w:cstheme="majorHAnsi"/>
          <w:szCs w:val="22"/>
        </w:rPr>
        <w:t>credit loss</w:t>
      </w:r>
      <w:r w:rsidR="00031996" w:rsidRPr="005022EC">
        <w:rPr>
          <w:rFonts w:asciiTheme="majorHAnsi" w:hAnsiTheme="majorHAnsi" w:cstheme="majorHAnsi"/>
          <w:szCs w:val="22"/>
        </w:rPr>
        <w:t>es</w:t>
      </w:r>
      <w:r w:rsidR="00CF704A" w:rsidRPr="005022EC">
        <w:rPr>
          <w:rFonts w:asciiTheme="majorHAnsi" w:hAnsiTheme="majorHAnsi" w:cstheme="majorHAnsi"/>
          <w:szCs w:val="22"/>
        </w:rPr>
        <w:t xml:space="preserve"> have been appropriately </w:t>
      </w:r>
      <w:r w:rsidR="00031996" w:rsidRPr="005022EC">
        <w:rPr>
          <w:rFonts w:asciiTheme="majorHAnsi" w:hAnsiTheme="majorHAnsi" w:cstheme="majorHAnsi"/>
          <w:szCs w:val="22"/>
        </w:rPr>
        <w:t>provisioned</w:t>
      </w:r>
      <w:r w:rsidR="00341D4E" w:rsidRPr="005022EC">
        <w:rPr>
          <w:rFonts w:asciiTheme="majorHAnsi" w:hAnsiTheme="majorHAnsi" w:cstheme="majorHAnsi"/>
          <w:szCs w:val="22"/>
        </w:rPr>
        <w:t>.</w:t>
      </w:r>
      <w:r w:rsidR="006F0083" w:rsidRPr="005022EC">
        <w:rPr>
          <w:rFonts w:asciiTheme="majorHAnsi" w:hAnsiTheme="majorHAnsi" w:cstheme="majorHAnsi"/>
          <w:szCs w:val="22"/>
        </w:rPr>
        <w:t xml:space="preserve"> Emira </w:t>
      </w:r>
      <w:r w:rsidR="00B654FA" w:rsidRPr="005022EC">
        <w:rPr>
          <w:rFonts w:asciiTheme="majorHAnsi" w:hAnsiTheme="majorHAnsi" w:cstheme="majorHAnsi"/>
          <w:szCs w:val="22"/>
        </w:rPr>
        <w:t xml:space="preserve">continued to support its </w:t>
      </w:r>
      <w:r w:rsidR="00AA1A78" w:rsidRPr="005022EC">
        <w:rPr>
          <w:rFonts w:asciiTheme="majorHAnsi" w:hAnsiTheme="majorHAnsi" w:cstheme="majorHAnsi"/>
          <w:szCs w:val="22"/>
        </w:rPr>
        <w:t>tenants that remained subject to</w:t>
      </w:r>
      <w:r w:rsidR="00503A8C" w:rsidRPr="005022EC">
        <w:rPr>
          <w:rFonts w:asciiTheme="majorHAnsi" w:hAnsiTheme="majorHAnsi" w:cstheme="majorHAnsi"/>
          <w:szCs w:val="22"/>
        </w:rPr>
        <w:t xml:space="preserve"> </w:t>
      </w:r>
      <w:r w:rsidR="00B654FA" w:rsidRPr="005022EC">
        <w:rPr>
          <w:rFonts w:asciiTheme="majorHAnsi" w:hAnsiTheme="majorHAnsi" w:cstheme="majorHAnsi"/>
          <w:szCs w:val="22"/>
        </w:rPr>
        <w:t>pandemic restrictions</w:t>
      </w:r>
      <w:r w:rsidR="00503A8C" w:rsidRPr="005022EC">
        <w:rPr>
          <w:rFonts w:asciiTheme="majorHAnsi" w:hAnsiTheme="majorHAnsi" w:cstheme="majorHAnsi"/>
          <w:szCs w:val="22"/>
        </w:rPr>
        <w:t>, mainly</w:t>
      </w:r>
      <w:r w:rsidR="006F0083" w:rsidRPr="005022EC">
        <w:rPr>
          <w:rFonts w:asciiTheme="majorHAnsi" w:hAnsiTheme="majorHAnsi" w:cstheme="majorHAnsi"/>
          <w:szCs w:val="22"/>
        </w:rPr>
        <w:t xml:space="preserve"> hospitality and entertainment businesses</w:t>
      </w:r>
      <w:r w:rsidR="00AD660D">
        <w:rPr>
          <w:rFonts w:asciiTheme="majorHAnsi" w:hAnsiTheme="majorHAnsi" w:cstheme="majorHAnsi"/>
          <w:szCs w:val="22"/>
        </w:rPr>
        <w:t>, however, w</w:t>
      </w:r>
      <w:r w:rsidR="00503A8C" w:rsidRPr="005022EC">
        <w:rPr>
          <w:rFonts w:asciiTheme="majorHAnsi" w:hAnsiTheme="majorHAnsi" w:cstheme="majorHAnsi"/>
          <w:szCs w:val="22"/>
        </w:rPr>
        <w:t>ith the easing of restrictions,</w:t>
      </w:r>
      <w:r w:rsidR="00B654FA" w:rsidRPr="005022EC">
        <w:rPr>
          <w:rFonts w:asciiTheme="majorHAnsi" w:hAnsiTheme="majorHAnsi" w:cstheme="majorHAnsi"/>
          <w:szCs w:val="22"/>
        </w:rPr>
        <w:t xml:space="preserve"> </w:t>
      </w:r>
      <w:r w:rsidR="006F0083" w:rsidRPr="005022EC">
        <w:rPr>
          <w:rFonts w:asciiTheme="majorHAnsi" w:hAnsiTheme="majorHAnsi" w:cstheme="majorHAnsi"/>
          <w:szCs w:val="22"/>
        </w:rPr>
        <w:t xml:space="preserve">rental concessions </w:t>
      </w:r>
      <w:r w:rsidR="00503A8C" w:rsidRPr="005022EC">
        <w:rPr>
          <w:rFonts w:asciiTheme="majorHAnsi" w:hAnsiTheme="majorHAnsi" w:cstheme="majorHAnsi"/>
          <w:szCs w:val="22"/>
        </w:rPr>
        <w:t xml:space="preserve">were </w:t>
      </w:r>
      <w:r w:rsidR="006F0083" w:rsidRPr="005022EC">
        <w:rPr>
          <w:rFonts w:asciiTheme="majorHAnsi" w:hAnsiTheme="majorHAnsi" w:cstheme="majorHAnsi"/>
          <w:szCs w:val="22"/>
        </w:rPr>
        <w:t>R1.</w:t>
      </w:r>
      <w:r w:rsidR="00EC1104">
        <w:rPr>
          <w:rFonts w:asciiTheme="majorHAnsi" w:hAnsiTheme="majorHAnsi" w:cstheme="majorHAnsi"/>
          <w:szCs w:val="22"/>
        </w:rPr>
        <w:t>9</w:t>
      </w:r>
      <w:r w:rsidR="006F0083" w:rsidRPr="005022EC">
        <w:rPr>
          <w:rFonts w:asciiTheme="majorHAnsi" w:hAnsiTheme="majorHAnsi" w:cstheme="majorHAnsi"/>
          <w:szCs w:val="22"/>
        </w:rPr>
        <w:t xml:space="preserve">m – significantly lower than </w:t>
      </w:r>
      <w:r w:rsidR="00B654FA" w:rsidRPr="005022EC">
        <w:rPr>
          <w:rFonts w:asciiTheme="majorHAnsi" w:hAnsiTheme="majorHAnsi" w:cstheme="majorHAnsi"/>
          <w:szCs w:val="22"/>
        </w:rPr>
        <w:t>the</w:t>
      </w:r>
      <w:r w:rsidR="00503A8C" w:rsidRPr="005022EC">
        <w:rPr>
          <w:rFonts w:asciiTheme="majorHAnsi" w:hAnsiTheme="majorHAnsi" w:cstheme="majorHAnsi"/>
          <w:szCs w:val="22"/>
        </w:rPr>
        <w:t xml:space="preserve"> prior year’s</w:t>
      </w:r>
      <w:r w:rsidR="00B654FA" w:rsidRPr="005022EC">
        <w:rPr>
          <w:rFonts w:asciiTheme="majorHAnsi" w:hAnsiTheme="majorHAnsi" w:cstheme="majorHAnsi"/>
          <w:szCs w:val="22"/>
        </w:rPr>
        <w:t xml:space="preserve"> R33.6m</w:t>
      </w:r>
      <w:r w:rsidR="00503A8C" w:rsidRPr="005022EC">
        <w:rPr>
          <w:rFonts w:asciiTheme="majorHAnsi" w:hAnsiTheme="majorHAnsi" w:cstheme="majorHAnsi"/>
          <w:szCs w:val="22"/>
        </w:rPr>
        <w:t>.</w:t>
      </w:r>
      <w:r w:rsidR="00AA1A78" w:rsidRPr="005022EC">
        <w:rPr>
          <w:rFonts w:asciiTheme="majorHAnsi" w:hAnsiTheme="majorHAnsi" w:cstheme="majorHAnsi"/>
          <w:szCs w:val="22"/>
        </w:rPr>
        <w:t xml:space="preserve"> </w:t>
      </w:r>
    </w:p>
    <w:p w14:paraId="20555DB7" w14:textId="77777777" w:rsidR="00EE1D0F" w:rsidRPr="005022EC" w:rsidRDefault="00EE1D0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558FBE28" w14:textId="5C9E6B81" w:rsidR="00DA6F82" w:rsidRPr="005022EC" w:rsidRDefault="0029073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  <w:r w:rsidRPr="005022EC">
        <w:rPr>
          <w:rFonts w:asciiTheme="majorHAnsi" w:hAnsiTheme="majorHAnsi" w:cstheme="majorHAnsi"/>
          <w:szCs w:val="22"/>
        </w:rPr>
        <w:t>The like-for-like value of Emira’s direct South African properties increased by 1.8%</w:t>
      </w:r>
      <w:r>
        <w:rPr>
          <w:rFonts w:asciiTheme="majorHAnsi" w:hAnsiTheme="majorHAnsi" w:cstheme="majorHAnsi"/>
          <w:szCs w:val="22"/>
        </w:rPr>
        <w:t xml:space="preserve"> during the year</w:t>
      </w:r>
      <w:r w:rsidRPr="005022EC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 xml:space="preserve">and, </w:t>
      </w:r>
      <w:r w:rsidRPr="005022EC">
        <w:rPr>
          <w:rFonts w:asciiTheme="majorHAnsi" w:hAnsiTheme="majorHAnsi" w:cstheme="majorHAnsi"/>
          <w:szCs w:val="22"/>
        </w:rPr>
        <w:t>factoring in capital expenditure of R133.1m</w:t>
      </w:r>
      <w:r>
        <w:rPr>
          <w:rFonts w:asciiTheme="majorHAnsi" w:hAnsiTheme="majorHAnsi" w:cstheme="majorHAnsi"/>
          <w:szCs w:val="22"/>
        </w:rPr>
        <w:t>,</w:t>
      </w:r>
      <w:r w:rsidRPr="005022EC">
        <w:rPr>
          <w:rFonts w:asciiTheme="majorHAnsi" w:hAnsiTheme="majorHAnsi" w:cstheme="majorHAnsi"/>
          <w:szCs w:val="22"/>
        </w:rPr>
        <w:t xml:space="preserve"> there was a net increase of 0.4%. </w:t>
      </w:r>
      <w:r w:rsidR="00DA6F82" w:rsidRPr="005022EC">
        <w:rPr>
          <w:rFonts w:asciiTheme="majorHAnsi" w:hAnsiTheme="majorHAnsi" w:cstheme="majorHAnsi"/>
          <w:szCs w:val="22"/>
        </w:rPr>
        <w:t xml:space="preserve">Emira </w:t>
      </w:r>
      <w:r w:rsidR="006F0083" w:rsidRPr="005022EC">
        <w:rPr>
          <w:rFonts w:asciiTheme="majorHAnsi" w:hAnsiTheme="majorHAnsi" w:cstheme="majorHAnsi"/>
          <w:szCs w:val="22"/>
        </w:rPr>
        <w:t xml:space="preserve">acquired </w:t>
      </w:r>
      <w:r w:rsidR="00DA6F82" w:rsidRPr="005022EC">
        <w:rPr>
          <w:rFonts w:asciiTheme="majorHAnsi" w:hAnsiTheme="majorHAnsi" w:cstheme="majorHAnsi"/>
          <w:szCs w:val="22"/>
        </w:rPr>
        <w:t>the multi</w:t>
      </w:r>
      <w:r w:rsidR="00AD660D">
        <w:rPr>
          <w:rFonts w:asciiTheme="majorHAnsi" w:hAnsiTheme="majorHAnsi" w:cstheme="majorHAnsi"/>
          <w:szCs w:val="22"/>
        </w:rPr>
        <w:t>-</w:t>
      </w:r>
      <w:r w:rsidR="00DA6F82" w:rsidRPr="005022EC">
        <w:rPr>
          <w:rFonts w:asciiTheme="majorHAnsi" w:hAnsiTheme="majorHAnsi" w:cstheme="majorHAnsi"/>
          <w:szCs w:val="22"/>
        </w:rPr>
        <w:t>tenant Northpoint Industrial Park in Cape Town for R103m</w:t>
      </w:r>
      <w:r w:rsidR="00D51EBE" w:rsidRPr="005022EC">
        <w:rPr>
          <w:rFonts w:asciiTheme="majorHAnsi" w:hAnsiTheme="majorHAnsi" w:cstheme="majorHAnsi"/>
          <w:szCs w:val="22"/>
        </w:rPr>
        <w:t xml:space="preserve"> </w:t>
      </w:r>
      <w:r w:rsidR="00EB49E2" w:rsidRPr="005022EC">
        <w:rPr>
          <w:rFonts w:asciiTheme="majorHAnsi" w:hAnsiTheme="majorHAnsi" w:cstheme="majorHAnsi"/>
          <w:szCs w:val="22"/>
        </w:rPr>
        <w:t>and de-risked its portfolio by disposing of five assets during the year</w:t>
      </w:r>
      <w:r w:rsidR="00CC4D6A">
        <w:rPr>
          <w:rFonts w:asciiTheme="majorHAnsi" w:hAnsiTheme="majorHAnsi" w:cstheme="majorHAnsi"/>
          <w:szCs w:val="22"/>
        </w:rPr>
        <w:t>,</w:t>
      </w:r>
      <w:r w:rsidR="001F715F" w:rsidRPr="005022EC">
        <w:rPr>
          <w:rFonts w:asciiTheme="majorHAnsi" w:hAnsiTheme="majorHAnsi" w:cstheme="majorHAnsi"/>
          <w:szCs w:val="22"/>
        </w:rPr>
        <w:t xml:space="preserve"> with a further </w:t>
      </w:r>
      <w:r w:rsidR="00EC1104">
        <w:rPr>
          <w:rFonts w:asciiTheme="majorHAnsi" w:hAnsiTheme="majorHAnsi" w:cstheme="majorHAnsi"/>
          <w:szCs w:val="22"/>
        </w:rPr>
        <w:t>one</w:t>
      </w:r>
      <w:r w:rsidR="001F715F" w:rsidRPr="005022EC">
        <w:rPr>
          <w:rFonts w:asciiTheme="majorHAnsi" w:hAnsiTheme="majorHAnsi" w:cstheme="majorHAnsi"/>
          <w:szCs w:val="22"/>
        </w:rPr>
        <w:t xml:space="preserve"> held for sale</w:t>
      </w:r>
      <w:r w:rsidR="00EB49E2" w:rsidRPr="005022EC">
        <w:rPr>
          <w:rFonts w:asciiTheme="majorHAnsi" w:hAnsiTheme="majorHAnsi" w:cstheme="majorHAnsi"/>
          <w:szCs w:val="22"/>
        </w:rPr>
        <w:t xml:space="preserve">. It </w:t>
      </w:r>
      <w:r w:rsidR="0093234C" w:rsidRPr="005022EC">
        <w:rPr>
          <w:rFonts w:asciiTheme="majorHAnsi" w:hAnsiTheme="majorHAnsi" w:cstheme="majorHAnsi"/>
          <w:szCs w:val="22"/>
        </w:rPr>
        <w:t xml:space="preserve">also </w:t>
      </w:r>
      <w:r w:rsidR="00340957">
        <w:rPr>
          <w:rFonts w:asciiTheme="majorHAnsi" w:hAnsiTheme="majorHAnsi" w:cstheme="majorHAnsi"/>
          <w:szCs w:val="22"/>
        </w:rPr>
        <w:t>focused inwardly and invested</w:t>
      </w:r>
      <w:r w:rsidR="001F715F" w:rsidRPr="005022EC">
        <w:rPr>
          <w:rFonts w:asciiTheme="majorHAnsi" w:hAnsiTheme="majorHAnsi" w:cstheme="majorHAnsi"/>
          <w:szCs w:val="22"/>
        </w:rPr>
        <w:t xml:space="preserve"> in </w:t>
      </w:r>
      <w:r w:rsidR="001F715F" w:rsidRPr="005022EC">
        <w:rPr>
          <w:rFonts w:asciiTheme="majorHAnsi" w:hAnsiTheme="majorHAnsi" w:cstheme="majorHAnsi"/>
          <w:szCs w:val="22"/>
        </w:rPr>
        <w:lastRenderedPageBreak/>
        <w:t xml:space="preserve">maintaining and improving </w:t>
      </w:r>
      <w:r w:rsidR="00EB49E2" w:rsidRPr="005022EC">
        <w:rPr>
          <w:rFonts w:asciiTheme="majorHAnsi" w:hAnsiTheme="majorHAnsi" w:cstheme="majorHAnsi"/>
          <w:szCs w:val="22"/>
        </w:rPr>
        <w:t xml:space="preserve">its </w:t>
      </w:r>
      <w:r w:rsidR="006F0083" w:rsidRPr="005022EC">
        <w:rPr>
          <w:rFonts w:asciiTheme="majorHAnsi" w:hAnsiTheme="majorHAnsi" w:cstheme="majorHAnsi"/>
          <w:szCs w:val="22"/>
        </w:rPr>
        <w:t xml:space="preserve">assets to increase their </w:t>
      </w:r>
      <w:r w:rsidR="00EB49E2" w:rsidRPr="005022EC">
        <w:rPr>
          <w:rFonts w:asciiTheme="majorHAnsi" w:hAnsiTheme="majorHAnsi" w:cstheme="majorHAnsi"/>
          <w:szCs w:val="22"/>
        </w:rPr>
        <w:t>attractiveness and competi</w:t>
      </w:r>
      <w:r w:rsidR="006F0083" w:rsidRPr="005022EC">
        <w:rPr>
          <w:rFonts w:asciiTheme="majorHAnsi" w:hAnsiTheme="majorHAnsi" w:cstheme="majorHAnsi"/>
          <w:szCs w:val="22"/>
        </w:rPr>
        <w:t>tiveness</w:t>
      </w:r>
      <w:r w:rsidR="00EB49E2" w:rsidRPr="005022EC">
        <w:rPr>
          <w:rFonts w:asciiTheme="majorHAnsi" w:hAnsiTheme="majorHAnsi" w:cstheme="majorHAnsi"/>
          <w:szCs w:val="22"/>
        </w:rPr>
        <w:t xml:space="preserve">, including </w:t>
      </w:r>
      <w:r w:rsidR="00CC4D6A" w:rsidRPr="00CC4D6A">
        <w:rPr>
          <w:rFonts w:asciiTheme="majorHAnsi" w:hAnsiTheme="majorHAnsi" w:cstheme="majorHAnsi"/>
          <w:szCs w:val="22"/>
        </w:rPr>
        <w:t>solar energy, water harvesting and backup power projects</w:t>
      </w:r>
      <w:r w:rsidR="006F0083" w:rsidRPr="005022EC">
        <w:rPr>
          <w:rFonts w:asciiTheme="majorHAnsi" w:hAnsiTheme="majorHAnsi" w:cstheme="majorHAnsi"/>
          <w:szCs w:val="22"/>
        </w:rPr>
        <w:t xml:space="preserve">. </w:t>
      </w:r>
    </w:p>
    <w:p w14:paraId="53609E31" w14:textId="3CA1A0A2" w:rsidR="001F715F" w:rsidRPr="005022EC" w:rsidRDefault="001F715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6E13BB3B" w14:textId="738A3F7B" w:rsidR="00C135CB" w:rsidRDefault="00665150" w:rsidP="005022EC">
      <w:pPr>
        <w:spacing w:after="0" w:line="269" w:lineRule="auto"/>
        <w:jc w:val="both"/>
        <w:rPr>
          <w:rFonts w:asciiTheme="majorHAnsi" w:hAnsiTheme="majorHAnsi" w:cstheme="majorHAnsi"/>
        </w:rPr>
      </w:pPr>
      <w:r w:rsidRPr="005022EC">
        <w:rPr>
          <w:rFonts w:asciiTheme="majorHAnsi" w:hAnsiTheme="majorHAnsi" w:cstheme="majorHAnsi"/>
        </w:rPr>
        <w:t xml:space="preserve">These projects support Emira’s sustainability considerations, a key component of its operations and approach to creating long-term value. Prioritising carbon emissions reductions and partnering to achieve this, </w:t>
      </w:r>
      <w:r w:rsidR="00CC4D6A" w:rsidRPr="005022EC">
        <w:rPr>
          <w:rFonts w:asciiTheme="majorHAnsi" w:hAnsiTheme="majorHAnsi" w:cstheme="majorHAnsi"/>
        </w:rPr>
        <w:t>Emira</w:t>
      </w:r>
      <w:r w:rsidRPr="005022EC">
        <w:rPr>
          <w:rFonts w:asciiTheme="majorHAnsi" w:hAnsiTheme="majorHAnsi" w:cstheme="majorHAnsi"/>
        </w:rPr>
        <w:t xml:space="preserve"> achieved a Level B for its </w:t>
      </w:r>
      <w:r w:rsidR="00CC4D6A">
        <w:rPr>
          <w:rFonts w:asciiTheme="majorHAnsi" w:hAnsiTheme="majorHAnsi" w:cstheme="majorHAnsi"/>
        </w:rPr>
        <w:t>eleventh</w:t>
      </w:r>
      <w:r w:rsidRPr="005022EC">
        <w:rPr>
          <w:rFonts w:asciiTheme="majorHAnsi" w:hAnsiTheme="majorHAnsi" w:cstheme="majorHAnsi"/>
        </w:rPr>
        <w:t xml:space="preserve"> consecutive annual CDP submission</w:t>
      </w:r>
      <w:r w:rsidR="00C135CB" w:rsidRPr="005022EC">
        <w:rPr>
          <w:rFonts w:asciiTheme="majorHAnsi" w:hAnsiTheme="majorHAnsi" w:cstheme="majorHAnsi"/>
        </w:rPr>
        <w:t>.</w:t>
      </w:r>
      <w:r w:rsidRPr="005022EC">
        <w:rPr>
          <w:rFonts w:asciiTheme="majorHAnsi" w:hAnsiTheme="majorHAnsi" w:cstheme="majorHAnsi"/>
        </w:rPr>
        <w:t xml:space="preserve"> </w:t>
      </w:r>
    </w:p>
    <w:p w14:paraId="39FC65F1" w14:textId="77777777" w:rsidR="00EE1D0F" w:rsidRPr="005022EC" w:rsidRDefault="00EE1D0F" w:rsidP="005022EC">
      <w:pPr>
        <w:spacing w:after="0" w:line="269" w:lineRule="auto"/>
        <w:jc w:val="both"/>
        <w:rPr>
          <w:rFonts w:asciiTheme="majorHAnsi" w:hAnsiTheme="majorHAnsi" w:cstheme="majorHAnsi"/>
        </w:rPr>
      </w:pPr>
    </w:p>
    <w:p w14:paraId="0CC109AC" w14:textId="168D2A1F" w:rsidR="001F715F" w:rsidRDefault="001A18D1" w:rsidP="005022EC">
      <w:pPr>
        <w:spacing w:after="0" w:line="269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REIT </w:t>
      </w:r>
      <w:r w:rsidR="00665150" w:rsidRPr="005022EC">
        <w:rPr>
          <w:rFonts w:asciiTheme="majorHAnsi" w:hAnsiTheme="majorHAnsi" w:cstheme="majorHAnsi"/>
        </w:rPr>
        <w:t xml:space="preserve">increased </w:t>
      </w:r>
      <w:r w:rsidR="008B2A05" w:rsidRPr="005022EC">
        <w:rPr>
          <w:rFonts w:asciiTheme="majorHAnsi" w:hAnsiTheme="majorHAnsi" w:cstheme="majorHAnsi"/>
        </w:rPr>
        <w:t>renewable</w:t>
      </w:r>
      <w:r w:rsidR="00665150" w:rsidRPr="005022EC">
        <w:rPr>
          <w:rFonts w:asciiTheme="majorHAnsi" w:hAnsiTheme="majorHAnsi" w:cstheme="majorHAnsi"/>
        </w:rPr>
        <w:t xml:space="preserve"> energy generation</w:t>
      </w:r>
      <w:r w:rsidR="008B2A05" w:rsidRPr="005022E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at its local properties </w:t>
      </w:r>
      <w:r w:rsidR="008B2A05" w:rsidRPr="005022EC">
        <w:rPr>
          <w:rFonts w:asciiTheme="majorHAnsi" w:hAnsiTheme="majorHAnsi" w:cstheme="majorHAnsi"/>
        </w:rPr>
        <w:t>through energy management and efficiency initiatives</w:t>
      </w:r>
      <w:r w:rsidR="0093234C" w:rsidRPr="005022EC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Also</w:t>
      </w:r>
      <w:r w:rsidR="00C135CB" w:rsidRPr="005022EC">
        <w:rPr>
          <w:rFonts w:asciiTheme="majorHAnsi" w:hAnsiTheme="majorHAnsi" w:cstheme="majorHAnsi"/>
        </w:rPr>
        <w:t>, Emira</w:t>
      </w:r>
      <w:r w:rsidR="008B2A05" w:rsidRPr="005022E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advanced its</w:t>
      </w:r>
      <w:r w:rsidR="008B2A05" w:rsidRPr="005022EC">
        <w:rPr>
          <w:rFonts w:asciiTheme="majorHAnsi" w:hAnsiTheme="majorHAnsi" w:cstheme="majorHAnsi"/>
        </w:rPr>
        <w:t xml:space="preserve"> responsible water and waste management and establishe</w:t>
      </w:r>
      <w:r>
        <w:rPr>
          <w:rFonts w:asciiTheme="majorHAnsi" w:hAnsiTheme="majorHAnsi" w:cstheme="majorHAnsi"/>
        </w:rPr>
        <w:t>d</w:t>
      </w:r>
      <w:r w:rsidR="008B2A05" w:rsidRPr="005022EC">
        <w:rPr>
          <w:rFonts w:asciiTheme="majorHAnsi" w:hAnsiTheme="majorHAnsi" w:cstheme="majorHAnsi"/>
        </w:rPr>
        <w:t xml:space="preserve"> natural habitats and indigenous landscaping at its properties to minimise </w:t>
      </w:r>
      <w:r w:rsidR="00C135CB" w:rsidRPr="005022EC">
        <w:rPr>
          <w:rFonts w:asciiTheme="majorHAnsi" w:hAnsiTheme="majorHAnsi" w:cstheme="majorHAnsi"/>
        </w:rPr>
        <w:t>impacts</w:t>
      </w:r>
      <w:r w:rsidR="008B2A05" w:rsidRPr="005022EC">
        <w:rPr>
          <w:rFonts w:asciiTheme="majorHAnsi" w:hAnsiTheme="majorHAnsi" w:cstheme="majorHAnsi"/>
        </w:rPr>
        <w:t xml:space="preserve"> on the natural environment.</w:t>
      </w:r>
      <w:r w:rsidR="0093234C" w:rsidRPr="005022EC">
        <w:rPr>
          <w:rFonts w:asciiTheme="majorHAnsi" w:hAnsiTheme="majorHAnsi" w:cstheme="majorHAnsi"/>
        </w:rPr>
        <w:t xml:space="preserve"> These initiatives </w:t>
      </w:r>
      <w:r w:rsidR="00D82086">
        <w:rPr>
          <w:rFonts w:asciiTheme="majorHAnsi" w:hAnsiTheme="majorHAnsi" w:cstheme="majorHAnsi"/>
        </w:rPr>
        <w:t xml:space="preserve">provide </w:t>
      </w:r>
      <w:r w:rsidR="0093234C" w:rsidRPr="005022EC">
        <w:rPr>
          <w:rFonts w:asciiTheme="majorHAnsi" w:hAnsiTheme="majorHAnsi" w:cstheme="majorHAnsi"/>
        </w:rPr>
        <w:t xml:space="preserve">Emira and its tenants </w:t>
      </w:r>
      <w:r>
        <w:rPr>
          <w:rFonts w:asciiTheme="majorHAnsi" w:hAnsiTheme="majorHAnsi" w:cstheme="majorHAnsi"/>
        </w:rPr>
        <w:t>with resource security and</w:t>
      </w:r>
      <w:r w:rsidR="0093234C" w:rsidRPr="005022EC">
        <w:rPr>
          <w:rFonts w:asciiTheme="majorHAnsi" w:hAnsiTheme="majorHAnsi" w:cstheme="majorHAnsi"/>
        </w:rPr>
        <w:t xml:space="preserve">, to some extent, </w:t>
      </w:r>
      <w:r w:rsidR="00D82086">
        <w:rPr>
          <w:rFonts w:asciiTheme="majorHAnsi" w:hAnsiTheme="majorHAnsi" w:cstheme="majorHAnsi"/>
        </w:rPr>
        <w:t xml:space="preserve">some protection against </w:t>
      </w:r>
      <w:r w:rsidR="0093234C" w:rsidRPr="005022EC">
        <w:rPr>
          <w:rFonts w:asciiTheme="majorHAnsi" w:hAnsiTheme="majorHAnsi" w:cstheme="majorHAnsi"/>
        </w:rPr>
        <w:t>the continued high increases in utility costs and general deterioration of municipal infrastructure, which are major concerns for business</w:t>
      </w:r>
      <w:r>
        <w:rPr>
          <w:rFonts w:asciiTheme="majorHAnsi" w:hAnsiTheme="majorHAnsi" w:cstheme="majorHAnsi"/>
        </w:rPr>
        <w:t xml:space="preserve"> generally</w:t>
      </w:r>
      <w:r w:rsidR="0093234C" w:rsidRPr="005022EC"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 xml:space="preserve">the </w:t>
      </w:r>
      <w:r w:rsidR="0093234C" w:rsidRPr="005022EC">
        <w:rPr>
          <w:rFonts w:asciiTheme="majorHAnsi" w:hAnsiTheme="majorHAnsi" w:cstheme="majorHAnsi"/>
        </w:rPr>
        <w:t>property sector</w:t>
      </w:r>
      <w:r>
        <w:rPr>
          <w:rFonts w:asciiTheme="majorHAnsi" w:hAnsiTheme="majorHAnsi" w:cstheme="majorHAnsi"/>
        </w:rPr>
        <w:t xml:space="preserve"> specifically</w:t>
      </w:r>
      <w:r w:rsidR="0093234C" w:rsidRPr="005022EC">
        <w:rPr>
          <w:rFonts w:asciiTheme="majorHAnsi" w:hAnsiTheme="majorHAnsi" w:cstheme="majorHAnsi"/>
        </w:rPr>
        <w:t>.</w:t>
      </w:r>
      <w:r w:rsidR="00EE1D0F">
        <w:rPr>
          <w:rFonts w:asciiTheme="majorHAnsi" w:hAnsiTheme="majorHAnsi" w:cstheme="majorHAnsi"/>
        </w:rPr>
        <w:t xml:space="preserve"> </w:t>
      </w:r>
      <w:r w:rsidR="001F715F" w:rsidRPr="005022EC">
        <w:rPr>
          <w:rFonts w:asciiTheme="majorHAnsi" w:hAnsiTheme="majorHAnsi" w:cstheme="majorHAnsi"/>
        </w:rPr>
        <w:t xml:space="preserve">As a responsible corporate citizen </w:t>
      </w:r>
      <w:r w:rsidR="00EE1D0F" w:rsidRPr="005022EC">
        <w:rPr>
          <w:rFonts w:asciiTheme="majorHAnsi" w:hAnsiTheme="majorHAnsi" w:cstheme="majorHAnsi"/>
        </w:rPr>
        <w:t>devoted</w:t>
      </w:r>
      <w:r w:rsidR="001F715F" w:rsidRPr="005022EC">
        <w:rPr>
          <w:rFonts w:asciiTheme="majorHAnsi" w:hAnsiTheme="majorHAnsi" w:cstheme="majorHAnsi"/>
        </w:rPr>
        <w:t xml:space="preserve"> to genuine transformation in South Africa, Emira </w:t>
      </w:r>
      <w:r w:rsidR="00EE1D0F">
        <w:rPr>
          <w:rFonts w:asciiTheme="majorHAnsi" w:hAnsiTheme="majorHAnsi" w:cstheme="majorHAnsi"/>
        </w:rPr>
        <w:t>remained a</w:t>
      </w:r>
      <w:r w:rsidR="001F715F" w:rsidRPr="005022EC">
        <w:rPr>
          <w:rFonts w:asciiTheme="majorHAnsi" w:hAnsiTheme="majorHAnsi" w:cstheme="majorHAnsi"/>
        </w:rPr>
        <w:t xml:space="preserve"> Level 2 B-BBEE Contributor.</w:t>
      </w:r>
    </w:p>
    <w:p w14:paraId="348D3D35" w14:textId="77777777" w:rsidR="00EE1D0F" w:rsidRPr="005022EC" w:rsidRDefault="00EE1D0F" w:rsidP="005022EC">
      <w:pPr>
        <w:spacing w:after="0" w:line="269" w:lineRule="auto"/>
        <w:jc w:val="both"/>
        <w:rPr>
          <w:rFonts w:asciiTheme="majorHAnsi" w:hAnsiTheme="majorHAnsi" w:cstheme="majorHAnsi"/>
        </w:rPr>
      </w:pPr>
    </w:p>
    <w:p w14:paraId="0299704E" w14:textId="18859FEA" w:rsidR="008F6377" w:rsidRDefault="007B3C3B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  <w:r w:rsidRPr="005022EC">
        <w:rPr>
          <w:rFonts w:asciiTheme="majorHAnsi" w:hAnsiTheme="majorHAnsi" w:cstheme="majorHAnsi"/>
          <w:szCs w:val="22"/>
        </w:rPr>
        <w:t>Emira</w:t>
      </w:r>
      <w:r w:rsidR="008F6377" w:rsidRPr="005022EC">
        <w:rPr>
          <w:rFonts w:asciiTheme="majorHAnsi" w:hAnsiTheme="majorHAnsi" w:cstheme="majorHAnsi"/>
          <w:szCs w:val="22"/>
        </w:rPr>
        <w:t xml:space="preserve"> </w:t>
      </w:r>
      <w:r w:rsidR="006F0083" w:rsidRPr="005022EC">
        <w:rPr>
          <w:rFonts w:asciiTheme="majorHAnsi" w:hAnsiTheme="majorHAnsi" w:cstheme="majorHAnsi"/>
          <w:szCs w:val="22"/>
        </w:rPr>
        <w:t xml:space="preserve">grew its </w:t>
      </w:r>
      <w:r w:rsidRPr="005022EC">
        <w:rPr>
          <w:rFonts w:asciiTheme="majorHAnsi" w:hAnsiTheme="majorHAnsi" w:cstheme="majorHAnsi"/>
          <w:szCs w:val="22"/>
        </w:rPr>
        <w:t>indirect exposure to residential rental property</w:t>
      </w:r>
      <w:r w:rsidR="00DA6F82" w:rsidRPr="005022EC">
        <w:rPr>
          <w:rFonts w:asciiTheme="majorHAnsi" w:hAnsiTheme="majorHAnsi" w:cstheme="majorHAnsi"/>
          <w:szCs w:val="22"/>
        </w:rPr>
        <w:t xml:space="preserve"> </w:t>
      </w:r>
      <w:r w:rsidR="00B901F4">
        <w:rPr>
          <w:rFonts w:asciiTheme="majorHAnsi" w:hAnsiTheme="majorHAnsi" w:cstheme="majorHAnsi"/>
          <w:szCs w:val="22"/>
        </w:rPr>
        <w:t xml:space="preserve">by increasing its stake in Transcend to </w:t>
      </w:r>
      <w:r w:rsidR="00666B7D" w:rsidRPr="005022EC">
        <w:rPr>
          <w:rFonts w:asciiTheme="majorHAnsi" w:hAnsiTheme="majorHAnsi" w:cstheme="majorHAnsi"/>
          <w:szCs w:val="22"/>
        </w:rPr>
        <w:t>40</w:t>
      </w:r>
      <w:r w:rsidR="00DA6F82" w:rsidRPr="005022EC">
        <w:rPr>
          <w:rFonts w:asciiTheme="majorHAnsi" w:hAnsiTheme="majorHAnsi" w:cstheme="majorHAnsi"/>
          <w:szCs w:val="22"/>
        </w:rPr>
        <w:t>.</w:t>
      </w:r>
      <w:r w:rsidR="00666B7D" w:rsidRPr="005022EC">
        <w:rPr>
          <w:rFonts w:asciiTheme="majorHAnsi" w:hAnsiTheme="majorHAnsi" w:cstheme="majorHAnsi"/>
          <w:szCs w:val="22"/>
        </w:rPr>
        <w:t>69</w:t>
      </w:r>
      <w:r w:rsidR="00DA6F82" w:rsidRPr="005022EC">
        <w:rPr>
          <w:rFonts w:asciiTheme="majorHAnsi" w:hAnsiTheme="majorHAnsi" w:cstheme="majorHAnsi"/>
          <w:szCs w:val="22"/>
        </w:rPr>
        <w:t>%</w:t>
      </w:r>
      <w:r w:rsidR="00B901F4">
        <w:rPr>
          <w:rFonts w:asciiTheme="majorHAnsi" w:hAnsiTheme="majorHAnsi" w:cstheme="majorHAnsi"/>
          <w:szCs w:val="22"/>
        </w:rPr>
        <w:t xml:space="preserve">. </w:t>
      </w:r>
      <w:r w:rsidR="00C91099" w:rsidRPr="005022EC">
        <w:rPr>
          <w:rFonts w:asciiTheme="majorHAnsi" w:hAnsiTheme="majorHAnsi" w:cstheme="majorHAnsi"/>
          <w:szCs w:val="22"/>
        </w:rPr>
        <w:t>Transcend</w:t>
      </w:r>
      <w:r w:rsidR="00B901F4">
        <w:rPr>
          <w:rFonts w:asciiTheme="majorHAnsi" w:hAnsiTheme="majorHAnsi" w:cstheme="majorHAnsi"/>
          <w:szCs w:val="22"/>
        </w:rPr>
        <w:t xml:space="preserve">, </w:t>
      </w:r>
      <w:r w:rsidR="00B901F4" w:rsidRPr="005022EC">
        <w:rPr>
          <w:rFonts w:asciiTheme="majorHAnsi" w:hAnsiTheme="majorHAnsi" w:cstheme="majorHAnsi"/>
          <w:color w:val="000000"/>
          <w:szCs w:val="22"/>
        </w:rPr>
        <w:t xml:space="preserve">which has a </w:t>
      </w:r>
      <w:r w:rsidR="00B901F4" w:rsidRPr="005022EC">
        <w:rPr>
          <w:rFonts w:asciiTheme="majorHAnsi" w:hAnsiTheme="majorHAnsi" w:cstheme="majorHAnsi"/>
          <w:szCs w:val="22"/>
        </w:rPr>
        <w:t>R2.4bn portfolio</w:t>
      </w:r>
      <w:r w:rsidR="00B901F4">
        <w:rPr>
          <w:rFonts w:asciiTheme="majorHAnsi" w:hAnsiTheme="majorHAnsi" w:cstheme="majorHAnsi"/>
          <w:szCs w:val="22"/>
        </w:rPr>
        <w:t>,</w:t>
      </w:r>
      <w:r w:rsidR="008F6377" w:rsidRPr="005022EC">
        <w:rPr>
          <w:rFonts w:asciiTheme="majorHAnsi" w:hAnsiTheme="majorHAnsi" w:cstheme="majorHAnsi"/>
          <w:szCs w:val="22"/>
        </w:rPr>
        <w:t xml:space="preserve"> </w:t>
      </w:r>
      <w:r w:rsidR="001A18D1">
        <w:rPr>
          <w:rFonts w:asciiTheme="majorHAnsi" w:hAnsiTheme="majorHAnsi" w:cstheme="majorHAnsi"/>
          <w:szCs w:val="22"/>
        </w:rPr>
        <w:t>added</w:t>
      </w:r>
      <w:r w:rsidR="008F6377" w:rsidRPr="005022EC">
        <w:rPr>
          <w:rFonts w:asciiTheme="majorHAnsi" w:hAnsiTheme="majorHAnsi" w:cstheme="majorHAnsi"/>
          <w:szCs w:val="22"/>
        </w:rPr>
        <w:t xml:space="preserve"> R</w:t>
      </w:r>
      <w:r w:rsidR="009701B1" w:rsidRPr="005022EC">
        <w:rPr>
          <w:rFonts w:asciiTheme="majorHAnsi" w:hAnsiTheme="majorHAnsi" w:cstheme="majorHAnsi"/>
          <w:szCs w:val="22"/>
        </w:rPr>
        <w:t>32</w:t>
      </w:r>
      <w:r w:rsidR="00524037" w:rsidRPr="005022EC">
        <w:rPr>
          <w:rFonts w:asciiTheme="majorHAnsi" w:hAnsiTheme="majorHAnsi" w:cstheme="majorHAnsi"/>
          <w:szCs w:val="22"/>
        </w:rPr>
        <w:t>.7</w:t>
      </w:r>
      <w:r w:rsidR="008F6377" w:rsidRPr="005022EC">
        <w:rPr>
          <w:rFonts w:asciiTheme="majorHAnsi" w:hAnsiTheme="majorHAnsi" w:cstheme="majorHAnsi"/>
          <w:szCs w:val="22"/>
        </w:rPr>
        <w:t>m to Emira’s distributable income</w:t>
      </w:r>
      <w:r w:rsidR="00666B7D" w:rsidRPr="005022EC">
        <w:rPr>
          <w:rFonts w:asciiTheme="majorHAnsi" w:hAnsiTheme="majorHAnsi" w:cstheme="majorHAnsi"/>
          <w:szCs w:val="22"/>
        </w:rPr>
        <w:t>.</w:t>
      </w:r>
      <w:r w:rsidR="009701B1" w:rsidRPr="005022EC">
        <w:rPr>
          <w:rFonts w:asciiTheme="majorHAnsi" w:hAnsiTheme="majorHAnsi" w:cstheme="majorHAnsi"/>
          <w:szCs w:val="22"/>
        </w:rPr>
        <w:t xml:space="preserve"> </w:t>
      </w:r>
      <w:r w:rsidR="00666B7D" w:rsidRPr="005022EC">
        <w:rPr>
          <w:rFonts w:asciiTheme="majorHAnsi" w:hAnsiTheme="majorHAnsi" w:cstheme="majorHAnsi"/>
          <w:szCs w:val="22"/>
        </w:rPr>
        <w:t xml:space="preserve">Post year end, Emira </w:t>
      </w:r>
      <w:r w:rsidR="00B901F4">
        <w:rPr>
          <w:rFonts w:asciiTheme="majorHAnsi" w:hAnsiTheme="majorHAnsi" w:cstheme="majorHAnsi"/>
          <w:szCs w:val="22"/>
        </w:rPr>
        <w:t>confirmed</w:t>
      </w:r>
      <w:r w:rsidR="004431AE" w:rsidRPr="005022EC">
        <w:rPr>
          <w:rFonts w:asciiTheme="majorHAnsi" w:hAnsiTheme="majorHAnsi" w:cstheme="majorHAnsi"/>
          <w:szCs w:val="22"/>
        </w:rPr>
        <w:t xml:space="preserve"> it intends </w:t>
      </w:r>
      <w:r w:rsidR="00666B7D" w:rsidRPr="005022EC">
        <w:rPr>
          <w:rFonts w:asciiTheme="majorHAnsi" w:hAnsiTheme="majorHAnsi" w:cstheme="majorHAnsi"/>
          <w:szCs w:val="22"/>
        </w:rPr>
        <w:t xml:space="preserve">to make a general cash offer </w:t>
      </w:r>
      <w:r w:rsidR="004431AE" w:rsidRPr="005022EC">
        <w:rPr>
          <w:rFonts w:asciiTheme="majorHAnsi" w:hAnsiTheme="majorHAnsi" w:cstheme="majorHAnsi"/>
          <w:szCs w:val="22"/>
        </w:rPr>
        <w:t>for</w:t>
      </w:r>
      <w:r w:rsidR="00666B7D" w:rsidRPr="005022EC">
        <w:rPr>
          <w:rFonts w:asciiTheme="majorHAnsi" w:hAnsiTheme="majorHAnsi" w:cstheme="majorHAnsi"/>
          <w:szCs w:val="22"/>
        </w:rPr>
        <w:t xml:space="preserve"> all </w:t>
      </w:r>
      <w:r w:rsidR="00B901F4">
        <w:rPr>
          <w:rFonts w:asciiTheme="majorHAnsi" w:hAnsiTheme="majorHAnsi" w:cstheme="majorHAnsi"/>
          <w:szCs w:val="22"/>
        </w:rPr>
        <w:t xml:space="preserve">shares in </w:t>
      </w:r>
      <w:r w:rsidR="00666B7D" w:rsidRPr="005022EC">
        <w:rPr>
          <w:rFonts w:asciiTheme="majorHAnsi" w:hAnsiTheme="majorHAnsi" w:cstheme="majorHAnsi"/>
          <w:szCs w:val="22"/>
        </w:rPr>
        <w:t>Transcend</w:t>
      </w:r>
      <w:r w:rsidR="00B901F4">
        <w:rPr>
          <w:rFonts w:asciiTheme="majorHAnsi" w:hAnsiTheme="majorHAnsi" w:cstheme="majorHAnsi"/>
          <w:szCs w:val="22"/>
        </w:rPr>
        <w:t xml:space="preserve"> </w:t>
      </w:r>
      <w:r w:rsidR="00666B7D" w:rsidRPr="005022EC">
        <w:rPr>
          <w:rFonts w:asciiTheme="majorHAnsi" w:hAnsiTheme="majorHAnsi" w:cstheme="majorHAnsi"/>
          <w:szCs w:val="22"/>
        </w:rPr>
        <w:t>it does</w:t>
      </w:r>
      <w:r w:rsidR="00B901F4">
        <w:rPr>
          <w:rFonts w:asciiTheme="majorHAnsi" w:hAnsiTheme="majorHAnsi" w:cstheme="majorHAnsi"/>
          <w:szCs w:val="22"/>
        </w:rPr>
        <w:t xml:space="preserve"> not</w:t>
      </w:r>
      <w:r w:rsidR="00666B7D" w:rsidRPr="005022EC">
        <w:rPr>
          <w:rFonts w:asciiTheme="majorHAnsi" w:hAnsiTheme="majorHAnsi" w:cstheme="majorHAnsi"/>
          <w:szCs w:val="22"/>
        </w:rPr>
        <w:t xml:space="preserve"> already own</w:t>
      </w:r>
      <w:r w:rsidR="00B901F4">
        <w:rPr>
          <w:rFonts w:asciiTheme="majorHAnsi" w:hAnsiTheme="majorHAnsi" w:cstheme="majorHAnsi"/>
          <w:szCs w:val="22"/>
        </w:rPr>
        <w:t xml:space="preserve"> and</w:t>
      </w:r>
      <w:r w:rsidR="00D82086">
        <w:rPr>
          <w:rFonts w:asciiTheme="majorHAnsi" w:hAnsiTheme="majorHAnsi" w:cstheme="majorHAnsi"/>
          <w:szCs w:val="22"/>
        </w:rPr>
        <w:t xml:space="preserve"> already</w:t>
      </w:r>
      <w:r w:rsidR="004431AE" w:rsidRPr="005022EC">
        <w:rPr>
          <w:rFonts w:asciiTheme="majorHAnsi" w:hAnsiTheme="majorHAnsi" w:cstheme="majorHAnsi"/>
          <w:szCs w:val="22"/>
        </w:rPr>
        <w:t xml:space="preserve"> has irrevocable support from 16.7% of Transcend shareholders. </w:t>
      </w:r>
    </w:p>
    <w:p w14:paraId="1160C8E8" w14:textId="77777777" w:rsidR="00EE1D0F" w:rsidRPr="005022EC" w:rsidRDefault="00EE1D0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79ADC7F1" w14:textId="106C7546" w:rsidR="007B3C3B" w:rsidRDefault="00F0749D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  <w:r w:rsidRPr="00340957">
        <w:rPr>
          <w:rFonts w:asciiTheme="majorHAnsi" w:hAnsiTheme="majorHAnsi" w:cstheme="majorHAnsi"/>
          <w:szCs w:val="22"/>
        </w:rPr>
        <w:t>T</w:t>
      </w:r>
      <w:r w:rsidR="007B3C3B" w:rsidRPr="00340957">
        <w:rPr>
          <w:rFonts w:asciiTheme="majorHAnsi" w:hAnsiTheme="majorHAnsi" w:cstheme="majorHAnsi"/>
          <w:szCs w:val="22"/>
        </w:rPr>
        <w:t xml:space="preserve">hrough </w:t>
      </w:r>
      <w:r w:rsidR="006F0083" w:rsidRPr="00340957">
        <w:rPr>
          <w:rFonts w:asciiTheme="majorHAnsi" w:hAnsiTheme="majorHAnsi" w:cstheme="majorHAnsi"/>
          <w:szCs w:val="22"/>
        </w:rPr>
        <w:t xml:space="preserve">its 49.9% stake in </w:t>
      </w:r>
      <w:r w:rsidR="007B3C3B" w:rsidRPr="00340957">
        <w:rPr>
          <w:rFonts w:asciiTheme="majorHAnsi" w:hAnsiTheme="majorHAnsi" w:cstheme="majorHAnsi"/>
          <w:szCs w:val="22"/>
        </w:rPr>
        <w:t>Enyuka,</w:t>
      </w:r>
      <w:r w:rsidR="00F06960" w:rsidRPr="00340957">
        <w:rPr>
          <w:rFonts w:asciiTheme="majorHAnsi" w:hAnsiTheme="majorHAnsi" w:cstheme="majorHAnsi"/>
          <w:szCs w:val="22"/>
        </w:rPr>
        <w:t xml:space="preserve"> a</w:t>
      </w:r>
      <w:r w:rsidR="00E66CA8" w:rsidRPr="00340957">
        <w:rPr>
          <w:rFonts w:asciiTheme="majorHAnsi" w:hAnsiTheme="majorHAnsi" w:cstheme="majorHAnsi"/>
          <w:szCs w:val="22"/>
        </w:rPr>
        <w:t xml:space="preserve"> </w:t>
      </w:r>
      <w:r w:rsidR="007B3C3B" w:rsidRPr="00340957">
        <w:rPr>
          <w:rFonts w:asciiTheme="majorHAnsi" w:hAnsiTheme="majorHAnsi" w:cstheme="majorHAnsi"/>
          <w:szCs w:val="22"/>
        </w:rPr>
        <w:t>retail property venture with One Property Holdings, Emira invests indirectly in shopping centres valued at R1.</w:t>
      </w:r>
      <w:r w:rsidR="006F0083" w:rsidRPr="00340957">
        <w:rPr>
          <w:rFonts w:asciiTheme="majorHAnsi" w:hAnsiTheme="majorHAnsi" w:cstheme="majorHAnsi"/>
          <w:szCs w:val="22"/>
        </w:rPr>
        <w:t>7b</w:t>
      </w:r>
      <w:r w:rsidR="007B3C3B" w:rsidRPr="00340957">
        <w:rPr>
          <w:rFonts w:asciiTheme="majorHAnsi" w:hAnsiTheme="majorHAnsi" w:cstheme="majorHAnsi"/>
          <w:szCs w:val="22"/>
        </w:rPr>
        <w:t>n</w:t>
      </w:r>
      <w:r w:rsidR="008F6377" w:rsidRPr="00340957">
        <w:rPr>
          <w:rFonts w:asciiTheme="majorHAnsi" w:hAnsiTheme="majorHAnsi" w:cstheme="majorHAnsi"/>
          <w:szCs w:val="22"/>
        </w:rPr>
        <w:t xml:space="preserve">. </w:t>
      </w:r>
      <w:r w:rsidRPr="00340957">
        <w:rPr>
          <w:rFonts w:asciiTheme="majorHAnsi" w:hAnsiTheme="majorHAnsi" w:cstheme="majorHAnsi"/>
          <w:szCs w:val="22"/>
        </w:rPr>
        <w:t>Enyuka contributed R</w:t>
      </w:r>
      <w:r w:rsidR="009701B1" w:rsidRPr="00340957">
        <w:rPr>
          <w:rFonts w:asciiTheme="majorHAnsi" w:hAnsiTheme="majorHAnsi" w:cstheme="majorHAnsi"/>
          <w:szCs w:val="22"/>
        </w:rPr>
        <w:t>89.5</w:t>
      </w:r>
      <w:r w:rsidRPr="00340957">
        <w:rPr>
          <w:rFonts w:asciiTheme="majorHAnsi" w:hAnsiTheme="majorHAnsi" w:cstheme="majorHAnsi"/>
          <w:szCs w:val="22"/>
        </w:rPr>
        <w:t xml:space="preserve">m to Emira’s distributable </w:t>
      </w:r>
      <w:r w:rsidR="009701B1" w:rsidRPr="00340957">
        <w:rPr>
          <w:rFonts w:asciiTheme="majorHAnsi" w:hAnsiTheme="majorHAnsi" w:cstheme="majorHAnsi"/>
          <w:szCs w:val="22"/>
        </w:rPr>
        <w:t>income</w:t>
      </w:r>
      <w:r w:rsidRPr="00340957">
        <w:rPr>
          <w:rFonts w:asciiTheme="majorHAnsi" w:hAnsiTheme="majorHAnsi" w:cstheme="majorHAnsi"/>
          <w:szCs w:val="22"/>
        </w:rPr>
        <w:t>.</w:t>
      </w:r>
      <w:r w:rsidR="009701B1" w:rsidRPr="00340957">
        <w:rPr>
          <w:rFonts w:asciiTheme="majorHAnsi" w:hAnsiTheme="majorHAnsi" w:cstheme="majorHAnsi"/>
          <w:szCs w:val="22"/>
        </w:rPr>
        <w:t xml:space="preserve"> </w:t>
      </w:r>
      <w:r w:rsidR="005508CF" w:rsidRPr="00340957">
        <w:rPr>
          <w:rFonts w:asciiTheme="majorHAnsi" w:hAnsiTheme="majorHAnsi" w:cstheme="majorHAnsi"/>
          <w:szCs w:val="22"/>
        </w:rPr>
        <w:t>Emira has agreed to sell its stake in Enyuka to One for R638,6m, which Emira will use to continue recycling capital</w:t>
      </w:r>
      <w:r w:rsidR="00EE5F84" w:rsidRPr="00340957">
        <w:rPr>
          <w:rFonts w:asciiTheme="majorHAnsi" w:hAnsiTheme="majorHAnsi" w:cstheme="majorHAnsi"/>
          <w:szCs w:val="22"/>
        </w:rPr>
        <w:t>. T</w:t>
      </w:r>
      <w:r w:rsidR="00D52E11" w:rsidRPr="00340957">
        <w:rPr>
          <w:rFonts w:asciiTheme="majorHAnsi" w:hAnsiTheme="majorHAnsi" w:cstheme="majorHAnsi"/>
          <w:szCs w:val="22"/>
        </w:rPr>
        <w:t xml:space="preserve">he transaction is </w:t>
      </w:r>
      <w:r w:rsidR="00EE5F84" w:rsidRPr="00340957">
        <w:rPr>
          <w:rFonts w:asciiTheme="majorHAnsi" w:hAnsiTheme="majorHAnsi" w:cstheme="majorHAnsi"/>
          <w:szCs w:val="22"/>
        </w:rPr>
        <w:t xml:space="preserve">expected to be </w:t>
      </w:r>
      <w:r w:rsidR="00D82086">
        <w:rPr>
          <w:rFonts w:asciiTheme="majorHAnsi" w:hAnsiTheme="majorHAnsi" w:cstheme="majorHAnsi"/>
          <w:szCs w:val="22"/>
        </w:rPr>
        <w:t>transferred</w:t>
      </w:r>
      <w:r w:rsidR="00D52E11" w:rsidRPr="00340957">
        <w:rPr>
          <w:rFonts w:asciiTheme="majorHAnsi" w:hAnsiTheme="majorHAnsi" w:cstheme="majorHAnsi"/>
          <w:szCs w:val="22"/>
        </w:rPr>
        <w:t xml:space="preserve"> by December 2022.</w:t>
      </w:r>
    </w:p>
    <w:p w14:paraId="57C58680" w14:textId="77777777" w:rsidR="00EE1D0F" w:rsidRPr="005022EC" w:rsidRDefault="00EE1D0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15A23702" w14:textId="3B70E250" w:rsidR="006F0083" w:rsidRDefault="00C84617" w:rsidP="005022EC">
      <w:pPr>
        <w:spacing w:after="0" w:line="269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its equity</w:t>
      </w:r>
      <w:r w:rsidR="00D51EBE" w:rsidRPr="005022EC">
        <w:rPr>
          <w:rFonts w:asciiTheme="majorHAnsi" w:hAnsiTheme="majorHAnsi" w:cstheme="majorHAnsi"/>
        </w:rPr>
        <w:t xml:space="preserve"> investments in the US</w:t>
      </w:r>
      <w:r w:rsidR="005B28F7" w:rsidRPr="005022EC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Emira invests</w:t>
      </w:r>
      <w:r w:rsidR="005B28F7" w:rsidRPr="005022EC">
        <w:rPr>
          <w:rFonts w:asciiTheme="majorHAnsi" w:hAnsiTheme="majorHAnsi" w:cstheme="majorHAnsi"/>
        </w:rPr>
        <w:t xml:space="preserve"> with its US partner The Rainier Companies</w:t>
      </w:r>
      <w:r>
        <w:rPr>
          <w:rFonts w:asciiTheme="majorHAnsi" w:hAnsiTheme="majorHAnsi" w:cstheme="majorHAnsi"/>
        </w:rPr>
        <w:t>. This year, it grew its international assets</w:t>
      </w:r>
      <w:r w:rsidR="005B28F7" w:rsidRPr="005022EC">
        <w:rPr>
          <w:rFonts w:asciiTheme="majorHAnsi" w:hAnsiTheme="majorHAnsi" w:cstheme="majorHAnsi"/>
        </w:rPr>
        <w:t xml:space="preserve"> to </w:t>
      </w:r>
      <w:r w:rsidR="00D51EBE" w:rsidRPr="005022EC">
        <w:rPr>
          <w:rFonts w:asciiTheme="majorHAnsi" w:hAnsiTheme="majorHAnsi" w:cstheme="majorHAnsi"/>
        </w:rPr>
        <w:t>1</w:t>
      </w:r>
      <w:r w:rsidR="00236386" w:rsidRPr="005022EC">
        <w:rPr>
          <w:rFonts w:asciiTheme="majorHAnsi" w:hAnsiTheme="majorHAnsi" w:cstheme="majorHAnsi"/>
        </w:rPr>
        <w:t>2</w:t>
      </w:r>
      <w:r w:rsidR="00D51EBE" w:rsidRPr="005022EC">
        <w:rPr>
          <w:rFonts w:asciiTheme="majorHAnsi" w:hAnsiTheme="majorHAnsi" w:cstheme="majorHAnsi"/>
        </w:rPr>
        <w:t xml:space="preserve"> grocery-anchored dominant value-oriented power centres </w:t>
      </w:r>
      <w:r>
        <w:rPr>
          <w:rFonts w:asciiTheme="majorHAnsi" w:hAnsiTheme="majorHAnsi" w:cstheme="majorHAnsi"/>
        </w:rPr>
        <w:t xml:space="preserve">that </w:t>
      </w:r>
      <w:r w:rsidR="00340957" w:rsidRPr="005022EC">
        <w:rPr>
          <w:rFonts w:asciiTheme="majorHAnsi" w:hAnsiTheme="majorHAnsi" w:cstheme="majorHAnsi"/>
        </w:rPr>
        <w:t>now total R2.4bn (USD148.6m)</w:t>
      </w:r>
      <w:r w:rsidR="005B28F7" w:rsidRPr="005022EC">
        <w:rPr>
          <w:rFonts w:asciiTheme="majorHAnsi" w:hAnsiTheme="majorHAnsi" w:cstheme="majorHAnsi"/>
        </w:rPr>
        <w:t xml:space="preserve">. </w:t>
      </w:r>
      <w:r w:rsidR="00B901F4" w:rsidRPr="005022EC">
        <w:rPr>
          <w:rFonts w:asciiTheme="majorHAnsi" w:hAnsiTheme="majorHAnsi" w:cstheme="majorHAnsi"/>
        </w:rPr>
        <w:t>The US economic environment supports Emira’s value-oriented retail investment, even with rising inflation and interest rates in the broader market.</w:t>
      </w:r>
      <w:r w:rsidR="00B901F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Its</w:t>
      </w:r>
      <w:r w:rsidR="007E3C0F" w:rsidRPr="005022EC">
        <w:rPr>
          <w:rFonts w:asciiTheme="majorHAnsi" w:hAnsiTheme="majorHAnsi" w:cstheme="majorHAnsi"/>
        </w:rPr>
        <w:t xml:space="preserve"> open-air </w:t>
      </w:r>
      <w:r>
        <w:rPr>
          <w:rFonts w:asciiTheme="majorHAnsi" w:hAnsiTheme="majorHAnsi" w:cstheme="majorHAnsi"/>
        </w:rPr>
        <w:t>centres have</w:t>
      </w:r>
      <w:r w:rsidR="007E3C0F" w:rsidRPr="005022EC">
        <w:rPr>
          <w:rFonts w:asciiTheme="majorHAnsi" w:hAnsiTheme="majorHAnsi" w:cstheme="majorHAnsi"/>
        </w:rPr>
        <w:t xml:space="preserve"> quality tenants focusing on the popular value retail segment </w:t>
      </w:r>
      <w:r>
        <w:rPr>
          <w:rFonts w:asciiTheme="majorHAnsi" w:hAnsiTheme="majorHAnsi" w:cstheme="majorHAnsi"/>
        </w:rPr>
        <w:t xml:space="preserve">and </w:t>
      </w:r>
      <w:r w:rsidR="007E3C0F" w:rsidRPr="005022EC">
        <w:rPr>
          <w:rFonts w:asciiTheme="majorHAnsi" w:hAnsiTheme="majorHAnsi" w:cstheme="majorHAnsi"/>
        </w:rPr>
        <w:t>providing essential goods and services, especially with grocer anchors.</w:t>
      </w:r>
      <w:r w:rsidR="00B51BB9" w:rsidRPr="005022EC">
        <w:rPr>
          <w:rFonts w:asciiTheme="majorHAnsi" w:hAnsiTheme="majorHAnsi" w:cstheme="majorHAnsi"/>
        </w:rPr>
        <w:t xml:space="preserve"> </w:t>
      </w:r>
      <w:r w:rsidR="00D51EBE" w:rsidRPr="005022EC">
        <w:rPr>
          <w:rFonts w:asciiTheme="majorHAnsi" w:hAnsiTheme="majorHAnsi" w:cstheme="majorHAnsi"/>
        </w:rPr>
        <w:t>Th</w:t>
      </w:r>
      <w:r w:rsidR="005B28F7" w:rsidRPr="005022EC">
        <w:rPr>
          <w:rFonts w:asciiTheme="majorHAnsi" w:hAnsiTheme="majorHAnsi" w:cstheme="majorHAnsi"/>
        </w:rPr>
        <w:t>e</w:t>
      </w:r>
      <w:r w:rsidR="00D82086">
        <w:rPr>
          <w:rFonts w:asciiTheme="majorHAnsi" w:hAnsiTheme="majorHAnsi" w:cstheme="majorHAnsi"/>
        </w:rPr>
        <w:t>se</w:t>
      </w:r>
      <w:r w:rsidR="00D51EBE" w:rsidRPr="005022EC">
        <w:rPr>
          <w:rFonts w:asciiTheme="majorHAnsi" w:hAnsiTheme="majorHAnsi" w:cstheme="majorHAnsi"/>
        </w:rPr>
        <w:t xml:space="preserve"> high-quality </w:t>
      </w:r>
      <w:r w:rsidR="00D82086">
        <w:rPr>
          <w:rFonts w:asciiTheme="majorHAnsi" w:hAnsiTheme="majorHAnsi" w:cstheme="majorHAnsi"/>
        </w:rPr>
        <w:t xml:space="preserve">value-orientated </w:t>
      </w:r>
      <w:r>
        <w:rPr>
          <w:rFonts w:asciiTheme="majorHAnsi" w:hAnsiTheme="majorHAnsi" w:cstheme="majorHAnsi"/>
        </w:rPr>
        <w:t>asse</w:t>
      </w:r>
      <w:r w:rsidR="00D82086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s </w:t>
      </w:r>
      <w:r w:rsidRPr="005022EC">
        <w:rPr>
          <w:rFonts w:asciiTheme="majorHAnsi" w:hAnsiTheme="majorHAnsi" w:cstheme="majorHAnsi"/>
        </w:rPr>
        <w:t>in robust markets</w:t>
      </w:r>
      <w:r w:rsidR="005B28F7" w:rsidRPr="005022EC">
        <w:rPr>
          <w:rFonts w:asciiTheme="majorHAnsi" w:hAnsiTheme="majorHAnsi" w:cstheme="majorHAnsi"/>
        </w:rPr>
        <w:t xml:space="preserve"> </w:t>
      </w:r>
      <w:r w:rsidR="00B901F4">
        <w:rPr>
          <w:rFonts w:asciiTheme="majorHAnsi" w:hAnsiTheme="majorHAnsi" w:cstheme="majorHAnsi"/>
        </w:rPr>
        <w:t>enjoy</w:t>
      </w:r>
      <w:r w:rsidR="00D51EBE" w:rsidRPr="005022EC">
        <w:rPr>
          <w:rFonts w:asciiTheme="majorHAnsi" w:hAnsiTheme="majorHAnsi" w:cstheme="majorHAnsi"/>
        </w:rPr>
        <w:t xml:space="preserve"> sound property fundamentals and</w:t>
      </w:r>
      <w:r w:rsidR="005B28F7" w:rsidRPr="005022EC">
        <w:rPr>
          <w:rFonts w:asciiTheme="majorHAnsi" w:hAnsiTheme="majorHAnsi" w:cstheme="majorHAnsi"/>
        </w:rPr>
        <w:t xml:space="preserve"> </w:t>
      </w:r>
      <w:r w:rsidR="006F0083" w:rsidRPr="005022EC">
        <w:rPr>
          <w:rFonts w:asciiTheme="majorHAnsi" w:hAnsiTheme="majorHAnsi" w:cstheme="majorHAnsi"/>
        </w:rPr>
        <w:t xml:space="preserve">delivered </w:t>
      </w:r>
      <w:r>
        <w:rPr>
          <w:rFonts w:asciiTheme="majorHAnsi" w:hAnsiTheme="majorHAnsi" w:cstheme="majorHAnsi"/>
        </w:rPr>
        <w:t>good</w:t>
      </w:r>
      <w:r w:rsidR="006F0083" w:rsidRPr="005022EC">
        <w:rPr>
          <w:rFonts w:asciiTheme="majorHAnsi" w:hAnsiTheme="majorHAnsi" w:cstheme="majorHAnsi"/>
        </w:rPr>
        <w:t xml:space="preserve"> performance to </w:t>
      </w:r>
      <w:r w:rsidR="00B901F4">
        <w:rPr>
          <w:rFonts w:asciiTheme="majorHAnsi" w:hAnsiTheme="majorHAnsi" w:cstheme="majorHAnsi"/>
        </w:rPr>
        <w:t>add</w:t>
      </w:r>
      <w:r w:rsidR="006F0083" w:rsidRPr="005022EC">
        <w:rPr>
          <w:rFonts w:asciiTheme="majorHAnsi" w:hAnsiTheme="majorHAnsi" w:cstheme="majorHAnsi"/>
        </w:rPr>
        <w:t xml:space="preserve"> R</w:t>
      </w:r>
      <w:r w:rsidR="0017051C" w:rsidRPr="005022EC">
        <w:rPr>
          <w:rFonts w:asciiTheme="majorHAnsi" w:hAnsiTheme="majorHAnsi" w:cstheme="majorHAnsi"/>
        </w:rPr>
        <w:t>176.7</w:t>
      </w:r>
      <w:r w:rsidR="006F0083" w:rsidRPr="005022EC">
        <w:rPr>
          <w:rFonts w:asciiTheme="majorHAnsi" w:hAnsiTheme="majorHAnsi" w:cstheme="majorHAnsi"/>
        </w:rPr>
        <w:t xml:space="preserve">m to Emira’s distributable income. </w:t>
      </w:r>
    </w:p>
    <w:p w14:paraId="7188FB66" w14:textId="77777777" w:rsidR="00EE1D0F" w:rsidRPr="005022EC" w:rsidRDefault="00EE1D0F" w:rsidP="005022EC">
      <w:pPr>
        <w:spacing w:after="0" w:line="269" w:lineRule="auto"/>
        <w:jc w:val="both"/>
        <w:rPr>
          <w:rFonts w:asciiTheme="majorHAnsi" w:hAnsiTheme="majorHAnsi" w:cstheme="majorHAnsi"/>
        </w:rPr>
      </w:pPr>
    </w:p>
    <w:p w14:paraId="5FFB53DC" w14:textId="330581A3" w:rsidR="005022EC" w:rsidRDefault="007E3C0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  <w:r w:rsidRPr="005022EC">
        <w:rPr>
          <w:rFonts w:asciiTheme="majorHAnsi" w:hAnsiTheme="majorHAnsi" w:cstheme="majorHAnsi"/>
          <w:szCs w:val="22"/>
        </w:rPr>
        <w:t>Emira’s</w:t>
      </w:r>
      <w:r w:rsidR="006F0083" w:rsidRPr="005022EC">
        <w:rPr>
          <w:rFonts w:asciiTheme="majorHAnsi" w:hAnsiTheme="majorHAnsi" w:cstheme="majorHAnsi"/>
          <w:szCs w:val="22"/>
        </w:rPr>
        <w:t xml:space="preserve"> </w:t>
      </w:r>
      <w:r w:rsidR="007B3C3B" w:rsidRPr="005022EC">
        <w:rPr>
          <w:rFonts w:asciiTheme="majorHAnsi" w:hAnsiTheme="majorHAnsi" w:cstheme="majorHAnsi"/>
          <w:szCs w:val="22"/>
        </w:rPr>
        <w:t>loan-to-value ratio</w:t>
      </w:r>
      <w:r w:rsidR="006F0083" w:rsidRPr="005022EC">
        <w:rPr>
          <w:rFonts w:asciiTheme="majorHAnsi" w:hAnsiTheme="majorHAnsi" w:cstheme="majorHAnsi"/>
          <w:szCs w:val="22"/>
        </w:rPr>
        <w:t xml:space="preserve"> </w:t>
      </w:r>
      <w:r w:rsidR="00605CEB" w:rsidRPr="005022EC">
        <w:rPr>
          <w:rFonts w:asciiTheme="majorHAnsi" w:hAnsiTheme="majorHAnsi" w:cstheme="majorHAnsi"/>
          <w:szCs w:val="22"/>
        </w:rPr>
        <w:t>moved</w:t>
      </w:r>
      <w:r w:rsidR="003929C3" w:rsidRPr="005022EC">
        <w:rPr>
          <w:rFonts w:asciiTheme="majorHAnsi" w:hAnsiTheme="majorHAnsi" w:cstheme="majorHAnsi"/>
          <w:szCs w:val="22"/>
        </w:rPr>
        <w:t xml:space="preserve"> slightly lower</w:t>
      </w:r>
      <w:r w:rsidR="00C22931" w:rsidRPr="005022EC">
        <w:rPr>
          <w:rFonts w:asciiTheme="majorHAnsi" w:hAnsiTheme="majorHAnsi" w:cstheme="majorHAnsi"/>
          <w:szCs w:val="22"/>
        </w:rPr>
        <w:t xml:space="preserve"> </w:t>
      </w:r>
      <w:r w:rsidR="00605CEB" w:rsidRPr="005022EC">
        <w:rPr>
          <w:rFonts w:asciiTheme="majorHAnsi" w:hAnsiTheme="majorHAnsi" w:cstheme="majorHAnsi"/>
          <w:szCs w:val="22"/>
        </w:rPr>
        <w:t xml:space="preserve">to </w:t>
      </w:r>
      <w:r w:rsidR="006F0083" w:rsidRPr="005022EC">
        <w:rPr>
          <w:rFonts w:asciiTheme="majorHAnsi" w:hAnsiTheme="majorHAnsi" w:cstheme="majorHAnsi"/>
          <w:szCs w:val="22"/>
        </w:rPr>
        <w:t>4</w:t>
      </w:r>
      <w:r w:rsidR="003929C3" w:rsidRPr="005022EC">
        <w:rPr>
          <w:rFonts w:asciiTheme="majorHAnsi" w:hAnsiTheme="majorHAnsi" w:cstheme="majorHAnsi"/>
          <w:szCs w:val="22"/>
        </w:rPr>
        <w:t>0.</w:t>
      </w:r>
      <w:r w:rsidR="00D82086">
        <w:rPr>
          <w:rFonts w:asciiTheme="majorHAnsi" w:hAnsiTheme="majorHAnsi" w:cstheme="majorHAnsi"/>
          <w:szCs w:val="22"/>
        </w:rPr>
        <w:t>5</w:t>
      </w:r>
      <w:r w:rsidR="006F0083" w:rsidRPr="005022EC">
        <w:rPr>
          <w:rFonts w:asciiTheme="majorHAnsi" w:hAnsiTheme="majorHAnsi" w:cstheme="majorHAnsi"/>
          <w:szCs w:val="22"/>
        </w:rPr>
        <w:t>%</w:t>
      </w:r>
      <w:r w:rsidR="00340957">
        <w:rPr>
          <w:rFonts w:asciiTheme="majorHAnsi" w:hAnsiTheme="majorHAnsi" w:cstheme="majorHAnsi"/>
          <w:szCs w:val="22"/>
        </w:rPr>
        <w:t>,</w:t>
      </w:r>
      <w:r w:rsidR="00605CEB" w:rsidRPr="005022EC">
        <w:rPr>
          <w:rFonts w:asciiTheme="majorHAnsi" w:hAnsiTheme="majorHAnsi" w:cstheme="majorHAnsi"/>
          <w:szCs w:val="22"/>
        </w:rPr>
        <w:t xml:space="preserve"> with</w:t>
      </w:r>
      <w:r w:rsidR="006F0083" w:rsidRPr="005022EC">
        <w:rPr>
          <w:rFonts w:asciiTheme="majorHAnsi" w:hAnsiTheme="majorHAnsi" w:cstheme="majorHAnsi"/>
          <w:szCs w:val="22"/>
        </w:rPr>
        <w:t xml:space="preserve"> </w:t>
      </w:r>
      <w:r w:rsidR="005221C5" w:rsidRPr="005022EC">
        <w:rPr>
          <w:rFonts w:asciiTheme="majorHAnsi" w:hAnsiTheme="majorHAnsi" w:cstheme="majorHAnsi"/>
          <w:szCs w:val="22"/>
        </w:rPr>
        <w:t>ample debt headroom</w:t>
      </w:r>
      <w:r w:rsidR="006F0083" w:rsidRPr="005022EC">
        <w:rPr>
          <w:rFonts w:asciiTheme="majorHAnsi" w:hAnsiTheme="majorHAnsi" w:cstheme="majorHAnsi"/>
          <w:szCs w:val="22"/>
        </w:rPr>
        <w:t xml:space="preserve"> </w:t>
      </w:r>
      <w:r w:rsidR="00605CEB" w:rsidRPr="005022EC">
        <w:rPr>
          <w:rFonts w:asciiTheme="majorHAnsi" w:hAnsiTheme="majorHAnsi" w:cstheme="majorHAnsi"/>
          <w:szCs w:val="22"/>
        </w:rPr>
        <w:t xml:space="preserve">and </w:t>
      </w:r>
      <w:r w:rsidR="006F0083" w:rsidRPr="005022EC">
        <w:rPr>
          <w:rFonts w:asciiTheme="majorHAnsi" w:hAnsiTheme="majorHAnsi" w:cstheme="majorHAnsi"/>
          <w:szCs w:val="22"/>
        </w:rPr>
        <w:t xml:space="preserve">a </w:t>
      </w:r>
      <w:r w:rsidR="00524037" w:rsidRPr="005022EC">
        <w:rPr>
          <w:rFonts w:asciiTheme="majorHAnsi" w:hAnsiTheme="majorHAnsi" w:cstheme="majorHAnsi"/>
          <w:szCs w:val="22"/>
        </w:rPr>
        <w:t>more than adequate 2.8</w:t>
      </w:r>
      <w:r w:rsidR="003929C3" w:rsidRPr="005022EC">
        <w:rPr>
          <w:rFonts w:asciiTheme="majorHAnsi" w:hAnsiTheme="majorHAnsi" w:cstheme="majorHAnsi"/>
          <w:szCs w:val="22"/>
        </w:rPr>
        <w:t>x</w:t>
      </w:r>
      <w:r w:rsidR="006F0083" w:rsidRPr="005022EC">
        <w:rPr>
          <w:rFonts w:asciiTheme="majorHAnsi" w:hAnsiTheme="majorHAnsi" w:cstheme="majorHAnsi"/>
          <w:szCs w:val="22"/>
        </w:rPr>
        <w:t xml:space="preserve"> interest cover ratio.</w:t>
      </w:r>
      <w:r w:rsidR="005B28F7" w:rsidRPr="005022EC">
        <w:rPr>
          <w:rFonts w:asciiTheme="majorHAnsi" w:hAnsiTheme="majorHAnsi" w:cstheme="majorHAnsi"/>
          <w:szCs w:val="22"/>
        </w:rPr>
        <w:t xml:space="preserve"> </w:t>
      </w:r>
      <w:r w:rsidR="00C22931" w:rsidRPr="005022EC">
        <w:rPr>
          <w:rFonts w:asciiTheme="majorHAnsi" w:hAnsiTheme="majorHAnsi" w:cstheme="majorHAnsi"/>
          <w:szCs w:val="22"/>
        </w:rPr>
        <w:t xml:space="preserve">In </w:t>
      </w:r>
      <w:r w:rsidR="006F0083" w:rsidRPr="005022EC">
        <w:rPr>
          <w:rFonts w:asciiTheme="majorHAnsi" w:hAnsiTheme="majorHAnsi" w:cstheme="majorHAnsi"/>
          <w:szCs w:val="22"/>
        </w:rPr>
        <w:t>May 202</w:t>
      </w:r>
      <w:r w:rsidR="00C22931" w:rsidRPr="005022EC">
        <w:rPr>
          <w:rFonts w:asciiTheme="majorHAnsi" w:hAnsiTheme="majorHAnsi" w:cstheme="majorHAnsi"/>
          <w:szCs w:val="22"/>
        </w:rPr>
        <w:t>2, GCR Ratings</w:t>
      </w:r>
      <w:r w:rsidR="007B3C3B" w:rsidRPr="005022EC">
        <w:rPr>
          <w:rFonts w:asciiTheme="majorHAnsi" w:hAnsiTheme="majorHAnsi" w:cstheme="majorHAnsi"/>
          <w:szCs w:val="22"/>
        </w:rPr>
        <w:t xml:space="preserve"> </w:t>
      </w:r>
      <w:r w:rsidR="00C22931" w:rsidRPr="005022EC">
        <w:rPr>
          <w:rFonts w:asciiTheme="majorHAnsi" w:hAnsiTheme="majorHAnsi" w:cstheme="majorHAnsi"/>
          <w:szCs w:val="22"/>
        </w:rPr>
        <w:t>confirmed</w:t>
      </w:r>
      <w:r w:rsidR="006F0083" w:rsidRPr="005022EC">
        <w:rPr>
          <w:rFonts w:asciiTheme="majorHAnsi" w:hAnsiTheme="majorHAnsi" w:cstheme="majorHAnsi"/>
          <w:szCs w:val="22"/>
        </w:rPr>
        <w:t xml:space="preserve"> </w:t>
      </w:r>
      <w:r w:rsidR="007B3C3B" w:rsidRPr="005022EC">
        <w:rPr>
          <w:rFonts w:asciiTheme="majorHAnsi" w:hAnsiTheme="majorHAnsi" w:cstheme="majorHAnsi"/>
          <w:szCs w:val="22"/>
        </w:rPr>
        <w:t>Emira’s corporate long-term credit rating of A</w:t>
      </w:r>
      <w:r w:rsidR="007B3C3B" w:rsidRPr="005022EC">
        <w:rPr>
          <w:rFonts w:asciiTheme="majorHAnsi" w:hAnsiTheme="majorHAnsi" w:cstheme="majorHAnsi"/>
          <w:szCs w:val="22"/>
          <w:vertAlign w:val="subscript"/>
        </w:rPr>
        <w:t>(ZA)</w:t>
      </w:r>
      <w:r w:rsidR="007B3C3B" w:rsidRPr="005022EC">
        <w:rPr>
          <w:rFonts w:asciiTheme="majorHAnsi" w:hAnsiTheme="majorHAnsi" w:cstheme="majorHAnsi"/>
          <w:szCs w:val="22"/>
        </w:rPr>
        <w:t xml:space="preserve"> and short-term rating of A1</w:t>
      </w:r>
      <w:r w:rsidR="007B3C3B" w:rsidRPr="005022EC">
        <w:rPr>
          <w:rFonts w:asciiTheme="majorHAnsi" w:hAnsiTheme="majorHAnsi" w:cstheme="majorHAnsi"/>
          <w:szCs w:val="22"/>
          <w:vertAlign w:val="subscript"/>
        </w:rPr>
        <w:t>(ZA)</w:t>
      </w:r>
      <w:r w:rsidR="007B3C3B" w:rsidRPr="005022EC">
        <w:rPr>
          <w:rFonts w:asciiTheme="majorHAnsi" w:hAnsiTheme="majorHAnsi" w:cstheme="majorHAnsi"/>
          <w:szCs w:val="22"/>
        </w:rPr>
        <w:t xml:space="preserve"> </w:t>
      </w:r>
      <w:r w:rsidR="00605CEB" w:rsidRPr="005022EC">
        <w:rPr>
          <w:rFonts w:asciiTheme="majorHAnsi" w:hAnsiTheme="majorHAnsi" w:cstheme="majorHAnsi"/>
          <w:szCs w:val="22"/>
        </w:rPr>
        <w:t>and revised its outlook from</w:t>
      </w:r>
      <w:r w:rsidR="006F0083" w:rsidRPr="005022EC">
        <w:rPr>
          <w:rFonts w:asciiTheme="majorHAnsi" w:hAnsiTheme="majorHAnsi" w:cstheme="majorHAnsi"/>
          <w:szCs w:val="22"/>
        </w:rPr>
        <w:t xml:space="preserve"> negative</w:t>
      </w:r>
      <w:r w:rsidR="00975C7B" w:rsidRPr="005022EC">
        <w:rPr>
          <w:rFonts w:asciiTheme="majorHAnsi" w:hAnsiTheme="majorHAnsi" w:cstheme="majorHAnsi"/>
          <w:szCs w:val="22"/>
        </w:rPr>
        <w:t xml:space="preserve"> </w:t>
      </w:r>
      <w:r w:rsidR="00605CEB" w:rsidRPr="005022EC">
        <w:rPr>
          <w:rFonts w:asciiTheme="majorHAnsi" w:hAnsiTheme="majorHAnsi" w:cstheme="majorHAnsi"/>
          <w:szCs w:val="22"/>
        </w:rPr>
        <w:t>to stable</w:t>
      </w:r>
      <w:r w:rsidR="006F0083" w:rsidRPr="005022EC">
        <w:rPr>
          <w:rFonts w:asciiTheme="majorHAnsi" w:hAnsiTheme="majorHAnsi" w:cstheme="majorHAnsi"/>
          <w:szCs w:val="22"/>
        </w:rPr>
        <w:t>.</w:t>
      </w:r>
      <w:r w:rsidR="00863330">
        <w:rPr>
          <w:rFonts w:asciiTheme="majorHAnsi" w:hAnsiTheme="majorHAnsi" w:cstheme="majorHAnsi"/>
          <w:szCs w:val="22"/>
        </w:rPr>
        <w:t xml:space="preserve"> </w:t>
      </w:r>
      <w:r w:rsidR="00863330" w:rsidRPr="005022EC">
        <w:rPr>
          <w:rFonts w:asciiTheme="majorHAnsi" w:hAnsiTheme="majorHAnsi" w:cstheme="majorHAnsi"/>
          <w:szCs w:val="22"/>
        </w:rPr>
        <w:t>The REIT continues to benefit from diversified funding sources and has facilities across all major South African banks and access to debt capital markets.</w:t>
      </w:r>
      <w:r w:rsidR="00863330">
        <w:rPr>
          <w:rFonts w:asciiTheme="majorHAnsi" w:hAnsiTheme="majorHAnsi" w:cstheme="majorHAnsi"/>
          <w:szCs w:val="22"/>
        </w:rPr>
        <w:t xml:space="preserve"> </w:t>
      </w:r>
      <w:r w:rsidR="00863330" w:rsidRPr="005022EC">
        <w:rPr>
          <w:rFonts w:asciiTheme="majorHAnsi" w:hAnsiTheme="majorHAnsi" w:cstheme="majorHAnsi"/>
          <w:szCs w:val="22"/>
        </w:rPr>
        <w:t>It has access to undrawn facilities of R869m, including R500m allocated to the Transcend offer, and cash on hand of R66.7m.</w:t>
      </w:r>
    </w:p>
    <w:p w14:paraId="330F2224" w14:textId="77777777" w:rsidR="00EE1D0F" w:rsidRPr="005022EC" w:rsidRDefault="00EE1D0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41D1EC7A" w14:textId="50CDE669" w:rsidR="005022EC" w:rsidRDefault="005022EC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  <w:lang w:val="en-ZA"/>
        </w:rPr>
      </w:pPr>
      <w:r w:rsidRPr="005022EC">
        <w:rPr>
          <w:rFonts w:asciiTheme="majorHAnsi" w:hAnsiTheme="majorHAnsi" w:cstheme="majorHAnsi"/>
          <w:szCs w:val="22"/>
          <w:lang w:val="en-ZA"/>
        </w:rPr>
        <w:t xml:space="preserve">Given the enduring market uncertainty, Emira </w:t>
      </w:r>
      <w:r w:rsidR="00CC3ECF">
        <w:rPr>
          <w:rFonts w:asciiTheme="majorHAnsi" w:hAnsiTheme="majorHAnsi" w:cstheme="majorHAnsi"/>
          <w:szCs w:val="22"/>
          <w:lang w:val="en-ZA"/>
        </w:rPr>
        <w:t>chooses not</w:t>
      </w:r>
      <w:r w:rsidR="00863330">
        <w:rPr>
          <w:rFonts w:asciiTheme="majorHAnsi" w:hAnsiTheme="majorHAnsi" w:cstheme="majorHAnsi"/>
          <w:szCs w:val="22"/>
          <w:lang w:val="en-ZA"/>
        </w:rPr>
        <w:t xml:space="preserve"> to provide</w:t>
      </w:r>
      <w:r w:rsidRPr="005022EC">
        <w:rPr>
          <w:rFonts w:asciiTheme="majorHAnsi" w:hAnsiTheme="majorHAnsi" w:cstheme="majorHAnsi"/>
          <w:szCs w:val="22"/>
          <w:lang w:val="en-ZA"/>
        </w:rPr>
        <w:t xml:space="preserve"> earnings and distribution guidance but instead noted its executive directors’ KPI for distributable earnings is 129.46cps for FY23.</w:t>
      </w:r>
    </w:p>
    <w:p w14:paraId="43B606EF" w14:textId="77777777" w:rsidR="00EE1D0F" w:rsidRPr="005022EC" w:rsidRDefault="00EE1D0F" w:rsidP="005022EC">
      <w:pPr>
        <w:pStyle w:val="PlainText"/>
        <w:spacing w:line="269" w:lineRule="auto"/>
        <w:jc w:val="both"/>
        <w:rPr>
          <w:rFonts w:asciiTheme="majorHAnsi" w:hAnsiTheme="majorHAnsi" w:cstheme="majorHAnsi"/>
          <w:szCs w:val="22"/>
        </w:rPr>
      </w:pPr>
    </w:p>
    <w:p w14:paraId="68418557" w14:textId="73FC10CF" w:rsidR="00350883" w:rsidRDefault="007E3C0F" w:rsidP="005022EC">
      <w:pPr>
        <w:spacing w:after="0" w:line="269" w:lineRule="auto"/>
        <w:jc w:val="both"/>
        <w:rPr>
          <w:rFonts w:asciiTheme="majorHAnsi" w:hAnsiTheme="majorHAnsi" w:cstheme="majorHAnsi"/>
          <w:color w:val="000000" w:themeColor="text1"/>
        </w:rPr>
      </w:pPr>
      <w:r w:rsidRPr="005022EC">
        <w:rPr>
          <w:rFonts w:asciiTheme="majorHAnsi" w:hAnsiTheme="majorHAnsi" w:cstheme="majorHAnsi"/>
          <w:color w:val="000000" w:themeColor="text1"/>
        </w:rPr>
        <w:t xml:space="preserve">Jennett concludes, </w:t>
      </w:r>
      <w:r w:rsidR="007B3C3B" w:rsidRPr="005022EC">
        <w:rPr>
          <w:rFonts w:asciiTheme="majorHAnsi" w:hAnsiTheme="majorHAnsi" w:cstheme="majorHAnsi"/>
          <w:i/>
          <w:iCs/>
          <w:color w:val="000000" w:themeColor="text1"/>
        </w:rPr>
        <w:t>“</w:t>
      </w:r>
      <w:r w:rsidR="00B9157C" w:rsidRPr="005022EC">
        <w:rPr>
          <w:rFonts w:asciiTheme="majorHAnsi" w:hAnsiTheme="majorHAnsi" w:cstheme="majorHAnsi"/>
          <w:i/>
          <w:iCs/>
          <w:color w:val="000000" w:themeColor="text1"/>
        </w:rPr>
        <w:t xml:space="preserve">After </w:t>
      </w:r>
      <w:r w:rsidR="00EE1D0F">
        <w:rPr>
          <w:rFonts w:asciiTheme="majorHAnsi" w:hAnsiTheme="majorHAnsi" w:cstheme="majorHAnsi"/>
          <w:i/>
          <w:iCs/>
          <w:color w:val="000000" w:themeColor="text1"/>
        </w:rPr>
        <w:t>six years</w:t>
      </w:r>
      <w:r w:rsidR="00B9157C" w:rsidRPr="005022EC">
        <w:rPr>
          <w:rFonts w:asciiTheme="majorHAnsi" w:hAnsiTheme="majorHAnsi" w:cstheme="majorHAnsi"/>
          <w:i/>
          <w:iCs/>
          <w:color w:val="000000" w:themeColor="text1"/>
        </w:rPr>
        <w:t xml:space="preserve"> of diligent</w:t>
      </w:r>
      <w:r w:rsidR="0086333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B9157C" w:rsidRPr="005022EC">
        <w:rPr>
          <w:rFonts w:asciiTheme="majorHAnsi" w:hAnsiTheme="majorHAnsi" w:cstheme="majorHAnsi"/>
          <w:i/>
          <w:iCs/>
          <w:color w:val="000000" w:themeColor="text1"/>
        </w:rPr>
        <w:t xml:space="preserve">repositioning </w:t>
      </w:r>
      <w:r w:rsidR="007842C8" w:rsidRPr="005022EC">
        <w:rPr>
          <w:rFonts w:asciiTheme="majorHAnsi" w:hAnsiTheme="majorHAnsi" w:cstheme="majorHAnsi"/>
          <w:i/>
          <w:iCs/>
          <w:color w:val="000000" w:themeColor="text1"/>
        </w:rPr>
        <w:t>and capital recycling into strategic investments that improve</w:t>
      </w:r>
      <w:r w:rsidR="00863330">
        <w:rPr>
          <w:rFonts w:asciiTheme="majorHAnsi" w:hAnsiTheme="majorHAnsi" w:cstheme="majorHAnsi"/>
          <w:i/>
          <w:iCs/>
          <w:color w:val="000000" w:themeColor="text1"/>
        </w:rPr>
        <w:t xml:space="preserve"> our </w:t>
      </w:r>
      <w:r w:rsidR="007842C8" w:rsidRPr="005022EC">
        <w:rPr>
          <w:rFonts w:asciiTheme="majorHAnsi" w:hAnsiTheme="majorHAnsi" w:cstheme="majorHAnsi"/>
          <w:i/>
          <w:iCs/>
          <w:color w:val="000000" w:themeColor="text1"/>
        </w:rPr>
        <w:t xml:space="preserve">portfolio quality and diversification, </w:t>
      </w:r>
      <w:r w:rsidR="0046238E">
        <w:rPr>
          <w:rFonts w:asciiTheme="majorHAnsi" w:hAnsiTheme="majorHAnsi" w:cstheme="majorHAnsi"/>
          <w:i/>
          <w:iCs/>
          <w:color w:val="000000" w:themeColor="text1"/>
        </w:rPr>
        <w:t>all our metrics</w:t>
      </w:r>
      <w:r w:rsidR="0086333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46238E">
        <w:rPr>
          <w:rFonts w:asciiTheme="majorHAnsi" w:hAnsiTheme="majorHAnsi" w:cstheme="majorHAnsi"/>
          <w:i/>
          <w:iCs/>
          <w:color w:val="000000" w:themeColor="text1"/>
        </w:rPr>
        <w:t xml:space="preserve">are </w:t>
      </w:r>
      <w:r w:rsidR="00863330">
        <w:rPr>
          <w:rFonts w:asciiTheme="majorHAnsi" w:hAnsiTheme="majorHAnsi" w:cstheme="majorHAnsi"/>
          <w:i/>
          <w:iCs/>
          <w:color w:val="000000" w:themeColor="text1"/>
        </w:rPr>
        <w:t xml:space="preserve">well aligned and </w:t>
      </w:r>
      <w:r w:rsidR="0046238E">
        <w:rPr>
          <w:rFonts w:asciiTheme="majorHAnsi" w:hAnsiTheme="majorHAnsi" w:cstheme="majorHAnsi"/>
          <w:i/>
          <w:iCs/>
          <w:color w:val="000000" w:themeColor="text1"/>
        </w:rPr>
        <w:t>pointing in the right direction. We are in</w:t>
      </w:r>
      <w:r w:rsidR="00B9157C" w:rsidRPr="005022EC">
        <w:rPr>
          <w:rFonts w:asciiTheme="majorHAnsi" w:hAnsiTheme="majorHAnsi" w:cstheme="majorHAnsi"/>
          <w:i/>
          <w:iCs/>
          <w:color w:val="000000" w:themeColor="text1"/>
        </w:rPr>
        <w:t xml:space="preserve"> a strong position</w:t>
      </w:r>
      <w:r w:rsidR="006F0083" w:rsidRPr="005022EC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CC3ECF">
        <w:rPr>
          <w:rFonts w:asciiTheme="majorHAnsi" w:hAnsiTheme="majorHAnsi" w:cstheme="majorHAnsi"/>
          <w:i/>
          <w:iCs/>
          <w:color w:val="000000" w:themeColor="text1"/>
        </w:rPr>
        <w:t xml:space="preserve">to manage </w:t>
      </w:r>
      <w:r w:rsidR="006F0083" w:rsidRPr="005022EC">
        <w:rPr>
          <w:rFonts w:asciiTheme="majorHAnsi" w:hAnsiTheme="majorHAnsi" w:cstheme="majorHAnsi"/>
          <w:i/>
          <w:iCs/>
          <w:color w:val="000000" w:themeColor="text1"/>
        </w:rPr>
        <w:t>for the future</w:t>
      </w:r>
      <w:r w:rsidR="007842C8" w:rsidRPr="005022EC">
        <w:rPr>
          <w:rFonts w:asciiTheme="majorHAnsi" w:hAnsiTheme="majorHAnsi" w:cstheme="majorHAnsi"/>
          <w:i/>
          <w:iCs/>
          <w:color w:val="000000" w:themeColor="text1"/>
        </w:rPr>
        <w:t>.</w:t>
      </w:r>
      <w:r w:rsidR="006F0083" w:rsidRPr="005022EC">
        <w:rPr>
          <w:rFonts w:asciiTheme="majorHAnsi" w:hAnsiTheme="majorHAnsi" w:cstheme="majorHAnsi"/>
          <w:i/>
          <w:iCs/>
          <w:color w:val="000000" w:themeColor="text1"/>
        </w:rPr>
        <w:t>”</w:t>
      </w:r>
      <w:r w:rsidR="006F0083" w:rsidRPr="005022EC">
        <w:rPr>
          <w:rFonts w:asciiTheme="majorHAnsi" w:hAnsiTheme="majorHAnsi" w:cstheme="majorHAnsi"/>
          <w:color w:val="000000" w:themeColor="text1"/>
        </w:rPr>
        <w:t xml:space="preserve"> </w:t>
      </w:r>
    </w:p>
    <w:p w14:paraId="46319D85" w14:textId="4DC585D5" w:rsidR="00B90A89" w:rsidRPr="00C21C2C" w:rsidRDefault="007B3C3B" w:rsidP="007842C8">
      <w:pPr>
        <w:spacing w:after="0" w:line="269" w:lineRule="auto"/>
        <w:jc w:val="center"/>
        <w:rPr>
          <w:rFonts w:cstheme="minorHAnsi"/>
          <w:b/>
          <w:bCs/>
        </w:rPr>
      </w:pPr>
      <w:r w:rsidRPr="006F0083">
        <w:rPr>
          <w:rFonts w:cstheme="minorHAnsi"/>
          <w:b/>
          <w:bCs/>
        </w:rPr>
        <w:t>/ends</w:t>
      </w:r>
    </w:p>
    <w:p w14:paraId="7874DCB1" w14:textId="77777777" w:rsidR="00B90A89" w:rsidRPr="00C21C2C" w:rsidRDefault="00B90A89" w:rsidP="00B90A89">
      <w:pPr>
        <w:spacing w:line="276" w:lineRule="auto"/>
        <w:rPr>
          <w:rFonts w:cstheme="minorHAnsi"/>
          <w:b/>
          <w:bCs/>
          <w:u w:val="single"/>
        </w:rPr>
      </w:pPr>
    </w:p>
    <w:p w14:paraId="62A3B092" w14:textId="77777777" w:rsidR="008B2A05" w:rsidRPr="00260495" w:rsidRDefault="00B90A89" w:rsidP="00B90A8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60495">
        <w:rPr>
          <w:rFonts w:cstheme="minorHAnsi"/>
          <w:b/>
          <w:bCs/>
          <w:sz w:val="20"/>
          <w:szCs w:val="20"/>
        </w:rPr>
        <w:t>Released by Catchwords</w:t>
      </w:r>
      <w:r w:rsidR="00B51BB9" w:rsidRPr="00260495">
        <w:rPr>
          <w:rFonts w:cstheme="minorHAnsi"/>
          <w:b/>
          <w:bCs/>
          <w:sz w:val="20"/>
          <w:szCs w:val="20"/>
        </w:rPr>
        <w:t xml:space="preserve"> </w:t>
      </w:r>
      <w:r w:rsidR="008B2A05" w:rsidRPr="00260495">
        <w:rPr>
          <w:rFonts w:cstheme="minorHAnsi"/>
          <w:b/>
          <w:bCs/>
          <w:sz w:val="20"/>
          <w:szCs w:val="20"/>
        </w:rPr>
        <w:t>f</w:t>
      </w:r>
      <w:r w:rsidR="00C33A4F" w:rsidRPr="00260495">
        <w:rPr>
          <w:rFonts w:cstheme="minorHAnsi"/>
          <w:b/>
          <w:bCs/>
          <w:sz w:val="20"/>
          <w:szCs w:val="20"/>
        </w:rPr>
        <w:t>or</w:t>
      </w:r>
      <w:r w:rsidR="008B2A05" w:rsidRPr="00260495">
        <w:rPr>
          <w:rFonts w:cstheme="minorHAnsi"/>
          <w:b/>
          <w:bCs/>
          <w:sz w:val="20"/>
          <w:szCs w:val="20"/>
        </w:rPr>
        <w:t>:</w:t>
      </w:r>
    </w:p>
    <w:p w14:paraId="3643694A" w14:textId="3CB9ADCD" w:rsidR="00B90A89" w:rsidRPr="00260495" w:rsidRDefault="00B90A89" w:rsidP="00B90A89">
      <w:pPr>
        <w:spacing w:after="0" w:line="240" w:lineRule="auto"/>
        <w:rPr>
          <w:rFonts w:cstheme="minorHAnsi"/>
          <w:sz w:val="20"/>
          <w:szCs w:val="20"/>
        </w:rPr>
      </w:pPr>
      <w:r w:rsidRPr="00260495">
        <w:rPr>
          <w:rFonts w:cstheme="minorHAnsi"/>
          <w:sz w:val="20"/>
          <w:szCs w:val="20"/>
        </w:rPr>
        <w:t>Emira Property Fund</w:t>
      </w:r>
    </w:p>
    <w:p w14:paraId="532B0071" w14:textId="6E32DAF9" w:rsidR="00B90A89" w:rsidRPr="00260495" w:rsidRDefault="00B90A89" w:rsidP="00B90A89">
      <w:pPr>
        <w:spacing w:after="0" w:line="240" w:lineRule="auto"/>
        <w:rPr>
          <w:rFonts w:cstheme="minorHAnsi"/>
          <w:sz w:val="20"/>
          <w:szCs w:val="20"/>
        </w:rPr>
      </w:pPr>
      <w:r w:rsidRPr="00260495">
        <w:rPr>
          <w:rFonts w:cstheme="minorHAnsi"/>
          <w:sz w:val="20"/>
          <w:szCs w:val="20"/>
        </w:rPr>
        <w:t>Geoff Jennett, CEO</w:t>
      </w:r>
      <w:r w:rsidR="00C33A4F" w:rsidRPr="00260495">
        <w:rPr>
          <w:rFonts w:cstheme="minorHAnsi"/>
          <w:sz w:val="20"/>
          <w:szCs w:val="20"/>
        </w:rPr>
        <w:t>, Emira Property Fund</w:t>
      </w:r>
    </w:p>
    <w:p w14:paraId="33BCD09C" w14:textId="77777777" w:rsidR="00B90A89" w:rsidRPr="00260495" w:rsidRDefault="00B90A89" w:rsidP="00B90A89">
      <w:pPr>
        <w:spacing w:after="0" w:line="240" w:lineRule="auto"/>
        <w:rPr>
          <w:rFonts w:cstheme="minorHAnsi"/>
          <w:sz w:val="20"/>
          <w:szCs w:val="20"/>
        </w:rPr>
      </w:pPr>
      <w:r w:rsidRPr="00260495">
        <w:rPr>
          <w:rFonts w:cstheme="minorHAnsi"/>
          <w:sz w:val="20"/>
          <w:szCs w:val="20"/>
        </w:rPr>
        <w:t>Tel: 011 028 3115</w:t>
      </w:r>
    </w:p>
    <w:p w14:paraId="6D9BB72D" w14:textId="77777777" w:rsidR="00B90A89" w:rsidRPr="00260495" w:rsidRDefault="00B90A89" w:rsidP="00B90A89">
      <w:pPr>
        <w:spacing w:after="0" w:line="240" w:lineRule="auto"/>
        <w:rPr>
          <w:rFonts w:cstheme="minorHAnsi"/>
          <w:sz w:val="20"/>
          <w:szCs w:val="20"/>
        </w:rPr>
      </w:pPr>
      <w:r w:rsidRPr="00260495">
        <w:rPr>
          <w:rFonts w:cstheme="minorHAnsi"/>
          <w:sz w:val="20"/>
          <w:szCs w:val="20"/>
        </w:rPr>
        <w:t>Emira.co.za</w:t>
      </w:r>
    </w:p>
    <w:p w14:paraId="09CF36A2" w14:textId="77777777" w:rsidR="00B90A89" w:rsidRPr="00260495" w:rsidRDefault="00B90A89" w:rsidP="00B90A89">
      <w:pPr>
        <w:spacing w:after="0" w:line="240" w:lineRule="auto"/>
        <w:rPr>
          <w:rFonts w:cstheme="minorHAnsi"/>
          <w:sz w:val="20"/>
          <w:szCs w:val="20"/>
        </w:rPr>
      </w:pPr>
    </w:p>
    <w:p w14:paraId="6B7EB3D8" w14:textId="2988B359" w:rsidR="00B90A89" w:rsidRPr="00260495" w:rsidRDefault="00B90A89" w:rsidP="00B90A8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260495">
        <w:rPr>
          <w:b/>
          <w:bCs/>
          <w:sz w:val="20"/>
          <w:szCs w:val="20"/>
        </w:rPr>
        <w:t>GET SOCIAL:</w:t>
      </w:r>
      <w:r w:rsidR="008B2A05" w:rsidRPr="00260495">
        <w:rPr>
          <w:b/>
          <w:bCs/>
          <w:sz w:val="20"/>
          <w:szCs w:val="20"/>
        </w:rPr>
        <w:t xml:space="preserve"> </w:t>
      </w:r>
      <w:r w:rsidRPr="00260495">
        <w:rPr>
          <w:rFonts w:cstheme="minorHAnsi"/>
          <w:sz w:val="20"/>
          <w:szCs w:val="20"/>
          <w:lang w:val="en-ZA"/>
        </w:rPr>
        <w:t xml:space="preserve">Follow Emira on </w:t>
      </w:r>
      <w:r w:rsidRPr="00260495">
        <w:rPr>
          <w:rFonts w:cstheme="minorHAnsi"/>
          <w:color w:val="000000" w:themeColor="text1"/>
          <w:sz w:val="20"/>
          <w:szCs w:val="20"/>
        </w:rPr>
        <w:t xml:space="preserve">Facebook </w:t>
      </w:r>
      <w:hyperlink r:id="rId6" w:history="1">
        <w:r w:rsidRPr="00260495">
          <w:rPr>
            <w:rFonts w:cstheme="minorHAnsi"/>
            <w:color w:val="000000" w:themeColor="text1"/>
            <w:sz w:val="20"/>
            <w:szCs w:val="20"/>
          </w:rPr>
          <w:t>@EmiraPropertyFund</w:t>
        </w:r>
      </w:hyperlink>
      <w:r w:rsidRPr="00260495">
        <w:rPr>
          <w:rFonts w:cstheme="minorHAnsi"/>
          <w:color w:val="000000" w:themeColor="text1"/>
          <w:sz w:val="20"/>
          <w:szCs w:val="20"/>
        </w:rPr>
        <w:t xml:space="preserve"> |LinkedIn </w:t>
      </w:r>
      <w:hyperlink r:id="rId7" w:history="1">
        <w:r w:rsidRPr="00260495">
          <w:rPr>
            <w:rFonts w:cstheme="minorHAnsi"/>
            <w:color w:val="000000" w:themeColor="text1"/>
            <w:sz w:val="20"/>
            <w:szCs w:val="20"/>
          </w:rPr>
          <w:t>@EmiraPropFund</w:t>
        </w:r>
      </w:hyperlink>
      <w:r w:rsidRPr="00260495">
        <w:rPr>
          <w:rFonts w:cstheme="minorHAnsi"/>
          <w:color w:val="000000" w:themeColor="text1"/>
          <w:sz w:val="20"/>
          <w:szCs w:val="20"/>
        </w:rPr>
        <w:t xml:space="preserve"> | Twitter  </w:t>
      </w:r>
      <w:hyperlink r:id="rId8" w:history="1">
        <w:r w:rsidRPr="00260495">
          <w:rPr>
            <w:rFonts w:cstheme="minorHAnsi"/>
            <w:color w:val="000000" w:themeColor="text1"/>
            <w:sz w:val="20"/>
            <w:szCs w:val="20"/>
          </w:rPr>
          <w:t>@EmiraPropfund</w:t>
        </w:r>
      </w:hyperlink>
      <w:r w:rsidRPr="00260495">
        <w:rPr>
          <w:rFonts w:cstheme="minorHAnsi"/>
          <w:color w:val="000000" w:themeColor="text1"/>
          <w:sz w:val="20"/>
          <w:szCs w:val="20"/>
        </w:rPr>
        <w:t xml:space="preserve">, |Instagram </w:t>
      </w:r>
      <w:hyperlink r:id="rId9" w:history="1">
        <w:r w:rsidRPr="00260495">
          <w:rPr>
            <w:rFonts w:cstheme="minorHAnsi"/>
            <w:color w:val="000000" w:themeColor="text1"/>
            <w:sz w:val="20"/>
            <w:szCs w:val="20"/>
          </w:rPr>
          <w:t>@EmiraPropertyFund</w:t>
        </w:r>
      </w:hyperlink>
      <w:r w:rsidRPr="00260495">
        <w:rPr>
          <w:rFonts w:cstheme="minorHAnsi"/>
          <w:color w:val="000000" w:themeColor="text1"/>
          <w:sz w:val="20"/>
          <w:szCs w:val="20"/>
        </w:rPr>
        <w:t xml:space="preserve"> | YouTube at </w:t>
      </w:r>
      <w:hyperlink r:id="rId10" w:history="1">
        <w:r w:rsidRPr="00260495">
          <w:rPr>
            <w:rFonts w:cstheme="minorHAnsi"/>
            <w:color w:val="000000" w:themeColor="text1"/>
            <w:sz w:val="20"/>
            <w:szCs w:val="20"/>
          </w:rPr>
          <w:t>@EmiraPropertyFund</w:t>
        </w:r>
      </w:hyperlink>
    </w:p>
    <w:p w14:paraId="304EF63D" w14:textId="77777777" w:rsidR="00B90A89" w:rsidRPr="00260495" w:rsidRDefault="00B90A89" w:rsidP="00B90A8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1780F6E8" w14:textId="77777777" w:rsidR="00B90A89" w:rsidRPr="00260495" w:rsidRDefault="00B90A89" w:rsidP="00B90A8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60495">
        <w:rPr>
          <w:rFonts w:cstheme="minorHAnsi"/>
          <w:b/>
          <w:bCs/>
          <w:sz w:val="20"/>
          <w:szCs w:val="20"/>
        </w:rPr>
        <w:t>For more information or to book an interview:</w:t>
      </w:r>
    </w:p>
    <w:p w14:paraId="2ABF4DE3" w14:textId="154B2FC0" w:rsidR="00C33A4F" w:rsidRPr="00260495" w:rsidRDefault="00B90A89" w:rsidP="00B90A89">
      <w:pPr>
        <w:spacing w:after="0" w:line="240" w:lineRule="auto"/>
        <w:rPr>
          <w:rStyle w:val="Hyperlink"/>
          <w:rFonts w:cstheme="minorHAnsi"/>
          <w:sz w:val="20"/>
          <w:szCs w:val="20"/>
        </w:rPr>
      </w:pPr>
      <w:r w:rsidRPr="00260495">
        <w:rPr>
          <w:rFonts w:cstheme="minorHAnsi"/>
          <w:sz w:val="20"/>
          <w:szCs w:val="20"/>
        </w:rPr>
        <w:t>Kindly contact Bronwen Noble</w:t>
      </w:r>
      <w:r w:rsidR="00B51BB9" w:rsidRPr="00260495">
        <w:rPr>
          <w:rFonts w:cstheme="minorHAnsi"/>
          <w:sz w:val="20"/>
          <w:szCs w:val="20"/>
        </w:rPr>
        <w:t xml:space="preserve"> -</w:t>
      </w:r>
      <w:r w:rsidR="00C33A4F" w:rsidRPr="00260495">
        <w:rPr>
          <w:rFonts w:cstheme="minorHAnsi"/>
          <w:sz w:val="20"/>
          <w:szCs w:val="20"/>
        </w:rPr>
        <w:t xml:space="preserve"> </w:t>
      </w:r>
      <w:r w:rsidRPr="00260495">
        <w:rPr>
          <w:rFonts w:cstheme="minorHAnsi"/>
          <w:sz w:val="20"/>
          <w:szCs w:val="20"/>
        </w:rPr>
        <w:t>082 855 4349</w:t>
      </w:r>
      <w:r w:rsidR="00C33A4F" w:rsidRPr="00260495">
        <w:rPr>
          <w:rFonts w:cstheme="minorHAnsi"/>
          <w:sz w:val="20"/>
          <w:szCs w:val="20"/>
        </w:rPr>
        <w:t xml:space="preserve"> |</w:t>
      </w:r>
      <w:r w:rsidRPr="00260495">
        <w:rPr>
          <w:rFonts w:cstheme="minorHAnsi"/>
          <w:sz w:val="20"/>
          <w:szCs w:val="20"/>
        </w:rPr>
        <w:t xml:space="preserve"> </w:t>
      </w:r>
      <w:hyperlink r:id="rId11" w:history="1">
        <w:r w:rsidRPr="00260495">
          <w:rPr>
            <w:rStyle w:val="Hyperlink"/>
            <w:rFonts w:cstheme="minorHAnsi"/>
            <w:sz w:val="20"/>
            <w:szCs w:val="20"/>
          </w:rPr>
          <w:t>bronwen@catchwords.co.za</w:t>
        </w:r>
      </w:hyperlink>
    </w:p>
    <w:p w14:paraId="1462513A" w14:textId="599081AC" w:rsidR="00B90A89" w:rsidRPr="00260495" w:rsidRDefault="00C33A4F" w:rsidP="00B90A8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260495">
        <w:rPr>
          <w:rFonts w:cstheme="minorHAnsi"/>
          <w:color w:val="000000" w:themeColor="text1"/>
          <w:sz w:val="20"/>
          <w:szCs w:val="20"/>
        </w:rPr>
        <w:t xml:space="preserve">Or </w:t>
      </w:r>
      <w:r w:rsidR="00B90A89" w:rsidRPr="00260495">
        <w:rPr>
          <w:rFonts w:cstheme="minorHAnsi"/>
          <w:color w:val="000000" w:themeColor="text1"/>
          <w:sz w:val="20"/>
          <w:szCs w:val="20"/>
        </w:rPr>
        <w:t>Catchwords</w:t>
      </w:r>
      <w:r w:rsidR="00B51BB9" w:rsidRPr="00260495">
        <w:rPr>
          <w:rFonts w:cstheme="minorHAnsi"/>
          <w:color w:val="000000" w:themeColor="text1"/>
          <w:sz w:val="20"/>
          <w:szCs w:val="20"/>
        </w:rPr>
        <w:t xml:space="preserve"> -</w:t>
      </w:r>
      <w:r w:rsidRPr="00260495">
        <w:rPr>
          <w:rFonts w:cstheme="minorHAnsi"/>
          <w:color w:val="000000" w:themeColor="text1"/>
          <w:sz w:val="20"/>
          <w:szCs w:val="20"/>
        </w:rPr>
        <w:t xml:space="preserve"> </w:t>
      </w:r>
      <w:r w:rsidR="00B90A89" w:rsidRPr="00260495">
        <w:rPr>
          <w:rFonts w:cstheme="minorHAnsi"/>
          <w:color w:val="000000" w:themeColor="text1"/>
          <w:sz w:val="20"/>
          <w:szCs w:val="20"/>
        </w:rPr>
        <w:t>083 453 6668</w:t>
      </w:r>
    </w:p>
    <w:sectPr w:rsidR="00B90A89" w:rsidRPr="00260495" w:rsidSect="00236386">
      <w:headerReference w:type="default" r:id="rId12"/>
      <w:footerReference w:type="default" r:id="rId13"/>
      <w:headerReference w:type="first" r:id="rId14"/>
      <w:pgSz w:w="11906" w:h="16838"/>
      <w:pgMar w:top="1296" w:right="1296" w:bottom="86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5239" w14:textId="77777777" w:rsidR="00DF1AA4" w:rsidRDefault="00DF1AA4" w:rsidP="00D74ADD">
      <w:pPr>
        <w:spacing w:after="0" w:line="240" w:lineRule="auto"/>
      </w:pPr>
      <w:r>
        <w:separator/>
      </w:r>
    </w:p>
  </w:endnote>
  <w:endnote w:type="continuationSeparator" w:id="0">
    <w:p w14:paraId="6EDAB124" w14:textId="77777777" w:rsidR="00DF1AA4" w:rsidRDefault="00DF1AA4" w:rsidP="00D7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7579" w14:textId="77777777" w:rsidR="006F0083" w:rsidRDefault="006F0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8A11" w14:textId="77777777" w:rsidR="00DF1AA4" w:rsidRDefault="00DF1AA4" w:rsidP="00D74ADD">
      <w:pPr>
        <w:spacing w:after="0" w:line="240" w:lineRule="auto"/>
      </w:pPr>
      <w:r>
        <w:separator/>
      </w:r>
    </w:p>
  </w:footnote>
  <w:footnote w:type="continuationSeparator" w:id="0">
    <w:p w14:paraId="1BB38877" w14:textId="77777777" w:rsidR="00DF1AA4" w:rsidRDefault="00DF1AA4" w:rsidP="00D7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B486" w14:textId="4159853A" w:rsidR="00D74ADD" w:rsidRDefault="00D74ADD" w:rsidP="00EB49E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13E" w14:textId="58A68576" w:rsidR="00236386" w:rsidRDefault="00236386" w:rsidP="00236386">
    <w:pPr>
      <w:pStyle w:val="Header"/>
      <w:jc w:val="center"/>
    </w:pPr>
    <w:r>
      <w:rPr>
        <w:noProof/>
      </w:rPr>
      <w:drawing>
        <wp:inline distT="0" distB="0" distL="0" distR="0" wp14:anchorId="075ADCB5" wp14:editId="43D1C141">
          <wp:extent cx="2171230" cy="1628783"/>
          <wp:effectExtent l="0" t="0" r="63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097" cy="1632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yNDM2s7A0MDS2MDBW0lEKTi0uzszPAykwrgUAQIYTRiwAAAA="/>
  </w:docVars>
  <w:rsids>
    <w:rsidRoot w:val="007B3C3B"/>
    <w:rsid w:val="0000158E"/>
    <w:rsid w:val="00031996"/>
    <w:rsid w:val="00053D8D"/>
    <w:rsid w:val="00060229"/>
    <w:rsid w:val="000608BF"/>
    <w:rsid w:val="00076410"/>
    <w:rsid w:val="00084C01"/>
    <w:rsid w:val="00096E50"/>
    <w:rsid w:val="000A2D42"/>
    <w:rsid w:val="0010162E"/>
    <w:rsid w:val="001673B8"/>
    <w:rsid w:val="00167C50"/>
    <w:rsid w:val="0017051C"/>
    <w:rsid w:val="001735E8"/>
    <w:rsid w:val="001A18D1"/>
    <w:rsid w:val="001C5B00"/>
    <w:rsid w:val="001F715F"/>
    <w:rsid w:val="00225B9F"/>
    <w:rsid w:val="00236386"/>
    <w:rsid w:val="00260495"/>
    <w:rsid w:val="002607A4"/>
    <w:rsid w:val="00273A2F"/>
    <w:rsid w:val="0029073F"/>
    <w:rsid w:val="002B789D"/>
    <w:rsid w:val="002C1AF3"/>
    <w:rsid w:val="002D4930"/>
    <w:rsid w:val="002F02D9"/>
    <w:rsid w:val="00326BCE"/>
    <w:rsid w:val="00334912"/>
    <w:rsid w:val="00340957"/>
    <w:rsid w:val="00341D4E"/>
    <w:rsid w:val="003428D1"/>
    <w:rsid w:val="00343EEC"/>
    <w:rsid w:val="00350883"/>
    <w:rsid w:val="003628A4"/>
    <w:rsid w:val="00376959"/>
    <w:rsid w:val="00384B1B"/>
    <w:rsid w:val="003929C3"/>
    <w:rsid w:val="003D418D"/>
    <w:rsid w:val="003F3691"/>
    <w:rsid w:val="004010B8"/>
    <w:rsid w:val="004115E2"/>
    <w:rsid w:val="00430F1B"/>
    <w:rsid w:val="00431018"/>
    <w:rsid w:val="00437E43"/>
    <w:rsid w:val="004431AE"/>
    <w:rsid w:val="00444D74"/>
    <w:rsid w:val="00453412"/>
    <w:rsid w:val="0046238E"/>
    <w:rsid w:val="004D718B"/>
    <w:rsid w:val="0050037D"/>
    <w:rsid w:val="005022EC"/>
    <w:rsid w:val="00503A8C"/>
    <w:rsid w:val="005048EC"/>
    <w:rsid w:val="00516879"/>
    <w:rsid w:val="00516A54"/>
    <w:rsid w:val="005221C5"/>
    <w:rsid w:val="00524037"/>
    <w:rsid w:val="005508CF"/>
    <w:rsid w:val="00557A97"/>
    <w:rsid w:val="005B28F7"/>
    <w:rsid w:val="006018DD"/>
    <w:rsid w:val="0060390E"/>
    <w:rsid w:val="00605CEB"/>
    <w:rsid w:val="006152E4"/>
    <w:rsid w:val="00627F29"/>
    <w:rsid w:val="006624B7"/>
    <w:rsid w:val="00665150"/>
    <w:rsid w:val="00666B7D"/>
    <w:rsid w:val="006F0083"/>
    <w:rsid w:val="007269FD"/>
    <w:rsid w:val="0075203E"/>
    <w:rsid w:val="00782A5C"/>
    <w:rsid w:val="007842C8"/>
    <w:rsid w:val="00794BED"/>
    <w:rsid w:val="007B3C3B"/>
    <w:rsid w:val="007E2F66"/>
    <w:rsid w:val="007E3C0F"/>
    <w:rsid w:val="00841D02"/>
    <w:rsid w:val="00863330"/>
    <w:rsid w:val="00873962"/>
    <w:rsid w:val="00885F40"/>
    <w:rsid w:val="008B2A05"/>
    <w:rsid w:val="008E58C0"/>
    <w:rsid w:val="008F6377"/>
    <w:rsid w:val="00905C07"/>
    <w:rsid w:val="0091533D"/>
    <w:rsid w:val="0093234C"/>
    <w:rsid w:val="0094122B"/>
    <w:rsid w:val="009701B1"/>
    <w:rsid w:val="00975C7B"/>
    <w:rsid w:val="00982034"/>
    <w:rsid w:val="00996997"/>
    <w:rsid w:val="009C0260"/>
    <w:rsid w:val="009D7E3D"/>
    <w:rsid w:val="00A076A9"/>
    <w:rsid w:val="00A5673A"/>
    <w:rsid w:val="00AA1A78"/>
    <w:rsid w:val="00AD660D"/>
    <w:rsid w:val="00B066C6"/>
    <w:rsid w:val="00B23FD1"/>
    <w:rsid w:val="00B51BB9"/>
    <w:rsid w:val="00B654FA"/>
    <w:rsid w:val="00B901F4"/>
    <w:rsid w:val="00B90A89"/>
    <w:rsid w:val="00B9157C"/>
    <w:rsid w:val="00BD44DF"/>
    <w:rsid w:val="00BF702D"/>
    <w:rsid w:val="00C135CB"/>
    <w:rsid w:val="00C13CFF"/>
    <w:rsid w:val="00C22931"/>
    <w:rsid w:val="00C33A4F"/>
    <w:rsid w:val="00C70EBA"/>
    <w:rsid w:val="00C726E7"/>
    <w:rsid w:val="00C84617"/>
    <w:rsid w:val="00C91099"/>
    <w:rsid w:val="00C966BB"/>
    <w:rsid w:val="00CC3ECF"/>
    <w:rsid w:val="00CC4D6A"/>
    <w:rsid w:val="00CD4A28"/>
    <w:rsid w:val="00CF704A"/>
    <w:rsid w:val="00D043B7"/>
    <w:rsid w:val="00D22ECF"/>
    <w:rsid w:val="00D51EBE"/>
    <w:rsid w:val="00D52E11"/>
    <w:rsid w:val="00D55BD5"/>
    <w:rsid w:val="00D57D24"/>
    <w:rsid w:val="00D74ADD"/>
    <w:rsid w:val="00D7655E"/>
    <w:rsid w:val="00D81544"/>
    <w:rsid w:val="00D82086"/>
    <w:rsid w:val="00DA6F82"/>
    <w:rsid w:val="00DF1AA4"/>
    <w:rsid w:val="00E168D9"/>
    <w:rsid w:val="00E321E7"/>
    <w:rsid w:val="00E645DB"/>
    <w:rsid w:val="00E66CA8"/>
    <w:rsid w:val="00E9695C"/>
    <w:rsid w:val="00EB49E2"/>
    <w:rsid w:val="00EC1104"/>
    <w:rsid w:val="00ED094D"/>
    <w:rsid w:val="00EE1D0F"/>
    <w:rsid w:val="00EE5F84"/>
    <w:rsid w:val="00F015EF"/>
    <w:rsid w:val="00F06960"/>
    <w:rsid w:val="00F0749D"/>
    <w:rsid w:val="00F7003F"/>
    <w:rsid w:val="00F73F36"/>
    <w:rsid w:val="00F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DEC0F"/>
  <w15:chartTrackingRefBased/>
  <w15:docId w15:val="{6E4700C7-2AFA-4235-8E78-5537C386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B3C3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3C3B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7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ADD"/>
  </w:style>
  <w:style w:type="paragraph" w:styleId="Footer">
    <w:name w:val="footer"/>
    <w:basedOn w:val="Normal"/>
    <w:link w:val="FooterChar"/>
    <w:uiPriority w:val="99"/>
    <w:unhideWhenUsed/>
    <w:rsid w:val="00D7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ADD"/>
  </w:style>
  <w:style w:type="character" w:styleId="CommentReference">
    <w:name w:val="annotation reference"/>
    <w:basedOn w:val="DefaultParagraphFont"/>
    <w:uiPriority w:val="99"/>
    <w:semiHidden/>
    <w:unhideWhenUsed/>
    <w:rsid w:val="00BF7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0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0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7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mirapropfund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inkedin.com/company/emira-property-fund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EmiraPropertyFund/" TargetMode="External"/><Relationship Id="rId11" Type="http://schemas.openxmlformats.org/officeDocument/2006/relationships/hyperlink" Target="mailto:bronwen@catchwords.co.z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P6S1SKkosxv6XlnCS2xyU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emirapropertyfund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Bronwen Noble</cp:lastModifiedBy>
  <cp:revision>2</cp:revision>
  <cp:lastPrinted>2022-08-16T16:01:00Z</cp:lastPrinted>
  <dcterms:created xsi:type="dcterms:W3CDTF">2022-08-16T17:10:00Z</dcterms:created>
  <dcterms:modified xsi:type="dcterms:W3CDTF">2022-08-16T17:10:00Z</dcterms:modified>
</cp:coreProperties>
</file>