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837C" w14:textId="77777777" w:rsidR="004E4437" w:rsidRPr="001024D2" w:rsidRDefault="004E4437" w:rsidP="004E4437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BD9EDDF" w14:textId="7A720445" w:rsidR="00575211" w:rsidRDefault="00575211" w:rsidP="00072C19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THOUGHT LEADERSHIP</w:t>
      </w:r>
    </w:p>
    <w:p w14:paraId="731C16B9" w14:textId="28756CC1" w:rsidR="00072C19" w:rsidRDefault="00072C19" w:rsidP="00072C19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 August 2023</w:t>
      </w:r>
    </w:p>
    <w:p w14:paraId="3F4B55F3" w14:textId="77777777" w:rsidR="00F1641A" w:rsidRPr="001024D2" w:rsidRDefault="00F1641A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82D262A" w14:textId="77777777" w:rsidR="0022138A" w:rsidRPr="001024D2" w:rsidRDefault="00327E88" w:rsidP="00B2728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024D2">
        <w:rPr>
          <w:rFonts w:ascii="Arial" w:hAnsi="Arial" w:cs="Arial"/>
          <w:b/>
          <w:bCs/>
          <w:sz w:val="28"/>
          <w:szCs w:val="28"/>
          <w:lang w:val="en-US"/>
        </w:rPr>
        <w:t>When office walls are gender barriers</w:t>
      </w:r>
    </w:p>
    <w:p w14:paraId="27DD14AB" w14:textId="77777777" w:rsidR="001231D9" w:rsidRPr="001024D2" w:rsidRDefault="001231D9" w:rsidP="00B2728D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93074F4" w14:textId="72A2AC7A" w:rsidR="001231D9" w:rsidRPr="001024D2" w:rsidRDefault="001231D9" w:rsidP="00B2728D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1024D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By Tandi Jacob</w:t>
      </w:r>
      <w:r w:rsidR="00B2728D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</w:t>
      </w:r>
      <w:r w:rsidRPr="001024D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, Operations Manager, Internal Developers (ID)</w:t>
      </w:r>
    </w:p>
    <w:p w14:paraId="071DFFC3" w14:textId="77777777" w:rsidR="00327E88" w:rsidRPr="001024D2" w:rsidRDefault="00327E88" w:rsidP="001231D9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24E9A1E6" w14:textId="516BC807" w:rsidR="00FC3AF3" w:rsidRPr="001024D2" w:rsidRDefault="00FC3AF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 xml:space="preserve">Making office spaces work 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well </w:t>
      </w:r>
      <w:r w:rsidRPr="001024D2">
        <w:rPr>
          <w:rFonts w:ascii="Arial" w:hAnsi="Arial" w:cs="Arial"/>
          <w:sz w:val="22"/>
          <w:szCs w:val="22"/>
          <w:lang w:val="en-US"/>
        </w:rPr>
        <w:t>for women is vital in ensuring companies are more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equitable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, and therefore more welcoming for </w:t>
      </w:r>
      <w:r w:rsidR="0087509B" w:rsidRPr="001024D2">
        <w:rPr>
          <w:rFonts w:ascii="Arial" w:hAnsi="Arial" w:cs="Arial"/>
          <w:sz w:val="22"/>
          <w:szCs w:val="22"/>
          <w:lang w:val="en-US"/>
        </w:rPr>
        <w:t xml:space="preserve">their </w:t>
      </w:r>
      <w:r w:rsidRPr="001024D2">
        <w:rPr>
          <w:rFonts w:ascii="Arial" w:hAnsi="Arial" w:cs="Arial"/>
          <w:sz w:val="22"/>
          <w:szCs w:val="22"/>
          <w:lang w:val="en-US"/>
        </w:rPr>
        <w:t>female staff. However</w:t>
      </w:r>
      <w:r w:rsidR="004E4437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on a purely pragmatic level it makes perfect 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business </w:t>
      </w:r>
      <w:r w:rsidRPr="001024D2">
        <w:rPr>
          <w:rFonts w:ascii="Arial" w:hAnsi="Arial" w:cs="Arial"/>
          <w:sz w:val="22"/>
          <w:szCs w:val="22"/>
          <w:lang w:val="en-US"/>
        </w:rPr>
        <w:t>sense too</w:t>
      </w:r>
      <w:r w:rsidR="007C2B4D" w:rsidRPr="001024D2">
        <w:rPr>
          <w:rFonts w:ascii="Arial" w:hAnsi="Arial" w:cs="Arial"/>
          <w:sz w:val="22"/>
          <w:szCs w:val="22"/>
          <w:lang w:val="en-US"/>
        </w:rPr>
        <w:t>. A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2020 McKinsey report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into workplace diversity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found that corporations that were more diverse and inclusive were 35</w:t>
      </w:r>
      <w:r w:rsidR="001231D9" w:rsidRPr="001024D2">
        <w:rPr>
          <w:rFonts w:ascii="Arial" w:hAnsi="Arial" w:cs="Arial"/>
          <w:sz w:val="22"/>
          <w:szCs w:val="22"/>
          <w:lang w:val="en-US"/>
        </w:rPr>
        <w:t>%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more likely to outperform </w:t>
      </w:r>
      <w:r w:rsidR="007C2B4D" w:rsidRPr="001024D2">
        <w:rPr>
          <w:rFonts w:ascii="Arial" w:hAnsi="Arial" w:cs="Arial"/>
          <w:sz w:val="22"/>
          <w:szCs w:val="22"/>
          <w:lang w:val="en-US"/>
        </w:rPr>
        <w:t xml:space="preserve">than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their competitors.</w:t>
      </w:r>
    </w:p>
    <w:p w14:paraId="7D6CCB92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1F4C807" w14:textId="440D56BB" w:rsidR="00D256E9" w:rsidRPr="001024D2" w:rsidRDefault="00D256E9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That’s quite a difference.</w:t>
      </w:r>
    </w:p>
    <w:p w14:paraId="62C8FAFE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6AA755C" w14:textId="225459F6" w:rsidR="00FC3AF3" w:rsidRPr="001024D2" w:rsidRDefault="00FC3AF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Moreover, this was the third such report since 2015 and the biggest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 commissioned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F1641A" w:rsidRPr="001024D2">
        <w:rPr>
          <w:rFonts w:ascii="Arial" w:hAnsi="Arial" w:cs="Arial"/>
          <w:sz w:val="22"/>
          <w:szCs w:val="22"/>
          <w:lang w:val="en-US"/>
        </w:rPr>
        <w:t>to date</w:t>
      </w:r>
      <w:r w:rsidRPr="001024D2">
        <w:rPr>
          <w:rFonts w:ascii="Arial" w:hAnsi="Arial" w:cs="Arial"/>
          <w:sz w:val="22"/>
          <w:szCs w:val="22"/>
          <w:lang w:val="en-US"/>
        </w:rPr>
        <w:t>, surveying some 1</w:t>
      </w:r>
      <w:r w:rsidR="001231D9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000 companies in 15 countries, and it </w:t>
      </w:r>
      <w:r w:rsidR="0022138A" w:rsidRPr="001024D2">
        <w:rPr>
          <w:rFonts w:ascii="Arial" w:hAnsi="Arial" w:cs="Arial"/>
          <w:sz w:val="22"/>
          <w:szCs w:val="22"/>
          <w:lang w:val="en-US"/>
        </w:rPr>
        <w:t>reveal</w:t>
      </w:r>
      <w:r w:rsidRPr="001024D2">
        <w:rPr>
          <w:rFonts w:ascii="Arial" w:hAnsi="Arial" w:cs="Arial"/>
          <w:sz w:val="22"/>
          <w:szCs w:val="22"/>
          <w:lang w:val="en-US"/>
        </w:rPr>
        <w:t>ed that</w:t>
      </w:r>
      <w:r w:rsidR="00837569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year on year, th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at </w:t>
      </w:r>
      <w:r w:rsidRPr="001024D2">
        <w:rPr>
          <w:rFonts w:ascii="Arial" w:hAnsi="Arial" w:cs="Arial"/>
          <w:sz w:val="22"/>
          <w:szCs w:val="22"/>
          <w:lang w:val="en-US"/>
        </w:rPr>
        <w:t>percentage is growing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87509B" w:rsidRPr="001024D2">
        <w:rPr>
          <w:rFonts w:ascii="Arial" w:hAnsi="Arial" w:cs="Arial"/>
          <w:sz w:val="22"/>
          <w:szCs w:val="22"/>
          <w:lang w:val="en-US"/>
        </w:rPr>
        <w:t>exponentially</w:t>
      </w:r>
      <w:r w:rsidRPr="001024D2">
        <w:rPr>
          <w:rFonts w:ascii="Arial" w:hAnsi="Arial" w:cs="Arial"/>
          <w:sz w:val="22"/>
          <w:szCs w:val="22"/>
          <w:lang w:val="en-US"/>
        </w:rPr>
        <w:t>. Quite simply, where there are women there is success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and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 – </w:t>
      </w:r>
      <w:r w:rsidR="0087509B" w:rsidRPr="001024D2">
        <w:rPr>
          <w:rFonts w:ascii="Arial" w:hAnsi="Arial" w:cs="Arial"/>
          <w:sz w:val="22"/>
          <w:szCs w:val="22"/>
          <w:lang w:val="en-US"/>
        </w:rPr>
        <w:t xml:space="preserve">even putting aside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sound concepts like f</w:t>
      </w:r>
      <w:r w:rsidRPr="001024D2">
        <w:rPr>
          <w:rFonts w:ascii="Arial" w:hAnsi="Arial" w:cs="Arial"/>
          <w:sz w:val="22"/>
          <w:szCs w:val="22"/>
          <w:lang w:val="en-US"/>
        </w:rPr>
        <w:t>airness, good manners</w:t>
      </w:r>
      <w:r w:rsidR="00D256E9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and </w:t>
      </w:r>
      <w:r w:rsidR="0087509B" w:rsidRPr="001024D2">
        <w:rPr>
          <w:rFonts w:ascii="Arial" w:hAnsi="Arial" w:cs="Arial"/>
          <w:sz w:val="22"/>
          <w:szCs w:val="22"/>
          <w:lang w:val="en-US"/>
        </w:rPr>
        <w:t xml:space="preserve">basic human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niceties 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–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a female-centric rethink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is 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also </w:t>
      </w:r>
      <w:r w:rsidRPr="001024D2">
        <w:rPr>
          <w:rFonts w:ascii="Arial" w:hAnsi="Arial" w:cs="Arial"/>
          <w:sz w:val="22"/>
          <w:szCs w:val="22"/>
          <w:lang w:val="en-US"/>
        </w:rPr>
        <w:t>an investment in the bottom line.</w:t>
      </w:r>
    </w:p>
    <w:p w14:paraId="0653608A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4650278" w14:textId="5BE59FF5" w:rsidR="00D256E9" w:rsidRPr="001024D2" w:rsidRDefault="0053139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Other people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D171CB" w:rsidRPr="001024D2">
        <w:rPr>
          <w:rFonts w:ascii="Arial" w:hAnsi="Arial" w:cs="Arial"/>
          <w:sz w:val="22"/>
          <w:szCs w:val="22"/>
          <w:lang w:val="en-US"/>
        </w:rPr>
        <w:t>wo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n’t 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be alienated </w:t>
      </w:r>
      <w:r w:rsidR="00D171CB" w:rsidRPr="001024D2">
        <w:rPr>
          <w:rFonts w:ascii="Arial" w:hAnsi="Arial" w:cs="Arial"/>
          <w:sz w:val="22"/>
          <w:szCs w:val="22"/>
          <w:lang w:val="en-US"/>
        </w:rPr>
        <w:t xml:space="preserve">by changes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either,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 or shouldn’t be anyway,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because the standard old-style office space was designed to suit the “average” man – average height, weight, shape, age – and that left out absolutely everybody who wasn’t clocking in on the 50</w:t>
      </w:r>
      <w:r w:rsidR="00D256E9" w:rsidRPr="001024D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D256E9" w:rsidRPr="001024D2">
        <w:rPr>
          <w:rFonts w:ascii="Arial" w:hAnsi="Arial" w:cs="Arial"/>
          <w:sz w:val="22"/>
          <w:szCs w:val="22"/>
          <w:lang w:val="en-US"/>
        </w:rPr>
        <w:t xml:space="preserve"> percentile.</w:t>
      </w:r>
    </w:p>
    <w:p w14:paraId="3B3D0503" w14:textId="77777777" w:rsidR="00531393" w:rsidRPr="001024D2" w:rsidRDefault="00531393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1C8A56" w14:textId="77777777" w:rsidR="00D256E9" w:rsidRPr="001024D2" w:rsidRDefault="00F1641A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 xml:space="preserve">Which </w:t>
      </w:r>
      <w:r w:rsidR="00D256E9" w:rsidRPr="001024D2">
        <w:rPr>
          <w:rFonts w:ascii="Arial" w:hAnsi="Arial" w:cs="Arial"/>
          <w:sz w:val="22"/>
          <w:szCs w:val="22"/>
          <w:lang w:val="en-US"/>
        </w:rPr>
        <w:t>means most people.</w:t>
      </w:r>
    </w:p>
    <w:p w14:paraId="12599451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842FD76" w14:textId="2BA5CF3B" w:rsidR="00D256E9" w:rsidRPr="001024D2" w:rsidRDefault="00D256E9" w:rsidP="00AF71C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 xml:space="preserve">So where to </w:t>
      </w:r>
      <w:r w:rsidR="00837569" w:rsidRPr="001024D2">
        <w:rPr>
          <w:rFonts w:ascii="Arial" w:hAnsi="Arial" w:cs="Arial"/>
          <w:sz w:val="22"/>
          <w:szCs w:val="22"/>
          <w:lang w:val="en-US"/>
        </w:rPr>
        <w:t>begin</w:t>
      </w:r>
      <w:r w:rsidRPr="001024D2">
        <w:rPr>
          <w:rFonts w:ascii="Arial" w:hAnsi="Arial" w:cs="Arial"/>
          <w:sz w:val="22"/>
          <w:szCs w:val="22"/>
          <w:lang w:val="en-US"/>
        </w:rPr>
        <w:t>?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Addressing stereotypes is an obvious starting point, as these often manifest in the physical layout of the </w:t>
      </w:r>
      <w:r w:rsidR="001231D9" w:rsidRPr="001024D2">
        <w:rPr>
          <w:rFonts w:ascii="Arial" w:hAnsi="Arial" w:cs="Arial"/>
          <w:sz w:val="22"/>
          <w:szCs w:val="22"/>
          <w:lang w:val="en-US"/>
        </w:rPr>
        <w:t>workplace and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 reinforce gender-based </w:t>
      </w:r>
      <w:r w:rsidR="00327E88" w:rsidRPr="001024D2">
        <w:rPr>
          <w:rFonts w:ascii="Arial" w:hAnsi="Arial" w:cs="Arial"/>
          <w:sz w:val="22"/>
          <w:szCs w:val="22"/>
          <w:lang w:val="en-US"/>
        </w:rPr>
        <w:t>tropes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837569" w:rsidRPr="001024D2">
        <w:rPr>
          <w:rFonts w:ascii="Arial" w:hAnsi="Arial" w:cs="Arial"/>
          <w:sz w:val="22"/>
          <w:szCs w:val="22"/>
          <w:lang w:val="en-US"/>
        </w:rPr>
        <w:t>and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 attendant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 biases.</w:t>
      </w:r>
      <w:r w:rsidR="00AF71C4" w:rsidRPr="001024D2">
        <w:rPr>
          <w:rFonts w:ascii="Arial" w:hAnsi="Arial" w:cs="Arial"/>
          <w:sz w:val="22"/>
          <w:szCs w:val="22"/>
          <w:lang w:val="en-US"/>
        </w:rPr>
        <w:t xml:space="preserve"> For example, traditional workplaces with </w:t>
      </w:r>
      <w:r w:rsidR="00837569" w:rsidRPr="001024D2">
        <w:rPr>
          <w:rFonts w:ascii="Arial" w:hAnsi="Arial" w:cs="Arial"/>
          <w:sz w:val="22"/>
          <w:szCs w:val="22"/>
          <w:lang w:val="en-US"/>
        </w:rPr>
        <w:t>enclosed office</w:t>
      </w:r>
      <w:r w:rsidR="00A45FF5" w:rsidRPr="001024D2">
        <w:rPr>
          <w:rFonts w:ascii="Arial" w:hAnsi="Arial" w:cs="Arial"/>
          <w:sz w:val="22"/>
          <w:szCs w:val="22"/>
          <w:lang w:val="en-US"/>
        </w:rPr>
        <w:t>s</w:t>
      </w:r>
      <w:r w:rsidR="000A1098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AF71C4" w:rsidRPr="001024D2">
        <w:rPr>
          <w:rFonts w:ascii="Arial" w:hAnsi="Arial" w:cs="Arial"/>
          <w:sz w:val="22"/>
          <w:szCs w:val="22"/>
          <w:lang w:val="en-US"/>
        </w:rPr>
        <w:t>were</w:t>
      </w:r>
      <w:r w:rsidR="000A1098" w:rsidRPr="001024D2">
        <w:rPr>
          <w:rFonts w:ascii="Arial" w:hAnsi="Arial" w:cs="Arial"/>
          <w:sz w:val="22"/>
          <w:szCs w:val="22"/>
          <w:lang w:val="en-US"/>
        </w:rPr>
        <w:t xml:space="preserve"> generally </w:t>
      </w:r>
      <w:r w:rsidR="00E77FD3" w:rsidRPr="001024D2">
        <w:rPr>
          <w:rFonts w:ascii="Arial" w:hAnsi="Arial" w:cs="Arial"/>
          <w:sz w:val="22"/>
          <w:szCs w:val="22"/>
          <w:lang w:val="en-US"/>
        </w:rPr>
        <w:t>occupied on a hierarchical basis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 with corner offices being the most highly prized. These</w:t>
      </w:r>
      <w:r w:rsidR="000A1098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AF71C4" w:rsidRPr="001024D2">
        <w:rPr>
          <w:rFonts w:ascii="Arial" w:hAnsi="Arial" w:cs="Arial"/>
          <w:sz w:val="22"/>
          <w:szCs w:val="22"/>
          <w:lang w:val="en-US"/>
        </w:rPr>
        <w:t>were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 typically </w:t>
      </w:r>
      <w:r w:rsidR="00F1641A" w:rsidRPr="001024D2">
        <w:rPr>
          <w:rFonts w:ascii="Arial" w:hAnsi="Arial" w:cs="Arial"/>
          <w:sz w:val="22"/>
          <w:szCs w:val="22"/>
          <w:lang w:val="en-US"/>
        </w:rPr>
        <w:t>inhabited</w:t>
      </w:r>
      <w:r w:rsidR="00837569" w:rsidRPr="001024D2">
        <w:rPr>
          <w:rFonts w:ascii="Arial" w:hAnsi="Arial" w:cs="Arial"/>
          <w:sz w:val="22"/>
          <w:szCs w:val="22"/>
          <w:lang w:val="en-US"/>
        </w:rPr>
        <w:t xml:space="preserve"> by men, hidden, secret, behind-closed-</w:t>
      </w:r>
      <w:r w:rsidR="00994263" w:rsidRPr="001024D2">
        <w:rPr>
          <w:rFonts w:ascii="Arial" w:hAnsi="Arial" w:cs="Arial"/>
          <w:sz w:val="22"/>
          <w:szCs w:val="22"/>
          <w:lang w:val="en-US"/>
        </w:rPr>
        <w:t xml:space="preserve">doors; they 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have come to </w:t>
      </w:r>
      <w:r w:rsidR="00994263" w:rsidRPr="001024D2">
        <w:rPr>
          <w:rFonts w:ascii="Arial" w:hAnsi="Arial" w:cs="Arial"/>
          <w:sz w:val="22"/>
          <w:szCs w:val="22"/>
          <w:lang w:val="en-US"/>
        </w:rPr>
        <w:t>signify authority and leadership.</w:t>
      </w:r>
    </w:p>
    <w:p w14:paraId="1CA8DE07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D0272FB" w14:textId="6E8E0297" w:rsidR="00994263" w:rsidRPr="001024D2" w:rsidRDefault="0099426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Meanwhile</w:t>
      </w:r>
      <w:r w:rsidR="00AF71C4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many of the service staff </w:t>
      </w:r>
      <w:r w:rsidR="00AF71C4" w:rsidRPr="001024D2">
        <w:rPr>
          <w:rFonts w:ascii="Arial" w:hAnsi="Arial" w:cs="Arial"/>
          <w:sz w:val="22"/>
          <w:szCs w:val="22"/>
          <w:lang w:val="en-US"/>
        </w:rPr>
        <w:t xml:space="preserve">have typically </w:t>
      </w:r>
      <w:r w:rsidR="007F5B5B" w:rsidRPr="001024D2">
        <w:rPr>
          <w:rFonts w:ascii="Arial" w:hAnsi="Arial" w:cs="Arial"/>
          <w:sz w:val="22"/>
          <w:szCs w:val="22"/>
          <w:lang w:val="en-US"/>
        </w:rPr>
        <w:t xml:space="preserve">been female 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and 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constantly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visible as receptionists, caterers, and cleaners; </w:t>
      </w:r>
      <w:r w:rsidR="00F1641A" w:rsidRPr="001024D2">
        <w:rPr>
          <w:rFonts w:ascii="Arial" w:hAnsi="Arial" w:cs="Arial"/>
          <w:sz w:val="22"/>
          <w:szCs w:val="22"/>
          <w:lang w:val="en-US"/>
        </w:rPr>
        <w:t xml:space="preserve">these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women are </w:t>
      </w:r>
      <w:r w:rsidR="00E77FD3" w:rsidRPr="001024D2">
        <w:rPr>
          <w:rFonts w:ascii="Arial" w:hAnsi="Arial" w:cs="Arial"/>
          <w:sz w:val="22"/>
          <w:szCs w:val="22"/>
          <w:lang w:val="en-US"/>
        </w:rPr>
        <w:t>witnessed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daily in care-giving </w:t>
      </w:r>
      <w:r w:rsidR="00A45FF5" w:rsidRPr="001024D2">
        <w:rPr>
          <w:rFonts w:ascii="Arial" w:hAnsi="Arial" w:cs="Arial"/>
          <w:sz w:val="22"/>
          <w:szCs w:val="22"/>
          <w:lang w:val="en-US"/>
        </w:rPr>
        <w:t>positions</w:t>
      </w:r>
      <w:r w:rsidRPr="001024D2">
        <w:rPr>
          <w:rFonts w:ascii="Arial" w:hAnsi="Arial" w:cs="Arial"/>
          <w:sz w:val="22"/>
          <w:szCs w:val="22"/>
          <w:lang w:val="en-US"/>
        </w:rPr>
        <w:t>.</w:t>
      </w:r>
    </w:p>
    <w:p w14:paraId="4A9AE1DF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201DC39" w14:textId="77777777" w:rsidR="00A45FF5" w:rsidRPr="001024D2" w:rsidRDefault="0099426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This limits imagination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, stifling </w:t>
      </w:r>
      <w:proofErr w:type="gramStart"/>
      <w:r w:rsidR="00E77FD3" w:rsidRPr="001024D2">
        <w:rPr>
          <w:rFonts w:ascii="Arial" w:hAnsi="Arial" w:cs="Arial"/>
          <w:sz w:val="22"/>
          <w:szCs w:val="22"/>
          <w:lang w:val="en-US"/>
        </w:rPr>
        <w:t>opportunity</w:t>
      </w:r>
      <w:proofErr w:type="gramEnd"/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 and even curbing </w:t>
      </w:r>
      <w:r w:rsidR="00F1641A" w:rsidRPr="001024D2">
        <w:rPr>
          <w:rFonts w:ascii="Arial" w:hAnsi="Arial" w:cs="Arial"/>
          <w:sz w:val="22"/>
          <w:szCs w:val="22"/>
          <w:lang w:val="en-US"/>
        </w:rPr>
        <w:t>aspiration</w:t>
      </w:r>
      <w:r w:rsidR="00E77FD3" w:rsidRPr="001024D2">
        <w:rPr>
          <w:rFonts w:ascii="Arial" w:hAnsi="Arial" w:cs="Arial"/>
          <w:sz w:val="22"/>
          <w:szCs w:val="22"/>
          <w:lang w:val="en-US"/>
        </w:rPr>
        <w:t>s because</w:t>
      </w:r>
      <w:r w:rsidR="00F1641A" w:rsidRPr="001024D2">
        <w:rPr>
          <w:rFonts w:ascii="Arial" w:hAnsi="Arial" w:cs="Arial"/>
          <w:sz w:val="22"/>
          <w:szCs w:val="22"/>
          <w:lang w:val="en-US"/>
        </w:rPr>
        <w:t>,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 where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stereotypes are 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endlessly </w:t>
      </w:r>
      <w:r w:rsidRPr="001024D2">
        <w:rPr>
          <w:rFonts w:ascii="Arial" w:hAnsi="Arial" w:cs="Arial"/>
          <w:sz w:val="22"/>
          <w:szCs w:val="22"/>
          <w:lang w:val="en-US"/>
        </w:rPr>
        <w:t>reinforced, staff</w:t>
      </w:r>
      <w:r w:rsidR="00A45FF5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22138A" w:rsidRPr="001024D2">
        <w:rPr>
          <w:rFonts w:ascii="Arial" w:hAnsi="Arial" w:cs="Arial"/>
          <w:sz w:val="22"/>
          <w:szCs w:val="22"/>
          <w:lang w:val="en-US"/>
        </w:rPr>
        <w:t>(</w:t>
      </w:r>
      <w:r w:rsidR="00A45FF5" w:rsidRPr="001024D2">
        <w:rPr>
          <w:rFonts w:ascii="Arial" w:hAnsi="Arial" w:cs="Arial"/>
          <w:sz w:val="22"/>
          <w:szCs w:val="22"/>
          <w:lang w:val="en-US"/>
        </w:rPr>
        <w:t>of all genders</w:t>
      </w:r>
      <w:r w:rsidR="0022138A" w:rsidRPr="001024D2">
        <w:rPr>
          <w:rFonts w:ascii="Arial" w:hAnsi="Arial" w:cs="Arial"/>
          <w:sz w:val="22"/>
          <w:szCs w:val="22"/>
          <w:lang w:val="en-US"/>
        </w:rPr>
        <w:t>)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E77FD3" w:rsidRPr="001024D2">
        <w:rPr>
          <w:rFonts w:ascii="Arial" w:hAnsi="Arial" w:cs="Arial"/>
          <w:sz w:val="22"/>
          <w:szCs w:val="22"/>
          <w:lang w:val="en-US"/>
        </w:rPr>
        <w:t>may become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limited in their ability to challenge and sidestep</w:t>
      </w:r>
      <w:r w:rsidR="00A45FF5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or </w:t>
      </w:r>
      <w:r w:rsidR="00A45FF5" w:rsidRPr="001024D2">
        <w:rPr>
          <w:rFonts w:ascii="Arial" w:hAnsi="Arial" w:cs="Arial"/>
          <w:sz w:val="22"/>
          <w:szCs w:val="22"/>
          <w:lang w:val="en-US"/>
        </w:rPr>
        <w:t xml:space="preserve">even </w:t>
      </w:r>
      <w:r w:rsidRPr="001024D2">
        <w:rPr>
          <w:rFonts w:ascii="Arial" w:hAnsi="Arial" w:cs="Arial"/>
          <w:sz w:val="22"/>
          <w:szCs w:val="22"/>
          <w:lang w:val="en-US"/>
        </w:rPr>
        <w:t>transcend</w:t>
      </w:r>
      <w:r w:rsidR="00A45FF5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A45FF5" w:rsidRPr="001024D2">
        <w:rPr>
          <w:rFonts w:ascii="Arial" w:hAnsi="Arial" w:cs="Arial"/>
          <w:sz w:val="22"/>
          <w:szCs w:val="22"/>
          <w:lang w:val="en-US"/>
        </w:rPr>
        <w:t xml:space="preserve">stereotypical </w:t>
      </w:r>
      <w:r w:rsidRPr="001024D2">
        <w:rPr>
          <w:rFonts w:ascii="Arial" w:hAnsi="Arial" w:cs="Arial"/>
          <w:sz w:val="22"/>
          <w:szCs w:val="22"/>
          <w:lang w:val="en-US"/>
        </w:rPr>
        <w:t>roles</w:t>
      </w:r>
      <w:r w:rsidR="00A45FF5" w:rsidRPr="001024D2">
        <w:rPr>
          <w:rFonts w:ascii="Arial" w:hAnsi="Arial" w:cs="Arial"/>
          <w:sz w:val="22"/>
          <w:szCs w:val="22"/>
          <w:lang w:val="en-US"/>
        </w:rPr>
        <w:t xml:space="preserve"> – for themselves as well as others.</w:t>
      </w:r>
    </w:p>
    <w:p w14:paraId="2607E022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C6A7D21" w14:textId="605E526F" w:rsidR="00327E88" w:rsidRPr="001024D2" w:rsidRDefault="00327E88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That’s why it’s time to tear down the walls, and to think outside the box, literally.</w:t>
      </w:r>
      <w:r w:rsidR="00AF71C4" w:rsidRPr="001024D2">
        <w:rPr>
          <w:rFonts w:ascii="Arial" w:hAnsi="Arial" w:cs="Arial"/>
          <w:sz w:val="22"/>
          <w:szCs w:val="22"/>
          <w:lang w:val="en-US"/>
        </w:rPr>
        <w:t xml:space="preserve"> And at Cushman &amp; Wakefield | BROLL we are seeing more businesses doing exactly this.</w:t>
      </w:r>
    </w:p>
    <w:p w14:paraId="64D7ED35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C4F2FBC" w14:textId="52B10936" w:rsidR="00994263" w:rsidRPr="001024D2" w:rsidRDefault="00AF71C4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The new world of work</w:t>
      </w:r>
      <w:r w:rsidR="00994263" w:rsidRPr="001024D2">
        <w:rPr>
          <w:rFonts w:ascii="Arial" w:hAnsi="Arial" w:cs="Arial"/>
          <w:sz w:val="22"/>
          <w:szCs w:val="22"/>
          <w:lang w:val="en-US"/>
        </w:rPr>
        <w:t xml:space="preserve"> instead </w:t>
      </w:r>
      <w:r w:rsidRPr="001024D2">
        <w:rPr>
          <w:rFonts w:ascii="Arial" w:hAnsi="Arial" w:cs="Arial"/>
          <w:sz w:val="22"/>
          <w:szCs w:val="22"/>
          <w:lang w:val="en-US"/>
        </w:rPr>
        <w:t>focuses on</w:t>
      </w:r>
      <w:r w:rsidR="00994263" w:rsidRPr="001024D2">
        <w:rPr>
          <w:rFonts w:ascii="Arial" w:hAnsi="Arial" w:cs="Arial"/>
          <w:sz w:val="22"/>
          <w:szCs w:val="22"/>
          <w:lang w:val="en-US"/>
        </w:rPr>
        <w:t xml:space="preserve"> fluid spaces, created to be flexible and inclusive so that everyone’s needs are met. </w:t>
      </w:r>
      <w:r w:rsidR="0022138A" w:rsidRPr="001024D2">
        <w:rPr>
          <w:rFonts w:ascii="Arial" w:hAnsi="Arial" w:cs="Arial"/>
          <w:sz w:val="22"/>
          <w:szCs w:val="22"/>
          <w:lang w:val="en-US"/>
        </w:rPr>
        <w:t>This may mean creating collaboration areas, meeting rooms, and non-exclusive bookable office space</w:t>
      </w:r>
      <w:r w:rsidR="000A1098" w:rsidRPr="001024D2">
        <w:rPr>
          <w:rFonts w:ascii="Arial" w:hAnsi="Arial" w:cs="Arial"/>
          <w:sz w:val="22"/>
          <w:szCs w:val="22"/>
          <w:lang w:val="en-US"/>
        </w:rPr>
        <w:t>s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 for private or quiet work. </w:t>
      </w:r>
      <w:r w:rsidR="00994263" w:rsidRPr="001024D2">
        <w:rPr>
          <w:rFonts w:ascii="Arial" w:hAnsi="Arial" w:cs="Arial"/>
          <w:sz w:val="22"/>
          <w:szCs w:val="22"/>
          <w:lang w:val="en-US"/>
        </w:rPr>
        <w:t>There should be equal</w:t>
      </w:r>
      <w:r w:rsidR="00E77FD3" w:rsidRPr="001024D2">
        <w:rPr>
          <w:rFonts w:ascii="Arial" w:hAnsi="Arial" w:cs="Arial"/>
          <w:sz w:val="22"/>
          <w:szCs w:val="22"/>
          <w:lang w:val="en-US"/>
        </w:rPr>
        <w:t xml:space="preserve"> and</w:t>
      </w:r>
      <w:r w:rsidR="00994263" w:rsidRPr="001024D2">
        <w:rPr>
          <w:rFonts w:ascii="Arial" w:hAnsi="Arial" w:cs="Arial"/>
          <w:sz w:val="22"/>
          <w:szCs w:val="22"/>
          <w:lang w:val="en-US"/>
        </w:rPr>
        <w:t xml:space="preserve"> open access to natural light, </w:t>
      </w:r>
      <w:proofErr w:type="gramStart"/>
      <w:r w:rsidR="00994263" w:rsidRPr="001024D2">
        <w:rPr>
          <w:rFonts w:ascii="Arial" w:hAnsi="Arial" w:cs="Arial"/>
          <w:sz w:val="22"/>
          <w:szCs w:val="22"/>
          <w:lang w:val="en-US"/>
        </w:rPr>
        <w:t>views</w:t>
      </w:r>
      <w:proofErr w:type="gramEnd"/>
      <w:r w:rsidR="00994263" w:rsidRPr="001024D2">
        <w:rPr>
          <w:rFonts w:ascii="Arial" w:hAnsi="Arial" w:cs="Arial"/>
          <w:sz w:val="22"/>
          <w:szCs w:val="22"/>
          <w:lang w:val="en-US"/>
        </w:rPr>
        <w:t xml:space="preserve"> and desirable workspaces. </w:t>
      </w:r>
    </w:p>
    <w:p w14:paraId="745BC634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4E7037B" w14:textId="1747D8C6" w:rsidR="00D171CB" w:rsidRPr="001024D2" w:rsidRDefault="00D171CB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>Signage</w:t>
      </w:r>
      <w:r w:rsidR="00A45FF5" w:rsidRPr="001024D2">
        <w:rPr>
          <w:rFonts w:ascii="Arial" w:hAnsi="Arial" w:cs="Arial"/>
          <w:sz w:val="22"/>
          <w:szCs w:val="22"/>
          <w:lang w:val="en-US"/>
        </w:rPr>
        <w:t>, names,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and </w:t>
      </w:r>
      <w:r w:rsidR="00A45FF5" w:rsidRPr="001024D2">
        <w:rPr>
          <w:rFonts w:ascii="Arial" w:hAnsi="Arial" w:cs="Arial"/>
          <w:sz w:val="22"/>
          <w:szCs w:val="22"/>
          <w:lang w:val="en-US"/>
        </w:rPr>
        <w:t xml:space="preserve">even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artwork </w:t>
      </w:r>
      <w:r w:rsidR="00AF71C4" w:rsidRPr="001024D2">
        <w:rPr>
          <w:rFonts w:ascii="Arial" w:hAnsi="Arial" w:cs="Arial"/>
          <w:sz w:val="22"/>
          <w:szCs w:val="22"/>
          <w:lang w:val="en-US"/>
        </w:rPr>
        <w:t>are being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considered</w:t>
      </w:r>
      <w:r w:rsidR="00AF71C4" w:rsidRPr="001024D2">
        <w:rPr>
          <w:rFonts w:ascii="Arial" w:hAnsi="Arial" w:cs="Arial"/>
          <w:sz w:val="22"/>
          <w:szCs w:val="22"/>
          <w:lang w:val="en-US"/>
        </w:rPr>
        <w:t xml:space="preserve"> differently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too:</w:t>
      </w:r>
      <w:r w:rsidR="00C43579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="00AF71C4" w:rsidRPr="001024D2">
        <w:rPr>
          <w:rFonts w:ascii="Arial" w:hAnsi="Arial" w:cs="Arial"/>
          <w:sz w:val="22"/>
          <w:szCs w:val="22"/>
          <w:lang w:val="en-US"/>
        </w:rPr>
        <w:t>to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be inclusive,</w:t>
      </w:r>
      <w:r w:rsidR="00AF71C4" w:rsidRPr="001024D2">
        <w:rPr>
          <w:rFonts w:ascii="Arial" w:hAnsi="Arial" w:cs="Arial"/>
          <w:sz w:val="22"/>
          <w:szCs w:val="22"/>
          <w:lang w:val="en-US"/>
        </w:rPr>
        <w:t xml:space="preserve"> to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be diverse.</w:t>
      </w:r>
    </w:p>
    <w:p w14:paraId="7C8CE34D" w14:textId="77777777" w:rsidR="00AF71C4" w:rsidRPr="001024D2" w:rsidRDefault="00AF71C4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D7D6AC3" w14:textId="2455BBF2" w:rsidR="00E77FD3" w:rsidRPr="001024D2" w:rsidRDefault="00E77FD3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 xml:space="preserve">Crucially, ablution facilities </w:t>
      </w:r>
      <w:r w:rsidR="00234F98" w:rsidRPr="001024D2">
        <w:rPr>
          <w:rFonts w:ascii="Arial" w:hAnsi="Arial" w:cs="Arial"/>
          <w:sz w:val="22"/>
          <w:szCs w:val="22"/>
          <w:lang w:val="en-US"/>
        </w:rPr>
        <w:t>are increasingly being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reth</w:t>
      </w:r>
      <w:r w:rsidR="00234F98" w:rsidRPr="001024D2">
        <w:rPr>
          <w:rFonts w:ascii="Arial" w:hAnsi="Arial" w:cs="Arial"/>
          <w:sz w:val="22"/>
          <w:szCs w:val="22"/>
          <w:lang w:val="en-US"/>
        </w:rPr>
        <w:t>ought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. Whose loo gets priority? The ideal </w:t>
      </w:r>
      <w:r w:rsidR="00327E88" w:rsidRPr="001024D2">
        <w:rPr>
          <w:rFonts w:ascii="Arial" w:hAnsi="Arial" w:cs="Arial"/>
          <w:sz w:val="22"/>
          <w:szCs w:val="22"/>
          <w:lang w:val="en-US"/>
        </w:rPr>
        <w:t>might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be gender-neutral toilets –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Pr="001024D2">
        <w:rPr>
          <w:rFonts w:ascii="Arial" w:hAnsi="Arial" w:cs="Arial"/>
          <w:sz w:val="22"/>
          <w:szCs w:val="22"/>
          <w:lang w:val="en-US"/>
        </w:rPr>
        <w:t>single restrooms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 even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– with facilities that cater for all.</w:t>
      </w:r>
    </w:p>
    <w:p w14:paraId="5E6A05FC" w14:textId="77777777" w:rsidR="004E4437" w:rsidRPr="001024D2" w:rsidRDefault="004E4437" w:rsidP="00AA60C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D09668E" w14:textId="2926FC98" w:rsidR="0022138A" w:rsidRPr="001024D2" w:rsidRDefault="00D171CB" w:rsidP="00AA60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24D2">
        <w:rPr>
          <w:rFonts w:ascii="Arial" w:hAnsi="Arial" w:cs="Arial"/>
          <w:sz w:val="22"/>
          <w:szCs w:val="22"/>
          <w:lang w:val="en-US"/>
        </w:rPr>
        <w:t xml:space="preserve">These are relatively simple practicalities </w:t>
      </w:r>
      <w:r w:rsidR="00F1641A" w:rsidRPr="001024D2">
        <w:rPr>
          <w:rFonts w:ascii="Arial" w:hAnsi="Arial" w:cs="Arial"/>
          <w:sz w:val="22"/>
          <w:szCs w:val="22"/>
          <w:lang w:val="en-US"/>
        </w:rPr>
        <w:t>to address</w:t>
      </w:r>
      <w:r w:rsidR="0022138A" w:rsidRPr="001024D2">
        <w:rPr>
          <w:rFonts w:ascii="Arial" w:hAnsi="Arial" w:cs="Arial"/>
          <w:sz w:val="22"/>
          <w:szCs w:val="22"/>
          <w:lang w:val="en-US"/>
        </w:rPr>
        <w:t xml:space="preserve">,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along with seating, heating, </w:t>
      </w:r>
      <w:proofErr w:type="gramStart"/>
      <w:r w:rsidR="001231D9" w:rsidRPr="001024D2">
        <w:rPr>
          <w:rFonts w:ascii="Arial" w:hAnsi="Arial" w:cs="Arial"/>
          <w:sz w:val="22"/>
          <w:szCs w:val="22"/>
          <w:lang w:val="en-US"/>
        </w:rPr>
        <w:t>lighting</w:t>
      </w:r>
      <w:proofErr w:type="gramEnd"/>
      <w:r w:rsidR="001231D9" w:rsidRPr="001024D2">
        <w:rPr>
          <w:rFonts w:ascii="Arial" w:hAnsi="Arial" w:cs="Arial"/>
          <w:sz w:val="22"/>
          <w:szCs w:val="22"/>
          <w:lang w:val="en-US"/>
        </w:rPr>
        <w:t xml:space="preserve"> 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and </w:t>
      </w:r>
      <w:r w:rsidR="00327E88" w:rsidRPr="001024D2">
        <w:rPr>
          <w:rFonts w:ascii="Arial" w:hAnsi="Arial" w:cs="Arial"/>
          <w:sz w:val="22"/>
          <w:szCs w:val="22"/>
          <w:lang w:val="en-US"/>
        </w:rPr>
        <w:t>acoustics</w:t>
      </w:r>
      <w:r w:rsidR="0022138A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but there are deeper issues to </w:t>
      </w:r>
      <w:r w:rsidR="00F1641A" w:rsidRPr="001024D2">
        <w:rPr>
          <w:rFonts w:ascii="Arial" w:hAnsi="Arial" w:cs="Arial"/>
          <w:sz w:val="22"/>
          <w:szCs w:val="22"/>
          <w:lang w:val="en-US"/>
        </w:rPr>
        <w:t>tackle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too.</w:t>
      </w:r>
      <w:r w:rsidR="00234F98" w:rsidRPr="001024D2">
        <w:rPr>
          <w:rFonts w:ascii="Arial" w:hAnsi="Arial" w:cs="Arial"/>
          <w:sz w:val="22"/>
          <w:szCs w:val="22"/>
          <w:lang w:val="en-US"/>
        </w:rPr>
        <w:t xml:space="preserve"> Routine g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ender-inclusivity </w:t>
      </w:r>
      <w:proofErr w:type="spellStart"/>
      <w:r w:rsidRPr="001024D2">
        <w:rPr>
          <w:rFonts w:ascii="Arial" w:hAnsi="Arial" w:cs="Arial"/>
          <w:sz w:val="22"/>
          <w:szCs w:val="22"/>
          <w:lang w:val="en-US"/>
        </w:rPr>
        <w:t>programmes</w:t>
      </w:r>
      <w:proofErr w:type="spellEnd"/>
      <w:r w:rsidR="00234F98" w:rsidRPr="001024D2">
        <w:rPr>
          <w:rFonts w:ascii="Arial" w:hAnsi="Arial" w:cs="Arial"/>
          <w:sz w:val="22"/>
          <w:szCs w:val="22"/>
          <w:lang w:val="en-US"/>
        </w:rPr>
        <w:t>,</w:t>
      </w:r>
      <w:r w:rsidRPr="001024D2">
        <w:rPr>
          <w:rFonts w:ascii="Arial" w:hAnsi="Arial" w:cs="Arial"/>
          <w:sz w:val="22"/>
          <w:szCs w:val="22"/>
          <w:lang w:val="en-US"/>
        </w:rPr>
        <w:t xml:space="preserve"> training and workshops addressing unconscious bias and promoting gender equality among employees and leaders </w:t>
      </w:r>
      <w:r w:rsidR="00307FCC" w:rsidRPr="001024D2">
        <w:rPr>
          <w:rFonts w:ascii="Arial" w:hAnsi="Arial" w:cs="Arial"/>
          <w:sz w:val="22"/>
          <w:szCs w:val="22"/>
          <w:lang w:val="en-US"/>
        </w:rPr>
        <w:t xml:space="preserve">can </w:t>
      </w:r>
      <w:r w:rsidR="001F6053" w:rsidRPr="001024D2">
        <w:rPr>
          <w:rFonts w:ascii="Arial" w:hAnsi="Arial" w:cs="Arial"/>
          <w:sz w:val="22"/>
          <w:szCs w:val="22"/>
          <w:lang w:val="en-US"/>
        </w:rPr>
        <w:t>a</w:t>
      </w:r>
      <w:r w:rsidR="00234F98" w:rsidRPr="001024D2">
        <w:rPr>
          <w:rFonts w:ascii="Arial" w:hAnsi="Arial" w:cs="Arial"/>
          <w:sz w:val="22"/>
          <w:szCs w:val="22"/>
          <w:lang w:val="en-US"/>
        </w:rPr>
        <w:t>ssist with this.</w:t>
      </w:r>
    </w:p>
    <w:p w14:paraId="285F9434" w14:textId="77777777" w:rsidR="004E4437" w:rsidRPr="004E4437" w:rsidRDefault="004E4437" w:rsidP="00AA60C6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81F8674" w14:textId="77777777" w:rsidR="001024D2" w:rsidRPr="00B012D9" w:rsidRDefault="001024D2" w:rsidP="001024D2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B012D9">
        <w:rPr>
          <w:rFonts w:asciiTheme="minorHAnsi" w:hAnsiTheme="minorHAnsi" w:cstheme="minorHAnsi"/>
          <w:b/>
          <w:bCs/>
          <w:lang w:val="en-GB"/>
        </w:rPr>
        <w:t>/</w:t>
      </w:r>
      <w:proofErr w:type="gramStart"/>
      <w:r w:rsidRPr="00B012D9">
        <w:rPr>
          <w:rFonts w:asciiTheme="minorHAnsi" w:hAnsiTheme="minorHAnsi" w:cstheme="minorHAnsi"/>
          <w:b/>
          <w:bCs/>
          <w:lang w:val="en-GB"/>
        </w:rPr>
        <w:t>ends</w:t>
      </w:r>
      <w:proofErr w:type="gramEnd"/>
    </w:p>
    <w:p w14:paraId="6C75FB10" w14:textId="77777777" w:rsidR="001024D2" w:rsidRPr="00B054FE" w:rsidRDefault="001024D2" w:rsidP="001024D2">
      <w:pPr>
        <w:jc w:val="both"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:lang w:val="en-ZA"/>
        </w:rPr>
        <w:t>ABOUT CUSHMAN &amp; WAKEFIELD | BROLL:</w:t>
      </w:r>
    </w:p>
    <w:p w14:paraId="052D7673" w14:textId="77777777" w:rsidR="001024D2" w:rsidRPr="00B054FE" w:rsidRDefault="001024D2" w:rsidP="001024D2">
      <w:pPr>
        <w:jc w:val="both"/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</w:pPr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As a leader in property, Cushman &amp; Wakefield | BROLL designs, </w:t>
      </w:r>
      <w:proofErr w:type="gramStart"/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>delivers</w:t>
      </w:r>
      <w:proofErr w:type="gramEnd"/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 and manages real estate solutions to achieve business goals.</w:t>
      </w:r>
      <w:r w:rsidRPr="00B054FE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:lang w:val="en-GB"/>
        </w:rPr>
        <w:t xml:space="preserve"> </w:t>
      </w:r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We create value across all sectors with expertise, </w:t>
      </w:r>
      <w:proofErr w:type="gramStart"/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>experience</w:t>
      </w:r>
      <w:proofErr w:type="gramEnd"/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 and cutting-edge technology. Our proven results in seven African regional hubs are driven by highly specialised real estate intelligence, a network of skilled professionals, and insight gained from years of delivering success to many of the largest corporates in Africa. The exclusive African affiliation of Cushman &amp; Wakefield and Broll Property Group combines resources from a global real estate services leader with a market-leading track record of African operations. Our corporate real estate services and end-to-end solutions prepare our clients for what’s next. Visit </w:t>
      </w:r>
      <w:hyperlink r:id="rId7" w:history="1">
        <w:r w:rsidRPr="00B054FE">
          <w:rPr>
            <w:rFonts w:ascii="Arial" w:hAnsi="Arial" w:cs="Arial"/>
            <w:color w:val="0000FF"/>
            <w:kern w:val="0"/>
            <w:sz w:val="18"/>
            <w:szCs w:val="18"/>
            <w:u w:val="single"/>
            <w:lang w:val="en-GB"/>
          </w:rPr>
          <w:t>cwbroll.com</w:t>
        </w:r>
      </w:hyperlink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 for more information. Connect with us on </w:t>
      </w:r>
      <w:hyperlink r:id="rId8" w:history="1">
        <w:r w:rsidRPr="00B054FE">
          <w:rPr>
            <w:rFonts w:ascii="Arial" w:hAnsi="Arial" w:cs="Arial"/>
            <w:color w:val="0000FF"/>
            <w:kern w:val="0"/>
            <w:sz w:val="18"/>
            <w:szCs w:val="18"/>
            <w:u w:val="single"/>
            <w:lang w:val="en-GB"/>
          </w:rPr>
          <w:t>Facebook</w:t>
        </w:r>
      </w:hyperlink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, </w:t>
      </w:r>
      <w:hyperlink r:id="rId9" w:history="1">
        <w:r w:rsidRPr="00B054FE">
          <w:rPr>
            <w:rFonts w:ascii="Arial" w:hAnsi="Arial" w:cs="Arial"/>
            <w:color w:val="0000FF"/>
            <w:kern w:val="0"/>
            <w:sz w:val="18"/>
            <w:szCs w:val="18"/>
            <w:u w:val="single"/>
            <w:lang w:val="en-GB"/>
          </w:rPr>
          <w:t>LinkedIn</w:t>
        </w:r>
      </w:hyperlink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 xml:space="preserve"> and </w:t>
      </w:r>
      <w:hyperlink r:id="rId10" w:history="1">
        <w:r w:rsidRPr="00B054FE">
          <w:rPr>
            <w:rFonts w:ascii="Arial" w:hAnsi="Arial" w:cs="Arial"/>
            <w:color w:val="0000FF"/>
            <w:kern w:val="0"/>
            <w:sz w:val="18"/>
            <w:szCs w:val="18"/>
            <w:u w:val="single"/>
            <w:lang w:val="en-GB"/>
          </w:rPr>
          <w:t>YouTube</w:t>
        </w:r>
      </w:hyperlink>
      <w:r w:rsidRPr="00B054FE">
        <w:rPr>
          <w:rFonts w:ascii="Arial" w:hAnsi="Arial" w:cs="Arial"/>
          <w:color w:val="000000" w:themeColor="text1"/>
          <w:kern w:val="0"/>
          <w:sz w:val="18"/>
          <w:szCs w:val="18"/>
          <w:lang w:val="en-GB"/>
        </w:rPr>
        <w:t>.</w:t>
      </w:r>
    </w:p>
    <w:p w14:paraId="3C25C0F7" w14:textId="77777777" w:rsidR="001024D2" w:rsidRPr="00B054FE" w:rsidRDefault="001024D2" w:rsidP="001024D2">
      <w:pPr>
        <w:rPr>
          <w:rFonts w:ascii="Arial" w:hAnsi="Arial" w:cs="Arial"/>
          <w:color w:val="000000" w:themeColor="text1"/>
          <w:kern w:val="0"/>
          <w:sz w:val="18"/>
          <w:szCs w:val="18"/>
          <w:lang w:val="en-ZA"/>
        </w:rPr>
      </w:pPr>
    </w:p>
    <w:p w14:paraId="0F689D7F" w14:textId="77777777" w:rsidR="001024D2" w:rsidRPr="00B054FE" w:rsidRDefault="001024D2" w:rsidP="001024D2">
      <w:pPr>
        <w:rPr>
          <w:rFonts w:asciiTheme="minorHAnsi" w:hAnsiTheme="minorHAnsi"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Theme="minorHAnsi" w:hAnsiTheme="minorHAnsi"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  <w:t>Released By:</w:t>
      </w:r>
    </w:p>
    <w:p w14:paraId="3B6EDBD7" w14:textId="77777777" w:rsidR="001024D2" w:rsidRPr="00B054FE" w:rsidRDefault="001024D2" w:rsidP="001024D2">
      <w:pPr>
        <w:rPr>
          <w:rFonts w:asciiTheme="minorHAnsi" w:hAnsiTheme="minorHAnsi"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Theme="minorHAnsi" w:hAnsiTheme="minorHAnsi" w:cstheme="minorHAnsi"/>
          <w:noProof/>
          <w:kern w:val="0"/>
          <w:sz w:val="18"/>
          <w:szCs w:val="18"/>
          <w:lang w:val="en-GB" w:eastAsia="en-GB"/>
        </w:rPr>
        <w:drawing>
          <wp:inline distT="0" distB="0" distL="0" distR="0" wp14:anchorId="66D64B6C" wp14:editId="46185B54">
            <wp:extent cx="1676400" cy="774700"/>
            <wp:effectExtent l="0" t="0" r="0" b="6350"/>
            <wp:docPr id="897449563" name="Picture 89744956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27777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4FE">
        <w:rPr>
          <w:rFonts w:asciiTheme="minorHAnsi" w:hAnsiTheme="minorHAnsi"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  <w:t xml:space="preserve"> </w:t>
      </w:r>
    </w:p>
    <w:p w14:paraId="26F4A49E" w14:textId="77777777" w:rsidR="001024D2" w:rsidRPr="00B054FE" w:rsidRDefault="001024D2" w:rsidP="001024D2">
      <w:pPr>
        <w:rPr>
          <w:rFonts w:asciiTheme="minorHAnsi" w:hAnsiTheme="minorHAnsi" w:cstheme="minorHAnsi"/>
          <w:b/>
          <w:bCs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Theme="minorHAnsi" w:hAnsiTheme="minorHAnsi" w:cstheme="minorHAnsi"/>
          <w:b/>
          <w:bCs/>
          <w:color w:val="000000" w:themeColor="text1"/>
          <w:kern w:val="0"/>
          <w:sz w:val="18"/>
          <w:szCs w:val="18"/>
          <w:lang w:val="en-ZA"/>
        </w:rPr>
        <w:t>FOR MORE INFORMATION OR TO BOOK AN INTERVIEW:</w:t>
      </w:r>
    </w:p>
    <w:p w14:paraId="125C0F41" w14:textId="77777777" w:rsidR="001024D2" w:rsidRPr="00B054FE" w:rsidRDefault="001024D2" w:rsidP="001024D2">
      <w:pPr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ZA"/>
        </w:rPr>
        <w:t>Bronwen Noble</w:t>
      </w:r>
    </w:p>
    <w:p w14:paraId="70C1D985" w14:textId="77777777" w:rsidR="001024D2" w:rsidRPr="00B054FE" w:rsidRDefault="001024D2" w:rsidP="001024D2">
      <w:pPr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ZA"/>
        </w:rPr>
      </w:pPr>
      <w:r w:rsidRPr="00B054FE"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ZA"/>
        </w:rPr>
        <w:t>083 453 6668</w:t>
      </w:r>
    </w:p>
    <w:p w14:paraId="57C2CA43" w14:textId="77777777" w:rsidR="001024D2" w:rsidRPr="00B054FE" w:rsidRDefault="00000000" w:rsidP="001024D2">
      <w:pPr>
        <w:spacing w:line="276" w:lineRule="auto"/>
        <w:rPr>
          <w:rFonts w:asciiTheme="minorHAnsi" w:hAnsiTheme="minorHAnsi" w:cstheme="minorHAnsi"/>
          <w:b/>
          <w:bCs/>
          <w:kern w:val="0"/>
          <w:sz w:val="18"/>
          <w:szCs w:val="18"/>
          <w:lang w:val="en-GB"/>
        </w:rPr>
      </w:pPr>
      <w:hyperlink r:id="rId12" w:history="1">
        <w:r w:rsidR="001024D2" w:rsidRPr="00B054FE">
          <w:rPr>
            <w:rFonts w:asciiTheme="minorHAnsi" w:hAnsiTheme="minorHAnsi" w:cstheme="minorHAnsi"/>
            <w:color w:val="0000FF"/>
            <w:kern w:val="0"/>
            <w:sz w:val="18"/>
            <w:szCs w:val="18"/>
            <w:u w:val="single"/>
            <w:lang w:val="en-ZA"/>
          </w:rPr>
          <w:t>bronwen@catchwords.co.za</w:t>
        </w:r>
      </w:hyperlink>
      <w:bookmarkStart w:id="0" w:name="txt_subject"/>
      <w:bookmarkEnd w:id="0"/>
    </w:p>
    <w:p w14:paraId="0A29DAC7" w14:textId="0E21750C" w:rsidR="00AA60C6" w:rsidRPr="004E4437" w:rsidRDefault="00AA60C6" w:rsidP="00AA60C6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sectPr w:rsidR="00AA60C6" w:rsidRPr="004E4437" w:rsidSect="004E4437">
      <w:headerReference w:type="default" r:id="rId13"/>
      <w:head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130A" w14:textId="77777777" w:rsidR="00CE5D94" w:rsidRDefault="00CE5D94" w:rsidP="004E4437">
      <w:r>
        <w:separator/>
      </w:r>
    </w:p>
  </w:endnote>
  <w:endnote w:type="continuationSeparator" w:id="0">
    <w:p w14:paraId="294F01EA" w14:textId="77777777" w:rsidR="00CE5D94" w:rsidRDefault="00CE5D94" w:rsidP="004E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31B7" w14:textId="77777777" w:rsidR="00CE5D94" w:rsidRDefault="00CE5D94" w:rsidP="004E4437">
      <w:r>
        <w:separator/>
      </w:r>
    </w:p>
  </w:footnote>
  <w:footnote w:type="continuationSeparator" w:id="0">
    <w:p w14:paraId="2CF67CB7" w14:textId="77777777" w:rsidR="00CE5D94" w:rsidRDefault="00CE5D94" w:rsidP="004E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573B" w14:textId="4D55303D" w:rsidR="004E4437" w:rsidRDefault="004E4437" w:rsidP="004E44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B398" w14:textId="043035D8" w:rsidR="004E4437" w:rsidRPr="004E4437" w:rsidRDefault="001024D2" w:rsidP="004E4437">
    <w:pPr>
      <w:pStyle w:val="Header"/>
      <w:jc w:val="center"/>
    </w:pPr>
    <w:r>
      <w:rPr>
        <w:noProof/>
      </w:rPr>
      <w:drawing>
        <wp:inline distT="0" distB="0" distL="0" distR="0" wp14:anchorId="41FAAF5E" wp14:editId="72DDB729">
          <wp:extent cx="5727700" cy="895350"/>
          <wp:effectExtent l="0" t="0" r="6350" b="0"/>
          <wp:docPr id="1907098827" name="Picture 1907098827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98827" name="Picture 1907098827" descr="A picture containing text, font, logo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F3"/>
    <w:rsid w:val="000252DD"/>
    <w:rsid w:val="00072C19"/>
    <w:rsid w:val="000A1098"/>
    <w:rsid w:val="001024D2"/>
    <w:rsid w:val="001231D9"/>
    <w:rsid w:val="001F6053"/>
    <w:rsid w:val="0022138A"/>
    <w:rsid w:val="00234F98"/>
    <w:rsid w:val="00291C7B"/>
    <w:rsid w:val="00307FCC"/>
    <w:rsid w:val="00327E88"/>
    <w:rsid w:val="0036556E"/>
    <w:rsid w:val="004D23BF"/>
    <w:rsid w:val="004E4437"/>
    <w:rsid w:val="00531393"/>
    <w:rsid w:val="00575211"/>
    <w:rsid w:val="00584CB4"/>
    <w:rsid w:val="005A1926"/>
    <w:rsid w:val="00675295"/>
    <w:rsid w:val="00694086"/>
    <w:rsid w:val="00703257"/>
    <w:rsid w:val="007866C0"/>
    <w:rsid w:val="007C1545"/>
    <w:rsid w:val="007C2B4D"/>
    <w:rsid w:val="007F5B5B"/>
    <w:rsid w:val="00837569"/>
    <w:rsid w:val="0087509B"/>
    <w:rsid w:val="0088464E"/>
    <w:rsid w:val="008C1EB1"/>
    <w:rsid w:val="00994263"/>
    <w:rsid w:val="00A45FF5"/>
    <w:rsid w:val="00AA60C6"/>
    <w:rsid w:val="00AF71C4"/>
    <w:rsid w:val="00B2728D"/>
    <w:rsid w:val="00B4100B"/>
    <w:rsid w:val="00BC7048"/>
    <w:rsid w:val="00C43579"/>
    <w:rsid w:val="00CC19A8"/>
    <w:rsid w:val="00CE5D94"/>
    <w:rsid w:val="00D171CB"/>
    <w:rsid w:val="00D256E9"/>
    <w:rsid w:val="00DC2705"/>
    <w:rsid w:val="00DE79B5"/>
    <w:rsid w:val="00E77FD3"/>
    <w:rsid w:val="00EB0AB8"/>
    <w:rsid w:val="00F1641A"/>
    <w:rsid w:val="00F873C2"/>
    <w:rsid w:val="00FA3B87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08DE6"/>
  <w15:chartTrackingRefBased/>
  <w15:docId w15:val="{017EA4B3-8E37-D54F-992F-9C12A6B2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437"/>
  </w:style>
  <w:style w:type="paragraph" w:styleId="Footer">
    <w:name w:val="footer"/>
    <w:basedOn w:val="Normal"/>
    <w:link w:val="FooterChar"/>
    <w:uiPriority w:val="99"/>
    <w:unhideWhenUsed/>
    <w:rsid w:val="004E4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37"/>
  </w:style>
  <w:style w:type="paragraph" w:styleId="Revision">
    <w:name w:val="Revision"/>
    <w:hidden/>
    <w:uiPriority w:val="99"/>
    <w:semiHidden/>
    <w:rsid w:val="007C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WBrol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wbroll.com/" TargetMode="External"/><Relationship Id="rId12" Type="http://schemas.openxmlformats.org/officeDocument/2006/relationships/hyperlink" Target="mailto:bronwen@catchwords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@cwbro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cushman-and-wakefield-brol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2808-E864-4A48-AEFA-71E8FAE4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ANGELA MARIA DI GIOVAMPAOLO</cp:lastModifiedBy>
  <cp:revision>2</cp:revision>
  <dcterms:created xsi:type="dcterms:W3CDTF">2023-08-08T07:53:00Z</dcterms:created>
  <dcterms:modified xsi:type="dcterms:W3CDTF">2023-08-08T07:53:00Z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5da306e5c9181f214362ad558eff33546778e27398405a10d0a4f1a9536c3f2f</vt:lpwstr>
  </property>
</Properties>
</file>