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5182C" w14:textId="337BB981" w:rsidR="00421CB4" w:rsidRPr="00895162" w:rsidRDefault="007F67FD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品牌快讯</w:t>
      </w:r>
    </w:p>
    <w:p w14:paraId="0554D9DD" w14:textId="68992C6F" w:rsidR="007F67FD" w:rsidRPr="0089516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2023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年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1</w:t>
      </w:r>
      <w:r w:rsidR="00FF0981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2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月</w:t>
      </w:r>
      <w:r w:rsidR="00D61D62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12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日</w:t>
      </w:r>
    </w:p>
    <w:p w14:paraId="6B4AA578" w14:textId="77777777" w:rsidR="00FD74A8" w:rsidRPr="00895162" w:rsidRDefault="00FD74A8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FF0000"/>
          <w:sz w:val="28"/>
          <w:szCs w:val="28"/>
          <w:lang w:val="en-US" w:eastAsia="zh-Hans"/>
        </w:rPr>
      </w:pPr>
    </w:p>
    <w:p w14:paraId="2173BCBD" w14:textId="0C139239" w:rsidR="00FF0981" w:rsidRPr="00895162" w:rsidRDefault="00FD2643" w:rsidP="000A4259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碳管理能力</w:t>
      </w:r>
      <w:r w:rsidR="00A54E82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再提升</w:t>
      </w:r>
      <w:r w:rsidR="00895162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 xml:space="preserve"> </w:t>
      </w:r>
      <w:r w:rsidR="005E07B3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加速迈向</w:t>
      </w:r>
      <w:r w:rsidR="002016C6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零碳未来</w:t>
      </w:r>
    </w:p>
    <w:p w14:paraId="54F579A9" w14:textId="5817120D" w:rsidR="00790275" w:rsidRPr="00895162" w:rsidRDefault="00000000" w:rsidP="000A4259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bookmarkStart w:id="0" w:name="_Hlk152769468"/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smart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精灵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#1</w:t>
      </w:r>
      <w:bookmarkStart w:id="1" w:name="_Hlk149911323"/>
      <w:r w:rsidR="00FD2643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获</w:t>
      </w:r>
      <w:r w:rsidR="00E60E44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ISO 14067</w:t>
      </w:r>
      <w:r w:rsidR="00FF0981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整车碳足迹证书</w:t>
      </w:r>
      <w:bookmarkEnd w:id="0"/>
      <w:bookmarkEnd w:id="1"/>
    </w:p>
    <w:p w14:paraId="1B06AD71" w14:textId="77777777" w:rsidR="000A4259" w:rsidRPr="00895162" w:rsidRDefault="000A4259" w:rsidP="000A4259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</w:p>
    <w:p w14:paraId="6FAED4F5" w14:textId="029863CA" w:rsidR="008B0432" w:rsidRPr="00895162" w:rsidRDefault="00000000" w:rsidP="000A4259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</w:pP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（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2023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年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1</w:t>
      </w:r>
      <w:r w:rsidR="00FF0981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2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月</w:t>
      </w:r>
      <w:r w:rsidR="00D61D62"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12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日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，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杭州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）</w:t>
      </w:r>
      <w:r w:rsidR="00BA236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继获得国内首张基于欧盟</w:t>
      </w:r>
      <w:r w:rsidR="00895162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电池产品环境足迹类别规则（</w:t>
      </w:r>
      <w:r w:rsidR="00895162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PEFCR</w:t>
      </w:r>
      <w:r w:rsidR="00895162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）</w:t>
      </w:r>
      <w:r w:rsidR="00BA236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和</w:t>
      </w:r>
      <w:r w:rsidR="00BA236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ISO 14067</w:t>
      </w:r>
      <w:r w:rsidR="00895162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的</w:t>
      </w:r>
      <w:r w:rsidR="00BA236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碳足迹证书后</w:t>
      </w:r>
      <w:r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，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smart</w:t>
      </w:r>
      <w:r w:rsidR="002016C6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品牌</w:t>
      </w:r>
      <w:r w:rsidR="004A669A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在</w:t>
      </w:r>
      <w:r w:rsidR="00611879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“</w:t>
      </w:r>
      <w:r w:rsidR="00544E31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碳中和</w:t>
      </w:r>
      <w:r w:rsidR="00611879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”</w:t>
      </w:r>
      <w:r w:rsidR="002016C6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实践中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再度</w:t>
      </w:r>
      <w:r w:rsidR="00916EE5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取得</w:t>
      </w:r>
      <w:r w:rsidR="004D6CD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重要</w:t>
      </w:r>
      <w:r w:rsidR="007F67FD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突破。</w:t>
      </w:r>
      <w:r w:rsidR="00895162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近日</w:t>
      </w:r>
      <w:r w:rsidR="007F67FD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，</w:t>
      </w:r>
      <w:r w:rsidR="00BA236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smart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精灵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#1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获</w:t>
      </w:r>
      <w:r w:rsidR="001125B9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得</w:t>
      </w:r>
      <w:r w:rsidR="001962AA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基于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ISO 14067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标准</w:t>
      </w:r>
      <w:r w:rsidR="001962AA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的</w:t>
      </w:r>
      <w:r w:rsidR="00BA236F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整车</w:t>
      </w:r>
      <w:r w:rsidR="00E60E44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碳足迹证书</w:t>
      </w:r>
      <w:r w:rsidR="00611879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。</w:t>
      </w:r>
      <w:r w:rsidR="00937867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该证书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由国际独立第三方检测、检验和认证机构德国莱茵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TÜV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大中华区（简称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“TÜV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莱茵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”</w:t>
      </w:r>
      <w:r w:rsidR="005E07B3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）认证</w:t>
      </w:r>
      <w:r w:rsidR="00937867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。</w:t>
      </w:r>
      <w:r w:rsidR="00DC73AC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依托领先的</w:t>
      </w:r>
      <w:r w:rsidR="00CB574E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整车生命周期</w:t>
      </w:r>
      <w:r w:rsidR="00DC73AC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碳足迹核算能力，</w:t>
      </w:r>
      <w:r w:rsidR="00F668CA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611879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持续</w:t>
      </w:r>
      <w:r w:rsidR="00DC73AC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推动全供应链减</w:t>
      </w:r>
      <w:r w:rsidR="008B1CE7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碳</w:t>
      </w:r>
      <w:r w:rsidR="00937867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，</w:t>
      </w:r>
      <w:r w:rsidR="001125B9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助力汽车产业低碳转型</w:t>
      </w:r>
      <w:r w:rsidR="006A34E1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。</w:t>
      </w:r>
    </w:p>
    <w:p w14:paraId="0CD3DFD9" w14:textId="0F7FBB20" w:rsidR="004E5F48" w:rsidRDefault="004E5F48" w:rsidP="00046AD0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</w:pPr>
      <w:r>
        <w:rPr>
          <w:rFonts w:ascii="FOR smart Sans" w:eastAsia="仓耳云黑 W03" w:hAnsi="FOR smart Sans" w:cs="FOR smart Sans"/>
          <w:i/>
          <w:iCs/>
          <w:noProof/>
          <w:color w:val="000000" w:themeColor="text1"/>
          <w:szCs w:val="20"/>
          <w:lang w:val="en-US" w:eastAsia="zh-Hans"/>
        </w:rPr>
        <w:drawing>
          <wp:inline distT="0" distB="0" distL="0" distR="0" wp14:anchorId="323A7213" wp14:editId="0C652C5A">
            <wp:extent cx="4320000" cy="2429714"/>
            <wp:effectExtent l="0" t="0" r="4445" b="8890"/>
            <wp:docPr id="653937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37593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CD37" w14:textId="4AA3E6A3" w:rsidR="00162E75" w:rsidRPr="00793A2B" w:rsidRDefault="00133AA0" w:rsidP="000A4259">
      <w:pPr>
        <w:adjustRightInd w:val="0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</w:pPr>
      <w:r w:rsidRPr="004E5F48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smart</w:t>
      </w:r>
      <w:r w:rsidRPr="004E5F48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精灵</w:t>
      </w:r>
      <w:r w:rsidRPr="004E5F48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#1</w:t>
      </w:r>
      <w:r w:rsidRPr="004E5F48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获</w:t>
      </w:r>
      <w:r w:rsidRPr="004E5F48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ISO 14067</w:t>
      </w:r>
      <w:r w:rsidRPr="004E5F48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整车碳足迹证书</w:t>
      </w:r>
    </w:p>
    <w:p w14:paraId="774D1218" w14:textId="7F9987E7" w:rsidR="00891C0E" w:rsidRPr="00793A2B" w:rsidRDefault="00EE4198" w:rsidP="000A4259">
      <w:pPr>
        <w:adjustRightInd w:val="0"/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</w:pPr>
      <w:r w:rsidRPr="004E5F4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率先部署</w:t>
      </w:r>
      <w:r w:rsidR="00F61E8D" w:rsidRPr="004E5F4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，</w:t>
      </w:r>
      <w:r w:rsidRPr="004E5F4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持续提升</w:t>
      </w:r>
      <w:r w:rsidR="005A7719" w:rsidRPr="004E5F4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碳管理</w:t>
      </w:r>
      <w:r w:rsidRPr="004E5F48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能力</w:t>
      </w:r>
    </w:p>
    <w:p w14:paraId="38E3DBF3" w14:textId="0C0B9C37" w:rsidR="00421CB4" w:rsidRPr="00895162" w:rsidRDefault="00E60E44" w:rsidP="000A4259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lastRenderedPageBreak/>
        <w:t>在全球</w:t>
      </w:r>
      <w:r w:rsidR="00FC495B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FC495B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碳中和</w:t>
      </w:r>
      <w:r w:rsidR="00FC495B" w:rsidRPr="00895162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大背景下，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mart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品牌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以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脱碳化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为己任，将</w:t>
      </w:r>
      <w:r w:rsidR="005D5E6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碳管理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能力</w:t>
      </w:r>
      <w:r w:rsidR="00A3720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作为实现可持续发展</w:t>
      </w:r>
      <w:r w:rsidR="005D5E6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的核心内容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早在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2021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年，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就设立整车生命周期碳足迹研究专项，逐步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构建</w:t>
      </w:r>
      <w:r w:rsidR="004E5F4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起</w:t>
      </w:r>
      <w:r w:rsidR="00462B9E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整车全生命周期碳足迹核算能力。</w:t>
      </w:r>
    </w:p>
    <w:p w14:paraId="4A875E83" w14:textId="0475E452" w:rsidR="00973F8D" w:rsidRPr="00895162" w:rsidRDefault="00C23295" w:rsidP="000A4259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在本次认证中，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smart</w:t>
      </w:r>
      <w:r w:rsidR="00E3239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研发团队</w:t>
      </w:r>
      <w:r w:rsidR="004A669A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通过</w:t>
      </w:r>
      <w:r w:rsidR="00A3720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解析</w:t>
      </w:r>
      <w:r w:rsidR="00C5294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全球</w:t>
      </w:r>
      <w:r w:rsidR="004A669A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政策标准</w:t>
      </w:r>
      <w:r w:rsidR="008B1CE7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法规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、</w:t>
      </w:r>
      <w:r w:rsidR="008B1CE7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开展</w:t>
      </w:r>
      <w:r w:rsidR="004A669A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供应商实地调研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、</w:t>
      </w:r>
      <w:r w:rsidR="008B1CE7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采用</w:t>
      </w:r>
      <w:r w:rsidR="008B1CE7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LCA</w:t>
      </w:r>
      <w:r w:rsidR="00E835D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建模等科学方法，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克服了</w:t>
      </w:r>
      <w:r w:rsidR="008B1CE7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汽车</w:t>
      </w:r>
      <w:r w:rsidR="00E3239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类</w:t>
      </w:r>
      <w:r w:rsidR="008B1CE7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复杂工业产品在碳足迹计算中遇到的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零部件众多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、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供应链复杂</w:t>
      </w:r>
      <w:r w:rsidR="00E3239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等</w:t>
      </w:r>
      <w:r w:rsidR="0068578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技术难题</w:t>
      </w:r>
      <w:r w:rsidR="00C2409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</w:t>
      </w:r>
      <w:r w:rsidR="004272E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经过缜密</w:t>
      </w:r>
      <w:r w:rsidR="00FC495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审核</w:t>
      </w:r>
      <w:r w:rsidR="00DD5603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="00E5050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E5050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精灵</w:t>
      </w:r>
      <w:r w:rsidR="00E5050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="00A57EA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在</w:t>
      </w:r>
      <w:r w:rsidR="00A57EA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材料生产、</w:t>
      </w:r>
      <w:r w:rsidR="008C2D5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零部件制造、</w:t>
      </w:r>
      <w:r w:rsidR="00A57EA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整车</w:t>
      </w:r>
      <w:r w:rsidR="008C2D5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组装</w:t>
      </w:r>
      <w:r w:rsidR="00A57EA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、车辆使用、报废回收等</w:t>
      </w:r>
      <w:r w:rsidR="00E5050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全生命周期的碳足迹</w:t>
      </w:r>
      <w:r w:rsidR="008C2D5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计算过程</w:t>
      </w: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均满足</w:t>
      </w:r>
      <w:r w:rsidR="00A02EC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相关</w:t>
      </w:r>
      <w:r w:rsidR="00A57EA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标准要求</w:t>
      </w:r>
      <w:r w:rsidR="00475BA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="00FC495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以最大程度实现</w:t>
      </w:r>
      <w:r w:rsidR="00104771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企业效益、社会效益和环境效益的平衡</w:t>
      </w:r>
      <w:r w:rsidR="0021050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发展</w:t>
      </w:r>
      <w:r w:rsidR="00A02EC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。</w:t>
      </w:r>
    </w:p>
    <w:p w14:paraId="6F1DDC48" w14:textId="55E8FA9A" w:rsidR="0082643D" w:rsidRPr="00895162" w:rsidRDefault="00F61E8D" w:rsidP="000A4259">
      <w:pPr>
        <w:adjustRightInd w:val="0"/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</w:pPr>
      <w:r w:rsidRPr="00895162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协同减碳</w:t>
      </w:r>
      <w:r w:rsidR="00462B9E" w:rsidRPr="00895162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，助力产业链低碳转型</w:t>
      </w:r>
    </w:p>
    <w:p w14:paraId="12ECF146" w14:textId="348B3028" w:rsidR="000A1886" w:rsidRPr="00895162" w:rsidRDefault="000C3CE3" w:rsidP="000A4259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遵循可持续发展路径，</w:t>
      </w:r>
      <w:r w:rsidR="0034510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ma</w:t>
      </w:r>
      <w:r w:rsidR="00973F8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rt</w:t>
      </w:r>
      <w:r w:rsidR="005801C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致力于</w:t>
      </w:r>
      <w:r w:rsidR="00A3720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探索城市低碳出行的最佳实践</w:t>
      </w:r>
      <w:r w:rsidR="007965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</w:t>
      </w:r>
      <w:r w:rsidR="007965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proofErr w:type="gramStart"/>
      <w:r w:rsidR="00973F8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将</w:t>
      </w:r>
      <w:r w:rsidR="00194E50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碳足迹</w:t>
      </w:r>
      <w:proofErr w:type="gramEnd"/>
      <w:r w:rsidR="00194E50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计算工作流程化、常态化，</w:t>
      </w:r>
      <w:r w:rsidR="00E169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建立</w:t>
      </w:r>
      <w:proofErr w:type="gramStart"/>
      <w:r w:rsidR="00973F8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</w:t>
      </w:r>
      <w:r w:rsidR="00914F5A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供应</w:t>
      </w:r>
      <w:proofErr w:type="gramEnd"/>
      <w:r w:rsidR="00914F5A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链</w:t>
      </w:r>
      <w:r w:rsidR="00973F8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协同</w:t>
      </w:r>
      <w:proofErr w:type="gramStart"/>
      <w:r w:rsidR="00973F8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减碳</w:t>
      </w:r>
      <w:r w:rsidR="00E169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工作</w:t>
      </w:r>
      <w:proofErr w:type="gramEnd"/>
      <w:r w:rsidR="00914F5A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体系制度</w:t>
      </w:r>
      <w:r w:rsidR="008E679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</w:t>
      </w:r>
      <w:r w:rsidR="00DE03F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与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上下游</w:t>
      </w:r>
      <w:r w:rsidR="00DE03F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合作伙伴协同减碳</w:t>
      </w:r>
      <w:r w:rsidR="00345108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</w:t>
      </w:r>
    </w:p>
    <w:p w14:paraId="7170CE6D" w14:textId="58F421D8" w:rsidR="004E5F48" w:rsidRPr="00895162" w:rsidRDefault="004E5F48" w:rsidP="00046AD0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highlight w:val="yellow"/>
          <w:lang w:val="en-US" w:eastAsia="zh-CN"/>
        </w:rPr>
      </w:pPr>
      <w:r w:rsidRPr="00895162">
        <w:rPr>
          <w:rFonts w:ascii="FOR smart Sans" w:eastAsia="仓耳云黑 W03" w:hAnsi="FOR smart Sans" w:cs="FOR smart Sans"/>
          <w:i/>
          <w:iCs/>
          <w:noProof/>
          <w:color w:val="000000" w:themeColor="text1"/>
          <w:szCs w:val="20"/>
          <w:lang w:val="en-US" w:eastAsia="zh-CN"/>
        </w:rPr>
        <w:drawing>
          <wp:inline distT="0" distB="0" distL="0" distR="0" wp14:anchorId="28C348B7" wp14:editId="42492D8C">
            <wp:extent cx="4319884" cy="2429935"/>
            <wp:effectExtent l="0" t="0" r="5080" b="8890"/>
            <wp:docPr id="17585647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64744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84" cy="24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A119" w14:textId="3EA9399B" w:rsidR="00674C9C" w:rsidRPr="00895162" w:rsidRDefault="004E5F48" w:rsidP="00674C9C">
      <w:pPr>
        <w:adjustRightInd w:val="0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</w:pPr>
      <w:r w:rsidRPr="00895162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  <w:t>s</w:t>
      </w:r>
      <w:r w:rsidR="005E4838" w:rsidRPr="00895162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mart</w:t>
      </w:r>
      <w:r w:rsidRPr="00895162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整车</w:t>
      </w:r>
      <w:r w:rsidR="005E4838" w:rsidRPr="00895162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生命周期碳足迹管理体系</w:t>
      </w:r>
    </w:p>
    <w:p w14:paraId="3299E5BE" w14:textId="0A831B41" w:rsidR="00046AD0" w:rsidRDefault="000C33F9" w:rsidP="00046AD0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通过</w:t>
      </w:r>
      <w:r w:rsidR="007965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深入调研</w:t>
      </w: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重点</w:t>
      </w:r>
      <w:r w:rsidR="007965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零部件</w:t>
      </w:r>
      <w:r w:rsidR="008C2D5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加工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工艺过程、</w:t>
      </w:r>
      <w:r w:rsidR="008C2D54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温室气体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排放源</w:t>
      </w:r>
      <w:r w:rsidR="007965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及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能源计量状况，</w:t>
      </w: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FC495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研发团队</w:t>
      </w:r>
      <w:r w:rsidR="00A3720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建立了</w:t>
      </w: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重点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零部件的碳足迹计算方法论</w:t>
      </w:r>
      <w:r w:rsidR="00194E50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通过统计分析划定纳入整车碳足迹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lastRenderedPageBreak/>
        <w:t>认证的零部件范围</w:t>
      </w:r>
      <w:r w:rsidR="00DE03F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，共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涉及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30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家重点供应商、覆盖整车约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80%</w:t>
      </w:r>
      <w:r w:rsidR="0082643D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的重量。</w:t>
      </w:r>
      <w:r w:rsidR="00162E7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</w:t>
      </w:r>
      <w:r w:rsidR="00194E50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mart</w:t>
      </w:r>
      <w:r w:rsidR="00162E7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核算</w:t>
      </w:r>
      <w:r w:rsidR="00194E50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</w:t>
      </w:r>
      <w:r w:rsidR="00162E7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碳足迹</w:t>
      </w:r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数据</w:t>
      </w:r>
      <w:r w:rsidR="00DE03F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不仅</w:t>
      </w:r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真实反应产品</w:t>
      </w:r>
      <w:proofErr w:type="gramStart"/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全供应链产生</w:t>
      </w:r>
      <w:proofErr w:type="gramEnd"/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的碳排放，</w:t>
      </w:r>
      <w:r w:rsidR="00DE03FF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还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能够</w:t>
      </w:r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识别高碳排放阶段和环节，</w:t>
      </w:r>
      <w:r w:rsidR="00162E7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协助</w:t>
      </w:r>
      <w:r w:rsidR="00A3720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供应链</w:t>
      </w:r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进行有针对性的改进</w:t>
      </w:r>
      <w:r w:rsidR="00A3720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，引领行业脱碳化进程</w:t>
      </w:r>
      <w:r w:rsidR="00131EB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</w:t>
      </w:r>
    </w:p>
    <w:p w14:paraId="503C9BB4" w14:textId="2399BA76" w:rsidR="00046AD0" w:rsidRDefault="00046AD0" w:rsidP="00046AD0">
      <w:pPr>
        <w:adjustRightInd w:val="0"/>
        <w:snapToGrid w:val="0"/>
        <w:spacing w:line="360" w:lineRule="auto"/>
        <w:jc w:val="center"/>
        <w:rPr>
          <w:rFonts w:ascii="FOR smart Sans" w:hAnsi="FOR smart Sans" w:cs="FOR smart Sans"/>
          <w:bCs/>
          <w:color w:val="000000" w:themeColor="text1"/>
          <w:sz w:val="22"/>
          <w:lang w:eastAsia="zh-CN"/>
        </w:rPr>
      </w:pPr>
      <w:r>
        <w:rPr>
          <w:noProof/>
        </w:rPr>
        <w:drawing>
          <wp:inline distT="0" distB="0" distL="0" distR="0" wp14:anchorId="0758C645" wp14:editId="61FD022C">
            <wp:extent cx="4320000" cy="2431182"/>
            <wp:effectExtent l="0" t="0" r="4445" b="7620"/>
            <wp:docPr id="433428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2810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45E4" w14:textId="59FD3592" w:rsidR="00046AD0" w:rsidRPr="00046AD0" w:rsidRDefault="00046AD0" w:rsidP="00046AD0">
      <w:pPr>
        <w:adjustRightInd w:val="0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</w:pPr>
      <w:r w:rsidRPr="00046AD0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  <w:t>smart</w:t>
      </w:r>
      <w:r w:rsidRPr="00046AD0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  <w:t>致力于探索城市低碳出行方式，</w:t>
      </w:r>
      <w:r w:rsidR="002513B9" w:rsidRPr="002513B9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  <w:t>引领</w:t>
      </w:r>
      <w:r w:rsidRPr="00046AD0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  <w:t>行业脱碳化进程</w:t>
      </w:r>
    </w:p>
    <w:p w14:paraId="47420EC7" w14:textId="4C3DC1D5" w:rsidR="00BE55FC" w:rsidRPr="00895162" w:rsidRDefault="00DC310D" w:rsidP="00BE55FC">
      <w:pPr>
        <w:adjustRightInd w:val="0"/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未来，</w:t>
      </w:r>
      <w:r w:rsidR="00396B6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将继续</w:t>
      </w:r>
      <w:r w:rsidR="00396B6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携手</w:t>
      </w:r>
      <w:r w:rsidR="000D691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全产业链</w:t>
      </w:r>
      <w:r w:rsidR="00396B62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伙伴，</w:t>
      </w:r>
      <w:r w:rsidR="000A425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以</w:t>
      </w:r>
      <w:r w:rsidR="000D691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更</w:t>
      </w:r>
      <w:r w:rsidR="00674C9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绿色</w:t>
      </w:r>
      <w:r w:rsidR="000D691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低碳</w:t>
      </w:r>
      <w:r w:rsidR="0061187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</w:t>
      </w:r>
      <w:r w:rsidR="0079656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方式</w:t>
      </w:r>
      <w:r w:rsidR="00674C9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将</w:t>
      </w:r>
      <w:r w:rsidR="000A425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新一代</w:t>
      </w:r>
      <w:r w:rsidR="000A425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0A4259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纯电动车家族</w:t>
      </w:r>
      <w:r w:rsidR="00674C9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推向市场</w:t>
      </w:r>
      <w:r w:rsidR="000D691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，助力全球汽车</w:t>
      </w:r>
      <w:r w:rsidR="00674C9C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行业</w:t>
      </w:r>
      <w:r w:rsidR="000D6916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可持续发展，</w:t>
      </w:r>
      <w:r w:rsidR="00C52945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一起</w:t>
      </w:r>
      <w:r w:rsidR="00C9226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让明天更</w:t>
      </w:r>
      <w:r w:rsidR="00C9226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C9226B" w:rsidRPr="00895162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点。</w:t>
      </w:r>
    </w:p>
    <w:p w14:paraId="143E08CD" w14:textId="77777777" w:rsidR="00BE55FC" w:rsidRPr="00895162" w:rsidRDefault="00BE55FC" w:rsidP="00BE55FC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</w:pP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结束</w:t>
      </w:r>
      <w:r w:rsidRPr="00895162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</w:p>
    <w:p w14:paraId="2AE46D93" w14:textId="77777777" w:rsidR="00BE55FC" w:rsidRDefault="00BE55FC" w:rsidP="00BE55FC">
      <w:pPr>
        <w:spacing w:line="360" w:lineRule="auto"/>
        <w:jc w:val="center"/>
        <w:rPr>
          <w:rFonts w:ascii="FOR smart Sans Regular" w:eastAsia="仓耳云黑 W03" w:hAnsi="FOR smart Sans Regular" w:cs="FOR smart Sans Regular"/>
          <w:b/>
          <w:bCs/>
          <w:color w:val="000000" w:themeColor="text1"/>
          <w:sz w:val="22"/>
        </w:rPr>
      </w:pP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BE55FC" w14:paraId="3B2B82F9" w14:textId="77777777" w:rsidTr="00DE579F">
        <w:trPr>
          <w:jc w:val="center"/>
        </w:trPr>
        <w:tc>
          <w:tcPr>
            <w:tcW w:w="4720" w:type="dxa"/>
          </w:tcPr>
          <w:p w14:paraId="184C76B9" w14:textId="77777777" w:rsidR="00BE55FC" w:rsidRDefault="00BE55FC" w:rsidP="00DE579F">
            <w:pPr>
              <w:spacing w:after="240"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 w:val="22"/>
              </w:rPr>
            </w:pPr>
            <w:r>
              <w:rPr>
                <w:rFonts w:ascii="FOR smart Sans Regular" w:eastAsia="仓耳云黑 W03" w:hAnsi="FOR smart Sans Regular" w:cs="FOR smart Sans Regular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19F01E13" wp14:editId="2BBE8D6E">
                  <wp:extent cx="971550" cy="971550"/>
                  <wp:effectExtent l="0" t="0" r="19050" b="19050"/>
                  <wp:docPr id="508169405" name="图片 508169405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69405" name="图片 508169405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8735446" w14:textId="77777777" w:rsidR="00BE55FC" w:rsidRDefault="00BE55FC" w:rsidP="00DE579F">
            <w:pPr>
              <w:spacing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</w:pPr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smart</w:t>
            </w:r>
            <w:proofErr w:type="spellStart"/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汽车官方小程序</w:t>
            </w:r>
            <w:proofErr w:type="spellEnd"/>
          </w:p>
        </w:tc>
        <w:tc>
          <w:tcPr>
            <w:tcW w:w="4778" w:type="dxa"/>
          </w:tcPr>
          <w:p w14:paraId="0B74DCB2" w14:textId="77777777" w:rsidR="00BE55FC" w:rsidRDefault="00BE55FC" w:rsidP="00DE579F">
            <w:pPr>
              <w:spacing w:after="240"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 w:val="22"/>
              </w:rPr>
            </w:pPr>
            <w:r>
              <w:rPr>
                <w:rFonts w:ascii="FOR smart Sans Regular" w:eastAsia="仓耳云黑 W03" w:hAnsi="FOR smart Sans Regular" w:cs="FOR smart Sans Regular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48447639" wp14:editId="05784A91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D435549" w14:textId="77777777" w:rsidR="00BE55FC" w:rsidRDefault="00BE55FC" w:rsidP="00DE579F">
            <w:pPr>
              <w:spacing w:line="360" w:lineRule="auto"/>
              <w:jc w:val="center"/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</w:pPr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smart</w:t>
            </w:r>
            <w:proofErr w:type="spellStart"/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汽车官方</w:t>
            </w:r>
            <w:proofErr w:type="spellEnd"/>
            <w:r>
              <w:rPr>
                <w:rFonts w:ascii="FOR smart Sans Regular" w:eastAsia="仓耳云黑 W03" w:hAnsi="FOR smart Sans Regular" w:cs="FOR smart Sans Regular"/>
                <w:color w:val="000000" w:themeColor="text1"/>
                <w:szCs w:val="20"/>
              </w:rPr>
              <w:t>APP</w:t>
            </w:r>
          </w:p>
        </w:tc>
      </w:tr>
    </w:tbl>
    <w:p w14:paraId="0F4C5FCE" w14:textId="77777777" w:rsidR="00BE55FC" w:rsidRDefault="00BE55FC" w:rsidP="00BE55FC">
      <w:pPr>
        <w:spacing w:after="240" w:line="360" w:lineRule="auto"/>
        <w:jc w:val="both"/>
        <w:rPr>
          <w:rFonts w:ascii="FOR smart Sans Regular" w:eastAsia="仓耳云黑 W03" w:hAnsi="FOR smart Sans Regular" w:cs="FOR smart Sans Regular"/>
          <w:color w:val="000000" w:themeColor="text1"/>
          <w:sz w:val="22"/>
        </w:rPr>
      </w:pPr>
    </w:p>
    <w:p w14:paraId="0004110C" w14:textId="77777777" w:rsidR="00BE55FC" w:rsidRDefault="00BE55FC" w:rsidP="00BE55FC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了解最新信息，请访问</w:t>
      </w:r>
    </w:p>
    <w:p w14:paraId="370E971B" w14:textId="77777777" w:rsidR="00BE55FC" w:rsidRDefault="00BE55FC" w:rsidP="00BE55FC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全球媒体中心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：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eastAsia="zh-CN"/>
        </w:rPr>
        <w:t>https://media.smart.com/zh-chs/</w:t>
      </w:r>
    </w:p>
    <w:p w14:paraId="45C7C4EB" w14:textId="77777777" w:rsidR="00BE55FC" w:rsidRDefault="00BE55FC" w:rsidP="00BE55FC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lastRenderedPageBreak/>
        <w:t xml:space="preserve">smart 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汽车官方网站：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lang w:val="en-US" w:eastAsia="zh-CN"/>
        </w:rPr>
        <w:t>https://www.smart.cn/</w:t>
      </w:r>
    </w:p>
    <w:p w14:paraId="1BDA5878" w14:textId="77777777" w:rsidR="00BE55FC" w:rsidRDefault="00BE55FC" w:rsidP="00BE55FC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kern w:val="2"/>
          <w:sz w:val="22"/>
        </w:rPr>
      </w:pPr>
    </w:p>
    <w:p w14:paraId="2280B90E" w14:textId="77777777" w:rsidR="00BE55FC" w:rsidRDefault="00BE55FC" w:rsidP="00BE55FC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媒体垂询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 xml:space="preserve"> </w:t>
      </w:r>
    </w:p>
    <w:p w14:paraId="3F48102C" w14:textId="77777777" w:rsidR="00BE55FC" w:rsidRDefault="00BE55FC" w:rsidP="00BE55FC">
      <w:pPr>
        <w:spacing w:line="360" w:lineRule="auto"/>
        <w:jc w:val="both"/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  <w:t>项璟</w:t>
      </w:r>
      <w:proofErr w:type="gramStart"/>
      <w:r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  <w:t>怡</w:t>
      </w:r>
      <w:proofErr w:type="gramEnd"/>
      <w:r>
        <w:rPr>
          <w:rStyle w:val="af4"/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 jingyi.xiang@smart.com</w:t>
      </w:r>
    </w:p>
    <w:p w14:paraId="4AA149C4" w14:textId="77777777" w:rsidR="00BE55FC" w:rsidRDefault="00BE55FC" w:rsidP="00BE55FC">
      <w:pPr>
        <w:spacing w:line="360" w:lineRule="auto"/>
        <w:jc w:val="both"/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</w:pPr>
    </w:p>
    <w:p w14:paraId="2897BF9E" w14:textId="77777777" w:rsidR="00BE55FC" w:rsidRDefault="00BE55FC" w:rsidP="00BE55FC">
      <w:pPr>
        <w:widowControl w:val="0"/>
        <w:spacing w:line="360" w:lineRule="auto"/>
        <w:jc w:val="both"/>
        <w:rPr>
          <w:rFonts w:ascii="FOR smart Sans Regular" w:eastAsia="仓耳云黑 W03" w:hAnsi="FOR smart Sans Regular" w:cs="FOR smart Sans Regular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>
        <w:rPr>
          <w:rFonts w:ascii="FOR smart Sans Regular" w:eastAsia="仓耳云黑 W03" w:hAnsi="FOR smart Sans Regular" w:cs="FOR smart Sans Regular"/>
          <w:b/>
          <w:bCs/>
          <w:color w:val="000000" w:themeColor="text1"/>
          <w:kern w:val="2"/>
          <w:sz w:val="22"/>
          <w:szCs w:val="24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609EDAF3" w14:textId="77777777" w:rsidR="00BE55FC" w:rsidRDefault="00BE55FC" w:rsidP="00BE55FC">
      <w:pPr>
        <w:spacing w:afterLines="50" w:after="120" w:line="360" w:lineRule="auto"/>
        <w:ind w:firstLine="442"/>
        <w:jc w:val="both"/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</w:pP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自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90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年代品牌诞生以来，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始终肩负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“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探索未来都市交通最佳解决方案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”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的愿景。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2019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年，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品牌全球公司正式成立，秉持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“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中欧双核，全球布局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”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发展战略，致力于将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塑造为全球领先的新</w:t>
      </w:r>
      <w:proofErr w:type="gramStart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奢智能纯电汽车</w:t>
      </w:r>
      <w:proofErr w:type="gramEnd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品牌。</w:t>
      </w:r>
    </w:p>
    <w:p w14:paraId="49429237" w14:textId="77777777" w:rsidR="00BE55FC" w:rsidRDefault="00BE55FC" w:rsidP="00BE55FC">
      <w:pPr>
        <w:spacing w:afterLines="50" w:after="120" w:line="360" w:lineRule="auto"/>
        <w:ind w:firstLine="442"/>
        <w:jc w:val="both"/>
        <w:rPr>
          <w:rFonts w:ascii="FOR smart Sans Regular" w:hAnsi="FOR smart Sans Regular" w:cs="FOR smart Sans Regular"/>
          <w:bCs/>
          <w:color w:val="000000" w:themeColor="text1"/>
          <w:sz w:val="22"/>
          <w:lang w:val="en-US" w:eastAsia="zh-Hans"/>
        </w:rPr>
      </w:pP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现已完成品牌、产品及商业模式全面</w:t>
      </w:r>
      <w:proofErr w:type="gramStart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焕</w:t>
      </w:r>
      <w:proofErr w:type="gramEnd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新，迈入全速运营新阶段，加速建立全球化产品开发、市场销售和服务管理体系。其新一代纯电动车由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研发团队主导工程研发，梅赛德斯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-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奔驰全球设计团队负责设计。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现已推出精灵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#1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和精灵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#3</w:t>
      </w:r>
      <w:proofErr w:type="gramStart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两款纯电</w:t>
      </w:r>
      <w:proofErr w:type="gramEnd"/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SUV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车型，在中国及欧洲多个市场正式交付，并将持续开拓东南亚、中东等高潜市场。从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2022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年起至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2025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年，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将每年为用户带来一款全新车型，丰富新一代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smart</w:t>
      </w:r>
      <w:r>
        <w:rPr>
          <w:rFonts w:ascii="FOR smart Sans Regular" w:eastAsia="仓耳云黑 W03" w:hAnsi="FOR smart Sans Regular" w:cs="FOR smart Sans Regular"/>
          <w:color w:val="000000" w:themeColor="text1"/>
          <w:sz w:val="22"/>
          <w:lang w:val="en-US" w:eastAsia="zh-CN"/>
        </w:rPr>
        <w:t>纯电动车家族矩阵。</w:t>
      </w:r>
    </w:p>
    <w:p w14:paraId="0E722B4A" w14:textId="77777777" w:rsidR="00FC495B" w:rsidRPr="00BE55FC" w:rsidRDefault="00FC495B" w:rsidP="000A4259">
      <w:pPr>
        <w:adjustRightInd w:val="0"/>
        <w:snapToGrid w:val="0"/>
        <w:spacing w:afterLines="50" w:after="120" w:line="360" w:lineRule="auto"/>
        <w:jc w:val="both"/>
        <w:rPr>
          <w:rFonts w:ascii="FOR smart Sans" w:hAnsi="FOR smart Sans" w:cs="FOR smart Sans"/>
          <w:bCs/>
          <w:color w:val="000000" w:themeColor="text1"/>
          <w:sz w:val="22"/>
          <w:lang w:val="en-US" w:eastAsia="zh-CN"/>
        </w:rPr>
      </w:pPr>
    </w:p>
    <w:sectPr w:rsidR="00FC495B" w:rsidRPr="00BE55FC">
      <w:headerReference w:type="default" r:id="rId14"/>
      <w:footerReference w:type="default" r:id="rId15"/>
      <w:headerReference w:type="first" r:id="rId16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06D4" w14:textId="77777777" w:rsidR="00027539" w:rsidRDefault="00027539">
      <w:pPr>
        <w:spacing w:line="240" w:lineRule="auto"/>
      </w:pPr>
      <w:r>
        <w:separator/>
      </w:r>
    </w:p>
  </w:endnote>
  <w:endnote w:type="continuationSeparator" w:id="0">
    <w:p w14:paraId="5ABD7AB9" w14:textId="77777777" w:rsidR="00027539" w:rsidRDefault="000275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mbria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Yu Gothic U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黑体"/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FOR smart Sans Regular">
    <w:altName w:val="Calibri"/>
    <w:charset w:val="00"/>
    <w:family w:val="auto"/>
    <w:pitch w:val="default"/>
    <w:sig w:usb0="A00000EF" w:usb1="4000204A" w:usb2="00000008" w:usb3="00000000" w:csb0="2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47433" w14:textId="77777777" w:rsidR="00421CB4" w:rsidRDefault="00000000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EEC214E" wp14:editId="13C6671C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m5kyJ1wAAAAsB&#10;AAAPAAAAAAAAAAEAIAAAACIAAABkcnMvZG93bnJldi54bWxQSwECFAAUAAAACACHTuJA+Qp5EKoB&#10;AABPAwAADgAAAAAAAAABACAAAAAmAQAAZHJzL2Uyb0RvYy54bWxQSwUGAAAAAAYABgBZAQAAQgUA&#10;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563E3" w14:textId="77777777" w:rsidR="00027539" w:rsidRDefault="00027539">
      <w:pPr>
        <w:spacing w:line="240" w:lineRule="auto"/>
      </w:pPr>
      <w:r>
        <w:separator/>
      </w:r>
    </w:p>
  </w:footnote>
  <w:footnote w:type="continuationSeparator" w:id="0">
    <w:p w14:paraId="059CEF8A" w14:textId="77777777" w:rsidR="00027539" w:rsidRDefault="000275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D02B" w14:textId="77777777" w:rsidR="00421CB4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5823B6DA" wp14:editId="6D2ABA2F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B3599FB" wp14:editId="7261043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E0o/xtgAAAAJ&#10;AQAADwAAAAAAAAABACAAAAAiAAAAZHJzL2Rvd25yZXYueG1sUEsBAhQAFAAAAAgAh07iQBKeJYyq&#10;AQAATwMAAA4AAAAAAAAAAQAgAAAAJwEAAGRycy9lMm9Eb2MueG1sUEsFBgAAAAAGAAYAWQEAAEMF&#10;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89CA" w14:textId="77777777" w:rsidR="00421CB4" w:rsidRDefault="00000000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D6E525F" wp14:editId="4C5ADF00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E0o/xtgAAAAJ&#10;AQAADwAAAAAAAAABACAAAAAiAAAAZHJzL2Rvd25yZXYueG1sUEsBAhQAFAAAAAgAh07iQATOhymq&#10;AQAATwMAAA4AAAAAAAAAAQAgAAAAJwEAAGRycy9lMm9Eb2MueG1sUEsFBgAAAAAGAAYAWQEAAEMF&#10;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529F0B2" wp14:editId="4503B382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044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A5"/>
    <w:rsid w:val="8EE6789D"/>
    <w:rsid w:val="A78FC164"/>
    <w:rsid w:val="A9DE5103"/>
    <w:rsid w:val="AB7504C7"/>
    <w:rsid w:val="B55F4933"/>
    <w:rsid w:val="B5BAAAC5"/>
    <w:rsid w:val="B7DC11D1"/>
    <w:rsid w:val="B87FD8E1"/>
    <w:rsid w:val="B9AB8304"/>
    <w:rsid w:val="BC6E077D"/>
    <w:rsid w:val="BDBF2867"/>
    <w:rsid w:val="BDECDAB1"/>
    <w:rsid w:val="BF7E55D7"/>
    <w:rsid w:val="CB6D2F00"/>
    <w:rsid w:val="CE7FB1C4"/>
    <w:rsid w:val="D7B44796"/>
    <w:rsid w:val="DBA75ADD"/>
    <w:rsid w:val="DDE784A6"/>
    <w:rsid w:val="DFFF0B64"/>
    <w:rsid w:val="DFFF2433"/>
    <w:rsid w:val="E6BE174D"/>
    <w:rsid w:val="E9BBDF57"/>
    <w:rsid w:val="EBDA7404"/>
    <w:rsid w:val="EDCD42D5"/>
    <w:rsid w:val="EE7AF7AA"/>
    <w:rsid w:val="EFED9705"/>
    <w:rsid w:val="EFF15576"/>
    <w:rsid w:val="F4FEFED6"/>
    <w:rsid w:val="F5DBF44C"/>
    <w:rsid w:val="F5F60C4D"/>
    <w:rsid w:val="F6DAC83A"/>
    <w:rsid w:val="F77F7312"/>
    <w:rsid w:val="F7FDC70C"/>
    <w:rsid w:val="F8F3F966"/>
    <w:rsid w:val="F9FFA348"/>
    <w:rsid w:val="FAFDB34D"/>
    <w:rsid w:val="FB57D0AB"/>
    <w:rsid w:val="FC6FE17F"/>
    <w:rsid w:val="FC78D7C5"/>
    <w:rsid w:val="FC7D3B15"/>
    <w:rsid w:val="FE3F5240"/>
    <w:rsid w:val="FE8F8F12"/>
    <w:rsid w:val="FEBE9ED5"/>
    <w:rsid w:val="FF3BFFDF"/>
    <w:rsid w:val="FF57C515"/>
    <w:rsid w:val="FF729734"/>
    <w:rsid w:val="FF7FB074"/>
    <w:rsid w:val="FFAE6EBB"/>
    <w:rsid w:val="FFEE4DE5"/>
    <w:rsid w:val="FFFE8227"/>
    <w:rsid w:val="FFFF403B"/>
    <w:rsid w:val="FFFF80E4"/>
    <w:rsid w:val="FFFFCC4D"/>
    <w:rsid w:val="00026F1C"/>
    <w:rsid w:val="00027539"/>
    <w:rsid w:val="000278A4"/>
    <w:rsid w:val="0003194A"/>
    <w:rsid w:val="00037A9B"/>
    <w:rsid w:val="00046AD0"/>
    <w:rsid w:val="0005050F"/>
    <w:rsid w:val="00061775"/>
    <w:rsid w:val="0007097A"/>
    <w:rsid w:val="000749BD"/>
    <w:rsid w:val="000750BC"/>
    <w:rsid w:val="000978C6"/>
    <w:rsid w:val="000A1886"/>
    <w:rsid w:val="000A4259"/>
    <w:rsid w:val="000C3123"/>
    <w:rsid w:val="000C33F9"/>
    <w:rsid w:val="000C3CE3"/>
    <w:rsid w:val="000D6916"/>
    <w:rsid w:val="00104771"/>
    <w:rsid w:val="001125B9"/>
    <w:rsid w:val="00112BAF"/>
    <w:rsid w:val="00131EB2"/>
    <w:rsid w:val="00133AA0"/>
    <w:rsid w:val="0013652D"/>
    <w:rsid w:val="001539D2"/>
    <w:rsid w:val="00162E75"/>
    <w:rsid w:val="00194E50"/>
    <w:rsid w:val="001962AA"/>
    <w:rsid w:val="001C4F19"/>
    <w:rsid w:val="001E0CA1"/>
    <w:rsid w:val="001E672E"/>
    <w:rsid w:val="002016C6"/>
    <w:rsid w:val="0021050D"/>
    <w:rsid w:val="002303F9"/>
    <w:rsid w:val="00247E07"/>
    <w:rsid w:val="002513B9"/>
    <w:rsid w:val="002611A1"/>
    <w:rsid w:val="002820BF"/>
    <w:rsid w:val="00284669"/>
    <w:rsid w:val="00286EBF"/>
    <w:rsid w:val="00295335"/>
    <w:rsid w:val="002B514B"/>
    <w:rsid w:val="00332559"/>
    <w:rsid w:val="00344BA1"/>
    <w:rsid w:val="00345108"/>
    <w:rsid w:val="00356176"/>
    <w:rsid w:val="00375785"/>
    <w:rsid w:val="0039065A"/>
    <w:rsid w:val="00396B62"/>
    <w:rsid w:val="00397EC9"/>
    <w:rsid w:val="003A0440"/>
    <w:rsid w:val="003A3DFC"/>
    <w:rsid w:val="003B359B"/>
    <w:rsid w:val="003D1B7F"/>
    <w:rsid w:val="003D4FD1"/>
    <w:rsid w:val="003F56B8"/>
    <w:rsid w:val="00415170"/>
    <w:rsid w:val="00421CB4"/>
    <w:rsid w:val="004272EC"/>
    <w:rsid w:val="00462B9E"/>
    <w:rsid w:val="00463795"/>
    <w:rsid w:val="00475BA9"/>
    <w:rsid w:val="00484358"/>
    <w:rsid w:val="004A669A"/>
    <w:rsid w:val="004C264B"/>
    <w:rsid w:val="004D6CDF"/>
    <w:rsid w:val="004E5F48"/>
    <w:rsid w:val="0050197A"/>
    <w:rsid w:val="00532437"/>
    <w:rsid w:val="00537369"/>
    <w:rsid w:val="00544E31"/>
    <w:rsid w:val="005729E6"/>
    <w:rsid w:val="005801CF"/>
    <w:rsid w:val="005A3495"/>
    <w:rsid w:val="005A7719"/>
    <w:rsid w:val="005C749C"/>
    <w:rsid w:val="005D1C5A"/>
    <w:rsid w:val="005D5E64"/>
    <w:rsid w:val="005E07B3"/>
    <w:rsid w:val="005E3E56"/>
    <w:rsid w:val="005E4838"/>
    <w:rsid w:val="005F3AFA"/>
    <w:rsid w:val="005F673B"/>
    <w:rsid w:val="006058E5"/>
    <w:rsid w:val="006074C9"/>
    <w:rsid w:val="00611219"/>
    <w:rsid w:val="00611879"/>
    <w:rsid w:val="00614436"/>
    <w:rsid w:val="00633CC8"/>
    <w:rsid w:val="00656B93"/>
    <w:rsid w:val="006701D4"/>
    <w:rsid w:val="00674C9C"/>
    <w:rsid w:val="00685788"/>
    <w:rsid w:val="00694969"/>
    <w:rsid w:val="006A34E1"/>
    <w:rsid w:val="006B667A"/>
    <w:rsid w:val="006C75B4"/>
    <w:rsid w:val="006D2323"/>
    <w:rsid w:val="006D2E5A"/>
    <w:rsid w:val="006D4FF0"/>
    <w:rsid w:val="006E475B"/>
    <w:rsid w:val="006F7A84"/>
    <w:rsid w:val="00701B05"/>
    <w:rsid w:val="00707815"/>
    <w:rsid w:val="007154D6"/>
    <w:rsid w:val="00742E70"/>
    <w:rsid w:val="00745A70"/>
    <w:rsid w:val="00753284"/>
    <w:rsid w:val="007746AF"/>
    <w:rsid w:val="0078220C"/>
    <w:rsid w:val="00784FB3"/>
    <w:rsid w:val="00790275"/>
    <w:rsid w:val="00793A2B"/>
    <w:rsid w:val="00793D54"/>
    <w:rsid w:val="0079656C"/>
    <w:rsid w:val="00797AAD"/>
    <w:rsid w:val="007A41E1"/>
    <w:rsid w:val="007F67FD"/>
    <w:rsid w:val="0080643A"/>
    <w:rsid w:val="0082182B"/>
    <w:rsid w:val="008252D2"/>
    <w:rsid w:val="0082643D"/>
    <w:rsid w:val="008320BC"/>
    <w:rsid w:val="00844134"/>
    <w:rsid w:val="008724D6"/>
    <w:rsid w:val="00872DA3"/>
    <w:rsid w:val="0088705C"/>
    <w:rsid w:val="00891C0E"/>
    <w:rsid w:val="00895162"/>
    <w:rsid w:val="008A42BF"/>
    <w:rsid w:val="008A70F8"/>
    <w:rsid w:val="008B0432"/>
    <w:rsid w:val="008B17DB"/>
    <w:rsid w:val="008B1CE7"/>
    <w:rsid w:val="008C2D54"/>
    <w:rsid w:val="008D0619"/>
    <w:rsid w:val="008E679D"/>
    <w:rsid w:val="00904DC3"/>
    <w:rsid w:val="00905EBB"/>
    <w:rsid w:val="00914019"/>
    <w:rsid w:val="00914F5A"/>
    <w:rsid w:val="00916EE5"/>
    <w:rsid w:val="00931FAE"/>
    <w:rsid w:val="00937867"/>
    <w:rsid w:val="0094639C"/>
    <w:rsid w:val="00970665"/>
    <w:rsid w:val="00973F8D"/>
    <w:rsid w:val="00975DBB"/>
    <w:rsid w:val="00985A67"/>
    <w:rsid w:val="00991A4D"/>
    <w:rsid w:val="009B6000"/>
    <w:rsid w:val="00A02ECF"/>
    <w:rsid w:val="00A12973"/>
    <w:rsid w:val="00A33E71"/>
    <w:rsid w:val="00A37205"/>
    <w:rsid w:val="00A462AE"/>
    <w:rsid w:val="00A53055"/>
    <w:rsid w:val="00A54E82"/>
    <w:rsid w:val="00A57EA8"/>
    <w:rsid w:val="00A6622A"/>
    <w:rsid w:val="00AE15FA"/>
    <w:rsid w:val="00B35A33"/>
    <w:rsid w:val="00B618E8"/>
    <w:rsid w:val="00B667CE"/>
    <w:rsid w:val="00BA236F"/>
    <w:rsid w:val="00BE0027"/>
    <w:rsid w:val="00BE55FC"/>
    <w:rsid w:val="00C23295"/>
    <w:rsid w:val="00C24096"/>
    <w:rsid w:val="00C45E3E"/>
    <w:rsid w:val="00C52945"/>
    <w:rsid w:val="00C64BEB"/>
    <w:rsid w:val="00C66731"/>
    <w:rsid w:val="00C722C9"/>
    <w:rsid w:val="00C9080D"/>
    <w:rsid w:val="00C9226B"/>
    <w:rsid w:val="00CB574E"/>
    <w:rsid w:val="00CC6624"/>
    <w:rsid w:val="00CD231E"/>
    <w:rsid w:val="00CD2F4F"/>
    <w:rsid w:val="00CD69D5"/>
    <w:rsid w:val="00D14471"/>
    <w:rsid w:val="00D3581F"/>
    <w:rsid w:val="00D47104"/>
    <w:rsid w:val="00D61D62"/>
    <w:rsid w:val="00D70323"/>
    <w:rsid w:val="00D73F47"/>
    <w:rsid w:val="00D7488F"/>
    <w:rsid w:val="00D82FF9"/>
    <w:rsid w:val="00D8578A"/>
    <w:rsid w:val="00D9657E"/>
    <w:rsid w:val="00DB6DA5"/>
    <w:rsid w:val="00DC28FC"/>
    <w:rsid w:val="00DC310D"/>
    <w:rsid w:val="00DC52E1"/>
    <w:rsid w:val="00DC5D14"/>
    <w:rsid w:val="00DC73AC"/>
    <w:rsid w:val="00DD5603"/>
    <w:rsid w:val="00DE03FF"/>
    <w:rsid w:val="00E1696C"/>
    <w:rsid w:val="00E20890"/>
    <w:rsid w:val="00E3137D"/>
    <w:rsid w:val="00E32395"/>
    <w:rsid w:val="00E4318C"/>
    <w:rsid w:val="00E5050B"/>
    <w:rsid w:val="00E60E44"/>
    <w:rsid w:val="00E7102B"/>
    <w:rsid w:val="00E75432"/>
    <w:rsid w:val="00E757A7"/>
    <w:rsid w:val="00E835D6"/>
    <w:rsid w:val="00E8660A"/>
    <w:rsid w:val="00E93A9B"/>
    <w:rsid w:val="00EC5E02"/>
    <w:rsid w:val="00EE4198"/>
    <w:rsid w:val="00F12960"/>
    <w:rsid w:val="00F139D0"/>
    <w:rsid w:val="00F139FE"/>
    <w:rsid w:val="00F61E8D"/>
    <w:rsid w:val="00F668CA"/>
    <w:rsid w:val="00F748F3"/>
    <w:rsid w:val="00F968AB"/>
    <w:rsid w:val="00FC48D6"/>
    <w:rsid w:val="00FC495B"/>
    <w:rsid w:val="00FD192A"/>
    <w:rsid w:val="00FD2643"/>
    <w:rsid w:val="00FD2BE9"/>
    <w:rsid w:val="00FD5F41"/>
    <w:rsid w:val="00FD74A8"/>
    <w:rsid w:val="00FF0981"/>
    <w:rsid w:val="0E2D4770"/>
    <w:rsid w:val="170E225F"/>
    <w:rsid w:val="1ABF8C87"/>
    <w:rsid w:val="1BFAD514"/>
    <w:rsid w:val="1DB3BA8F"/>
    <w:rsid w:val="1DEDFE86"/>
    <w:rsid w:val="1FFF4386"/>
    <w:rsid w:val="25EB4AD9"/>
    <w:rsid w:val="2A8A6814"/>
    <w:rsid w:val="2EDF4621"/>
    <w:rsid w:val="2F1D2911"/>
    <w:rsid w:val="2FF6BA32"/>
    <w:rsid w:val="3572596D"/>
    <w:rsid w:val="35EBD9B5"/>
    <w:rsid w:val="36FF529E"/>
    <w:rsid w:val="371142EF"/>
    <w:rsid w:val="379EEE70"/>
    <w:rsid w:val="3B6BB731"/>
    <w:rsid w:val="3B87E744"/>
    <w:rsid w:val="3BDF7D78"/>
    <w:rsid w:val="3D1C3D1B"/>
    <w:rsid w:val="3D4EF88E"/>
    <w:rsid w:val="3F3A07FA"/>
    <w:rsid w:val="43024480"/>
    <w:rsid w:val="4BDBF240"/>
    <w:rsid w:val="4FCF4BD0"/>
    <w:rsid w:val="55492E84"/>
    <w:rsid w:val="55F505EE"/>
    <w:rsid w:val="599B69D5"/>
    <w:rsid w:val="5BBF18C8"/>
    <w:rsid w:val="5BF36C22"/>
    <w:rsid w:val="5FD77EBE"/>
    <w:rsid w:val="5FE9F2C4"/>
    <w:rsid w:val="5FEF71D1"/>
    <w:rsid w:val="5FFFFD28"/>
    <w:rsid w:val="65E979EA"/>
    <w:rsid w:val="6DF7E64F"/>
    <w:rsid w:val="6F7620BF"/>
    <w:rsid w:val="6FBE3B21"/>
    <w:rsid w:val="75DFFC2A"/>
    <w:rsid w:val="765CB4F8"/>
    <w:rsid w:val="776EEAA6"/>
    <w:rsid w:val="77BF4ECF"/>
    <w:rsid w:val="77F5B5E2"/>
    <w:rsid w:val="7BFF4F3E"/>
    <w:rsid w:val="7DA38BCD"/>
    <w:rsid w:val="7DEA6641"/>
    <w:rsid w:val="7E1B3312"/>
    <w:rsid w:val="7F3762FB"/>
    <w:rsid w:val="7FCD3378"/>
    <w:rsid w:val="7FD337B4"/>
    <w:rsid w:val="7FFBD0CC"/>
    <w:rsid w:val="7F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BA8989"/>
  <w15:docId w15:val="{E3506784-0319-4B89-BCA8-6DF634C8C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outlineLvl w:val="2"/>
    </w:pPr>
    <w:rPr>
      <w:rFonts w:ascii="宋体" w:hAnsi="宋体" w:cs="Times New Roman" w:hint="eastAsia"/>
      <w:b/>
      <w:bCs/>
      <w:sz w:val="27"/>
      <w:szCs w:val="27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paragraph" w:styleId="af">
    <w:name w:val="annotation subject"/>
    <w:basedOn w:val="a3"/>
    <w:next w:val="a3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5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0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表段落2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22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4">
    <w:name w:val="未处理的提及4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3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  <w:style w:type="paragraph" w:customStyle="1" w:styleId="31">
    <w:name w:val="修订3"/>
    <w:hidden/>
    <w:uiPriority w:val="99"/>
    <w:unhideWhenUsed/>
    <w:rPr>
      <w:rFonts w:asciiTheme="minorHAnsi" w:hAnsiTheme="minorHAnsi" w:cstheme="minorBidi"/>
      <w:szCs w:val="22"/>
      <w:lang w:val="de-DE" w:eastAsia="en-US"/>
    </w:rPr>
  </w:style>
  <w:style w:type="paragraph" w:styleId="af8">
    <w:name w:val="Revision"/>
    <w:hidden/>
    <w:uiPriority w:val="99"/>
    <w:unhideWhenUsed/>
    <w:rsid w:val="005C749C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F9244E-5113-4B20-B642-7FBCC9434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Jingyi XIANG</dc:creator>
  <cp:lastModifiedBy>项璟怡（Jingyi Xiang)</cp:lastModifiedBy>
  <cp:revision>32</cp:revision>
  <cp:lastPrinted>2022-02-14T17:34:00Z</cp:lastPrinted>
  <dcterms:created xsi:type="dcterms:W3CDTF">2023-12-07T10:53:00Z</dcterms:created>
  <dcterms:modified xsi:type="dcterms:W3CDTF">2023-12-11T09:16:00Z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D4D778E70BA7DBA987CDD3649A4FD705</vt:lpwstr>
  </property>
  <property fmtid="{D5CDD505-2E9C-101B-9397-08002B2CF9AE}" pid="5" name="commondata">
    <vt:lpwstr>eyJoZGlkIjoiNGE0OGYxYzY2M2QyY2MyNWIyYzQ0MDZiZTJhNzgwYWQifQ==</vt:lpwstr>
  </property>
</Properties>
</file>