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7FE75" w14:textId="5F2F0560" w:rsidR="00D73F47" w:rsidRPr="00FB1440" w:rsidRDefault="00000000" w:rsidP="00FB1440">
      <w:pPr>
        <w:adjustRightInd w:val="0"/>
        <w:snapToGrid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FB1440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新闻稿</w:t>
      </w:r>
    </w:p>
    <w:p w14:paraId="29811628" w14:textId="12A3E7F7" w:rsidR="00BF3387" w:rsidRPr="006D03F8" w:rsidRDefault="00000000" w:rsidP="00FB1440">
      <w:pPr>
        <w:adjustRightInd w:val="0"/>
        <w:snapToGrid w:val="0"/>
        <w:spacing w:afterLines="50" w:after="120" w:line="360" w:lineRule="auto"/>
        <w:jc w:val="both"/>
        <w:rPr>
          <w:rFonts w:ascii="FOR smart Sans" w:hAnsi="FOR smart Sans" w:cs="FOR smart Sans"/>
          <w:b/>
          <w:bCs/>
          <w:color w:val="000000" w:themeColor="text1"/>
          <w:sz w:val="24"/>
          <w:szCs w:val="24"/>
          <w:lang w:val="en-US" w:eastAsia="zh-Hans"/>
        </w:rPr>
      </w:pP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4"/>
          <w:lang w:val="en-US" w:eastAsia="zh-Hans"/>
        </w:rPr>
        <w:t>2023</w:t>
      </w: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4"/>
          <w:lang w:val="en-US" w:eastAsia="zh-Hans"/>
        </w:rPr>
        <w:t>年</w:t>
      </w:r>
      <w:r w:rsidR="0007097A"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4"/>
          <w:lang w:val="en-US" w:eastAsia="zh-Hans"/>
        </w:rPr>
        <w:t>1</w:t>
      </w:r>
      <w:r w:rsidR="001211BB"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4"/>
          <w:lang w:val="en-US" w:eastAsia="zh-Hans"/>
        </w:rPr>
        <w:t>2</w:t>
      </w: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4"/>
          <w:lang w:val="en-US" w:eastAsia="zh-Hans"/>
        </w:rPr>
        <w:t>月</w:t>
      </w:r>
      <w:r w:rsidR="00CA02BF"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4"/>
          <w:lang w:val="en-US" w:eastAsia="zh-CN"/>
        </w:rPr>
        <w:t>21</w:t>
      </w: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4"/>
          <w:lang w:val="en-US" w:eastAsia="zh-Hans"/>
        </w:rPr>
        <w:t>日</w:t>
      </w:r>
    </w:p>
    <w:p w14:paraId="24AF2FFB" w14:textId="5D079CC8" w:rsidR="00D73F47" w:rsidRPr="006D03F8" w:rsidRDefault="001B7843" w:rsidP="00FB1440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升级</w:t>
      </w: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“</w:t>
      </w: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碳中和</w:t>
      </w: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”</w:t>
      </w:r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进程，助力</w:t>
      </w:r>
      <w:proofErr w:type="gramStart"/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行业数智化</w:t>
      </w:r>
      <w:proofErr w:type="gramEnd"/>
      <w:r w:rsidRPr="006D03F8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转型</w:t>
      </w:r>
    </w:p>
    <w:p w14:paraId="71D0D0CD" w14:textId="78F8B542" w:rsidR="00FB1440" w:rsidRPr="00FB1440" w:rsidRDefault="008071B4" w:rsidP="006D03F8">
      <w:pPr>
        <w:adjustRightInd w:val="0"/>
        <w:snapToGrid w:val="0"/>
        <w:spacing w:afterLines="50" w:after="120" w:line="360" w:lineRule="auto"/>
        <w:jc w:val="center"/>
        <w:rPr>
          <w:rFonts w:ascii="FOR smart Sans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bookmarkStart w:id="0" w:name="_Hlk149911323"/>
      <w:r w:rsidRPr="008C01A6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s</w:t>
      </w:r>
      <w:r w:rsidR="007752A2" w:rsidRPr="008C01A6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mart</w:t>
      </w:r>
      <w:r w:rsidRPr="008C01A6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发布</w:t>
      </w:r>
      <w:r w:rsidR="00827D16" w:rsidRPr="008C01A6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新一期</w:t>
      </w:r>
      <w:r w:rsidR="001211BB" w:rsidRPr="008C01A6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可持续</w:t>
      </w:r>
      <w:r w:rsidR="001211BB" w:rsidRPr="008C01A6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发展报告</w:t>
      </w:r>
      <w:bookmarkEnd w:id="0"/>
    </w:p>
    <w:p w14:paraId="43C9D065" w14:textId="6FA18101" w:rsidR="00057796" w:rsidRPr="006D03F8" w:rsidRDefault="00057796" w:rsidP="006D03F8">
      <w:pPr>
        <w:widowControl w:val="0"/>
        <w:numPr>
          <w:ilvl w:val="0"/>
          <w:numId w:val="1"/>
        </w:numPr>
        <w:adjustRightInd w:val="0"/>
        <w:snapToGrid w:val="0"/>
        <w:spacing w:afterLines="50" w:after="120" w:line="312" w:lineRule="auto"/>
        <w:ind w:left="431" w:hanging="363"/>
        <w:jc w:val="both"/>
        <w:rPr>
          <w:rFonts w:ascii="FOR smart Sans" w:eastAsia="仓耳云黑 W03" w:hAnsi="FOR smart Sans" w:cs="FOR smart Sans"/>
          <w:b/>
          <w:bCs/>
          <w:szCs w:val="20"/>
          <w:lang w:eastAsia="zh-Hans"/>
        </w:rPr>
      </w:pP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2023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年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12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月</w:t>
      </w:r>
      <w:r w:rsidR="007E7D99"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21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日，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smart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发布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新一期可持续发展报告，</w:t>
      </w:r>
      <w:bookmarkStart w:id="1" w:name="_Hlk153389939"/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在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“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诚信与透明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、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产品与隐私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、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气候与低碳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、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循环与资源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、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员工与社会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”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五大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领域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，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集中呈现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smart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推进可持续发展的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年度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成果</w:t>
      </w:r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与未来规划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。</w:t>
      </w:r>
    </w:p>
    <w:p w14:paraId="304C88DC" w14:textId="2C3E7771" w:rsidR="00057796" w:rsidRPr="006D03F8" w:rsidRDefault="00057796" w:rsidP="006D03F8">
      <w:pPr>
        <w:widowControl w:val="0"/>
        <w:numPr>
          <w:ilvl w:val="0"/>
          <w:numId w:val="1"/>
        </w:numPr>
        <w:adjustRightInd w:val="0"/>
        <w:snapToGrid w:val="0"/>
        <w:spacing w:afterLines="50" w:after="120" w:line="312" w:lineRule="auto"/>
        <w:ind w:left="431" w:hanging="363"/>
        <w:jc w:val="both"/>
        <w:rPr>
          <w:rFonts w:ascii="FOR smart Sans" w:eastAsia="仓耳云黑 W03" w:hAnsi="FOR smart Sans" w:cs="FOR smart Sans"/>
          <w:b/>
          <w:bCs/>
          <w:szCs w:val="20"/>
          <w:lang w:eastAsia="zh-Hans"/>
        </w:rPr>
      </w:pPr>
      <w:bookmarkStart w:id="2" w:name="_Hlk153511242"/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在</w:t>
      </w:r>
      <w:r w:rsidR="00822B15"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行业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“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碳中和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”</w:t>
      </w:r>
      <w:proofErr w:type="gramStart"/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与数智化</w:t>
      </w:r>
      <w:proofErr w:type="gramEnd"/>
      <w:r w:rsidR="00567D85"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转型</w:t>
      </w:r>
      <w:r w:rsidR="00822B15"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趋势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下，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smart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在</w:t>
      </w:r>
      <w:r w:rsidR="00822B15"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低</w:t>
      </w:r>
      <w:r w:rsidR="00822B1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碳管理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和数据责任等领域不断</w:t>
      </w:r>
      <w:r w:rsidR="00822B1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进取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，将可持续发展理念融入</w:t>
      </w:r>
      <w:r w:rsidR="00822B15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全球化</w:t>
      </w:r>
      <w:r w:rsidR="00822B15"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运营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，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促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进环境、社会与企业</w:t>
      </w:r>
      <w:r w:rsidR="00C855CC"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均衡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发展。</w:t>
      </w:r>
    </w:p>
    <w:p w14:paraId="2576723F" w14:textId="60118FA6" w:rsidR="00FB1440" w:rsidRPr="006D03F8" w:rsidRDefault="00C855CC" w:rsidP="006D03F8">
      <w:pPr>
        <w:widowControl w:val="0"/>
        <w:numPr>
          <w:ilvl w:val="0"/>
          <w:numId w:val="1"/>
        </w:numPr>
        <w:adjustRightInd w:val="0"/>
        <w:snapToGrid w:val="0"/>
        <w:spacing w:afterLines="100" w:after="240" w:line="312" w:lineRule="auto"/>
        <w:ind w:left="431" w:hanging="363"/>
        <w:jc w:val="both"/>
        <w:rPr>
          <w:rFonts w:ascii="FOR smart Sans" w:eastAsia="仓耳云黑 W03" w:hAnsi="FOR smart Sans" w:cs="FOR smart Sans"/>
          <w:b/>
          <w:bCs/>
          <w:szCs w:val="20"/>
          <w:lang w:eastAsia="zh-Hans"/>
        </w:rPr>
      </w:pPr>
      <w:bookmarkStart w:id="3" w:name="_Hlk153512734"/>
      <w:bookmarkStart w:id="4" w:name="_Hlk153394672"/>
      <w:bookmarkEnd w:id="1"/>
      <w:bookmarkEnd w:id="2"/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smart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持续</w:t>
      </w:r>
      <w:proofErr w:type="gramStart"/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践行</w:t>
      </w:r>
      <w:proofErr w:type="gramEnd"/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“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2045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年前向市场提供碳中和纯电车型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”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CN"/>
        </w:rPr>
        <w:t>的承诺</w:t>
      </w:r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，协同全产业</w:t>
      </w:r>
      <w:proofErr w:type="gramStart"/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链减碳降排</w:t>
      </w:r>
      <w:proofErr w:type="gramEnd"/>
      <w:r w:rsidRPr="006D03F8">
        <w:rPr>
          <w:rFonts w:ascii="FOR smart Sans" w:eastAsia="仓耳云黑 W03" w:hAnsi="FOR smart Sans" w:cs="FOR smart Sans"/>
          <w:b/>
          <w:bCs/>
          <w:szCs w:val="20"/>
          <w:lang w:eastAsia="zh-Hans"/>
        </w:rPr>
        <w:t>。</w:t>
      </w:r>
      <w:bookmarkEnd w:id="3"/>
      <w:bookmarkEnd w:id="4"/>
    </w:p>
    <w:p w14:paraId="021E9CDB" w14:textId="6B2EB4E1" w:rsidR="006D4F28" w:rsidRPr="008C01A6" w:rsidRDefault="00000000" w:rsidP="006E4CBE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（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2023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年</w:t>
      </w:r>
      <w:r w:rsidR="00FD192A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1</w:t>
      </w:r>
      <w:r w:rsidR="004B64C4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2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月</w:t>
      </w:r>
      <w:r w:rsidR="007E7D99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21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日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，</w:t>
      </w:r>
      <w:r w:rsidR="00FD192A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杭州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）</w:t>
      </w:r>
      <w:r w:rsidR="00827D1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今日</w:t>
      </w:r>
      <w:r w:rsidR="0084378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，新奢智能纯电汽车品牌</w:t>
      </w:r>
      <w:r w:rsidR="0084378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84378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正式发布</w:t>
      </w:r>
      <w:r w:rsidR="00827D1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新一期</w:t>
      </w:r>
      <w:r w:rsidR="0084378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《可持续发展报告》</w:t>
      </w:r>
      <w:r w:rsidR="0051277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集中呈现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在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“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诚信与透明，产品与隐私，气候与低碳，循环与资源，员工与社会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”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五大</w:t>
      </w:r>
      <w:r w:rsidR="00C855CC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可持续发展支柱领域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的</w:t>
      </w:r>
      <w:r w:rsidR="00C855CC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核心成果与未来规划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。</w:t>
      </w:r>
      <w:r w:rsidR="00AF0AF7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在报告期内</w:t>
      </w:r>
      <w:r w:rsidR="007E1D7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</w:t>
      </w:r>
      <w:r w:rsidR="00451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="00451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在低碳</w:t>
      </w:r>
      <w:r w:rsidR="00822B1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管理</w:t>
      </w:r>
      <w:r w:rsidR="00451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和数据责任等领域不断</w:t>
      </w:r>
      <w:r w:rsidR="00822B1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进取</w:t>
      </w:r>
      <w:r w:rsidR="00451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，将可持续发展理念融入</w:t>
      </w:r>
      <w:r w:rsidR="00822B1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全球化运营</w:t>
      </w:r>
      <w:r w:rsidR="00451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</w:t>
      </w:r>
      <w:r w:rsidR="00C855CC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向</w:t>
      </w:r>
      <w:r w:rsidR="00451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更</w:t>
      </w:r>
      <w:r w:rsidR="00F92FD9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广泛</w:t>
      </w:r>
      <w:r w:rsidR="00C855CC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的</w:t>
      </w:r>
      <w:r w:rsidR="00F92FD9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受众</w:t>
      </w:r>
      <w:r w:rsidR="00C855CC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传递可持续价值</w:t>
      </w:r>
      <w:r w:rsidR="00451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，促进环境、社会与企业</w:t>
      </w:r>
      <w:r w:rsidR="00C855CC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均衡</w:t>
      </w:r>
      <w:r w:rsidR="00451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发展。</w:t>
      </w:r>
    </w:p>
    <w:p w14:paraId="6836CB90" w14:textId="685D6F27" w:rsidR="007E7D99" w:rsidRPr="006D03F8" w:rsidRDefault="007E7D99" w:rsidP="006D03F8">
      <w:pPr>
        <w:adjustRightInd w:val="0"/>
        <w:snapToGrid w:val="0"/>
        <w:spacing w:afterLines="50" w:after="120" w:line="360" w:lineRule="auto"/>
        <w:jc w:val="center"/>
        <w:rPr>
          <w:rFonts w:ascii="FOR smart Sans" w:hAnsi="FOR smart Sans" w:cs="FOR smart Sans"/>
          <w:bCs/>
          <w:color w:val="000000" w:themeColor="text1"/>
          <w:sz w:val="22"/>
          <w:lang w:val="en-US" w:eastAsia="zh-Hans"/>
        </w:rPr>
      </w:pPr>
      <w:r w:rsidRPr="008C01A6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Hans"/>
        </w:rPr>
        <w:drawing>
          <wp:inline distT="0" distB="0" distL="0" distR="0" wp14:anchorId="637E2539" wp14:editId="52FDC23E">
            <wp:extent cx="4320000" cy="2429935"/>
            <wp:effectExtent l="0" t="0" r="4445" b="8890"/>
            <wp:docPr id="313066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66464" name="图片 3130664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0A3F" w14:textId="4A98A2C7" w:rsidR="00AB005E" w:rsidRPr="008C01A6" w:rsidRDefault="007E1D74" w:rsidP="007E7D99">
      <w:pPr>
        <w:adjustRightInd w:val="0"/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lastRenderedPageBreak/>
        <w:t>s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mart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发布新一期</w:t>
      </w:r>
      <w:r w:rsidR="00AB005E"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《可持续发展报告》</w:t>
      </w:r>
    </w:p>
    <w:p w14:paraId="0731F2FC" w14:textId="6A3E03DC" w:rsidR="007E1D74" w:rsidRPr="008C01A6" w:rsidRDefault="00512775" w:rsidP="006E4CBE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  <w:t>smart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  <w:t>品牌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全球公司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CEO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佟湘北先生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表示，</w:t>
      </w:r>
      <w:r w:rsidR="004F39B3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“</w:t>
      </w:r>
      <w:r w:rsidR="000B5761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0B5761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品牌全面</w:t>
      </w:r>
      <w:proofErr w:type="gramStart"/>
      <w:r w:rsidR="000B5761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焕</w:t>
      </w:r>
      <w:proofErr w:type="gramEnd"/>
      <w:r w:rsidR="000B5761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新后</w:t>
      </w:r>
      <w:r w:rsidR="004F39B3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我们</w:t>
      </w:r>
      <w:r w:rsidR="004F39B3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着重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推进可持续发展战略与行动计划，确保品牌长期主义的</w:t>
      </w:r>
      <w:r w:rsidR="001B7843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企业运营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与价值创造</w:t>
      </w:r>
      <w:r w:rsidR="00BA44B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，并协同推进全价值链的低碳、</w:t>
      </w:r>
      <w:r w:rsidR="001B7843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数智化转型。</w:t>
      </w:r>
      <w:r w:rsidR="004F39B3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</w:t>
      </w:r>
    </w:p>
    <w:p w14:paraId="494CED8D" w14:textId="711D5481" w:rsidR="00CA02BF" w:rsidRPr="008C01A6" w:rsidRDefault="00CA02BF" w:rsidP="00CA02BF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Hans"/>
        </w:rPr>
        <w:drawing>
          <wp:inline distT="0" distB="0" distL="0" distR="0" wp14:anchorId="0D3FC9EF" wp14:editId="4FAE2793">
            <wp:extent cx="4316730" cy="2679700"/>
            <wp:effectExtent l="0" t="0" r="7620" b="6350"/>
            <wp:docPr id="944300058" name="图片 9443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00058" name="图片 94430005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 b="2268"/>
                    <a:stretch/>
                  </pic:blipFill>
                  <pic:spPr bwMode="auto">
                    <a:xfrm>
                      <a:off x="0" y="0"/>
                      <a:ext cx="4320000" cy="268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4F628" w14:textId="58A4036B" w:rsidR="00CA02BF" w:rsidRPr="008C01A6" w:rsidRDefault="006E4CBE" w:rsidP="00CA02BF">
      <w:pPr>
        <w:adjustRightInd w:val="0"/>
        <w:snapToGrid w:val="0"/>
        <w:spacing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smart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精灵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#1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车型平均可回收性高达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95.82%</w:t>
      </w:r>
    </w:p>
    <w:p w14:paraId="2ADB0AC8" w14:textId="2EC9A17D" w:rsidR="00057796" w:rsidRPr="008C01A6" w:rsidRDefault="00B92B28" w:rsidP="006E4CBE">
      <w:pPr>
        <w:adjustRightInd w:val="0"/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</w:pP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加速</w:t>
      </w:r>
      <w:r w:rsidR="00057796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“</w:t>
      </w:r>
      <w:r w:rsidR="00057796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碳中和</w:t>
      </w:r>
      <w:r w:rsidR="00057796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”</w:t>
      </w:r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进程</w:t>
      </w:r>
      <w:r w:rsidR="00057796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，守护数智化</w:t>
      </w:r>
      <w:r w:rsidR="00B963C3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转型</w:t>
      </w:r>
    </w:p>
    <w:p w14:paraId="724F02DC" w14:textId="54372AE2" w:rsidR="00655F05" w:rsidRPr="008C01A6" w:rsidRDefault="004E3756" w:rsidP="006E4CBE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作为业界首家由燃油车全面转型</w:t>
      </w:r>
      <w:proofErr w:type="gramStart"/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为纯电的</w:t>
      </w:r>
      <w:proofErr w:type="gramEnd"/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品牌，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 xml:space="preserve">smart 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以脱碳化为己任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，将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“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全生命周期减碳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融入业务运营各个环节</w:t>
      </w:r>
      <w:r w:rsidR="0005779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。依托领先的</w:t>
      </w:r>
      <w:proofErr w:type="gramStart"/>
      <w:r w:rsidR="0005779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碳管理</w:t>
      </w:r>
      <w:proofErr w:type="gramEnd"/>
      <w:r w:rsidR="0005779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能力，</w:t>
      </w:r>
      <w:r w:rsidR="0005779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积极与</w:t>
      </w:r>
      <w:r w:rsidR="00C7034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行业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伙伴</w:t>
      </w:r>
      <w:r w:rsidR="00C7034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共创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低碳技术，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以环境友好的模式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推动新车型低碳正向开发，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加速</w:t>
      </w:r>
      <w:proofErr w:type="gramStart"/>
      <w:r w:rsidR="00655F0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全价值</w:t>
      </w:r>
      <w:proofErr w:type="gramEnd"/>
      <w:r w:rsidR="00655F0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链的</w:t>
      </w:r>
      <w:r w:rsidR="00C7034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低碳</w:t>
      </w:r>
      <w:r w:rsidR="00655F0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转型</w:t>
      </w:r>
      <w:r w:rsidR="00265D05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并取得标杆性成果——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 xml:space="preserve">smart 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精灵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 xml:space="preserve"> #1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的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动力电池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和整车碳足迹先后获得基于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ISO 14067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标准的权威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证书</w:t>
      </w:r>
      <w:r w:rsidR="00655F0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。</w:t>
      </w:r>
    </w:p>
    <w:p w14:paraId="5BDEF8AB" w14:textId="79918AC3" w:rsidR="007E7D99" w:rsidRPr="008C01A6" w:rsidRDefault="007E7D99" w:rsidP="00CA02BF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5F855D5D" wp14:editId="7019090C">
            <wp:extent cx="4320000" cy="2429714"/>
            <wp:effectExtent l="0" t="0" r="4445" b="8890"/>
            <wp:docPr id="20702879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87984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8A45" w14:textId="5F88221A" w:rsidR="00AB005E" w:rsidRPr="008C01A6" w:rsidRDefault="00AB005E" w:rsidP="00CA02BF">
      <w:pPr>
        <w:adjustRightInd w:val="0"/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smart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精灵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#1</w:t>
      </w:r>
      <w:r w:rsidRPr="008C01A6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先后获动力电池和整车碳足迹国际认证</w:t>
      </w:r>
    </w:p>
    <w:p w14:paraId="4F65139E" w14:textId="5C074559" w:rsidR="007E1D74" w:rsidRPr="008C01A6" w:rsidRDefault="004E3756" w:rsidP="006E4CBE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在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数智化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转型期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C7034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主动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承担企业数据责任，</w:t>
      </w:r>
      <w:r w:rsidR="000B5761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建立并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完善了高效、全面的信息及网络安全管理</w:t>
      </w:r>
      <w:r w:rsidR="00CA7979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系统</w:t>
      </w:r>
      <w:r w:rsidR="00B90CA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将数据责任从信息安全、隐私保护深化至负责任的数据治理体系。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报告期内，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已获得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ISO/IEC 27001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《信息安全管理体系》及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ISO/IEC 27701</w:t>
      </w:r>
      <w:r w:rsidR="00E5410E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《隐私管理体系》双认证</w:t>
      </w:r>
      <w:r w:rsidR="00930C4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。</w:t>
      </w:r>
    </w:p>
    <w:p w14:paraId="3937148D" w14:textId="2BBF1AD0" w:rsidR="00B45D5F" w:rsidRDefault="00CA02BF" w:rsidP="00CA02BF">
      <w:pPr>
        <w:adjustRightInd w:val="0"/>
        <w:snapToGrid w:val="0"/>
        <w:spacing w:line="360" w:lineRule="auto"/>
        <w:jc w:val="center"/>
        <w:rPr>
          <w:rFonts w:ascii="FOR smart Sans" w:hAnsi="FOR smart Sans" w:cs="FOR smart Sans"/>
          <w:bCs/>
          <w:color w:val="000000" w:themeColor="text1"/>
          <w:szCs w:val="20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noProof/>
          <w:color w:val="000000" w:themeColor="text1"/>
          <w:szCs w:val="20"/>
          <w:lang w:val="en-US" w:eastAsia="zh-CN"/>
        </w:rPr>
        <w:drawing>
          <wp:inline distT="0" distB="0" distL="0" distR="0" wp14:anchorId="5D747993" wp14:editId="1FABDB57">
            <wp:extent cx="4319884" cy="2429935"/>
            <wp:effectExtent l="0" t="0" r="5080" b="8890"/>
            <wp:docPr id="18197956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95625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884" cy="24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3EFD" w14:textId="28F467BD" w:rsidR="008C01A6" w:rsidRPr="001952C9" w:rsidRDefault="008C01A6" w:rsidP="008C01A6">
      <w:pPr>
        <w:adjustRightInd w:val="0"/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bookmarkStart w:id="5" w:name="OLE_LINK1"/>
      <w:r w:rsidRPr="001952C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smart</w:t>
      </w:r>
      <w:r w:rsidRPr="001952C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技术合</w:t>
      </w:r>
      <w:proofErr w:type="gramStart"/>
      <w:r w:rsidRPr="001952C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规</w:t>
      </w:r>
      <w:proofErr w:type="gramEnd"/>
      <w:r w:rsidRPr="001952C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管理体系</w:t>
      </w:r>
      <w:r w:rsidR="001952C9" w:rsidRPr="001952C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，守护智慧出行</w:t>
      </w:r>
    </w:p>
    <w:p w14:paraId="08A4EADC" w14:textId="79A2B44F" w:rsidR="007E1D74" w:rsidRPr="008C01A6" w:rsidRDefault="00057796" w:rsidP="006E4CBE">
      <w:pPr>
        <w:adjustRightInd w:val="0"/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</w:pPr>
      <w:bookmarkStart w:id="6" w:name="_Hlk153569976"/>
      <w:bookmarkEnd w:id="5"/>
      <w:r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传递可持续价值</w:t>
      </w:r>
      <w:r w:rsidR="007E1D74" w:rsidRPr="008C01A6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，推动品牌高质量发展</w:t>
      </w:r>
    </w:p>
    <w:bookmarkEnd w:id="6"/>
    <w:p w14:paraId="464B014C" w14:textId="7E7098E2" w:rsidR="006D03F8" w:rsidRPr="006D03F8" w:rsidRDefault="00655F05" w:rsidP="001F1CE7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hAnsi="FOR smart Sans" w:cs="FOR smart Sans"/>
          <w:bCs/>
          <w:color w:val="000000" w:themeColor="text1"/>
          <w:sz w:val="22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lastRenderedPageBreak/>
        <w:t>smart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可持续发展实践不仅限于</w:t>
      </w:r>
      <w:r w:rsidR="00F30B8B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环境</w:t>
      </w:r>
      <w:r w:rsidR="00C7034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与</w:t>
      </w:r>
      <w:r w:rsidR="00F30B8B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产品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领域，</w:t>
      </w:r>
      <w:r w:rsidR="00B90CA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更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关注企业对</w:t>
      </w:r>
      <w:r w:rsidR="00CA7979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个人和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社会的影响力，</w:t>
      </w:r>
      <w:r w:rsidR="00505B37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力求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传递可持续价值给更广泛受众。</w:t>
      </w:r>
      <w:r w:rsidR="00B90CA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着力</w:t>
      </w:r>
      <w:r w:rsidR="0023375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塑造</w:t>
      </w:r>
      <w:r w:rsidR="00D73432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多元</w:t>
      </w:r>
      <w:r w:rsidR="00233755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共创</w:t>
      </w:r>
      <w:r w:rsidR="00C70344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、</w:t>
      </w:r>
      <w:r w:rsidR="00D73432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专业</w:t>
      </w:r>
      <w:r w:rsidR="00F30B8B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开放</w:t>
      </w:r>
      <w:r w:rsidR="00D73432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的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互动形式，</w:t>
      </w:r>
      <w:r w:rsidR="00F30B8B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鼓励</w:t>
      </w:r>
      <w:r w:rsidR="00CA7979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员工、用户和社群共同参与</w:t>
      </w:r>
      <w:r w:rsidR="00F30B8B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可持续发展</w:t>
      </w:r>
      <w:r w:rsidR="000B5761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行动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。</w:t>
      </w:r>
    </w:p>
    <w:p w14:paraId="5D10177C" w14:textId="5630BD4F" w:rsidR="007572EE" w:rsidRDefault="00B963C3" w:rsidP="006E4CBE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hAnsi="FOR smart Sans" w:cs="FOR smart Sans"/>
          <w:bCs/>
          <w:color w:val="000000" w:themeColor="text1"/>
          <w:sz w:val="22"/>
          <w:lang w:val="en-US" w:eastAsia="zh-CN"/>
        </w:rPr>
      </w:pP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伴随全球市场拓展的机遇和调整，</w:t>
      </w:r>
      <w:r w:rsidR="00B90CA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4E3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将可持续理念与企业运营</w:t>
      </w:r>
      <w:r w:rsidR="00E40B30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、品牌发展</w:t>
      </w:r>
      <w:r w:rsidR="004E3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深度融合，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不断丰富新一代纯电动产品矩阵，</w:t>
      </w:r>
      <w:r w:rsidR="004E3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推动创新研发与循环经济发展，进一步保护</w:t>
      </w:r>
      <w:r w:rsidR="00CA7979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技术进步</w:t>
      </w:r>
      <w:r w:rsidR="004E3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、</w:t>
      </w:r>
      <w:r w:rsidR="00B345E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守护</w:t>
      </w:r>
      <w:r w:rsidR="00CA7979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驾</w:t>
      </w:r>
      <w:proofErr w:type="gramStart"/>
      <w:r w:rsidR="00CA7979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乘</w:t>
      </w:r>
      <w:r w:rsidR="004E3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安全</w:t>
      </w:r>
      <w:proofErr w:type="gramEnd"/>
      <w:r w:rsidR="004E3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与用户隐私，</w:t>
      </w:r>
      <w:r w:rsidR="00D73432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持续扩大</w:t>
      </w:r>
      <w:r w:rsidR="00E40B30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品牌</w:t>
      </w:r>
      <w:r w:rsidR="004E3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对环境和社会</w:t>
      </w:r>
      <w:r w:rsidR="002D7E2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的</w:t>
      </w:r>
      <w:r w:rsidR="00D73432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可持续效益</w:t>
      </w:r>
      <w:r w:rsidR="004E3756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。</w:t>
      </w:r>
    </w:p>
    <w:p w14:paraId="07EDE369" w14:textId="4C39DC48" w:rsidR="001F1CE7" w:rsidRPr="001F1CE7" w:rsidRDefault="001F1CE7" w:rsidP="001F1CE7">
      <w:pPr>
        <w:adjustRightInd w:val="0"/>
        <w:snapToGrid w:val="0"/>
        <w:spacing w:afterLines="50" w:after="120" w:line="360" w:lineRule="auto"/>
        <w:jc w:val="center"/>
        <w:rPr>
          <w:rFonts w:ascii="FOR smart Sans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hAnsi="FOR smart Sans" w:cs="FOR smart Sans" w:hint="eastAsia"/>
          <w:bCs/>
          <w:noProof/>
          <w:color w:val="000000" w:themeColor="text1"/>
          <w:sz w:val="22"/>
          <w:lang w:val="en-US" w:eastAsia="zh-CN"/>
        </w:rPr>
        <w:drawing>
          <wp:inline distT="0" distB="0" distL="0" distR="0" wp14:anchorId="62C48547" wp14:editId="4D9DF59F">
            <wp:extent cx="4319344" cy="2429631"/>
            <wp:effectExtent l="0" t="0" r="5080" b="8890"/>
            <wp:docPr id="1867558121" name="图片 5" descr="湖边的景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58121" name="图片 5" descr="湖边的景色&#10;&#10;描述已自动生成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t="10543" r="294" b="14463"/>
                    <a:stretch/>
                  </pic:blipFill>
                  <pic:spPr bwMode="auto">
                    <a:xfrm>
                      <a:off x="0" y="0"/>
                      <a:ext cx="4319997" cy="242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C3951" w14:textId="58865850" w:rsidR="004E3756" w:rsidRPr="008C01A6" w:rsidRDefault="00E40B30" w:rsidP="006E4CBE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</w:pP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将</w:t>
      </w:r>
      <w:r w:rsidR="00B963C3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继续</w:t>
      </w:r>
      <w:r w:rsidR="002D7E2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探索未来都市交通最佳解决方案，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以实现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“</w:t>
      </w:r>
      <w:r w:rsidR="002D7E2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2045</w:t>
      </w:r>
      <w:r w:rsidR="002D7E2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年前向市场提供碳中和纯电车型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的目标</w:t>
      </w:r>
      <w:r w:rsidR="002D7E2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</w:t>
      </w:r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助</w:t>
      </w:r>
      <w:proofErr w:type="gramStart"/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推全球</w:t>
      </w:r>
      <w:proofErr w:type="gramEnd"/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能源变革</w:t>
      </w:r>
      <w:proofErr w:type="gramStart"/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与零碳转型</w:t>
      </w:r>
      <w:proofErr w:type="gramEnd"/>
      <w:r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</w:t>
      </w:r>
      <w:r w:rsidR="002D7E2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与用户和合作伙伴共创更</w:t>
      </w:r>
      <w:r w:rsidR="002D7E2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2D7E27" w:rsidRPr="008C01A6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、更可持续的未来。</w:t>
      </w:r>
    </w:p>
    <w:p w14:paraId="311E924B" w14:textId="77777777" w:rsidR="008C01A6" w:rsidRPr="00895162" w:rsidRDefault="008C01A6" w:rsidP="008C01A6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</w:pP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结束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</w:p>
    <w:p w14:paraId="7CDF2654" w14:textId="77777777" w:rsidR="008C01A6" w:rsidRDefault="008C01A6" w:rsidP="008C01A6">
      <w:pPr>
        <w:spacing w:line="360" w:lineRule="auto"/>
        <w:jc w:val="center"/>
        <w:rPr>
          <w:rFonts w:ascii="FOR smart Sans Regular" w:eastAsia="仓耳云黑 W03" w:hAnsi="FOR smart Sans Regular" w:cs="FOR smart Sans Regular"/>
          <w:b/>
          <w:bCs/>
          <w:color w:val="000000" w:themeColor="text1"/>
          <w:sz w:val="22"/>
        </w:rPr>
      </w:pP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8C01A6" w14:paraId="332409D3" w14:textId="77777777" w:rsidTr="003C3242">
        <w:trPr>
          <w:jc w:val="center"/>
        </w:trPr>
        <w:tc>
          <w:tcPr>
            <w:tcW w:w="4720" w:type="dxa"/>
          </w:tcPr>
          <w:p w14:paraId="17CE519D" w14:textId="77777777" w:rsidR="008C01A6" w:rsidRDefault="008C01A6" w:rsidP="003C3242">
            <w:pPr>
              <w:spacing w:after="240" w:line="360" w:lineRule="auto"/>
              <w:jc w:val="center"/>
              <w:rPr>
                <w:rFonts w:ascii="FOR smart Sans Regular" w:eastAsia="仓耳云黑 W03" w:hAnsi="FOR smart Sans Regular" w:cs="FOR smart Sans Regular"/>
                <w:color w:val="000000" w:themeColor="text1"/>
                <w:sz w:val="22"/>
              </w:rPr>
            </w:pPr>
            <w:r>
              <w:rPr>
                <w:rFonts w:ascii="FOR smart Sans Regular" w:eastAsia="仓耳云黑 W03" w:hAnsi="FOR smart Sans Regular" w:cs="FOR smart Sans Regular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10C469BB" wp14:editId="5A18DF88">
                  <wp:extent cx="971550" cy="971550"/>
                  <wp:effectExtent l="0" t="0" r="19050" b="19050"/>
                  <wp:docPr id="508169405" name="图片 508169405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169405" name="图片 508169405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11DB97E" w14:textId="77777777" w:rsidR="008C01A6" w:rsidRDefault="008C01A6" w:rsidP="003C3242">
            <w:pPr>
              <w:spacing w:line="360" w:lineRule="auto"/>
              <w:jc w:val="center"/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</w:pPr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smart</w:t>
            </w:r>
            <w:proofErr w:type="spellStart"/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汽车官方小程序</w:t>
            </w:r>
            <w:proofErr w:type="spellEnd"/>
          </w:p>
        </w:tc>
        <w:tc>
          <w:tcPr>
            <w:tcW w:w="4778" w:type="dxa"/>
          </w:tcPr>
          <w:p w14:paraId="4C61FF39" w14:textId="77777777" w:rsidR="008C01A6" w:rsidRDefault="008C01A6" w:rsidP="003C3242">
            <w:pPr>
              <w:spacing w:after="240" w:line="360" w:lineRule="auto"/>
              <w:jc w:val="center"/>
              <w:rPr>
                <w:rFonts w:ascii="FOR smart Sans Regular" w:eastAsia="仓耳云黑 W03" w:hAnsi="FOR smart Sans Regular" w:cs="FOR smart Sans Regular"/>
                <w:color w:val="000000" w:themeColor="text1"/>
                <w:sz w:val="22"/>
              </w:rPr>
            </w:pPr>
            <w:r>
              <w:rPr>
                <w:rFonts w:ascii="FOR smart Sans Regular" w:eastAsia="仓耳云黑 W03" w:hAnsi="FOR smart Sans Regular" w:cs="FOR smart Sans Regular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074451E1" wp14:editId="6305E6AC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6890F7D" w14:textId="77777777" w:rsidR="008C01A6" w:rsidRDefault="008C01A6" w:rsidP="003C3242">
            <w:pPr>
              <w:spacing w:line="360" w:lineRule="auto"/>
              <w:jc w:val="center"/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</w:pPr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smart</w:t>
            </w:r>
            <w:proofErr w:type="spellStart"/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汽车官方</w:t>
            </w:r>
            <w:proofErr w:type="spellEnd"/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APP</w:t>
            </w:r>
          </w:p>
        </w:tc>
      </w:tr>
    </w:tbl>
    <w:p w14:paraId="0899AE36" w14:textId="77777777" w:rsidR="008C01A6" w:rsidRDefault="008C01A6" w:rsidP="008C01A6">
      <w:pPr>
        <w:spacing w:after="240" w:line="360" w:lineRule="auto"/>
        <w:jc w:val="both"/>
        <w:rPr>
          <w:rFonts w:ascii="FOR smart Sans Regular" w:eastAsia="仓耳云黑 W03" w:hAnsi="FOR smart Sans Regular" w:cs="FOR smart Sans Regular"/>
          <w:color w:val="000000" w:themeColor="text1"/>
          <w:sz w:val="22"/>
        </w:rPr>
      </w:pPr>
    </w:p>
    <w:p w14:paraId="0ABCF6D5" w14:textId="77777777" w:rsidR="008C01A6" w:rsidRDefault="008C01A6" w:rsidP="008C01A6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了解最新信息，请访问</w:t>
      </w:r>
    </w:p>
    <w:p w14:paraId="0E55F91D" w14:textId="77777777" w:rsidR="008C01A6" w:rsidRDefault="008C01A6" w:rsidP="008C01A6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>全球媒体中心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：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https://media.smart.com/zh-chs/</w:t>
      </w:r>
    </w:p>
    <w:p w14:paraId="134275B3" w14:textId="77777777" w:rsidR="008C01A6" w:rsidRDefault="008C01A6" w:rsidP="008C01A6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 xml:space="preserve">smart 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>汽车官方网站：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>https://www.smart.cn/</w:t>
      </w:r>
    </w:p>
    <w:p w14:paraId="77AA1549" w14:textId="77777777" w:rsidR="008C01A6" w:rsidRDefault="008C01A6" w:rsidP="008C01A6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kern w:val="2"/>
          <w:sz w:val="22"/>
        </w:rPr>
      </w:pPr>
    </w:p>
    <w:p w14:paraId="52FF99BD" w14:textId="77777777" w:rsidR="008C01A6" w:rsidRDefault="008C01A6" w:rsidP="008C01A6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媒体垂询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 xml:space="preserve"> </w:t>
      </w:r>
    </w:p>
    <w:p w14:paraId="32B9CA31" w14:textId="77777777" w:rsidR="008C01A6" w:rsidRDefault="008C01A6" w:rsidP="008C01A6">
      <w:pPr>
        <w:spacing w:line="360" w:lineRule="auto"/>
        <w:jc w:val="both"/>
        <w:rPr>
          <w:rStyle w:val="af4"/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>
        <w:rPr>
          <w:rStyle w:val="af4"/>
          <w:rFonts w:ascii="FOR smart Sans" w:eastAsia="仓耳云黑 W03" w:hAnsi="FOR smart Sans" w:cs="FOR smart Sans"/>
          <w:kern w:val="2"/>
          <w:sz w:val="22"/>
          <w:lang w:val="en-US" w:eastAsia="zh-CN"/>
        </w:rPr>
        <w:t>项璟</w:t>
      </w:r>
      <w:proofErr w:type="gramStart"/>
      <w:r>
        <w:rPr>
          <w:rStyle w:val="af4"/>
          <w:rFonts w:ascii="FOR smart Sans" w:eastAsia="仓耳云黑 W03" w:hAnsi="FOR smart Sans" w:cs="FOR smart Sans"/>
          <w:kern w:val="2"/>
          <w:sz w:val="22"/>
          <w:lang w:val="en-US" w:eastAsia="zh-CN"/>
        </w:rPr>
        <w:t>怡</w:t>
      </w:r>
      <w:proofErr w:type="gramEnd"/>
      <w:r>
        <w:rPr>
          <w:rStyle w:val="af4"/>
          <w:rFonts w:ascii="FOR smart Sans" w:eastAsia="仓耳云黑 W03" w:hAnsi="FOR smart Sans" w:cs="FOR smart Sans"/>
          <w:kern w:val="2"/>
          <w:sz w:val="22"/>
          <w:lang w:val="en-US" w:eastAsia="zh-CN"/>
        </w:rPr>
        <w:t xml:space="preserve"> jingyi.xiang@smart.com</w:t>
      </w:r>
    </w:p>
    <w:p w14:paraId="1C8E8E2C" w14:textId="77777777" w:rsidR="008C01A6" w:rsidRDefault="008C01A6" w:rsidP="008C01A6">
      <w:pPr>
        <w:spacing w:line="360" w:lineRule="auto"/>
        <w:jc w:val="both"/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</w:pPr>
    </w:p>
    <w:p w14:paraId="23F0F5B1" w14:textId="77777777" w:rsidR="008C01A6" w:rsidRDefault="008C01A6" w:rsidP="008C01A6">
      <w:pPr>
        <w:widowControl w:val="0"/>
        <w:spacing w:line="360" w:lineRule="auto"/>
        <w:jc w:val="both"/>
        <w:rPr>
          <w:rFonts w:ascii="FOR smart Sans Regular" w:eastAsia="仓耳云黑 W03" w:hAnsi="FOR smart Sans Regular" w:cs="FOR smart Sans Regular"/>
          <w:b/>
          <w:bCs/>
          <w:color w:val="000000" w:themeColor="text1"/>
          <w:kern w:val="2"/>
          <w:sz w:val="22"/>
          <w:szCs w:val="24"/>
          <w:lang w:val="en-US" w:eastAsia="zh-CN"/>
        </w:rPr>
      </w:pPr>
      <w:r>
        <w:rPr>
          <w:rFonts w:ascii="FOR smart Sans Regular" w:eastAsia="仓耳云黑 W03" w:hAnsi="FOR smart Sans Regular" w:cs="FOR smart Sans Regular"/>
          <w:b/>
          <w:bCs/>
          <w:color w:val="000000" w:themeColor="text1"/>
          <w:kern w:val="2"/>
          <w:sz w:val="22"/>
          <w:szCs w:val="24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b/>
          <w:bCs/>
          <w:color w:val="000000" w:themeColor="text1"/>
          <w:kern w:val="2"/>
          <w:sz w:val="22"/>
          <w:szCs w:val="24"/>
          <w:lang w:val="en-US" w:eastAsia="zh-CN"/>
        </w:rPr>
        <w:t>品牌全球公司简介</w:t>
      </w:r>
    </w:p>
    <w:p w14:paraId="6E0E5A9E" w14:textId="77777777" w:rsidR="008C01A6" w:rsidRDefault="008C01A6" w:rsidP="008C01A6">
      <w:pPr>
        <w:spacing w:afterLines="50" w:after="120" w:line="360" w:lineRule="auto"/>
        <w:ind w:firstLine="442"/>
        <w:jc w:val="both"/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</w:pP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自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90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年代品牌诞生以来，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始终肩负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“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探索未来都市交通最佳解决方案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”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的愿景。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2019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年，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品牌全球公司正式成立，秉持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“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中欧双核，全球布局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”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发展战略，致力于将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塑造为全球领先的新</w:t>
      </w:r>
      <w:proofErr w:type="gramStart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奢智能纯电汽车</w:t>
      </w:r>
      <w:proofErr w:type="gramEnd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品牌。</w:t>
      </w:r>
    </w:p>
    <w:p w14:paraId="6A637A95" w14:textId="7A3B7A7F" w:rsidR="00D73F47" w:rsidRPr="008C01A6" w:rsidRDefault="008C01A6" w:rsidP="008C01A6">
      <w:pPr>
        <w:spacing w:afterLines="50" w:after="120" w:line="360" w:lineRule="auto"/>
        <w:ind w:firstLine="442"/>
        <w:jc w:val="both"/>
        <w:rPr>
          <w:rFonts w:ascii="FOR smart Sans Regular" w:hAnsi="FOR smart Sans Regular" w:cs="FOR smart Sans Regular"/>
          <w:bCs/>
          <w:color w:val="000000" w:themeColor="text1"/>
          <w:sz w:val="22"/>
          <w:lang w:val="en-US" w:eastAsia="zh-Hans"/>
        </w:rPr>
      </w:pP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现已完成品牌、产品及商业模式全面</w:t>
      </w:r>
      <w:proofErr w:type="gramStart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焕</w:t>
      </w:r>
      <w:proofErr w:type="gramEnd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新，迈入全速运营新阶段，加速建立全球化产品开发、市场销售和服务管理体系。其新一代纯电动车由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研发团队主导工程研发，梅赛德斯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-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奔驰全球设计团队负责设计。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现已推出精灵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#1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和精灵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#3</w:t>
      </w:r>
      <w:proofErr w:type="gramStart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两款纯电</w:t>
      </w:r>
      <w:proofErr w:type="gramEnd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SUV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车型，在中国及欧洲多个市场正式交付，并将持续开拓东南亚、中东等高潜市场。从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2022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年起至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2025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年，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将每年为用户带来一款全新车型，丰富新一代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纯电动车家族矩阵。</w:t>
      </w:r>
    </w:p>
    <w:sectPr w:rsidR="00D73F47" w:rsidRPr="008C01A6">
      <w:headerReference w:type="default" r:id="rId15"/>
      <w:footerReference w:type="default" r:id="rId16"/>
      <w:headerReference w:type="first" r:id="rId17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306F4" w14:textId="77777777" w:rsidR="0017422C" w:rsidRDefault="0017422C">
      <w:pPr>
        <w:spacing w:line="240" w:lineRule="auto"/>
      </w:pPr>
      <w:r>
        <w:separator/>
      </w:r>
    </w:p>
  </w:endnote>
  <w:endnote w:type="continuationSeparator" w:id="0">
    <w:p w14:paraId="34ED054A" w14:textId="77777777" w:rsidR="0017422C" w:rsidRDefault="001742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mbria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Yu Gothic U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黑体"/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FOR smart Sans Regular">
    <w:altName w:val="Calibri"/>
    <w:charset w:val="00"/>
    <w:family w:val="auto"/>
    <w:pitch w:val="default"/>
    <w:sig w:usb0="A00000EF" w:usb1="4000204A" w:usb2="00000008" w:usb3="00000000" w:csb0="2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4ED73" w14:textId="77777777" w:rsidR="00D73F47" w:rsidRDefault="00000000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739D74" wp14:editId="0C6C4AFA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3C42D" w14:textId="77777777" w:rsidR="0017422C" w:rsidRDefault="0017422C">
      <w:r>
        <w:separator/>
      </w:r>
    </w:p>
  </w:footnote>
  <w:footnote w:type="continuationSeparator" w:id="0">
    <w:p w14:paraId="38966CEF" w14:textId="77777777" w:rsidR="0017422C" w:rsidRDefault="0017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A6455" w14:textId="77777777" w:rsidR="00D73F47" w:rsidRDefault="00000000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49315825" wp14:editId="050F6ED1">
          <wp:extent cx="977900" cy="1151890"/>
          <wp:effectExtent l="0" t="0" r="0" b="0"/>
          <wp:docPr id="771617628" name="图片 771617628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C1B0691" wp14:editId="73D7BCD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A7C85" w14:textId="77777777" w:rsidR="00D73F47" w:rsidRDefault="00000000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1851883" wp14:editId="5A0A1C33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50E8BCB9" wp14:editId="0B9CEA24">
          <wp:extent cx="977900" cy="1151890"/>
          <wp:effectExtent l="0" t="0" r="0" b="0"/>
          <wp:docPr id="1691340045" name="图片 1691340045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61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DA5"/>
    <w:rsid w:val="8EE6789D"/>
    <w:rsid w:val="A78FC164"/>
    <w:rsid w:val="A9DE5103"/>
    <w:rsid w:val="AB7504C7"/>
    <w:rsid w:val="B55F4933"/>
    <w:rsid w:val="B5BAAAC5"/>
    <w:rsid w:val="B7DC11D1"/>
    <w:rsid w:val="B87FD8E1"/>
    <w:rsid w:val="B9AB8304"/>
    <w:rsid w:val="BC6E077D"/>
    <w:rsid w:val="BDBF2867"/>
    <w:rsid w:val="BDECDAB1"/>
    <w:rsid w:val="BF7E55D7"/>
    <w:rsid w:val="CB6D2F00"/>
    <w:rsid w:val="CE7FB1C4"/>
    <w:rsid w:val="D7B44796"/>
    <w:rsid w:val="DBA75ADD"/>
    <w:rsid w:val="DDE784A6"/>
    <w:rsid w:val="DFFF0B64"/>
    <w:rsid w:val="DFFF2433"/>
    <w:rsid w:val="E6BE174D"/>
    <w:rsid w:val="E9BBDF57"/>
    <w:rsid w:val="EBDA7404"/>
    <w:rsid w:val="EDCD42D5"/>
    <w:rsid w:val="EE7AF7AA"/>
    <w:rsid w:val="EFED9705"/>
    <w:rsid w:val="EFF15576"/>
    <w:rsid w:val="F4FEFED6"/>
    <w:rsid w:val="F5DBF44C"/>
    <w:rsid w:val="F5F60C4D"/>
    <w:rsid w:val="F6DAC83A"/>
    <w:rsid w:val="F77F7312"/>
    <w:rsid w:val="F7FDC70C"/>
    <w:rsid w:val="F8F3F966"/>
    <w:rsid w:val="F9FFA348"/>
    <w:rsid w:val="FAFDB34D"/>
    <w:rsid w:val="FB57D0AB"/>
    <w:rsid w:val="FC6FE17F"/>
    <w:rsid w:val="FC78D7C5"/>
    <w:rsid w:val="FC7D3B15"/>
    <w:rsid w:val="FE3F5240"/>
    <w:rsid w:val="FE8F8F12"/>
    <w:rsid w:val="FEBE9ED5"/>
    <w:rsid w:val="FF3BFFDF"/>
    <w:rsid w:val="FF57C515"/>
    <w:rsid w:val="FF729734"/>
    <w:rsid w:val="FF7FB074"/>
    <w:rsid w:val="FFAE6EBB"/>
    <w:rsid w:val="FFEE4DE5"/>
    <w:rsid w:val="FFFE8227"/>
    <w:rsid w:val="FFFF403B"/>
    <w:rsid w:val="FFFF80E4"/>
    <w:rsid w:val="FFFFCC4D"/>
    <w:rsid w:val="0001002F"/>
    <w:rsid w:val="00026F1C"/>
    <w:rsid w:val="00037A9B"/>
    <w:rsid w:val="0005050F"/>
    <w:rsid w:val="00057796"/>
    <w:rsid w:val="0007097A"/>
    <w:rsid w:val="000749BD"/>
    <w:rsid w:val="000914B0"/>
    <w:rsid w:val="000B5761"/>
    <w:rsid w:val="000C2FA6"/>
    <w:rsid w:val="000C3123"/>
    <w:rsid w:val="00112BAF"/>
    <w:rsid w:val="001211BB"/>
    <w:rsid w:val="00133D15"/>
    <w:rsid w:val="0014511E"/>
    <w:rsid w:val="001472F6"/>
    <w:rsid w:val="001539D2"/>
    <w:rsid w:val="00156910"/>
    <w:rsid w:val="001621E1"/>
    <w:rsid w:val="00165986"/>
    <w:rsid w:val="0017422C"/>
    <w:rsid w:val="001915F3"/>
    <w:rsid w:val="001943D3"/>
    <w:rsid w:val="001952C9"/>
    <w:rsid w:val="001A34D3"/>
    <w:rsid w:val="001A50B3"/>
    <w:rsid w:val="001B7843"/>
    <w:rsid w:val="001E672E"/>
    <w:rsid w:val="001F1CE7"/>
    <w:rsid w:val="002031A4"/>
    <w:rsid w:val="0020741B"/>
    <w:rsid w:val="00233755"/>
    <w:rsid w:val="002611A1"/>
    <w:rsid w:val="00265D05"/>
    <w:rsid w:val="002820BF"/>
    <w:rsid w:val="00286EBF"/>
    <w:rsid w:val="002D7E27"/>
    <w:rsid w:val="002F57BA"/>
    <w:rsid w:val="003202D9"/>
    <w:rsid w:val="00353D86"/>
    <w:rsid w:val="00356176"/>
    <w:rsid w:val="00375785"/>
    <w:rsid w:val="00397EC9"/>
    <w:rsid w:val="003A0440"/>
    <w:rsid w:val="003A3DFC"/>
    <w:rsid w:val="003B359B"/>
    <w:rsid w:val="003D0674"/>
    <w:rsid w:val="003F56B8"/>
    <w:rsid w:val="00407433"/>
    <w:rsid w:val="00415170"/>
    <w:rsid w:val="004452A4"/>
    <w:rsid w:val="00451756"/>
    <w:rsid w:val="00464E30"/>
    <w:rsid w:val="00484358"/>
    <w:rsid w:val="004B64C4"/>
    <w:rsid w:val="004D40D5"/>
    <w:rsid w:val="004D715D"/>
    <w:rsid w:val="004E3756"/>
    <w:rsid w:val="004F39B3"/>
    <w:rsid w:val="004F5246"/>
    <w:rsid w:val="00505B37"/>
    <w:rsid w:val="00512775"/>
    <w:rsid w:val="00512E82"/>
    <w:rsid w:val="0052377A"/>
    <w:rsid w:val="00567D85"/>
    <w:rsid w:val="00575071"/>
    <w:rsid w:val="005D1C5A"/>
    <w:rsid w:val="005E4B59"/>
    <w:rsid w:val="005F3AFA"/>
    <w:rsid w:val="00601F52"/>
    <w:rsid w:val="00614436"/>
    <w:rsid w:val="00633CC8"/>
    <w:rsid w:val="00655F05"/>
    <w:rsid w:val="00656B93"/>
    <w:rsid w:val="006701D4"/>
    <w:rsid w:val="00684267"/>
    <w:rsid w:val="00691FA4"/>
    <w:rsid w:val="006D03F8"/>
    <w:rsid w:val="006D2323"/>
    <w:rsid w:val="006D4F28"/>
    <w:rsid w:val="006D4FF0"/>
    <w:rsid w:val="006E4CBE"/>
    <w:rsid w:val="00700DA6"/>
    <w:rsid w:val="00707815"/>
    <w:rsid w:val="007154D6"/>
    <w:rsid w:val="0074117C"/>
    <w:rsid w:val="00742E70"/>
    <w:rsid w:val="007572EE"/>
    <w:rsid w:val="007752A2"/>
    <w:rsid w:val="007847E1"/>
    <w:rsid w:val="00784FB3"/>
    <w:rsid w:val="0079256A"/>
    <w:rsid w:val="007A32EC"/>
    <w:rsid w:val="007A41E1"/>
    <w:rsid w:val="007B1EB2"/>
    <w:rsid w:val="007B62BB"/>
    <w:rsid w:val="007E1D74"/>
    <w:rsid w:val="007E7D99"/>
    <w:rsid w:val="00803DCC"/>
    <w:rsid w:val="0080643A"/>
    <w:rsid w:val="008071B4"/>
    <w:rsid w:val="00822B15"/>
    <w:rsid w:val="008239AE"/>
    <w:rsid w:val="008252D2"/>
    <w:rsid w:val="00827D16"/>
    <w:rsid w:val="00843786"/>
    <w:rsid w:val="00844972"/>
    <w:rsid w:val="008523E6"/>
    <w:rsid w:val="00873C8E"/>
    <w:rsid w:val="0088705C"/>
    <w:rsid w:val="008B17DB"/>
    <w:rsid w:val="008C01A6"/>
    <w:rsid w:val="008C2318"/>
    <w:rsid w:val="00910438"/>
    <w:rsid w:val="00914019"/>
    <w:rsid w:val="00930C46"/>
    <w:rsid w:val="0094639C"/>
    <w:rsid w:val="00950E0F"/>
    <w:rsid w:val="00970939"/>
    <w:rsid w:val="00981F65"/>
    <w:rsid w:val="00995D8D"/>
    <w:rsid w:val="009A696E"/>
    <w:rsid w:val="00A12973"/>
    <w:rsid w:val="00A32036"/>
    <w:rsid w:val="00A462AE"/>
    <w:rsid w:val="00A467BB"/>
    <w:rsid w:val="00A53055"/>
    <w:rsid w:val="00A55885"/>
    <w:rsid w:val="00A6622A"/>
    <w:rsid w:val="00A96940"/>
    <w:rsid w:val="00A9697C"/>
    <w:rsid w:val="00AB005E"/>
    <w:rsid w:val="00AB2F84"/>
    <w:rsid w:val="00AC3160"/>
    <w:rsid w:val="00AF0AF7"/>
    <w:rsid w:val="00B345E7"/>
    <w:rsid w:val="00B35A33"/>
    <w:rsid w:val="00B45D5F"/>
    <w:rsid w:val="00B667CE"/>
    <w:rsid w:val="00B90CA7"/>
    <w:rsid w:val="00B92B28"/>
    <w:rsid w:val="00B963C3"/>
    <w:rsid w:val="00BA44B7"/>
    <w:rsid w:val="00BB6BA7"/>
    <w:rsid w:val="00BC39DF"/>
    <w:rsid w:val="00BD4D67"/>
    <w:rsid w:val="00BF3387"/>
    <w:rsid w:val="00C06BAF"/>
    <w:rsid w:val="00C22FC1"/>
    <w:rsid w:val="00C45E3E"/>
    <w:rsid w:val="00C70344"/>
    <w:rsid w:val="00C722C9"/>
    <w:rsid w:val="00C855CC"/>
    <w:rsid w:val="00CA02BF"/>
    <w:rsid w:val="00CA7979"/>
    <w:rsid w:val="00CE3664"/>
    <w:rsid w:val="00CF11AD"/>
    <w:rsid w:val="00D56A62"/>
    <w:rsid w:val="00D73432"/>
    <w:rsid w:val="00D73F47"/>
    <w:rsid w:val="00D82FF9"/>
    <w:rsid w:val="00D9657E"/>
    <w:rsid w:val="00DA3722"/>
    <w:rsid w:val="00DA5E1C"/>
    <w:rsid w:val="00DA769C"/>
    <w:rsid w:val="00DB6DA5"/>
    <w:rsid w:val="00DC5D14"/>
    <w:rsid w:val="00E20890"/>
    <w:rsid w:val="00E32053"/>
    <w:rsid w:val="00E40B30"/>
    <w:rsid w:val="00E4318C"/>
    <w:rsid w:val="00E5410E"/>
    <w:rsid w:val="00E7102B"/>
    <w:rsid w:val="00E764B7"/>
    <w:rsid w:val="00E90F0D"/>
    <w:rsid w:val="00E92BD7"/>
    <w:rsid w:val="00E93A9B"/>
    <w:rsid w:val="00EA4E35"/>
    <w:rsid w:val="00F02A64"/>
    <w:rsid w:val="00F139FE"/>
    <w:rsid w:val="00F30B8B"/>
    <w:rsid w:val="00F748F3"/>
    <w:rsid w:val="00F92FD9"/>
    <w:rsid w:val="00F968AB"/>
    <w:rsid w:val="00F97B7C"/>
    <w:rsid w:val="00FB1440"/>
    <w:rsid w:val="00FC77B2"/>
    <w:rsid w:val="00FD192A"/>
    <w:rsid w:val="00FD5F41"/>
    <w:rsid w:val="0E2D4770"/>
    <w:rsid w:val="1ABF8C87"/>
    <w:rsid w:val="1BFAD514"/>
    <w:rsid w:val="1DB3BA8F"/>
    <w:rsid w:val="1DEDFE86"/>
    <w:rsid w:val="1FFF4386"/>
    <w:rsid w:val="25EB4AD9"/>
    <w:rsid w:val="2EDF4621"/>
    <w:rsid w:val="2F1D2911"/>
    <w:rsid w:val="2FF6BA32"/>
    <w:rsid w:val="3572596D"/>
    <w:rsid w:val="35EBD9B5"/>
    <w:rsid w:val="36FF529E"/>
    <w:rsid w:val="379EEE70"/>
    <w:rsid w:val="3B6BB731"/>
    <w:rsid w:val="3B87E744"/>
    <w:rsid w:val="3D4EF88E"/>
    <w:rsid w:val="4BDBF240"/>
    <w:rsid w:val="4FCF4BD0"/>
    <w:rsid w:val="55492E84"/>
    <w:rsid w:val="55F505EE"/>
    <w:rsid w:val="599B69D5"/>
    <w:rsid w:val="5BBF18C8"/>
    <w:rsid w:val="5BF36C22"/>
    <w:rsid w:val="5FD77EBE"/>
    <w:rsid w:val="5FE9F2C4"/>
    <w:rsid w:val="5FEF71D1"/>
    <w:rsid w:val="5FFFFD28"/>
    <w:rsid w:val="65E979EA"/>
    <w:rsid w:val="6DF7E64F"/>
    <w:rsid w:val="6F7620BF"/>
    <w:rsid w:val="6FBE3B21"/>
    <w:rsid w:val="75DFFC2A"/>
    <w:rsid w:val="765CB4F8"/>
    <w:rsid w:val="776EEAA6"/>
    <w:rsid w:val="77BF4ECF"/>
    <w:rsid w:val="77F5B5E2"/>
    <w:rsid w:val="7BFF4F3E"/>
    <w:rsid w:val="7DA38BCD"/>
    <w:rsid w:val="7DEA6641"/>
    <w:rsid w:val="7F3762FB"/>
    <w:rsid w:val="7FCD3378"/>
    <w:rsid w:val="7FD337B4"/>
    <w:rsid w:val="7FFBD0CC"/>
    <w:rsid w:val="7F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54C11E"/>
  <w15:docId w15:val="{0BA1820D-F127-43D3-AD94-7D868664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outlineLvl w:val="2"/>
    </w:pPr>
    <w:rPr>
      <w:rFonts w:ascii="宋体" w:hAnsi="宋体" w:cs="Times New Roman" w:hint="eastAsia"/>
      <w:b/>
      <w:bCs/>
      <w:sz w:val="27"/>
      <w:szCs w:val="27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Title"/>
    <w:basedOn w:val="a"/>
    <w:next w:val="a"/>
    <w:uiPriority w:val="10"/>
    <w:qFormat/>
    <w:pPr>
      <w:jc w:val="center"/>
    </w:pPr>
    <w:rPr>
      <w:rFonts w:ascii="Arial" w:eastAsia="方正小标宋简体" w:hAnsi="Arial"/>
      <w:sz w:val="36"/>
    </w:rPr>
  </w:style>
  <w:style w:type="paragraph" w:styleId="af">
    <w:name w:val="annotation subject"/>
    <w:basedOn w:val="a3"/>
    <w:next w:val="a3"/>
    <w:link w:val="af0"/>
    <w:uiPriority w:val="99"/>
    <w:unhideWhenUsed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Emphasis"/>
    <w:basedOn w:val="a0"/>
    <w:uiPriority w:val="20"/>
    <w:qFormat/>
    <w:rPr>
      <w:i/>
      <w:iCs/>
    </w:rPr>
  </w:style>
  <w:style w:type="character" w:styleId="af4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5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0">
    <w:name w:val="未处理的提及3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列表段落2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22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4">
    <w:name w:val="未处理的提及4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3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5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Jingyi XIANG</dc:creator>
  <cp:lastModifiedBy>dell</cp:lastModifiedBy>
  <cp:revision>55</cp:revision>
  <cp:lastPrinted>2022-02-14T17:34:00Z</cp:lastPrinted>
  <dcterms:created xsi:type="dcterms:W3CDTF">2023-12-14T21:24:00Z</dcterms:created>
  <dcterms:modified xsi:type="dcterms:W3CDTF">2023-12-20T10:08:00Z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D4D778E70BA7DBA987CDD3649A4FD705</vt:lpwstr>
  </property>
  <property fmtid="{D5CDD505-2E9C-101B-9397-08002B2CF9AE}" pid="5" name="commondata">
    <vt:lpwstr>eyJoZGlkIjoiNGE0OGYxYzY2M2QyY2MyNWIyYzQ0MDZiZTJhNzgwYWQifQ==</vt:lpwstr>
  </property>
</Properties>
</file>