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both"/>
        <w:rPr>
          <w:rFonts w:ascii="FOR smart Sans" w:hAnsi="FOR smart Sans" w:eastAsia="仓耳云黑 W03" w:cs="FOR smart Sans"/>
          <w:b/>
          <w:bCs/>
          <w:sz w:val="28"/>
          <w:szCs w:val="28"/>
          <w:lang w:val="en-GB" w:eastAsia="zh-CN"/>
        </w:rPr>
      </w:pPr>
      <w:r>
        <w:rPr>
          <w:rFonts w:ascii="FOR smart Sans" w:hAnsi="FOR smart Sans" w:eastAsia="仓耳云黑 W03" w:cs="FOR smart Sans"/>
          <w:b/>
          <w:bCs/>
          <w:sz w:val="28"/>
          <w:szCs w:val="28"/>
          <w:lang w:val="en-GB" w:eastAsia="zh-CN"/>
        </w:rPr>
        <w:t>新闻稿</w:t>
      </w:r>
    </w:p>
    <w:p>
      <w:pPr>
        <w:spacing w:line="360" w:lineRule="auto"/>
        <w:jc w:val="both"/>
        <w:rPr>
          <w:rFonts w:ascii="FOR smart Sans" w:hAnsi="FOR smart Sans" w:eastAsia="仓耳云黑 W03" w:cs="FOR smart Sans"/>
          <w:b/>
          <w:bCs/>
          <w:sz w:val="28"/>
          <w:szCs w:val="28"/>
          <w:lang w:val="en-GB" w:eastAsia="zh-CN"/>
        </w:rPr>
      </w:pPr>
      <w:r>
        <w:rPr>
          <w:rFonts w:ascii="FOR smart Sans" w:hAnsi="FOR smart Sans" w:eastAsia="仓耳云黑 W03" w:cs="FOR smart Sans"/>
          <w:b/>
          <w:bCs/>
          <w:sz w:val="28"/>
          <w:szCs w:val="28"/>
          <w:lang w:val="en-GB" w:eastAsia="zh-CN"/>
        </w:rPr>
        <w:t>2023年</w:t>
      </w:r>
      <w:r>
        <w:rPr>
          <w:rFonts w:ascii="FOR smart Sans" w:hAnsi="FOR smart Sans" w:eastAsia="仓耳云黑 W03" w:cs="FOR smart Sans"/>
          <w:b/>
          <w:bCs/>
          <w:sz w:val="28"/>
          <w:szCs w:val="28"/>
          <w:lang w:eastAsia="zh-CN"/>
        </w:rPr>
        <w:t>7</w:t>
      </w:r>
      <w:r>
        <w:rPr>
          <w:rFonts w:ascii="FOR smart Sans" w:hAnsi="FOR smart Sans" w:eastAsia="仓耳云黑 W03" w:cs="FOR smart Sans"/>
          <w:b/>
          <w:bCs/>
          <w:sz w:val="28"/>
          <w:szCs w:val="28"/>
          <w:lang w:val="en-GB" w:eastAsia="zh-CN"/>
        </w:rPr>
        <w:t>月</w:t>
      </w:r>
      <w:r>
        <w:rPr>
          <w:rFonts w:ascii="FOR smart Sans" w:hAnsi="FOR smart Sans" w:eastAsia="仓耳云黑 W03" w:cs="FOR smart Sans"/>
          <w:b/>
          <w:bCs/>
          <w:sz w:val="28"/>
          <w:szCs w:val="28"/>
          <w:lang w:eastAsia="zh-CN"/>
        </w:rPr>
        <w:t>13</w:t>
      </w:r>
      <w:r>
        <w:rPr>
          <w:rFonts w:ascii="FOR smart Sans" w:hAnsi="FOR smart Sans" w:eastAsia="仓耳云黑 W03" w:cs="FOR smart Sans"/>
          <w:b/>
          <w:bCs/>
          <w:sz w:val="28"/>
          <w:szCs w:val="28"/>
          <w:lang w:val="en-GB" w:eastAsia="zh-CN"/>
        </w:rPr>
        <w:t>日</w:t>
      </w:r>
    </w:p>
    <w:p>
      <w:pPr>
        <w:pStyle w:val="2"/>
        <w:jc w:val="both"/>
        <w:rPr>
          <w:rFonts w:ascii="FOR smart Sans" w:hAnsi="FOR smart Sans" w:eastAsia="仓耳云黑 W03" w:cs="FOR smart Sans"/>
          <w:lang w:val="en-GB" w:eastAsia="zh-CN"/>
        </w:rPr>
      </w:pPr>
    </w:p>
    <w:p>
      <w:pPr>
        <w:spacing w:line="360" w:lineRule="auto"/>
        <w:jc w:val="center"/>
        <w:rPr>
          <w:rFonts w:ascii="FOR smart Sans" w:hAnsi="FOR smart Sans" w:eastAsia="仓耳云黑 W03" w:cs="FOR smart Sans"/>
          <w:b/>
          <w:bCs/>
          <w:sz w:val="28"/>
          <w:szCs w:val="28"/>
          <w:lang w:val="en-US" w:eastAsia="zh-Hans"/>
        </w:rPr>
      </w:pPr>
      <w:r>
        <w:rPr>
          <w:rFonts w:ascii="FOR smart Sans" w:hAnsi="FOR smart Sans" w:eastAsia="仓耳云黑 W03" w:cs="FOR smart Sans"/>
          <w:b/>
          <w:bCs/>
          <w:sz w:val="28"/>
          <w:szCs w:val="28"/>
          <w:lang w:val="en-US" w:eastAsia="zh-Hans"/>
        </w:rPr>
        <w:t>加速推进全球发展</w:t>
      </w:r>
    </w:p>
    <w:p>
      <w:pPr>
        <w:spacing w:line="360" w:lineRule="auto"/>
        <w:jc w:val="center"/>
        <w:rPr>
          <w:rFonts w:ascii="FOR smart Sans" w:hAnsi="FOR smart Sans" w:eastAsia="仓耳云黑 W03" w:cs="FOR smart Sans"/>
          <w:b/>
          <w:bCs/>
          <w:sz w:val="28"/>
          <w:szCs w:val="28"/>
          <w:lang w:val="en-US" w:eastAsia="zh-Hans"/>
        </w:rPr>
      </w:pPr>
      <w:r>
        <w:rPr>
          <w:rFonts w:ascii="FOR smart Sans" w:hAnsi="FOR smart Sans" w:eastAsia="仓耳云黑 W03" w:cs="FOR smart Sans"/>
          <w:b/>
          <w:bCs/>
          <w:sz w:val="28"/>
          <w:szCs w:val="28"/>
          <w:lang w:val="en-US" w:eastAsia="zh-CN"/>
        </w:rPr>
        <w:t>smart</w:t>
      </w:r>
      <w:r>
        <w:rPr>
          <w:rFonts w:ascii="FOR smart Sans" w:hAnsi="FOR smart Sans" w:eastAsia="仓耳云黑 W03" w:cs="FOR smart Sans"/>
          <w:b/>
          <w:bCs/>
          <w:sz w:val="28"/>
          <w:szCs w:val="28"/>
          <w:lang w:val="en-US" w:eastAsia="zh-Hans"/>
        </w:rPr>
        <w:t>计划募集</w:t>
      </w:r>
      <w:r>
        <w:rPr>
          <w:rFonts w:ascii="FOR smart Sans" w:hAnsi="FOR smart Sans" w:eastAsia="仓耳云黑 W03" w:cs="FOR smart Sans"/>
          <w:b/>
          <w:bCs/>
          <w:sz w:val="28"/>
          <w:szCs w:val="28"/>
          <w:lang w:val="en-US" w:eastAsia="zh-CN"/>
        </w:rPr>
        <w:t>2.5-3</w:t>
      </w:r>
      <w:r>
        <w:rPr>
          <w:rFonts w:ascii="FOR smart Sans" w:hAnsi="FOR smart Sans" w:eastAsia="仓耳云黑 W03" w:cs="FOR smart Sans"/>
          <w:b/>
          <w:bCs/>
          <w:sz w:val="28"/>
          <w:szCs w:val="28"/>
          <w:lang w:val="en-US" w:eastAsia="zh-Hans"/>
        </w:rPr>
        <w:t>亿美元A</w:t>
      </w:r>
      <w:r>
        <w:rPr>
          <w:rFonts w:ascii="FOR smart Sans" w:hAnsi="FOR smart Sans" w:eastAsia="仓耳云黑 W03" w:cs="FOR smart Sans"/>
          <w:b/>
          <w:bCs/>
          <w:sz w:val="28"/>
          <w:szCs w:val="28"/>
          <w:lang w:val="en-US" w:eastAsia="zh-CN"/>
        </w:rPr>
        <w:t>轮融资</w:t>
      </w:r>
      <w:r>
        <w:rPr>
          <w:rFonts w:ascii="FOR smart Sans" w:hAnsi="FOR smart Sans" w:eastAsia="仓耳云黑 W03" w:cs="FOR smart Sans"/>
          <w:b/>
          <w:bCs/>
          <w:sz w:val="28"/>
          <w:szCs w:val="28"/>
          <w:lang w:val="en-US" w:eastAsia="zh-Hans"/>
        </w:rPr>
        <w:t xml:space="preserve"> 此轮投</w:t>
      </w:r>
      <w:r>
        <w:rPr>
          <w:rFonts w:ascii="FOR smart Sans" w:hAnsi="FOR smart Sans" w:eastAsia="仓耳云黑 W03" w:cs="FOR smart Sans"/>
          <w:b/>
          <w:bCs/>
          <w:sz w:val="28"/>
          <w:szCs w:val="28"/>
          <w:lang w:val="en-US" w:eastAsia="zh-CN"/>
        </w:rPr>
        <w:t>资</w:t>
      </w:r>
      <w:r>
        <w:rPr>
          <w:rFonts w:ascii="FOR smart Sans" w:hAnsi="FOR smart Sans" w:eastAsia="仓耳云黑 W03" w:cs="FOR smart Sans"/>
          <w:b/>
          <w:bCs/>
          <w:sz w:val="28"/>
          <w:szCs w:val="28"/>
          <w:lang w:val="en-US" w:eastAsia="zh-Hans"/>
        </w:rPr>
        <w:t>由天齐锂业领投</w:t>
      </w:r>
    </w:p>
    <w:p>
      <w:pPr>
        <w:rPr>
          <w:rFonts w:ascii="FOR smart Sans" w:hAnsi="FOR smart Sans" w:eastAsia="仓耳云黑 W03" w:cs="FOR smart Sans"/>
          <w:sz w:val="22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360" w:lineRule="auto"/>
        <w:ind w:left="726" w:hanging="363"/>
        <w:jc w:val="both"/>
        <w:textAlignment w:val="auto"/>
        <w:rPr>
          <w:rFonts w:ascii="FOR smart Sans" w:hAnsi="FOR smart Sans" w:eastAsia="仓耳云黑 W03" w:cs="FOR smart Sans"/>
          <w:b/>
          <w:szCs w:val="20"/>
          <w:lang w:val="en-GB" w:eastAsia="zh-CN"/>
        </w:rPr>
      </w:pPr>
      <w:r>
        <w:rPr>
          <w:rFonts w:ascii="FOR smart Sans" w:hAnsi="FOR smart Sans" w:eastAsia="仓耳云黑 W03" w:cs="FOR smart Sans"/>
          <w:b/>
          <w:szCs w:val="20"/>
          <w:lang w:val="en-GB" w:eastAsia="zh-CN"/>
        </w:rPr>
        <w:t>smart</w:t>
      </w:r>
      <w:r>
        <w:rPr>
          <w:rFonts w:ascii="FOR smart Sans" w:hAnsi="FOR smart Sans" w:eastAsia="仓耳云黑 W03" w:cs="FOR smart Sans"/>
          <w:b/>
          <w:szCs w:val="20"/>
          <w:lang w:val="en-US" w:eastAsia="zh-Hans"/>
        </w:rPr>
        <w:t>品牌计划募集</w:t>
      </w:r>
      <w:r>
        <w:rPr>
          <w:rFonts w:ascii="FOR smart Sans" w:hAnsi="FOR smart Sans" w:eastAsia="仓耳云黑 W03" w:cs="FOR smart Sans"/>
          <w:b/>
          <w:szCs w:val="20"/>
          <w:lang w:val="en-US" w:eastAsia="zh-CN"/>
        </w:rPr>
        <w:t>2.5-3</w:t>
      </w:r>
      <w:r>
        <w:rPr>
          <w:rFonts w:ascii="FOR smart Sans" w:hAnsi="FOR smart Sans" w:eastAsia="仓耳云黑 W03" w:cs="FOR smart Sans"/>
          <w:b/>
          <w:szCs w:val="20"/>
          <w:lang w:val="en-US" w:eastAsia="zh-Hans"/>
        </w:rPr>
        <w:t>亿美元A轮融资，此轮投资由天齐锂业领投。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360" w:lineRule="auto"/>
        <w:ind w:left="726" w:hanging="363"/>
        <w:jc w:val="both"/>
        <w:textAlignment w:val="auto"/>
        <w:rPr>
          <w:rFonts w:ascii="FOR smart Sans" w:hAnsi="FOR smart Sans" w:eastAsia="仓耳云黑 W03" w:cs="FOR smart Sans"/>
          <w:b/>
          <w:szCs w:val="20"/>
          <w:lang w:val="en-GB" w:eastAsia="zh-CN"/>
        </w:rPr>
      </w:pPr>
      <w:r>
        <w:rPr>
          <w:rFonts w:ascii="FOR smart Sans" w:hAnsi="FOR smart Sans" w:eastAsia="仓耳云黑 W03" w:cs="FOR smart Sans"/>
          <w:b/>
          <w:szCs w:val="20"/>
          <w:lang w:val="en-US" w:eastAsia="zh-Hans"/>
        </w:rPr>
        <w:t>通过携手诸多全球行业领袖</w:t>
      </w:r>
      <w:r>
        <w:rPr>
          <w:rFonts w:ascii="FOR smart Sans" w:hAnsi="FOR smart Sans" w:eastAsia="仓耳云黑 W03" w:cs="FOR smart Sans"/>
          <w:b/>
          <w:szCs w:val="20"/>
          <w:lang w:eastAsia="zh-Hans"/>
        </w:rPr>
        <w:t>，</w:t>
      </w:r>
      <w:r>
        <w:rPr>
          <w:rFonts w:ascii="FOR smart Sans" w:hAnsi="FOR smart Sans" w:eastAsia="仓耳云黑 W03" w:cs="FOR smart Sans"/>
          <w:b/>
          <w:szCs w:val="20"/>
          <w:lang w:val="en-US" w:eastAsia="zh-Hans"/>
        </w:rPr>
        <w:t>smart正进一步强化其长期可持续发展战略并加速推进品牌全球发展。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360" w:lineRule="auto"/>
        <w:ind w:left="726" w:hanging="363"/>
        <w:jc w:val="both"/>
        <w:textAlignment w:val="auto"/>
        <w:rPr>
          <w:rFonts w:ascii="FOR smart Sans" w:hAnsi="FOR smart Sans" w:eastAsia="仓耳云黑 W03" w:cs="FOR smart Sans"/>
          <w:b/>
          <w:szCs w:val="20"/>
          <w:lang w:val="en-GB" w:eastAsia="zh-CN"/>
        </w:rPr>
      </w:pPr>
      <w:r>
        <w:rPr>
          <w:rFonts w:ascii="FOR smart Sans" w:hAnsi="FOR smart Sans" w:eastAsia="仓耳云黑 W03" w:cs="FOR smart Sans"/>
          <w:b/>
          <w:szCs w:val="20"/>
          <w:lang w:val="en-GB" w:eastAsia="zh-CN"/>
        </w:rPr>
        <w:t>梅赛德斯-奔驰和吉利合作伙伴双方全力支持该融资计划，仍将按同等股比共同控股smart，双方对于smart品牌的未来发展充满信心。</w:t>
      </w:r>
    </w:p>
    <w:p>
      <w:pPr>
        <w:rPr>
          <w:rFonts w:ascii="FOR smart Sans" w:hAnsi="FOR smart Sans" w:eastAsia="仓耳云黑 W03" w:cs="FOR smart Sans"/>
          <w:sz w:val="22"/>
          <w:szCs w:val="24"/>
          <w:lang w:eastAsia="zh-CN"/>
        </w:rPr>
      </w:pPr>
    </w:p>
    <w:p>
      <w:pPr>
        <w:tabs>
          <w:tab w:val="right" w:pos="7864"/>
        </w:tabs>
        <w:spacing w:after="120" w:afterLines="50" w:line="360" w:lineRule="auto"/>
        <w:ind w:firstLine="440" w:firstLineChars="200"/>
        <w:jc w:val="both"/>
        <w:rPr>
          <w:rFonts w:ascii="FOR smart Sans" w:hAnsi="FOR smart Sans" w:eastAsia="仓耳云黑 W03" w:cs="FOR smart Sans"/>
          <w:sz w:val="22"/>
          <w:lang w:val="en-US" w:eastAsia="zh-CN"/>
        </w:rPr>
      </w:pPr>
      <w:r>
        <w:rPr>
          <w:rFonts w:ascii="FOR smart Sans" w:hAnsi="FOR smart Sans" w:eastAsia="仓耳云黑 W03" w:cs="FOR smart Sans"/>
          <w:b/>
          <w:bCs/>
          <w:sz w:val="22"/>
          <w:lang w:val="en-US" w:eastAsia="zh-CN"/>
        </w:rPr>
        <w:t>（2023年7月13日，</w:t>
      </w:r>
      <w:r>
        <w:rPr>
          <w:rFonts w:ascii="FOR smart Sans" w:hAnsi="FOR smart Sans" w:eastAsia="仓耳云黑 W03" w:cs="FOR smart Sans"/>
          <w:b/>
          <w:bCs/>
          <w:sz w:val="22"/>
          <w:lang w:val="en-US" w:eastAsia="zh-Hans"/>
        </w:rPr>
        <w:t>杭州</w:t>
      </w:r>
      <w:r>
        <w:rPr>
          <w:rFonts w:ascii="FOR smart Sans" w:hAnsi="FOR smart Sans" w:eastAsia="仓耳云黑 W03" w:cs="FOR smart Sans"/>
          <w:b/>
          <w:bCs/>
          <w:sz w:val="22"/>
          <w:lang w:val="en-US" w:eastAsia="zh-CN"/>
        </w:rPr>
        <w:t>）</w:t>
      </w:r>
      <w:r>
        <w:rPr>
          <w:rFonts w:ascii="FOR smart Sans" w:hAnsi="FOR smart Sans" w:eastAsia="仓耳云黑 W03" w:cs="FOR smart Sans"/>
          <w:sz w:val="22"/>
          <w:lang w:val="en-US" w:eastAsia="zh-CN"/>
        </w:rPr>
        <w:t>今日，新奢智能纯电汽车品牌smart宣布计划从资本市场募集2.5-3亿美元A轮融资。本轮投资由天齐锂业（股票代码：SZ.002466/ 9696.HK）领投，其投资计划金额高达1.5亿美元。此举是该品牌发展之路上的又一里程碑，smart将加速成为世界领先的智能纯电汽车品牌。在本轮募资计划执行完毕后，梅赛德斯-奔驰和吉利合作伙伴双方全力支持该融资计划，仍将按同等股比共同控股smart品牌全球公司，双方对于smart品牌的未来发展充满信心。</w:t>
      </w:r>
    </w:p>
    <w:p>
      <w:pPr>
        <w:pStyle w:val="2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360" w:lineRule="auto"/>
        <w:jc w:val="center"/>
        <w:textAlignment w:val="auto"/>
        <w:rPr>
          <w:lang w:val="en-US" w:eastAsia="zh-CN"/>
        </w:rPr>
      </w:pPr>
      <w:r>
        <w:rPr>
          <w:rFonts w:hint="default" w:ascii="FOR smart Sans" w:hAnsi="FOR smart Sans" w:eastAsia="仓耳云黑 W03" w:cs="FOR smart Sans"/>
          <w:sz w:val="22"/>
          <w:lang w:eastAsia="zh-CN"/>
        </w:rPr>
        <w:drawing>
          <wp:inline distT="0" distB="0" distL="114300" distR="114300">
            <wp:extent cx="3088640" cy="2301240"/>
            <wp:effectExtent l="0" t="0" r="10160" b="10160"/>
            <wp:docPr id="3" name="图片 3" descr="截屏2023-07-13 下午7.35.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截屏2023-07-13 下午7.35.0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88640" cy="230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right" w:pos="7864"/>
        </w:tabs>
        <w:spacing w:after="120" w:afterLines="50" w:line="360" w:lineRule="auto"/>
        <w:jc w:val="center"/>
        <w:rPr>
          <w:rFonts w:ascii="FOR smart Sans" w:hAnsi="FOR smart Sans" w:eastAsia="仓耳云黑 W03" w:cs="FOR smart Sans"/>
          <w:i/>
          <w:iCs/>
          <w:sz w:val="20"/>
          <w:szCs w:val="20"/>
          <w:lang w:eastAsia="zh-CN"/>
        </w:rPr>
      </w:pPr>
      <w:r>
        <w:rPr>
          <w:rFonts w:hint="eastAsia" w:ascii="FOR smart Sans" w:hAnsi="FOR smart Sans" w:eastAsia="仓耳云黑 W03" w:cs="FOR smart Sans"/>
          <w:i/>
          <w:iCs/>
          <w:sz w:val="20"/>
          <w:szCs w:val="20"/>
          <w:lang w:val="en-US" w:eastAsia="zh-CN"/>
        </w:rPr>
        <w:t>smart计划募集2.5-3亿美元A轮融资 此轮投资由天齐锂业领投</w:t>
      </w:r>
    </w:p>
    <w:p>
      <w:pPr>
        <w:tabs>
          <w:tab w:val="right" w:pos="7864"/>
        </w:tabs>
        <w:spacing w:after="120" w:afterLines="50" w:line="360" w:lineRule="auto"/>
        <w:ind w:firstLine="440" w:firstLineChars="200"/>
        <w:jc w:val="both"/>
        <w:rPr>
          <w:rFonts w:ascii="FOR smart Sans" w:hAnsi="FOR smart Sans" w:eastAsia="仓耳云黑 W03" w:cs="FOR smart Sans"/>
          <w:sz w:val="22"/>
          <w:lang w:eastAsia="zh-CN"/>
        </w:rPr>
      </w:pPr>
      <w:r>
        <w:rPr>
          <w:rFonts w:ascii="FOR smart Sans" w:hAnsi="FOR smart Sans" w:eastAsia="仓耳云黑 W03" w:cs="FOR smart Sans"/>
          <w:sz w:val="22"/>
          <w:lang w:eastAsia="zh-CN"/>
        </w:rPr>
        <w:t>历经品牌、产品、商业模式的全面焕新，smart在2023年迈入全速运营新阶段。新一代smart纯电动车家族矩阵</w:t>
      </w:r>
      <w:r>
        <w:rPr>
          <w:rFonts w:ascii="FOR smart Sans" w:hAnsi="FOR smart Sans" w:eastAsia="仓耳云黑 W03" w:cs="FOR smart Sans"/>
          <w:sz w:val="22"/>
          <w:lang w:val="en-US" w:eastAsia="zh-Hans"/>
        </w:rPr>
        <w:t>的首位成员</w:t>
      </w:r>
      <w:r>
        <w:rPr>
          <w:rFonts w:ascii="FOR smart Sans" w:hAnsi="FOR smart Sans" w:eastAsia="仓耳云黑 W03" w:cs="FOR smart Sans"/>
          <w:sz w:val="22"/>
          <w:lang w:eastAsia="zh-Hans"/>
        </w:rPr>
        <w:t>——</w:t>
      </w:r>
      <w:r>
        <w:rPr>
          <w:rFonts w:ascii="FOR smart Sans" w:hAnsi="FOR smart Sans" w:eastAsia="仓耳云黑 W03" w:cs="FOR smart Sans"/>
          <w:sz w:val="22"/>
          <w:lang w:val="en-US" w:eastAsia="zh-Hans"/>
        </w:rPr>
        <w:t>smart精灵</w:t>
      </w:r>
      <w:r>
        <w:rPr>
          <w:rFonts w:ascii="FOR smart Sans" w:hAnsi="FOR smart Sans" w:eastAsia="仓耳云黑 W03" w:cs="FOR smart Sans"/>
          <w:sz w:val="22"/>
          <w:lang w:eastAsia="zh-CN"/>
        </w:rPr>
        <w:t>#1在中国、德国和法国</w:t>
      </w:r>
      <w:r>
        <w:rPr>
          <w:rFonts w:ascii="FOR smart Sans" w:hAnsi="FOR smart Sans" w:eastAsia="仓耳云黑 W03" w:cs="FOR smart Sans"/>
          <w:sz w:val="22"/>
          <w:lang w:val="en-US" w:eastAsia="zh-Hans"/>
        </w:rPr>
        <w:t>已正式上市并开启交付</w:t>
      </w:r>
      <w:r>
        <w:rPr>
          <w:rFonts w:ascii="FOR smart Sans" w:hAnsi="FOR smart Sans" w:eastAsia="仓耳云黑 W03" w:cs="FOR smart Sans"/>
          <w:sz w:val="22"/>
          <w:lang w:eastAsia="zh-CN"/>
        </w:rPr>
        <w:t>，收获了全球市场和媒体的广泛认可。</w:t>
      </w:r>
      <w:r>
        <w:rPr>
          <w:rFonts w:ascii="FOR smart Sans" w:hAnsi="FOR smart Sans" w:eastAsia="仓耳云黑 W03" w:cs="FOR smart Sans"/>
          <w:sz w:val="22"/>
          <w:lang w:val="en-US" w:eastAsia="zh-Hans"/>
        </w:rPr>
        <w:t>此外</w:t>
      </w:r>
      <w:r>
        <w:rPr>
          <w:rFonts w:ascii="FOR smart Sans" w:hAnsi="FOR smart Sans" w:eastAsia="仓耳云黑 W03" w:cs="FOR smart Sans"/>
          <w:sz w:val="22"/>
          <w:lang w:eastAsia="zh-Hans"/>
        </w:rPr>
        <w:t>，</w:t>
      </w:r>
      <w:r>
        <w:rPr>
          <w:rFonts w:ascii="FOR smart Sans" w:hAnsi="FOR smart Sans" w:eastAsia="仓耳云黑 W03" w:cs="FOR smart Sans"/>
          <w:sz w:val="22"/>
          <w:lang w:val="en-US" w:eastAsia="zh-Hans"/>
        </w:rPr>
        <w:t>品牌旗下</w:t>
      </w:r>
      <w:r>
        <w:rPr>
          <w:rFonts w:ascii="FOR smart Sans" w:hAnsi="FOR smart Sans" w:eastAsia="仓耳云黑 W03" w:cs="FOR smart Sans"/>
          <w:color w:val="000000"/>
          <w:sz w:val="22"/>
          <w:lang w:eastAsia="zh-Hans"/>
        </w:rPr>
        <w:t>首款智能纯电轿跑SUV——</w:t>
      </w:r>
      <w:r>
        <w:rPr>
          <w:rFonts w:ascii="FOR smart Sans" w:hAnsi="FOR smart Sans" w:eastAsia="仓耳云黑 W03" w:cs="FOR smart Sans"/>
          <w:sz w:val="22"/>
          <w:lang w:eastAsia="zh-CN"/>
        </w:rPr>
        <w:t>全新smart精灵#3已于</w:t>
      </w:r>
      <w:r>
        <w:rPr>
          <w:rFonts w:ascii="FOR smart Sans" w:hAnsi="FOR smart Sans" w:eastAsia="仓耳云黑 W03" w:cs="FOR smart Sans"/>
          <w:sz w:val="22"/>
          <w:lang w:val="en-US" w:eastAsia="zh-Hans"/>
        </w:rPr>
        <w:t>今年</w:t>
      </w:r>
      <w:r>
        <w:rPr>
          <w:rFonts w:ascii="FOR smart Sans" w:hAnsi="FOR smart Sans" w:eastAsia="仓耳云黑 W03" w:cs="FOR smart Sans"/>
          <w:sz w:val="22"/>
          <w:lang w:eastAsia="zh-CN"/>
        </w:rPr>
        <w:t>6月1日在</w:t>
      </w:r>
      <w:r>
        <w:rPr>
          <w:rFonts w:ascii="FOR smart Sans" w:hAnsi="FOR smart Sans" w:eastAsia="仓耳云黑 W03" w:cs="FOR smart Sans"/>
          <w:sz w:val="22"/>
          <w:lang w:val="en-US" w:eastAsia="zh-Hans"/>
        </w:rPr>
        <w:t>国内</w:t>
      </w:r>
      <w:r>
        <w:rPr>
          <w:rFonts w:ascii="FOR smart Sans" w:hAnsi="FOR smart Sans" w:eastAsia="仓耳云黑 W03" w:cs="FOR smart Sans"/>
          <w:sz w:val="22"/>
          <w:lang w:eastAsia="zh-CN"/>
        </w:rPr>
        <w:t>正式</w:t>
      </w:r>
      <w:r>
        <w:rPr>
          <w:rFonts w:ascii="FOR smart Sans" w:hAnsi="FOR smart Sans" w:eastAsia="仓耳云黑 W03" w:cs="FOR smart Sans"/>
          <w:sz w:val="22"/>
          <w:lang w:val="en-US" w:eastAsia="zh-Hans"/>
        </w:rPr>
        <w:t>上市</w:t>
      </w:r>
      <w:r>
        <w:rPr>
          <w:rFonts w:ascii="FOR smart Sans" w:hAnsi="FOR smart Sans" w:eastAsia="仓耳云黑 W03" w:cs="FOR smart Sans"/>
          <w:sz w:val="22"/>
          <w:lang w:eastAsia="zh-CN"/>
        </w:rPr>
        <w:t>，</w:t>
      </w:r>
      <w:r>
        <w:rPr>
          <w:rFonts w:ascii="FOR smart Sans" w:hAnsi="FOR smart Sans" w:eastAsia="仓耳云黑 W03" w:cs="FOR smart Sans"/>
          <w:sz w:val="22"/>
          <w:lang w:val="en-US" w:eastAsia="zh-Hans"/>
        </w:rPr>
        <w:t>之后</w:t>
      </w:r>
      <w:r>
        <w:rPr>
          <w:rFonts w:ascii="FOR smart Sans" w:hAnsi="FOR smart Sans" w:eastAsia="仓耳云黑 W03" w:cs="FOR smart Sans"/>
          <w:sz w:val="22"/>
          <w:lang w:eastAsia="zh-CN"/>
        </w:rPr>
        <w:t>20天内便立即开启交付。</w:t>
      </w:r>
      <w:r>
        <w:rPr>
          <w:rFonts w:ascii="FOR smart Sans" w:hAnsi="FOR smart Sans" w:eastAsia="仓耳云黑 W03" w:cs="FOR smart Sans"/>
          <w:sz w:val="22"/>
          <w:lang w:val="en-US" w:eastAsia="zh-Hans"/>
        </w:rPr>
        <w:t>在</w:t>
      </w:r>
      <w:r>
        <w:rPr>
          <w:rFonts w:ascii="FOR smart Sans" w:hAnsi="FOR smart Sans" w:eastAsia="仓耳云黑 W03" w:cs="FOR smart Sans"/>
          <w:sz w:val="22"/>
          <w:lang w:eastAsia="zh-CN"/>
        </w:rPr>
        <w:t>2024年初，全新smart精灵#3也将在欧洲市场正式上市。</w:t>
      </w:r>
    </w:p>
    <w:p>
      <w:pPr>
        <w:pStyle w:val="2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360" w:lineRule="auto"/>
        <w:textAlignment w:val="auto"/>
        <w:rPr>
          <w:rFonts w:hint="default"/>
        </w:rPr>
      </w:pPr>
      <w:bookmarkStart w:id="0" w:name="_GoBack"/>
      <w:r>
        <w:rPr>
          <w:rFonts w:hint="default"/>
        </w:rPr>
        <w:drawing>
          <wp:inline distT="0" distB="0" distL="114300" distR="114300">
            <wp:extent cx="4000500" cy="2652395"/>
            <wp:effectExtent l="0" t="0" r="12700" b="14605"/>
            <wp:docPr id="14" name="图片 14" descr="截屏2023-07-13 下午7.36.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截屏2023-07-13 下午7.36.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265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>
      <w:pPr>
        <w:tabs>
          <w:tab w:val="right" w:pos="7864"/>
        </w:tabs>
        <w:spacing w:after="120" w:afterLines="50" w:line="360" w:lineRule="auto"/>
        <w:jc w:val="center"/>
        <w:rPr>
          <w:lang w:eastAsia="zh-CN"/>
        </w:rPr>
      </w:pPr>
      <w:r>
        <w:rPr>
          <w:rFonts w:hint="eastAsia" w:ascii="FOR smart Sans" w:hAnsi="FOR smart Sans" w:eastAsia="仓耳云黑 W03" w:cs="FOR smart Sans"/>
          <w:i/>
          <w:iCs/>
          <w:sz w:val="20"/>
          <w:szCs w:val="20"/>
          <w:lang w:val="en-US" w:eastAsia="zh-CN"/>
        </w:rPr>
        <w:t>smart迈入全速运营新阶段</w:t>
      </w:r>
    </w:p>
    <w:p>
      <w:pPr>
        <w:tabs>
          <w:tab w:val="right" w:pos="7864"/>
        </w:tabs>
        <w:spacing w:after="120" w:afterLines="50" w:line="360" w:lineRule="auto"/>
        <w:ind w:firstLine="440" w:firstLineChars="200"/>
        <w:jc w:val="both"/>
        <w:rPr>
          <w:lang w:eastAsia="zh-CN"/>
        </w:rPr>
      </w:pPr>
      <w:r>
        <w:rPr>
          <w:rFonts w:ascii="FOR smart Sans" w:hAnsi="FOR smart Sans" w:eastAsia="仓耳云黑 W03" w:cs="FOR smart Sans"/>
          <w:sz w:val="22"/>
          <w:lang w:eastAsia="zh-CN"/>
        </w:rPr>
        <w:t>同时，</w:t>
      </w:r>
      <w:r>
        <w:rPr>
          <w:rFonts w:ascii="FOR smart Sans" w:hAnsi="FOR smart Sans" w:eastAsia="仓耳云黑 W03" w:cs="FOR smart Sans"/>
          <w:sz w:val="22"/>
          <w:lang w:val="en-US" w:eastAsia="zh-Hans"/>
        </w:rPr>
        <w:t>smart</w:t>
      </w:r>
      <w:r>
        <w:rPr>
          <w:rFonts w:ascii="FOR smart Sans" w:hAnsi="FOR smart Sans" w:eastAsia="仓耳云黑 W03" w:cs="FOR smart Sans"/>
          <w:sz w:val="22"/>
          <w:lang w:eastAsia="zh-CN"/>
        </w:rPr>
        <w:t>品牌将继续坚定践行“中欧双核，全球布局”</w:t>
      </w:r>
      <w:r>
        <w:rPr>
          <w:rFonts w:ascii="FOR smart Sans" w:hAnsi="FOR smart Sans" w:eastAsia="仓耳云黑 W03" w:cs="FOR smart Sans"/>
          <w:sz w:val="22"/>
          <w:lang w:val="en-US" w:eastAsia="zh-Hans"/>
        </w:rPr>
        <w:t>的前瞻</w:t>
      </w:r>
      <w:r>
        <w:rPr>
          <w:rFonts w:ascii="FOR smart Sans" w:hAnsi="FOR smart Sans" w:eastAsia="仓耳云黑 W03" w:cs="FOR smart Sans"/>
          <w:sz w:val="22"/>
          <w:lang w:eastAsia="zh-CN"/>
        </w:rPr>
        <w:t>发展战略，不仅</w:t>
      </w:r>
      <w:r>
        <w:rPr>
          <w:rFonts w:ascii="FOR smart Sans" w:hAnsi="FOR smart Sans" w:eastAsia="仓耳云黑 W03" w:cs="FOR smart Sans"/>
          <w:sz w:val="22"/>
          <w:lang w:val="en-US" w:eastAsia="zh-CN"/>
        </w:rPr>
        <w:t>持续强化在中欧两个主要新能源汽车市场的影响力，并将积极开拓全球其它高</w:t>
      </w:r>
      <w:r>
        <w:rPr>
          <w:rFonts w:ascii="FOR smart Sans" w:hAnsi="FOR smart Sans" w:eastAsia="仓耳云黑 W03" w:cs="FOR smart Sans"/>
          <w:sz w:val="22"/>
          <w:lang w:val="en-US" w:eastAsia="zh-Hans"/>
        </w:rPr>
        <w:t>潜力新兴</w:t>
      </w:r>
      <w:r>
        <w:rPr>
          <w:rFonts w:ascii="FOR smart Sans" w:hAnsi="FOR smart Sans" w:eastAsia="仓耳云黑 W03" w:cs="FOR smart Sans"/>
          <w:sz w:val="22"/>
          <w:lang w:val="en-US" w:eastAsia="zh-CN"/>
        </w:rPr>
        <w:t>市场。</w:t>
      </w:r>
      <w:r>
        <w:rPr>
          <w:rFonts w:ascii="FOR smart Sans" w:hAnsi="FOR smart Sans" w:eastAsia="仓耳云黑 W03" w:cs="FOR smart Sans"/>
          <w:sz w:val="22"/>
          <w:lang w:val="en-US" w:eastAsia="zh-Hans"/>
        </w:rPr>
        <w:t>值得关注的是</w:t>
      </w:r>
      <w:r>
        <w:rPr>
          <w:rFonts w:ascii="FOR smart Sans" w:hAnsi="FOR smart Sans" w:eastAsia="仓耳云黑 W03" w:cs="FOR smart Sans"/>
          <w:sz w:val="22"/>
          <w:lang w:eastAsia="zh-Hans"/>
        </w:rPr>
        <w:t>，2023年上半年，smart已在国内市场累计交付23,540台新一代smart纯电动车型</w:t>
      </w:r>
      <w:r>
        <w:rPr>
          <w:rFonts w:ascii="FOR smart Sans" w:hAnsi="FOR smart Sans" w:eastAsia="仓耳云黑 W03" w:cs="FOR smart Sans"/>
          <w:sz w:val="22"/>
          <w:lang w:eastAsia="zh-CN"/>
        </w:rPr>
        <w:t>，在其产品细分市场取得领先地位。在欧洲</w:t>
      </w:r>
      <w:r>
        <w:rPr>
          <w:rFonts w:ascii="FOR smart Sans" w:hAnsi="FOR smart Sans" w:eastAsia="仓耳云黑 W03" w:cs="FOR smart Sans"/>
          <w:sz w:val="22"/>
          <w:lang w:val="en-US" w:eastAsia="zh-Hans"/>
        </w:rPr>
        <w:t>市场</w:t>
      </w:r>
      <w:r>
        <w:rPr>
          <w:rFonts w:ascii="FOR smart Sans" w:hAnsi="FOR smart Sans" w:eastAsia="仓耳云黑 W03" w:cs="FOR smart Sans"/>
          <w:sz w:val="22"/>
          <w:lang w:eastAsia="zh-CN"/>
        </w:rPr>
        <w:t>，</w:t>
      </w:r>
      <w:r>
        <w:rPr>
          <w:rFonts w:ascii="FOR smart Sans" w:hAnsi="FOR smart Sans" w:eastAsia="仓耳云黑 W03" w:cs="FOR smart Sans"/>
          <w:sz w:val="22"/>
          <w:lang w:val="en-US" w:eastAsia="zh-Hans"/>
        </w:rPr>
        <w:t>smart</w:t>
      </w:r>
      <w:r>
        <w:rPr>
          <w:rFonts w:ascii="FOR smart Sans" w:hAnsi="FOR smart Sans" w:eastAsia="仓耳云黑 W03" w:cs="FOR smart Sans"/>
          <w:sz w:val="22"/>
          <w:lang w:eastAsia="zh-CN"/>
        </w:rPr>
        <w:t>首批量产车交付已于3月开始，交付效率有望在近期实现快速提升至新水平。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360" w:lineRule="auto"/>
        <w:jc w:val="center"/>
        <w:textAlignment w:val="auto"/>
        <w:rPr>
          <w:rFonts w:hint="eastAsia" w:ascii="FOR smart Sans Regular" w:hAnsi="FOR smart Sans Regular" w:eastAsia="TsangerYunHei W03" w:cs="FOR smart Sans Regular"/>
          <w:sz w:val="15"/>
          <w:szCs w:val="15"/>
        </w:rPr>
      </w:pPr>
      <w:r>
        <w:drawing>
          <wp:inline distT="0" distB="0" distL="114300" distR="114300">
            <wp:extent cx="3625215" cy="2054860"/>
            <wp:effectExtent l="0" t="0" r="6985" b="2540"/>
            <wp:docPr id="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25215" cy="205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right" w:pos="7864"/>
        </w:tabs>
        <w:spacing w:after="120" w:afterLines="50" w:line="360" w:lineRule="auto"/>
        <w:jc w:val="center"/>
        <w:rPr>
          <w:lang w:eastAsia="zh-CN"/>
        </w:rPr>
      </w:pPr>
      <w:r>
        <w:rPr>
          <w:rFonts w:hint="eastAsia" w:ascii="FOR smart Sans" w:hAnsi="FOR smart Sans" w:eastAsia="仓耳云黑 W03" w:cs="FOR smart Sans"/>
          <w:i/>
          <w:iCs/>
          <w:sz w:val="20"/>
          <w:szCs w:val="20"/>
          <w:lang w:val="en-US" w:eastAsia="zh-CN"/>
        </w:rPr>
        <w:t>2023年</w:t>
      </w:r>
      <w:r>
        <w:rPr>
          <w:rFonts w:hint="default" w:ascii="FOR smart Sans" w:hAnsi="FOR smart Sans" w:eastAsia="仓耳云黑 W03" w:cs="FOR smart Sans"/>
          <w:i/>
          <w:iCs/>
          <w:sz w:val="20"/>
          <w:szCs w:val="20"/>
          <w:lang w:eastAsia="zh-CN"/>
        </w:rPr>
        <w:t>1-6</w:t>
      </w:r>
      <w:r>
        <w:rPr>
          <w:rFonts w:hint="eastAsia" w:ascii="FOR smart Sans" w:hAnsi="FOR smart Sans" w:eastAsia="仓耳云黑 W03" w:cs="FOR smart Sans"/>
          <w:i/>
          <w:iCs/>
          <w:sz w:val="20"/>
          <w:szCs w:val="20"/>
          <w:lang w:val="en-US" w:eastAsia="zh-Hans"/>
        </w:rPr>
        <w:t>月</w:t>
      </w:r>
      <w:r>
        <w:rPr>
          <w:rFonts w:hint="eastAsia" w:ascii="FOR smart Sans" w:hAnsi="FOR smart Sans" w:eastAsia="仓耳云黑 W03" w:cs="FOR smart Sans"/>
          <w:i/>
          <w:iCs/>
          <w:sz w:val="20"/>
          <w:szCs w:val="20"/>
          <w:lang w:val="en-US" w:eastAsia="zh-CN"/>
        </w:rPr>
        <w:t>，smart在华交付23540台</w:t>
      </w:r>
    </w:p>
    <w:p>
      <w:pPr>
        <w:tabs>
          <w:tab w:val="right" w:pos="7864"/>
        </w:tabs>
        <w:spacing w:after="120" w:afterLines="50" w:line="360" w:lineRule="auto"/>
        <w:ind w:firstLine="440" w:firstLineChars="200"/>
        <w:jc w:val="both"/>
        <w:rPr>
          <w:rFonts w:ascii="FOR smart Sans" w:hAnsi="FOR smart Sans" w:eastAsia="仓耳云黑 W03" w:cs="FOR smart Sans"/>
          <w:sz w:val="22"/>
          <w:lang w:eastAsia="zh-CN"/>
        </w:rPr>
      </w:pPr>
      <w:r>
        <w:rPr>
          <w:rFonts w:ascii="FOR smart Sans" w:hAnsi="FOR smart Sans" w:eastAsia="仓耳云黑 W03" w:cs="FOR smart Sans"/>
          <w:b/>
          <w:bCs/>
          <w:sz w:val="22"/>
          <w:lang w:val="en-US" w:eastAsia="zh-CN"/>
        </w:rPr>
        <w:t>smart品牌全球公司CEO佟湘北先生</w:t>
      </w:r>
      <w:r>
        <w:rPr>
          <w:rFonts w:ascii="FOR smart Sans" w:hAnsi="FOR smart Sans" w:eastAsia="仓耳云黑 W03" w:cs="FOR smart Sans"/>
          <w:sz w:val="22"/>
          <w:lang w:val="en-US" w:eastAsia="zh-Hans"/>
        </w:rPr>
        <w:t>表示：“感谢梅赛德斯</w:t>
      </w:r>
      <w:r>
        <w:rPr>
          <w:rFonts w:ascii="FOR smart Sans" w:hAnsi="FOR smart Sans" w:eastAsia="仓耳云黑 W03" w:cs="FOR smart Sans"/>
          <w:sz w:val="22"/>
          <w:lang w:val="en-US" w:eastAsia="zh-CN"/>
        </w:rPr>
        <w:t>-</w:t>
      </w:r>
      <w:r>
        <w:rPr>
          <w:rFonts w:ascii="FOR smart Sans" w:hAnsi="FOR smart Sans" w:eastAsia="仓耳云黑 W03" w:cs="FOR smart Sans"/>
          <w:sz w:val="22"/>
          <w:lang w:val="en-US" w:eastAsia="zh-Hans"/>
        </w:rPr>
        <w:t>奔驰</w:t>
      </w:r>
      <w:r>
        <w:rPr>
          <w:rFonts w:ascii="FOR smart Sans" w:hAnsi="FOR smart Sans" w:eastAsia="仓耳云黑 W03" w:cs="FOR smart Sans"/>
          <w:sz w:val="22"/>
          <w:lang w:val="en-US" w:eastAsia="zh-CN"/>
        </w:rPr>
        <w:t>与吉利</w:t>
      </w:r>
      <w:r>
        <w:rPr>
          <w:rFonts w:ascii="FOR smart Sans" w:hAnsi="FOR smart Sans" w:eastAsia="仓耳云黑 W03" w:cs="FOR smart Sans"/>
          <w:sz w:val="22"/>
          <w:lang w:val="en-US" w:eastAsia="zh-Hans"/>
        </w:rPr>
        <w:t>的支持</w:t>
      </w:r>
      <w:r>
        <w:rPr>
          <w:rFonts w:ascii="FOR smart Sans" w:hAnsi="FOR smart Sans" w:eastAsia="仓耳云黑 W03" w:cs="FOR smart Sans"/>
          <w:sz w:val="22"/>
          <w:lang w:eastAsia="zh-Hans"/>
        </w:rPr>
        <w:t>，</w:t>
      </w:r>
      <w:r>
        <w:rPr>
          <w:rFonts w:ascii="FOR smart Sans" w:hAnsi="FOR smart Sans" w:eastAsia="仓耳云黑 W03" w:cs="FOR smart Sans"/>
          <w:sz w:val="22"/>
          <w:lang w:val="en-US" w:eastAsia="zh-CN"/>
        </w:rPr>
        <w:t>smart品牌正在加速实现全球发展和业务运营</w:t>
      </w:r>
      <w:r>
        <w:rPr>
          <w:rFonts w:ascii="FOR smart Sans" w:hAnsi="FOR smart Sans" w:eastAsia="仓耳云黑 W03" w:cs="FOR smart Sans"/>
          <w:sz w:val="22"/>
          <w:lang w:eastAsia="zh-Hans"/>
        </w:rPr>
        <w:t>。同时，我们非常欢迎以天齐锂业为代表的全球行业领袖的投资。我们相信，</w:t>
      </w:r>
      <w:r>
        <w:rPr>
          <w:rFonts w:ascii="FOR smart Sans" w:hAnsi="FOR smart Sans" w:eastAsia="仓耳云黑 W03" w:cs="FOR smart Sans"/>
          <w:sz w:val="22"/>
          <w:lang w:eastAsia="zh-CN"/>
        </w:rPr>
        <w:t>此举不仅将进一步拓宽smart的品牌视野，更有助于强化smart品牌在全球市场的竞争力。”</w:t>
      </w:r>
    </w:p>
    <w:p>
      <w:pPr>
        <w:pStyle w:val="2"/>
      </w:pPr>
      <w:r>
        <w:drawing>
          <wp:inline distT="0" distB="0" distL="114300" distR="114300">
            <wp:extent cx="3599815" cy="2700020"/>
            <wp:effectExtent l="0" t="0" r="6985" b="17780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tabs>
          <w:tab w:val="right" w:pos="7864"/>
        </w:tabs>
        <w:kinsoku/>
        <w:wordWrap/>
        <w:overflowPunct/>
        <w:topLinePunct w:val="0"/>
        <w:autoSpaceDE/>
        <w:autoSpaceDN/>
        <w:bidi w:val="0"/>
        <w:adjustRightInd/>
        <w:snapToGrid/>
        <w:spacing w:after="120" w:afterLines="50" w:line="360" w:lineRule="auto"/>
        <w:jc w:val="center"/>
        <w:textAlignment w:val="auto"/>
        <w:rPr>
          <w:rFonts w:hint="eastAsia" w:ascii="FOR smart Sans" w:hAnsi="FOR smart Sans" w:eastAsia="仓耳云黑 W03" w:cs="FOR smart Sans"/>
          <w:i/>
          <w:iCs/>
          <w:sz w:val="20"/>
          <w:szCs w:val="20"/>
          <w:lang w:val="en-US" w:eastAsia="zh-Hans"/>
        </w:rPr>
      </w:pPr>
      <w:r>
        <w:rPr>
          <w:rFonts w:hint="eastAsia" w:ascii="FOR smart Sans" w:hAnsi="FOR smart Sans" w:eastAsia="仓耳云黑 W03" w:cs="FOR smart Sans"/>
          <w:i/>
          <w:iCs/>
          <w:sz w:val="20"/>
          <w:szCs w:val="20"/>
          <w:lang w:val="en-US" w:eastAsia="zh-CN"/>
        </w:rPr>
        <w:t>smart品牌全球公司CEO佟湘北先生</w:t>
      </w:r>
    </w:p>
    <w:p>
      <w:pPr>
        <w:tabs>
          <w:tab w:val="right" w:pos="7864"/>
        </w:tabs>
        <w:spacing w:after="120" w:afterLines="50" w:line="360" w:lineRule="auto"/>
        <w:ind w:firstLine="440" w:firstLineChars="200"/>
        <w:jc w:val="both"/>
        <w:rPr>
          <w:rFonts w:ascii="FOR smart Sans" w:hAnsi="FOR smart Sans" w:eastAsia="仓耳云黑 W03" w:cs="FOR smart Sans"/>
          <w:sz w:val="22"/>
          <w:lang w:val="en-US" w:eastAsia="zh-CN"/>
        </w:rPr>
      </w:pPr>
      <w:r>
        <w:rPr>
          <w:rFonts w:hint="eastAsia" w:ascii="FOR smart Sans" w:hAnsi="FOR smart Sans" w:eastAsia="仓耳云黑 W03" w:cs="FOR smart Sans"/>
          <w:sz w:val="22"/>
          <w:lang w:val="en-US" w:eastAsia="zh-CN"/>
        </w:rPr>
        <w:t xml:space="preserve">天齐锂业是全球领先、以锂为核心的新能源材料企业，该公司一直贯彻全球化产业布局的理念，始终以开放合作的态度，与价值链上下游头部企业建立多种形式的战略合作。 </w:t>
      </w:r>
      <w:r>
        <w:rPr>
          <w:rFonts w:ascii="FOR smart Sans" w:hAnsi="FOR smart Sans" w:eastAsia="仓耳云黑 W03" w:cs="FOR smart Sans"/>
          <w:sz w:val="22"/>
          <w:lang w:val="en-US" w:eastAsia="zh-CN"/>
        </w:rPr>
        <w:t xml:space="preserve"> </w:t>
      </w:r>
    </w:p>
    <w:p>
      <w:pPr>
        <w:tabs>
          <w:tab w:val="right" w:pos="7864"/>
        </w:tabs>
        <w:spacing w:after="120" w:afterLines="50" w:line="360" w:lineRule="auto"/>
        <w:ind w:firstLine="440" w:firstLineChars="200"/>
        <w:jc w:val="both"/>
        <w:rPr>
          <w:rFonts w:ascii="FOR smart Sans" w:hAnsi="FOR smart Sans" w:eastAsia="仓耳云黑 W03" w:cs="FOR smart Sans"/>
          <w:sz w:val="22"/>
          <w:lang w:val="en-US" w:eastAsia="zh-CN"/>
        </w:rPr>
      </w:pPr>
      <w:r>
        <w:rPr>
          <w:rFonts w:ascii="FOR smart Sans" w:hAnsi="FOR smart Sans" w:eastAsia="仓耳云黑 W03" w:cs="FOR smart Sans"/>
          <w:sz w:val="22"/>
          <w:lang w:val="en-US" w:eastAsia="zh-Hans"/>
        </w:rPr>
        <w:t>此次</w:t>
      </w:r>
      <w:r>
        <w:rPr>
          <w:rFonts w:ascii="FOR smart Sans" w:hAnsi="FOR smart Sans" w:eastAsia="仓耳云黑 W03" w:cs="FOR smart Sans"/>
          <w:sz w:val="22"/>
          <w:lang w:val="en-US" w:eastAsia="zh-CN"/>
        </w:rPr>
        <w:t>战略募资是smart品牌在发展进程中的重要里程碑</w:t>
      </w:r>
      <w:r>
        <w:rPr>
          <w:rFonts w:ascii="FOR smart Sans" w:hAnsi="FOR smart Sans" w:eastAsia="仓耳云黑 W03" w:cs="FOR smart Sans"/>
          <w:sz w:val="22"/>
          <w:lang w:val="en-US" w:eastAsia="zh-Hans"/>
        </w:rPr>
        <w:t>事件</w:t>
      </w:r>
      <w:r>
        <w:rPr>
          <w:rFonts w:ascii="FOR smart Sans" w:hAnsi="FOR smart Sans" w:eastAsia="仓耳云黑 W03" w:cs="FOR smart Sans"/>
          <w:sz w:val="22"/>
          <w:lang w:val="en-US" w:eastAsia="zh-CN"/>
        </w:rPr>
        <w:t>，此举将助力smart加速实现长期可持续的全球发展。未来，smart将继续携手卓越的行业领袖，共同探索未来都市交通最佳解决方案，一起让明天更smart点！</w:t>
      </w:r>
    </w:p>
    <w:p>
      <w:pPr>
        <w:spacing w:line="360" w:lineRule="auto"/>
        <w:ind w:firstLine="442"/>
        <w:jc w:val="center"/>
        <w:rPr>
          <w:rFonts w:ascii="FOR smart Sans" w:hAnsi="FOR smart Sans" w:eastAsia="仓耳云黑 W03" w:cs="FOR smart Sans"/>
          <w:b/>
          <w:bCs/>
          <w:sz w:val="22"/>
          <w:lang w:val="en-US" w:eastAsia="zh-CN"/>
        </w:rPr>
      </w:pPr>
    </w:p>
    <w:p>
      <w:pPr>
        <w:spacing w:line="360" w:lineRule="auto"/>
        <w:ind w:firstLine="442"/>
        <w:jc w:val="center"/>
        <w:rPr>
          <w:rFonts w:ascii="FOR smart Sans" w:hAnsi="FOR smart Sans" w:eastAsia="仓耳云黑 W03" w:cs="FOR smart Sans"/>
          <w:b/>
          <w:bCs/>
          <w:sz w:val="22"/>
          <w:lang w:val="en-US" w:eastAsia="zh-CN"/>
        </w:rPr>
      </w:pPr>
      <w:r>
        <w:rPr>
          <w:rFonts w:ascii="FOR smart Sans" w:hAnsi="FOR smart Sans" w:eastAsia="仓耳云黑 W03" w:cs="FOR smart Sans"/>
          <w:b/>
          <w:bCs/>
          <w:sz w:val="22"/>
          <w:lang w:val="en-US" w:eastAsia="zh-CN"/>
        </w:rPr>
        <w:t>-结束-</w:t>
      </w:r>
    </w:p>
    <w:tbl>
      <w:tblPr>
        <w:tblStyle w:val="13"/>
        <w:tblW w:w="9498" w:type="dxa"/>
        <w:tblInd w:w="-572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20"/>
        <w:gridCol w:w="4778"/>
      </w:tblGrid>
      <w:tr>
        <w:tc>
          <w:tcPr>
            <w:tcW w:w="4720" w:type="dxa"/>
          </w:tcPr>
          <w:p>
            <w:pPr>
              <w:spacing w:after="240" w:line="360" w:lineRule="auto"/>
              <w:jc w:val="center"/>
              <w:rPr>
                <w:rFonts w:ascii="FOR smart Sans" w:hAnsi="FOR smart Sans" w:eastAsia="仓耳云黑 W03" w:cs="FOR smart Sans"/>
                <w:sz w:val="22"/>
                <w:lang w:val="en-US" w:eastAsia="zh-CN"/>
              </w:rPr>
            </w:pPr>
            <w:r>
              <w:rPr>
                <w:rFonts w:ascii="FOR smart Sans" w:hAnsi="FOR smart Sans" w:eastAsia="仓耳云黑 W03" w:cs="FOR smart Sans"/>
                <w:sz w:val="22"/>
                <w:lang w:val="en-US" w:eastAsia="zh-CN"/>
              </w:rPr>
              <w:drawing>
                <wp:inline distT="0" distB="0" distL="114300" distR="114300">
                  <wp:extent cx="972185" cy="972185"/>
                  <wp:effectExtent l="0" t="0" r="18415" b="18415"/>
                  <wp:docPr id="1" name="图片 1" descr="形状, 圆圈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形状, 圆圈&#10;&#10;描述已自动生成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185" cy="97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360" w:lineRule="auto"/>
              <w:jc w:val="center"/>
              <w:rPr>
                <w:rFonts w:ascii="FOR smart Sans" w:hAnsi="FOR smart Sans" w:eastAsia="仓耳云黑 W03" w:cs="FOR smart Sans"/>
                <w:sz w:val="22"/>
                <w:lang w:val="en-US" w:eastAsia="zh-CN"/>
              </w:rPr>
            </w:pPr>
            <w:r>
              <w:rPr>
                <w:rFonts w:ascii="FOR smart Sans" w:hAnsi="FOR smart Sans" w:eastAsia="仓耳云黑 W03" w:cs="FOR smart Sans"/>
                <w:sz w:val="22"/>
                <w:lang w:val="en-US" w:eastAsia="zh-CN"/>
              </w:rPr>
              <w:t>smart汽车官方小程序</w:t>
            </w:r>
          </w:p>
        </w:tc>
        <w:tc>
          <w:tcPr>
            <w:tcW w:w="4778" w:type="dxa"/>
          </w:tcPr>
          <w:p>
            <w:pPr>
              <w:spacing w:after="240" w:line="360" w:lineRule="auto"/>
              <w:jc w:val="center"/>
              <w:rPr>
                <w:rFonts w:ascii="FOR smart Sans" w:hAnsi="FOR smart Sans" w:eastAsia="仓耳云黑 W03" w:cs="FOR smart Sans"/>
                <w:sz w:val="22"/>
                <w:lang w:val="en-US" w:eastAsia="zh-CN"/>
              </w:rPr>
            </w:pPr>
            <w:r>
              <w:rPr>
                <w:rFonts w:ascii="FOR smart Sans" w:hAnsi="FOR smart Sans" w:eastAsia="仓耳云黑 W03" w:cs="FOR smart Sans"/>
                <w:sz w:val="22"/>
                <w:lang w:val="en-US" w:eastAsia="zh-CN"/>
              </w:rPr>
              <w:drawing>
                <wp:inline distT="0" distB="0" distL="114300" distR="114300">
                  <wp:extent cx="971550" cy="946785"/>
                  <wp:effectExtent l="0" t="0" r="19050" b="18415"/>
                  <wp:docPr id="2" name="图片 2" descr="QR 代码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QR 代码&#10;&#10;描述已自动生成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94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360" w:lineRule="auto"/>
              <w:jc w:val="center"/>
              <w:rPr>
                <w:rFonts w:ascii="FOR smart Sans" w:hAnsi="FOR smart Sans" w:eastAsia="仓耳云黑 W03" w:cs="FOR smart Sans"/>
                <w:sz w:val="22"/>
                <w:lang w:val="en-US" w:eastAsia="zh-CN"/>
              </w:rPr>
            </w:pPr>
            <w:r>
              <w:rPr>
                <w:rFonts w:ascii="FOR smart Sans" w:hAnsi="FOR smart Sans" w:eastAsia="仓耳云黑 W03" w:cs="FOR smart Sans"/>
                <w:sz w:val="22"/>
                <w:lang w:val="en-US" w:eastAsia="zh-CN"/>
              </w:rPr>
              <w:t>smart汽车官方APP</w:t>
            </w:r>
          </w:p>
        </w:tc>
      </w:tr>
    </w:tbl>
    <w:p>
      <w:pPr>
        <w:spacing w:after="240" w:line="360" w:lineRule="auto"/>
        <w:jc w:val="center"/>
        <w:rPr>
          <w:rFonts w:ascii="FOR smart Sans" w:hAnsi="FOR smart Sans" w:eastAsia="仓耳云黑 W03" w:cs="FOR smart Sans"/>
          <w:sz w:val="22"/>
          <w:lang w:eastAsia="zh-CN"/>
        </w:rPr>
      </w:pPr>
    </w:p>
    <w:p>
      <w:pPr>
        <w:spacing w:line="360" w:lineRule="auto"/>
        <w:rPr>
          <w:rFonts w:ascii="FOR smart Sans" w:hAnsi="FOR smart Sans" w:eastAsia="仓耳云黑 W03" w:cs="FOR smart Sans"/>
          <w:b/>
          <w:bCs/>
          <w:sz w:val="21"/>
          <w:szCs w:val="21"/>
          <w:lang w:eastAsia="zh-CN"/>
        </w:rPr>
      </w:pPr>
      <w:r>
        <w:rPr>
          <w:rFonts w:ascii="FOR smart Sans" w:hAnsi="FOR smart Sans" w:eastAsia="仓耳云黑 W03" w:cs="FOR smart Sans"/>
          <w:b/>
          <w:bCs/>
          <w:sz w:val="21"/>
          <w:szCs w:val="21"/>
          <w:lang w:eastAsia="zh-CN"/>
        </w:rPr>
        <w:t>了解最新信息，请访问</w:t>
      </w:r>
    </w:p>
    <w:p>
      <w:pPr>
        <w:widowControl w:val="0"/>
        <w:spacing w:line="360" w:lineRule="auto"/>
        <w:rPr>
          <w:rFonts w:ascii="FOR smart Sans" w:hAnsi="FOR smart Sans" w:eastAsia="仓耳云黑 W03" w:cs="FOR smart Sans"/>
          <w:kern w:val="2"/>
          <w:sz w:val="22"/>
          <w:lang w:eastAsia="zh-CN"/>
        </w:rPr>
      </w:pPr>
      <w:r>
        <w:rPr>
          <w:rFonts w:ascii="FOR smart Sans" w:hAnsi="FOR smart Sans" w:eastAsia="仓耳云黑 W03" w:cs="FOR smart Sans"/>
          <w:kern w:val="2"/>
          <w:sz w:val="22"/>
          <w:lang w:eastAsia="zh-CN"/>
        </w:rPr>
        <w:t>smart全球媒体中心：https://media.smart.com/zh-chs/</w:t>
      </w:r>
    </w:p>
    <w:p>
      <w:pPr>
        <w:widowControl w:val="0"/>
        <w:spacing w:line="360" w:lineRule="auto"/>
        <w:rPr>
          <w:rFonts w:ascii="FOR smart Sans" w:hAnsi="FOR smart Sans" w:eastAsia="仓耳云黑 W03" w:cs="FOR smart Sans"/>
          <w:kern w:val="2"/>
          <w:sz w:val="22"/>
          <w:lang w:eastAsia="zh-CN"/>
        </w:rPr>
      </w:pPr>
      <w:r>
        <w:rPr>
          <w:rFonts w:ascii="FOR smart Sans" w:hAnsi="FOR smart Sans" w:eastAsia="仓耳云黑 W03" w:cs="FOR smart Sans"/>
          <w:kern w:val="2"/>
          <w:sz w:val="22"/>
          <w:lang w:eastAsia="zh-CN"/>
        </w:rPr>
        <w:t>smart 汽车官方网站：https://www.smart.cn/</w:t>
      </w:r>
    </w:p>
    <w:p>
      <w:pPr>
        <w:widowControl w:val="0"/>
        <w:spacing w:line="360" w:lineRule="auto"/>
        <w:rPr>
          <w:rFonts w:ascii="FOR smart Sans" w:hAnsi="FOR smart Sans" w:eastAsia="仓耳云黑 W03" w:cs="FOR smart Sans"/>
          <w:kern w:val="2"/>
          <w:sz w:val="22"/>
          <w:lang w:eastAsia="zh-CN"/>
        </w:rPr>
      </w:pPr>
    </w:p>
    <w:p>
      <w:pPr>
        <w:spacing w:line="360" w:lineRule="auto"/>
        <w:jc w:val="both"/>
        <w:rPr>
          <w:rFonts w:ascii="FOR smart Sans" w:hAnsi="FOR smart Sans" w:eastAsia="仓耳云黑 W03" w:cs="FOR smart Sans"/>
          <w:b/>
          <w:bCs/>
          <w:sz w:val="21"/>
          <w:szCs w:val="21"/>
          <w:lang w:eastAsia="zh-CN"/>
        </w:rPr>
      </w:pPr>
      <w:r>
        <w:rPr>
          <w:rFonts w:ascii="FOR smart Sans" w:hAnsi="FOR smart Sans" w:eastAsia="仓耳云黑 W03" w:cs="FOR smart Sans"/>
          <w:b/>
          <w:bCs/>
          <w:sz w:val="21"/>
          <w:szCs w:val="21"/>
          <w:lang w:eastAsia="zh-CN"/>
        </w:rPr>
        <w:t xml:space="preserve">媒体垂询 </w:t>
      </w:r>
    </w:p>
    <w:p>
      <w:pPr>
        <w:spacing w:line="360" w:lineRule="auto"/>
        <w:jc w:val="both"/>
        <w:rPr>
          <w:rFonts w:ascii="FOR smart Sans" w:hAnsi="FOR smart Sans" w:eastAsia="仓耳云黑 W03" w:cs="FOR smart Sans"/>
          <w:kern w:val="2"/>
          <w:sz w:val="22"/>
          <w:lang w:eastAsia="zh-CN"/>
        </w:rPr>
      </w:pPr>
      <w:r>
        <w:rPr>
          <w:rFonts w:ascii="FOR smart Sans" w:hAnsi="FOR smart Sans" w:eastAsia="仓耳云黑 W03" w:cs="FOR smart Sans"/>
          <w:kern w:val="2"/>
          <w:sz w:val="22"/>
          <w:lang w:eastAsia="zh-CN"/>
        </w:rPr>
        <w:t xml:space="preserve">刘若曦 </w:t>
      </w:r>
      <w:r>
        <w:rPr>
          <w:rFonts w:ascii="FOR smart Sans" w:hAnsi="FOR smart Sans" w:eastAsia="仓耳云黑 W03" w:cs="FOR smart Sans"/>
          <w:kern w:val="2"/>
          <w:sz w:val="22"/>
          <w:lang w:val="en-US" w:eastAsia="zh-CN"/>
        </w:rPr>
        <w:t xml:space="preserve"> </w:t>
      </w:r>
      <w:r>
        <w:rPr>
          <w:rFonts w:ascii="FOR smart Sans" w:hAnsi="FOR smart Sans" w:eastAsia="仓耳云黑 W03" w:cs="FOR smart Sans"/>
          <w:kern w:val="2"/>
          <w:sz w:val="22"/>
          <w:lang w:eastAsia="zh-CN"/>
        </w:rPr>
        <w:t>sebastian.liu@smart.com</w:t>
      </w:r>
    </w:p>
    <w:p>
      <w:pPr>
        <w:spacing w:line="360" w:lineRule="auto"/>
        <w:jc w:val="both"/>
        <w:rPr>
          <w:rFonts w:ascii="FOR smart Sans" w:hAnsi="FOR smart Sans" w:eastAsia="仓耳云黑 W03" w:cs="FOR smart Sans"/>
          <w:sz w:val="22"/>
          <w:lang w:eastAsia="zh-CN"/>
        </w:rPr>
      </w:pPr>
    </w:p>
    <w:p>
      <w:pPr>
        <w:widowControl w:val="0"/>
        <w:spacing w:line="360" w:lineRule="auto"/>
        <w:jc w:val="both"/>
        <w:rPr>
          <w:rFonts w:ascii="FOR smart Sans" w:hAnsi="FOR smart Sans" w:eastAsia="仓耳云黑 W03" w:cs="FOR smart Sans"/>
          <w:b/>
          <w:bCs/>
          <w:kern w:val="2"/>
          <w:sz w:val="22"/>
          <w:lang w:eastAsia="zh-CN"/>
        </w:rPr>
      </w:pPr>
      <w:r>
        <w:rPr>
          <w:rFonts w:ascii="FOR smart Sans" w:hAnsi="FOR smart Sans" w:eastAsia="仓耳云黑 W03" w:cs="FOR smart Sans"/>
          <w:b/>
          <w:bCs/>
          <w:kern w:val="2"/>
          <w:sz w:val="22"/>
          <w:lang w:eastAsia="zh-CN"/>
        </w:rPr>
        <w:t>smart品牌全球公司简介</w:t>
      </w:r>
    </w:p>
    <w:p>
      <w:pPr>
        <w:spacing w:before="100" w:beforeAutospacing="1" w:after="120" w:afterLines="50" w:line="360" w:lineRule="auto"/>
        <w:ind w:firstLine="420" w:firstLineChars="191"/>
        <w:jc w:val="both"/>
        <w:rPr>
          <w:rFonts w:ascii="FOR smart Sans" w:hAnsi="FOR smart Sans" w:eastAsia="仓耳云黑 W03" w:cs="FOR smart Sans"/>
          <w:sz w:val="22"/>
          <w:lang w:val="en-US" w:eastAsia="zh-CN"/>
        </w:rPr>
      </w:pPr>
      <w:r>
        <w:rPr>
          <w:rFonts w:ascii="FOR smart Sans" w:hAnsi="FOR smart Sans" w:eastAsia="仓耳云黑 W03" w:cs="FOR smart Sans"/>
          <w:sz w:val="22"/>
          <w:lang w:val="en-US" w:eastAsia="zh-CN"/>
        </w:rPr>
        <w:t>自90年代品牌诞生以来，smart始终肩负着“探索未来都市交通最佳解决方案”的愿景。2019年，smart品牌全球公司正式成立，以“中欧双核，全球布局”为前瞻发展战略，致力于将smart塑造为全球领先的新奢智能纯电汽车品牌。</w:t>
      </w:r>
    </w:p>
    <w:p>
      <w:pPr>
        <w:spacing w:before="100" w:beforeAutospacing="1" w:after="120" w:afterLines="50" w:line="360" w:lineRule="auto"/>
        <w:ind w:firstLine="420" w:firstLineChars="191"/>
        <w:jc w:val="both"/>
        <w:rPr>
          <w:rFonts w:ascii="FOR smart Sans" w:hAnsi="FOR smart Sans" w:eastAsia="仓耳云黑 W03" w:cs="FOR smart Sans"/>
          <w:sz w:val="22"/>
          <w:lang w:val="en-US" w:eastAsia="zh-CN"/>
        </w:rPr>
      </w:pPr>
      <w:r>
        <w:rPr>
          <w:rFonts w:ascii="FOR smart Sans" w:hAnsi="FOR smart Sans" w:eastAsia="仓耳云黑 W03" w:cs="FOR smart Sans"/>
          <w:sz w:val="22"/>
          <w:lang w:val="en-US" w:eastAsia="zh-CN"/>
        </w:rPr>
        <w:t>smart现已完成品牌、产品及商业模式的全面焕新。其新一代纯电动车家族由smart研发团队主导工程研发，梅赛德斯-奔驰全球设计团队负责设计，产品阵容扩展到更多细分市场。其中代表smart品牌焕新的首款紧凑型纯电SUV——smart精灵#1于2022年呈现全球首秀，在中国率先交付，并销往欧洲市场。全球新奢轿跑SUV——全新smart精灵#3也已于2023年4月呈现全球首秀。从2022年起至2024年，smart将每年为用户带来一款全新车型，持续丰富新一代smart纯电动车家族矩阵。</w:t>
      </w:r>
    </w:p>
    <w:p>
      <w:pPr>
        <w:pStyle w:val="2"/>
        <w:rPr>
          <w:rFonts w:ascii="FOR smart Sans" w:hAnsi="FOR smart Sans" w:eastAsia="仓耳云黑 W03" w:cs="FOR smart Sans"/>
          <w:lang w:eastAsia="zh-Hans"/>
        </w:rPr>
      </w:pPr>
    </w:p>
    <w:sectPr>
      <w:headerReference r:id="rId6" w:type="first"/>
      <w:headerReference r:id="rId5" w:type="default"/>
      <w:footerReference r:id="rId7" w:type="default"/>
      <w:pgSz w:w="11906" w:h="16838"/>
      <w:pgMar w:top="1440" w:right="1800" w:bottom="1440" w:left="1800" w:header="709" w:footer="170" w:gutter="0"/>
      <w:cols w:space="708" w:num="1"/>
      <w:titlePg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FOR smart Next TT">
    <w:altName w:val="苹方-简"/>
    <w:panose1 w:val="020B0604020202020204"/>
    <w:charset w:val="00"/>
    <w:family w:val="auto"/>
    <w:pitch w:val="default"/>
    <w:sig w:usb0="00000000" w:usb1="00000000" w:usb2="00000008" w:usb3="00000000" w:csb0="0000009F" w:csb1="00000000"/>
  </w:font>
  <w:font w:name="苹方-简">
    <w:panose1 w:val="020B0400000000000000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方正小标宋简体">
    <w:altName w:val="汉仪书宋二KW"/>
    <w:panose1 w:val="020B0604020202020204"/>
    <w:charset w:val="86"/>
    <w:family w:val="auto"/>
    <w:pitch w:val="default"/>
    <w:sig w:usb0="00000000" w:usb1="00000000" w:usb2="00000010" w:usb3="00000000" w:csb0="00040000" w:csb1="00000000"/>
  </w:font>
  <w:font w:name="CorpoS">
    <w:altName w:val="苹方-简"/>
    <w:panose1 w:val="020B0604020202020204"/>
    <w:charset w:val="00"/>
    <w:family w:val="auto"/>
    <w:pitch w:val="default"/>
    <w:sig w:usb0="00000000" w:usb1="00000000" w:usb2="00000000" w:usb3="00000000" w:csb0="00000093" w:csb1="00000000"/>
  </w:font>
  <w:font w:name="FOR smart Sans">
    <w:panose1 w:val="020B0504010101010104"/>
    <w:charset w:val="00"/>
    <w:family w:val="swiss"/>
    <w:pitch w:val="default"/>
    <w:sig w:usb0="00000000" w:usb1="00000000" w:usb2="00000000" w:usb3="00000000" w:csb0="00000000" w:csb1="00000000"/>
  </w:font>
  <w:font w:name="仓耳云黑 W03">
    <w:altName w:val="汉仪中黑KW"/>
    <w:panose1 w:val="020B0604020202020204"/>
    <w:charset w:val="86"/>
    <w:family w:val="roman"/>
    <w:pitch w:val="default"/>
    <w:sig w:usb0="00000000" w:usb1="00000000" w:usb2="00000016" w:usb3="00000000" w:csb0="00060001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汉仪旗黑">
    <w:panose1 w:val="00020600040101010101"/>
    <w:charset w:val="86"/>
    <w:family w:val="auto"/>
    <w:pitch w:val="default"/>
    <w:sig w:usb0="00000000" w:usb1="00000000" w:usb2="00000000" w:usb3="00000000" w:csb0="00060000" w:csb1="00000000"/>
  </w:font>
  <w:font w:name="FOR smart Sans Regular">
    <w:panose1 w:val="020B0504010101010104"/>
    <w:charset w:val="00"/>
    <w:family w:val="auto"/>
    <w:pitch w:val="default"/>
    <w:sig w:usb0="00000000" w:usb1="00000000" w:usb2="00000000" w:usb3="00000000" w:csb0="00000000" w:csb1="00000000"/>
  </w:font>
  <w:font w:name="TsangerYunHei W03">
    <w:panose1 w:val="02020400000000000000"/>
    <w:charset w:val="86"/>
    <w:family w:val="auto"/>
    <w:pitch w:val="default"/>
    <w:sig w:usb0="00000000" w:usb1="00000000" w:usb2="00000000" w:usb3="00000000" w:csb0="00160000" w:csb1="00000000"/>
  </w:font>
  <w:font w:name="仓耳云黑 W03">
    <w:altName w:val="汉仪中黑KW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</w:pPr>
    <w:r>
      <w:rPr>
        <w:lang w:val="en-US" w:eastAsia="zh-CN"/>
      </w:rPr>
      <mc:AlternateContent>
        <mc:Choice Requires="wps">
          <w:drawing>
            <wp:anchor distT="0" distB="0" distL="114300" distR="114300" simplePos="0" relativeHeight="251661312" behindDoc="0" locked="1" layoutInCell="1" allowOverlap="1">
              <wp:simplePos x="0" y="0"/>
              <wp:positionH relativeFrom="page">
                <wp:posOffset>234315</wp:posOffset>
              </wp:positionH>
              <wp:positionV relativeFrom="page">
                <wp:posOffset>7560945</wp:posOffset>
              </wp:positionV>
              <wp:extent cx="107950" cy="0"/>
              <wp:effectExtent l="0" t="0" r="0" b="0"/>
              <wp:wrapNone/>
              <wp:docPr id="58" name="Gerader Verbinder 5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8000" cy="0"/>
                      </a:xfrm>
                      <a:prstGeom prst="line">
                        <a:avLst/>
                      </a:prstGeom>
                      <a:ln w="3175"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id="Gerader Verbinder 58" o:spid="_x0000_s1026" o:spt="20" style="position:absolute;left:0pt;margin-left:18.45pt;margin-top:595.35pt;height:0pt;width:8.5pt;mso-position-horizontal-relative:page;mso-position-vertical-relative:page;z-index:251661312;mso-width-relative:page;mso-height-relative:page;" filled="f" stroked="t" coordsize="21600,21600" o:gfxdata="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">
              <v:fill on="f" focussize="0,0"/>
              <v:stroke weight="0.25pt" color="#000000 [3213]" joinstyle="round"/>
              <v:imagedata o:title=""/>
              <o:lock v:ext="edit" aspectratio="f"/>
              <w10:anchorlock/>
            </v:lin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tabs>
        <w:tab w:val="center" w:pos="5812"/>
        <w:tab w:val="clear" w:pos="4536"/>
      </w:tabs>
      <w:jc w:val="center"/>
    </w:pPr>
    <w:r>
      <w:rPr>
        <w:lang w:val="en-US" w:eastAsia="zh-CN"/>
      </w:rPr>
      <w:drawing>
        <wp:inline distT="0" distB="0" distL="0" distR="0">
          <wp:extent cx="977900" cy="1151890"/>
          <wp:effectExtent l="0" t="0" r="0" b="0"/>
          <wp:docPr id="10" name="Picture 11" descr="徽标, 图标&#10;&#10;描述已自动生成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11" descr="徽标, 图标&#10;&#10;描述已自动生成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77900" cy="115190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lang w:val="en-US" w:eastAsia="zh-CN"/>
      </w:rPr>
      <mc:AlternateContent>
        <mc:Choice Requires="wps">
          <w:drawing>
            <wp:anchor distT="0" distB="0" distL="114300" distR="114300" simplePos="0" relativeHeight="251660288" behindDoc="0" locked="1" layoutInCell="1" allowOverlap="1">
              <wp:simplePos x="0" y="0"/>
              <wp:positionH relativeFrom="page">
                <wp:posOffset>234315</wp:posOffset>
              </wp:positionH>
              <wp:positionV relativeFrom="page">
                <wp:posOffset>3780790</wp:posOffset>
              </wp:positionV>
              <wp:extent cx="107950" cy="0"/>
              <wp:effectExtent l="0" t="0" r="0" b="0"/>
              <wp:wrapNone/>
              <wp:docPr id="57" name="Gerader Verbinder 5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8000" cy="0"/>
                      </a:xfrm>
                      <a:prstGeom prst="line">
                        <a:avLst/>
                      </a:prstGeom>
                      <a:ln w="3175"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id="Gerader Verbinder 57" o:spid="_x0000_s1026" o:spt="20" style="position:absolute;left:0pt;margin-left:18.45pt;margin-top:297.7pt;height:0pt;width:8.5pt;mso-position-horizontal-relative:page;mso-position-vertical-relative:page;z-index:251660288;mso-width-relative:page;mso-height-relative:page;" filled="f" stroked="t" coordsize="21600,21600" o:gfxdata="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">
              <v:fill on="f" focussize="0,0"/>
              <v:stroke weight="0.25pt" color="#000000 [3213]" joinstyle="round"/>
              <v:imagedata o:title=""/>
              <o:lock v:ext="edit" aspectratio="f"/>
              <w10:anchorlock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</w:pPr>
    <w:r>
      <w:rPr>
        <w:sz w:val="16"/>
        <w:szCs w:val="16"/>
        <w:lang w:val="en-US" w:eastAsia="zh-CN"/>
      </w:rPr>
      <mc:AlternateContent>
        <mc:Choice Requires="wps">
          <w:drawing>
            <wp:anchor distT="0" distB="0" distL="114300" distR="114300" simplePos="0" relativeHeight="251659264" behindDoc="0" locked="1" layoutInCell="1" allowOverlap="1">
              <wp:simplePos x="0" y="0"/>
              <wp:positionH relativeFrom="page">
                <wp:posOffset>234315</wp:posOffset>
              </wp:positionH>
              <wp:positionV relativeFrom="page">
                <wp:posOffset>3780790</wp:posOffset>
              </wp:positionV>
              <wp:extent cx="107950" cy="0"/>
              <wp:effectExtent l="0" t="0" r="0" b="0"/>
              <wp:wrapNone/>
              <wp:docPr id="55" name="Gerader Verbinder 5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8000" cy="0"/>
                      </a:xfrm>
                      <a:prstGeom prst="line">
                        <a:avLst/>
                      </a:prstGeom>
                      <a:ln w="3175"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id="Gerader Verbinder 55" o:spid="_x0000_s1026" o:spt="20" style="position:absolute;left:0pt;margin-left:18.45pt;margin-top:297.7pt;height:0pt;width:8.5pt;mso-position-horizontal-relative:page;mso-position-vertical-relative:page;z-index:251659264;mso-width-relative:page;mso-height-relative:page;" filled="f" stroked="t" coordsize="21600,21600" o:gfxdata="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">
              <v:fill on="f" focussize="0,0"/>
              <v:stroke weight="0.25pt" color="#000000 [3213]" joinstyle="round"/>
              <v:imagedata o:title=""/>
              <o:lock v:ext="edit" aspectratio="f"/>
              <w10:anchorlock/>
            </v:line>
          </w:pict>
        </mc:Fallback>
      </mc:AlternateContent>
    </w:r>
    <w:r>
      <w:rPr>
        <w:lang w:val="en-US" w:eastAsia="zh-CN"/>
      </w:rPr>
      <w:drawing>
        <wp:inline distT="0" distB="0" distL="0" distR="0">
          <wp:extent cx="977900" cy="1151890"/>
          <wp:effectExtent l="0" t="0" r="0" b="0"/>
          <wp:docPr id="11" name="Picture 11" descr="徽标, 图标&#10;&#10;描述已自动生成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Picture 11" descr="徽标, 图标&#10;&#10;描述已自动生成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77900" cy="115190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1643622"/>
    <w:multiLevelType w:val="multilevel"/>
    <w:tmpl w:val="11643622"/>
    <w:lvl w:ilvl="0" w:tentative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微软雅黑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微软雅黑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微软雅黑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4"/>
  <w:bordersDoNotSurroundHeader w:val="1"/>
  <w:bordersDoNotSurroundFooter w:val="1"/>
  <w:hideSpellingErrors/>
  <w:hideGrammaticalErrors/>
  <w:documentProtection w:enforcement="0"/>
  <w:defaultTabStop w:val="708"/>
  <w:hyphenationZone w:val="425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2NhYzYwYThhNjcyY2U4ODZjMmViMWM1M2RjODMzMzAifQ=="/>
  </w:docVars>
  <w:rsids>
    <w:rsidRoot w:val="00914451"/>
    <w:rsid w:val="00000AAA"/>
    <w:rsid w:val="00001013"/>
    <w:rsid w:val="000012AD"/>
    <w:rsid w:val="00001D43"/>
    <w:rsid w:val="00002C6C"/>
    <w:rsid w:val="000033E8"/>
    <w:rsid w:val="0000345A"/>
    <w:rsid w:val="00003A35"/>
    <w:rsid w:val="000043A4"/>
    <w:rsid w:val="00004591"/>
    <w:rsid w:val="00006E0D"/>
    <w:rsid w:val="00011B11"/>
    <w:rsid w:val="000121DA"/>
    <w:rsid w:val="00012457"/>
    <w:rsid w:val="00013FAE"/>
    <w:rsid w:val="00014247"/>
    <w:rsid w:val="000142D2"/>
    <w:rsid w:val="00016224"/>
    <w:rsid w:val="000166B4"/>
    <w:rsid w:val="00016834"/>
    <w:rsid w:val="00017330"/>
    <w:rsid w:val="000201D2"/>
    <w:rsid w:val="00020690"/>
    <w:rsid w:val="0002199C"/>
    <w:rsid w:val="00021D88"/>
    <w:rsid w:val="00021EF8"/>
    <w:rsid w:val="0002229A"/>
    <w:rsid w:val="00022577"/>
    <w:rsid w:val="00022C99"/>
    <w:rsid w:val="0002357E"/>
    <w:rsid w:val="00024A96"/>
    <w:rsid w:val="00024CF2"/>
    <w:rsid w:val="000251FF"/>
    <w:rsid w:val="00025543"/>
    <w:rsid w:val="000271A6"/>
    <w:rsid w:val="00032572"/>
    <w:rsid w:val="000326F5"/>
    <w:rsid w:val="00032A3E"/>
    <w:rsid w:val="00033069"/>
    <w:rsid w:val="00033DA1"/>
    <w:rsid w:val="00034B3B"/>
    <w:rsid w:val="000350A8"/>
    <w:rsid w:val="00035602"/>
    <w:rsid w:val="00035A6D"/>
    <w:rsid w:val="00036856"/>
    <w:rsid w:val="00036CFA"/>
    <w:rsid w:val="0004000D"/>
    <w:rsid w:val="0004033F"/>
    <w:rsid w:val="000408D0"/>
    <w:rsid w:val="000411F9"/>
    <w:rsid w:val="00041B08"/>
    <w:rsid w:val="00041B2C"/>
    <w:rsid w:val="00041E20"/>
    <w:rsid w:val="00041FE8"/>
    <w:rsid w:val="000457D8"/>
    <w:rsid w:val="00045C09"/>
    <w:rsid w:val="00045C84"/>
    <w:rsid w:val="00045EE2"/>
    <w:rsid w:val="00046905"/>
    <w:rsid w:val="00046AD2"/>
    <w:rsid w:val="0004712A"/>
    <w:rsid w:val="000472F4"/>
    <w:rsid w:val="000474A6"/>
    <w:rsid w:val="00047DC3"/>
    <w:rsid w:val="000501F6"/>
    <w:rsid w:val="00050A19"/>
    <w:rsid w:val="00051604"/>
    <w:rsid w:val="00051D2C"/>
    <w:rsid w:val="00052DB4"/>
    <w:rsid w:val="000536C6"/>
    <w:rsid w:val="00053AC0"/>
    <w:rsid w:val="00054199"/>
    <w:rsid w:val="00054BD8"/>
    <w:rsid w:val="00056CAB"/>
    <w:rsid w:val="000602BA"/>
    <w:rsid w:val="000618FA"/>
    <w:rsid w:val="00061C51"/>
    <w:rsid w:val="000632D6"/>
    <w:rsid w:val="00064F8F"/>
    <w:rsid w:val="00065135"/>
    <w:rsid w:val="00065610"/>
    <w:rsid w:val="00065820"/>
    <w:rsid w:val="00065F7A"/>
    <w:rsid w:val="00066E1A"/>
    <w:rsid w:val="0006704B"/>
    <w:rsid w:val="0006728F"/>
    <w:rsid w:val="000672AF"/>
    <w:rsid w:val="00067443"/>
    <w:rsid w:val="00067C9A"/>
    <w:rsid w:val="00070104"/>
    <w:rsid w:val="00070A70"/>
    <w:rsid w:val="00070AFE"/>
    <w:rsid w:val="00071735"/>
    <w:rsid w:val="000719E2"/>
    <w:rsid w:val="0007342F"/>
    <w:rsid w:val="00073733"/>
    <w:rsid w:val="00074000"/>
    <w:rsid w:val="000744B3"/>
    <w:rsid w:val="00074D00"/>
    <w:rsid w:val="00075017"/>
    <w:rsid w:val="00077BF7"/>
    <w:rsid w:val="00080337"/>
    <w:rsid w:val="000811C1"/>
    <w:rsid w:val="0008121C"/>
    <w:rsid w:val="00082AE0"/>
    <w:rsid w:val="00083EF6"/>
    <w:rsid w:val="00084974"/>
    <w:rsid w:val="0008601D"/>
    <w:rsid w:val="00086241"/>
    <w:rsid w:val="000869B7"/>
    <w:rsid w:val="00086F94"/>
    <w:rsid w:val="00087DA0"/>
    <w:rsid w:val="000900F0"/>
    <w:rsid w:val="00090386"/>
    <w:rsid w:val="00090A2F"/>
    <w:rsid w:val="00091AC7"/>
    <w:rsid w:val="00091B89"/>
    <w:rsid w:val="00091D0E"/>
    <w:rsid w:val="00092ED8"/>
    <w:rsid w:val="000931B8"/>
    <w:rsid w:val="00094B57"/>
    <w:rsid w:val="00094FC0"/>
    <w:rsid w:val="00095A2F"/>
    <w:rsid w:val="000964F4"/>
    <w:rsid w:val="00097382"/>
    <w:rsid w:val="00097830"/>
    <w:rsid w:val="000A0878"/>
    <w:rsid w:val="000A0D6C"/>
    <w:rsid w:val="000A0FFB"/>
    <w:rsid w:val="000A1697"/>
    <w:rsid w:val="000A2502"/>
    <w:rsid w:val="000A309A"/>
    <w:rsid w:val="000A424D"/>
    <w:rsid w:val="000A53EE"/>
    <w:rsid w:val="000A6A86"/>
    <w:rsid w:val="000B0956"/>
    <w:rsid w:val="000B1525"/>
    <w:rsid w:val="000B370A"/>
    <w:rsid w:val="000B3D73"/>
    <w:rsid w:val="000B45BF"/>
    <w:rsid w:val="000B5029"/>
    <w:rsid w:val="000B51B2"/>
    <w:rsid w:val="000B5499"/>
    <w:rsid w:val="000C0520"/>
    <w:rsid w:val="000C0A1A"/>
    <w:rsid w:val="000C0F98"/>
    <w:rsid w:val="000C1137"/>
    <w:rsid w:val="000C26C0"/>
    <w:rsid w:val="000C3D8F"/>
    <w:rsid w:val="000C415D"/>
    <w:rsid w:val="000C4E49"/>
    <w:rsid w:val="000C533C"/>
    <w:rsid w:val="000C76AD"/>
    <w:rsid w:val="000D0699"/>
    <w:rsid w:val="000D06D3"/>
    <w:rsid w:val="000D145A"/>
    <w:rsid w:val="000D191F"/>
    <w:rsid w:val="000D1E26"/>
    <w:rsid w:val="000D2B85"/>
    <w:rsid w:val="000D39F0"/>
    <w:rsid w:val="000D42BA"/>
    <w:rsid w:val="000D615D"/>
    <w:rsid w:val="000D6177"/>
    <w:rsid w:val="000D64D5"/>
    <w:rsid w:val="000D6CA2"/>
    <w:rsid w:val="000D7523"/>
    <w:rsid w:val="000D7F64"/>
    <w:rsid w:val="000E001F"/>
    <w:rsid w:val="000E1BD1"/>
    <w:rsid w:val="000E3C0E"/>
    <w:rsid w:val="000E3D9A"/>
    <w:rsid w:val="000E4A7D"/>
    <w:rsid w:val="000E61E4"/>
    <w:rsid w:val="000E793B"/>
    <w:rsid w:val="000E79E0"/>
    <w:rsid w:val="000F0C12"/>
    <w:rsid w:val="000F0E6D"/>
    <w:rsid w:val="000F1233"/>
    <w:rsid w:val="000F4B64"/>
    <w:rsid w:val="000F5BDD"/>
    <w:rsid w:val="000F7A85"/>
    <w:rsid w:val="00100484"/>
    <w:rsid w:val="00100BB5"/>
    <w:rsid w:val="00104B42"/>
    <w:rsid w:val="00106972"/>
    <w:rsid w:val="00107394"/>
    <w:rsid w:val="001075C0"/>
    <w:rsid w:val="00111A0F"/>
    <w:rsid w:val="0011301B"/>
    <w:rsid w:val="001137A1"/>
    <w:rsid w:val="001138C1"/>
    <w:rsid w:val="00115B84"/>
    <w:rsid w:val="00115C0E"/>
    <w:rsid w:val="001165B8"/>
    <w:rsid w:val="00116A27"/>
    <w:rsid w:val="00117051"/>
    <w:rsid w:val="00120EB7"/>
    <w:rsid w:val="00121A96"/>
    <w:rsid w:val="00124B1F"/>
    <w:rsid w:val="00124C7E"/>
    <w:rsid w:val="0012524D"/>
    <w:rsid w:val="00125D8F"/>
    <w:rsid w:val="00126DF7"/>
    <w:rsid w:val="00127038"/>
    <w:rsid w:val="00127A17"/>
    <w:rsid w:val="001320F1"/>
    <w:rsid w:val="0013212C"/>
    <w:rsid w:val="001321BD"/>
    <w:rsid w:val="0013293A"/>
    <w:rsid w:val="00133789"/>
    <w:rsid w:val="001355CC"/>
    <w:rsid w:val="001365FA"/>
    <w:rsid w:val="0013712E"/>
    <w:rsid w:val="001371CB"/>
    <w:rsid w:val="001405A6"/>
    <w:rsid w:val="00140923"/>
    <w:rsid w:val="00141230"/>
    <w:rsid w:val="001414F3"/>
    <w:rsid w:val="00141A35"/>
    <w:rsid w:val="001427E3"/>
    <w:rsid w:val="0014352F"/>
    <w:rsid w:val="00143AEA"/>
    <w:rsid w:val="00146964"/>
    <w:rsid w:val="00146D7B"/>
    <w:rsid w:val="0014763F"/>
    <w:rsid w:val="001477FD"/>
    <w:rsid w:val="001478CF"/>
    <w:rsid w:val="00151414"/>
    <w:rsid w:val="00152EF8"/>
    <w:rsid w:val="0015423D"/>
    <w:rsid w:val="00154746"/>
    <w:rsid w:val="001548AA"/>
    <w:rsid w:val="00154A6D"/>
    <w:rsid w:val="00154D52"/>
    <w:rsid w:val="00155914"/>
    <w:rsid w:val="00156B4E"/>
    <w:rsid w:val="00157754"/>
    <w:rsid w:val="00157883"/>
    <w:rsid w:val="00157BED"/>
    <w:rsid w:val="00161B56"/>
    <w:rsid w:val="0016227C"/>
    <w:rsid w:val="001629D8"/>
    <w:rsid w:val="00162EF0"/>
    <w:rsid w:val="00163C53"/>
    <w:rsid w:val="001650E6"/>
    <w:rsid w:val="00166B49"/>
    <w:rsid w:val="0016741D"/>
    <w:rsid w:val="00167582"/>
    <w:rsid w:val="00167B03"/>
    <w:rsid w:val="001702FC"/>
    <w:rsid w:val="001704A6"/>
    <w:rsid w:val="00171191"/>
    <w:rsid w:val="001714D6"/>
    <w:rsid w:val="00171803"/>
    <w:rsid w:val="00171E71"/>
    <w:rsid w:val="001720B9"/>
    <w:rsid w:val="0017213F"/>
    <w:rsid w:val="001744EB"/>
    <w:rsid w:val="001748F9"/>
    <w:rsid w:val="001750CB"/>
    <w:rsid w:val="00175F39"/>
    <w:rsid w:val="001771AD"/>
    <w:rsid w:val="00181DD9"/>
    <w:rsid w:val="001835F1"/>
    <w:rsid w:val="00184E85"/>
    <w:rsid w:val="00184F77"/>
    <w:rsid w:val="001857E3"/>
    <w:rsid w:val="00185DB2"/>
    <w:rsid w:val="0018725A"/>
    <w:rsid w:val="0018737A"/>
    <w:rsid w:val="001877FF"/>
    <w:rsid w:val="00187850"/>
    <w:rsid w:val="001902AA"/>
    <w:rsid w:val="00190535"/>
    <w:rsid w:val="0019169D"/>
    <w:rsid w:val="0019196C"/>
    <w:rsid w:val="0019325E"/>
    <w:rsid w:val="00193E53"/>
    <w:rsid w:val="0019454A"/>
    <w:rsid w:val="001957BA"/>
    <w:rsid w:val="00196B1F"/>
    <w:rsid w:val="001A1868"/>
    <w:rsid w:val="001A1B74"/>
    <w:rsid w:val="001A2570"/>
    <w:rsid w:val="001A3BB1"/>
    <w:rsid w:val="001A5C37"/>
    <w:rsid w:val="001A6AD5"/>
    <w:rsid w:val="001B07AA"/>
    <w:rsid w:val="001B1E94"/>
    <w:rsid w:val="001B291E"/>
    <w:rsid w:val="001B3AE0"/>
    <w:rsid w:val="001B57A8"/>
    <w:rsid w:val="001B5A9C"/>
    <w:rsid w:val="001B6B5C"/>
    <w:rsid w:val="001B7A3F"/>
    <w:rsid w:val="001B7BD5"/>
    <w:rsid w:val="001B7E3F"/>
    <w:rsid w:val="001C0674"/>
    <w:rsid w:val="001C06FA"/>
    <w:rsid w:val="001C0926"/>
    <w:rsid w:val="001C0FA1"/>
    <w:rsid w:val="001C0FB2"/>
    <w:rsid w:val="001C13D6"/>
    <w:rsid w:val="001C15D4"/>
    <w:rsid w:val="001C1D1A"/>
    <w:rsid w:val="001C52E0"/>
    <w:rsid w:val="001C53BB"/>
    <w:rsid w:val="001C6396"/>
    <w:rsid w:val="001C67C3"/>
    <w:rsid w:val="001C769A"/>
    <w:rsid w:val="001C7A92"/>
    <w:rsid w:val="001C7F17"/>
    <w:rsid w:val="001D087A"/>
    <w:rsid w:val="001D1662"/>
    <w:rsid w:val="001D1975"/>
    <w:rsid w:val="001D1B19"/>
    <w:rsid w:val="001D23A0"/>
    <w:rsid w:val="001D2F7D"/>
    <w:rsid w:val="001D3B05"/>
    <w:rsid w:val="001D3B6E"/>
    <w:rsid w:val="001D542F"/>
    <w:rsid w:val="001D699F"/>
    <w:rsid w:val="001D71AE"/>
    <w:rsid w:val="001E0AE6"/>
    <w:rsid w:val="001E24DC"/>
    <w:rsid w:val="001E27EE"/>
    <w:rsid w:val="001E422D"/>
    <w:rsid w:val="001E4307"/>
    <w:rsid w:val="001E4A80"/>
    <w:rsid w:val="001E4C72"/>
    <w:rsid w:val="001E5B46"/>
    <w:rsid w:val="001E5EE4"/>
    <w:rsid w:val="001E70BF"/>
    <w:rsid w:val="001F1579"/>
    <w:rsid w:val="001F2915"/>
    <w:rsid w:val="001F31E4"/>
    <w:rsid w:val="001F55BD"/>
    <w:rsid w:val="001F5F3C"/>
    <w:rsid w:val="001F716F"/>
    <w:rsid w:val="001F72BE"/>
    <w:rsid w:val="001F78BB"/>
    <w:rsid w:val="0020233A"/>
    <w:rsid w:val="002048D6"/>
    <w:rsid w:val="002048FF"/>
    <w:rsid w:val="00205C5E"/>
    <w:rsid w:val="00205E4C"/>
    <w:rsid w:val="00206261"/>
    <w:rsid w:val="0020782D"/>
    <w:rsid w:val="002105D2"/>
    <w:rsid w:val="002142F6"/>
    <w:rsid w:val="00215787"/>
    <w:rsid w:val="00215966"/>
    <w:rsid w:val="0021636C"/>
    <w:rsid w:val="002176C9"/>
    <w:rsid w:val="0022026B"/>
    <w:rsid w:val="002218FA"/>
    <w:rsid w:val="00222165"/>
    <w:rsid w:val="0022309E"/>
    <w:rsid w:val="0022637D"/>
    <w:rsid w:val="002264E3"/>
    <w:rsid w:val="00226553"/>
    <w:rsid w:val="00226693"/>
    <w:rsid w:val="00226EB5"/>
    <w:rsid w:val="002271DC"/>
    <w:rsid w:val="0022739C"/>
    <w:rsid w:val="0023022D"/>
    <w:rsid w:val="002336C5"/>
    <w:rsid w:val="002353E2"/>
    <w:rsid w:val="002371F2"/>
    <w:rsid w:val="00237720"/>
    <w:rsid w:val="00237A24"/>
    <w:rsid w:val="00237C50"/>
    <w:rsid w:val="00240961"/>
    <w:rsid w:val="00240A51"/>
    <w:rsid w:val="002429FD"/>
    <w:rsid w:val="00242E86"/>
    <w:rsid w:val="00243197"/>
    <w:rsid w:val="00243B46"/>
    <w:rsid w:val="00243C7B"/>
    <w:rsid w:val="00244DB9"/>
    <w:rsid w:val="002450D0"/>
    <w:rsid w:val="00245A30"/>
    <w:rsid w:val="00250B60"/>
    <w:rsid w:val="0025161F"/>
    <w:rsid w:val="00251EC9"/>
    <w:rsid w:val="00252541"/>
    <w:rsid w:val="00252590"/>
    <w:rsid w:val="00253C29"/>
    <w:rsid w:val="002540D8"/>
    <w:rsid w:val="002546C5"/>
    <w:rsid w:val="002550A6"/>
    <w:rsid w:val="0025690E"/>
    <w:rsid w:val="002605D4"/>
    <w:rsid w:val="00262D50"/>
    <w:rsid w:val="00264DB1"/>
    <w:rsid w:val="00266120"/>
    <w:rsid w:val="002661CB"/>
    <w:rsid w:val="0026681A"/>
    <w:rsid w:val="002679D4"/>
    <w:rsid w:val="00270C80"/>
    <w:rsid w:val="002713F3"/>
    <w:rsid w:val="00271545"/>
    <w:rsid w:val="00271F80"/>
    <w:rsid w:val="002725D6"/>
    <w:rsid w:val="00272D31"/>
    <w:rsid w:val="00275CD3"/>
    <w:rsid w:val="00276CF5"/>
    <w:rsid w:val="00277811"/>
    <w:rsid w:val="00277D4C"/>
    <w:rsid w:val="0028174B"/>
    <w:rsid w:val="00282E26"/>
    <w:rsid w:val="00284A10"/>
    <w:rsid w:val="002850E1"/>
    <w:rsid w:val="00285576"/>
    <w:rsid w:val="002855CD"/>
    <w:rsid w:val="00287DA7"/>
    <w:rsid w:val="0029273F"/>
    <w:rsid w:val="00292A37"/>
    <w:rsid w:val="00294000"/>
    <w:rsid w:val="002940DC"/>
    <w:rsid w:val="00294A08"/>
    <w:rsid w:val="002956A2"/>
    <w:rsid w:val="002962E7"/>
    <w:rsid w:val="0029668A"/>
    <w:rsid w:val="002971DF"/>
    <w:rsid w:val="00297C73"/>
    <w:rsid w:val="002A03D6"/>
    <w:rsid w:val="002A06B5"/>
    <w:rsid w:val="002A162A"/>
    <w:rsid w:val="002A1C8E"/>
    <w:rsid w:val="002A2533"/>
    <w:rsid w:val="002A2DA1"/>
    <w:rsid w:val="002A2FB4"/>
    <w:rsid w:val="002A3A7B"/>
    <w:rsid w:val="002A605B"/>
    <w:rsid w:val="002A6121"/>
    <w:rsid w:val="002A6267"/>
    <w:rsid w:val="002A62A0"/>
    <w:rsid w:val="002A63CF"/>
    <w:rsid w:val="002A716A"/>
    <w:rsid w:val="002A7474"/>
    <w:rsid w:val="002A7DB0"/>
    <w:rsid w:val="002B07FE"/>
    <w:rsid w:val="002B1548"/>
    <w:rsid w:val="002B168F"/>
    <w:rsid w:val="002B43E3"/>
    <w:rsid w:val="002B46E9"/>
    <w:rsid w:val="002B577F"/>
    <w:rsid w:val="002B7A84"/>
    <w:rsid w:val="002C0323"/>
    <w:rsid w:val="002C0BFA"/>
    <w:rsid w:val="002C1801"/>
    <w:rsid w:val="002C43B1"/>
    <w:rsid w:val="002C6FD9"/>
    <w:rsid w:val="002D094E"/>
    <w:rsid w:val="002D0D3F"/>
    <w:rsid w:val="002D108C"/>
    <w:rsid w:val="002D1805"/>
    <w:rsid w:val="002D205C"/>
    <w:rsid w:val="002D269C"/>
    <w:rsid w:val="002D2B95"/>
    <w:rsid w:val="002D535D"/>
    <w:rsid w:val="002D5D11"/>
    <w:rsid w:val="002D5D3E"/>
    <w:rsid w:val="002D6543"/>
    <w:rsid w:val="002D6CD3"/>
    <w:rsid w:val="002D7C7F"/>
    <w:rsid w:val="002E01A2"/>
    <w:rsid w:val="002E04F6"/>
    <w:rsid w:val="002E06C7"/>
    <w:rsid w:val="002E0854"/>
    <w:rsid w:val="002E0F90"/>
    <w:rsid w:val="002E2869"/>
    <w:rsid w:val="002E286D"/>
    <w:rsid w:val="002E5EB4"/>
    <w:rsid w:val="002E6613"/>
    <w:rsid w:val="002E75F2"/>
    <w:rsid w:val="002E7F5A"/>
    <w:rsid w:val="002F00C8"/>
    <w:rsid w:val="002F04E6"/>
    <w:rsid w:val="002F1B0E"/>
    <w:rsid w:val="002F2096"/>
    <w:rsid w:val="002F47F6"/>
    <w:rsid w:val="002F5082"/>
    <w:rsid w:val="002F5BF7"/>
    <w:rsid w:val="002F67B0"/>
    <w:rsid w:val="002F67EE"/>
    <w:rsid w:val="002F6D73"/>
    <w:rsid w:val="002F7878"/>
    <w:rsid w:val="002F7890"/>
    <w:rsid w:val="002F7FC7"/>
    <w:rsid w:val="0030037E"/>
    <w:rsid w:val="00301A30"/>
    <w:rsid w:val="00301B89"/>
    <w:rsid w:val="003021E7"/>
    <w:rsid w:val="003029D7"/>
    <w:rsid w:val="00302CEB"/>
    <w:rsid w:val="00303630"/>
    <w:rsid w:val="003036F9"/>
    <w:rsid w:val="0030370A"/>
    <w:rsid w:val="0030494E"/>
    <w:rsid w:val="00306321"/>
    <w:rsid w:val="0030679D"/>
    <w:rsid w:val="00306C93"/>
    <w:rsid w:val="0030775B"/>
    <w:rsid w:val="00307D44"/>
    <w:rsid w:val="00310FBC"/>
    <w:rsid w:val="0031146B"/>
    <w:rsid w:val="003114C5"/>
    <w:rsid w:val="003128D8"/>
    <w:rsid w:val="00313547"/>
    <w:rsid w:val="00313601"/>
    <w:rsid w:val="00313C71"/>
    <w:rsid w:val="00314D32"/>
    <w:rsid w:val="00316598"/>
    <w:rsid w:val="0031763B"/>
    <w:rsid w:val="00317B96"/>
    <w:rsid w:val="003203D2"/>
    <w:rsid w:val="00323594"/>
    <w:rsid w:val="00324219"/>
    <w:rsid w:val="003242C4"/>
    <w:rsid w:val="00324E23"/>
    <w:rsid w:val="003254E6"/>
    <w:rsid w:val="00326794"/>
    <w:rsid w:val="0032723F"/>
    <w:rsid w:val="00327EBF"/>
    <w:rsid w:val="00330DA5"/>
    <w:rsid w:val="00331776"/>
    <w:rsid w:val="00331CCD"/>
    <w:rsid w:val="0033399B"/>
    <w:rsid w:val="003347EE"/>
    <w:rsid w:val="003348DC"/>
    <w:rsid w:val="00334AAD"/>
    <w:rsid w:val="00334E13"/>
    <w:rsid w:val="003351E5"/>
    <w:rsid w:val="0033535E"/>
    <w:rsid w:val="003377EB"/>
    <w:rsid w:val="003378CE"/>
    <w:rsid w:val="003379E7"/>
    <w:rsid w:val="003400BD"/>
    <w:rsid w:val="0034037F"/>
    <w:rsid w:val="00341643"/>
    <w:rsid w:val="00341B9C"/>
    <w:rsid w:val="00342A08"/>
    <w:rsid w:val="003430AB"/>
    <w:rsid w:val="0034517A"/>
    <w:rsid w:val="00346519"/>
    <w:rsid w:val="00346A9F"/>
    <w:rsid w:val="003476AE"/>
    <w:rsid w:val="003477D9"/>
    <w:rsid w:val="00347A36"/>
    <w:rsid w:val="00350553"/>
    <w:rsid w:val="00350D52"/>
    <w:rsid w:val="00351901"/>
    <w:rsid w:val="003543DA"/>
    <w:rsid w:val="00355749"/>
    <w:rsid w:val="00357D58"/>
    <w:rsid w:val="00360E0F"/>
    <w:rsid w:val="00361283"/>
    <w:rsid w:val="00362E70"/>
    <w:rsid w:val="003631B4"/>
    <w:rsid w:val="00363CD7"/>
    <w:rsid w:val="00364DB5"/>
    <w:rsid w:val="00364F4D"/>
    <w:rsid w:val="00365123"/>
    <w:rsid w:val="003656AE"/>
    <w:rsid w:val="00365EF9"/>
    <w:rsid w:val="00365F3C"/>
    <w:rsid w:val="0036602A"/>
    <w:rsid w:val="00367D73"/>
    <w:rsid w:val="00370C61"/>
    <w:rsid w:val="003710A8"/>
    <w:rsid w:val="0037182F"/>
    <w:rsid w:val="00371F95"/>
    <w:rsid w:val="00372B86"/>
    <w:rsid w:val="0037347D"/>
    <w:rsid w:val="00373BF3"/>
    <w:rsid w:val="00375865"/>
    <w:rsid w:val="00375BB8"/>
    <w:rsid w:val="00376538"/>
    <w:rsid w:val="00376983"/>
    <w:rsid w:val="00380EAC"/>
    <w:rsid w:val="00381C39"/>
    <w:rsid w:val="00381F18"/>
    <w:rsid w:val="00382465"/>
    <w:rsid w:val="00382ACE"/>
    <w:rsid w:val="00382C3E"/>
    <w:rsid w:val="00382CBF"/>
    <w:rsid w:val="00382E8C"/>
    <w:rsid w:val="003832DE"/>
    <w:rsid w:val="00383627"/>
    <w:rsid w:val="00384CD7"/>
    <w:rsid w:val="00384F37"/>
    <w:rsid w:val="003850CB"/>
    <w:rsid w:val="00385F72"/>
    <w:rsid w:val="003873A5"/>
    <w:rsid w:val="003900FB"/>
    <w:rsid w:val="003901ED"/>
    <w:rsid w:val="00393228"/>
    <w:rsid w:val="003934C8"/>
    <w:rsid w:val="00393D5A"/>
    <w:rsid w:val="00393EE3"/>
    <w:rsid w:val="003941D1"/>
    <w:rsid w:val="00394361"/>
    <w:rsid w:val="00395D4B"/>
    <w:rsid w:val="003966BF"/>
    <w:rsid w:val="0039790B"/>
    <w:rsid w:val="00397E8F"/>
    <w:rsid w:val="003A1714"/>
    <w:rsid w:val="003A1FBE"/>
    <w:rsid w:val="003A2294"/>
    <w:rsid w:val="003A2475"/>
    <w:rsid w:val="003A2684"/>
    <w:rsid w:val="003A407E"/>
    <w:rsid w:val="003A5334"/>
    <w:rsid w:val="003A58A4"/>
    <w:rsid w:val="003A61F4"/>
    <w:rsid w:val="003A6500"/>
    <w:rsid w:val="003A6995"/>
    <w:rsid w:val="003A6ACD"/>
    <w:rsid w:val="003B0D24"/>
    <w:rsid w:val="003B2154"/>
    <w:rsid w:val="003B216E"/>
    <w:rsid w:val="003B3691"/>
    <w:rsid w:val="003B3DCE"/>
    <w:rsid w:val="003B3F0E"/>
    <w:rsid w:val="003B4F45"/>
    <w:rsid w:val="003B63FD"/>
    <w:rsid w:val="003B7388"/>
    <w:rsid w:val="003B744B"/>
    <w:rsid w:val="003B7FFC"/>
    <w:rsid w:val="003C0DA7"/>
    <w:rsid w:val="003C0E83"/>
    <w:rsid w:val="003C0FD0"/>
    <w:rsid w:val="003C179B"/>
    <w:rsid w:val="003C1AC8"/>
    <w:rsid w:val="003C2282"/>
    <w:rsid w:val="003C3064"/>
    <w:rsid w:val="003C3101"/>
    <w:rsid w:val="003C40DF"/>
    <w:rsid w:val="003C5600"/>
    <w:rsid w:val="003C757B"/>
    <w:rsid w:val="003C77C7"/>
    <w:rsid w:val="003D0AFB"/>
    <w:rsid w:val="003D208F"/>
    <w:rsid w:val="003D25DA"/>
    <w:rsid w:val="003D4D4E"/>
    <w:rsid w:val="003D65C3"/>
    <w:rsid w:val="003D6AB9"/>
    <w:rsid w:val="003E17FA"/>
    <w:rsid w:val="003E2214"/>
    <w:rsid w:val="003E2FCE"/>
    <w:rsid w:val="003E3433"/>
    <w:rsid w:val="003E51B5"/>
    <w:rsid w:val="003E5968"/>
    <w:rsid w:val="003E5C6D"/>
    <w:rsid w:val="003E7116"/>
    <w:rsid w:val="003E7E6A"/>
    <w:rsid w:val="003F0111"/>
    <w:rsid w:val="003F06C5"/>
    <w:rsid w:val="003F29B2"/>
    <w:rsid w:val="003F3824"/>
    <w:rsid w:val="003F401C"/>
    <w:rsid w:val="003F5A68"/>
    <w:rsid w:val="003F60E6"/>
    <w:rsid w:val="003F7441"/>
    <w:rsid w:val="003F7CE8"/>
    <w:rsid w:val="004029BD"/>
    <w:rsid w:val="004031FA"/>
    <w:rsid w:val="0040338A"/>
    <w:rsid w:val="004059B6"/>
    <w:rsid w:val="00405F5A"/>
    <w:rsid w:val="004064AC"/>
    <w:rsid w:val="00406D6B"/>
    <w:rsid w:val="0040748D"/>
    <w:rsid w:val="004075AA"/>
    <w:rsid w:val="00407D4B"/>
    <w:rsid w:val="00410078"/>
    <w:rsid w:val="004114F3"/>
    <w:rsid w:val="00411862"/>
    <w:rsid w:val="00411F05"/>
    <w:rsid w:val="00412085"/>
    <w:rsid w:val="004122E3"/>
    <w:rsid w:val="00412331"/>
    <w:rsid w:val="004124DE"/>
    <w:rsid w:val="004126CC"/>
    <w:rsid w:val="0041346E"/>
    <w:rsid w:val="00414AF5"/>
    <w:rsid w:val="00414C3A"/>
    <w:rsid w:val="00415464"/>
    <w:rsid w:val="004160CE"/>
    <w:rsid w:val="0042041C"/>
    <w:rsid w:val="004218F7"/>
    <w:rsid w:val="004227D6"/>
    <w:rsid w:val="00422F41"/>
    <w:rsid w:val="0042367D"/>
    <w:rsid w:val="004237AA"/>
    <w:rsid w:val="00424C13"/>
    <w:rsid w:val="00426F60"/>
    <w:rsid w:val="004271B9"/>
    <w:rsid w:val="004314D9"/>
    <w:rsid w:val="00433256"/>
    <w:rsid w:val="0043390B"/>
    <w:rsid w:val="00434476"/>
    <w:rsid w:val="0043448B"/>
    <w:rsid w:val="00435D13"/>
    <w:rsid w:val="0043777D"/>
    <w:rsid w:val="00442310"/>
    <w:rsid w:val="00443CB6"/>
    <w:rsid w:val="00443D0E"/>
    <w:rsid w:val="00444281"/>
    <w:rsid w:val="00445407"/>
    <w:rsid w:val="0044653B"/>
    <w:rsid w:val="004466E0"/>
    <w:rsid w:val="00450CEA"/>
    <w:rsid w:val="00450E86"/>
    <w:rsid w:val="00451905"/>
    <w:rsid w:val="004522AE"/>
    <w:rsid w:val="00453D02"/>
    <w:rsid w:val="00453FEA"/>
    <w:rsid w:val="00457230"/>
    <w:rsid w:val="0045723B"/>
    <w:rsid w:val="00457C3B"/>
    <w:rsid w:val="00460524"/>
    <w:rsid w:val="00460BE1"/>
    <w:rsid w:val="00460D8E"/>
    <w:rsid w:val="0046108B"/>
    <w:rsid w:val="00461730"/>
    <w:rsid w:val="0046354A"/>
    <w:rsid w:val="00466013"/>
    <w:rsid w:val="004664CF"/>
    <w:rsid w:val="00466C64"/>
    <w:rsid w:val="004673C9"/>
    <w:rsid w:val="004676E5"/>
    <w:rsid w:val="00470068"/>
    <w:rsid w:val="0047033A"/>
    <w:rsid w:val="00470E5F"/>
    <w:rsid w:val="0047388E"/>
    <w:rsid w:val="00474990"/>
    <w:rsid w:val="0047513A"/>
    <w:rsid w:val="0047762F"/>
    <w:rsid w:val="004804C4"/>
    <w:rsid w:val="004809CC"/>
    <w:rsid w:val="00481289"/>
    <w:rsid w:val="00481E97"/>
    <w:rsid w:val="004826FA"/>
    <w:rsid w:val="00483232"/>
    <w:rsid w:val="00483281"/>
    <w:rsid w:val="00483329"/>
    <w:rsid w:val="004833B3"/>
    <w:rsid w:val="0048350F"/>
    <w:rsid w:val="00484445"/>
    <w:rsid w:val="00484EB1"/>
    <w:rsid w:val="00485489"/>
    <w:rsid w:val="00486050"/>
    <w:rsid w:val="0049164E"/>
    <w:rsid w:val="004933FE"/>
    <w:rsid w:val="00493427"/>
    <w:rsid w:val="00494340"/>
    <w:rsid w:val="0049484F"/>
    <w:rsid w:val="00495C1A"/>
    <w:rsid w:val="004965D8"/>
    <w:rsid w:val="004966FB"/>
    <w:rsid w:val="0049693F"/>
    <w:rsid w:val="00496F96"/>
    <w:rsid w:val="004A007C"/>
    <w:rsid w:val="004A02E3"/>
    <w:rsid w:val="004A1033"/>
    <w:rsid w:val="004A1491"/>
    <w:rsid w:val="004A1F64"/>
    <w:rsid w:val="004A3206"/>
    <w:rsid w:val="004A4A09"/>
    <w:rsid w:val="004A4FD7"/>
    <w:rsid w:val="004A6B36"/>
    <w:rsid w:val="004A791B"/>
    <w:rsid w:val="004B1108"/>
    <w:rsid w:val="004B20B2"/>
    <w:rsid w:val="004B2DC7"/>
    <w:rsid w:val="004B5157"/>
    <w:rsid w:val="004B5EFA"/>
    <w:rsid w:val="004B74B9"/>
    <w:rsid w:val="004B7527"/>
    <w:rsid w:val="004C0BF9"/>
    <w:rsid w:val="004C0E95"/>
    <w:rsid w:val="004C1149"/>
    <w:rsid w:val="004C1DFF"/>
    <w:rsid w:val="004C211A"/>
    <w:rsid w:val="004C3BE3"/>
    <w:rsid w:val="004C3D99"/>
    <w:rsid w:val="004C517D"/>
    <w:rsid w:val="004C59C1"/>
    <w:rsid w:val="004C6AA9"/>
    <w:rsid w:val="004D144C"/>
    <w:rsid w:val="004D1E7B"/>
    <w:rsid w:val="004D2A22"/>
    <w:rsid w:val="004D3C35"/>
    <w:rsid w:val="004D4661"/>
    <w:rsid w:val="004D537A"/>
    <w:rsid w:val="004D550C"/>
    <w:rsid w:val="004D5A9F"/>
    <w:rsid w:val="004D6E8E"/>
    <w:rsid w:val="004D72F8"/>
    <w:rsid w:val="004E083E"/>
    <w:rsid w:val="004E3E22"/>
    <w:rsid w:val="004E4330"/>
    <w:rsid w:val="004E4DC1"/>
    <w:rsid w:val="004E5745"/>
    <w:rsid w:val="004E66DE"/>
    <w:rsid w:val="004E7DB6"/>
    <w:rsid w:val="004F08B8"/>
    <w:rsid w:val="004F0F1F"/>
    <w:rsid w:val="004F12BA"/>
    <w:rsid w:val="004F1EB6"/>
    <w:rsid w:val="004F1EE8"/>
    <w:rsid w:val="004F22DD"/>
    <w:rsid w:val="004F2915"/>
    <w:rsid w:val="004F2E41"/>
    <w:rsid w:val="004F3D6E"/>
    <w:rsid w:val="004F41C7"/>
    <w:rsid w:val="004F4E56"/>
    <w:rsid w:val="004F576A"/>
    <w:rsid w:val="004F5B1F"/>
    <w:rsid w:val="004F6DA6"/>
    <w:rsid w:val="004F75FE"/>
    <w:rsid w:val="004F7D6A"/>
    <w:rsid w:val="00502030"/>
    <w:rsid w:val="005035DA"/>
    <w:rsid w:val="005037AA"/>
    <w:rsid w:val="00503EAD"/>
    <w:rsid w:val="00504B43"/>
    <w:rsid w:val="00510EC1"/>
    <w:rsid w:val="00511CAE"/>
    <w:rsid w:val="005139B3"/>
    <w:rsid w:val="00513AFA"/>
    <w:rsid w:val="00514656"/>
    <w:rsid w:val="005147EE"/>
    <w:rsid w:val="00514A3C"/>
    <w:rsid w:val="0051556A"/>
    <w:rsid w:val="00517B3F"/>
    <w:rsid w:val="00522A25"/>
    <w:rsid w:val="00522FED"/>
    <w:rsid w:val="005234F1"/>
    <w:rsid w:val="00523BE2"/>
    <w:rsid w:val="00524CA6"/>
    <w:rsid w:val="00525F86"/>
    <w:rsid w:val="00526374"/>
    <w:rsid w:val="005266F7"/>
    <w:rsid w:val="00526896"/>
    <w:rsid w:val="0052726C"/>
    <w:rsid w:val="00527271"/>
    <w:rsid w:val="005328B5"/>
    <w:rsid w:val="00532A96"/>
    <w:rsid w:val="00532AEE"/>
    <w:rsid w:val="0053345A"/>
    <w:rsid w:val="0053365D"/>
    <w:rsid w:val="00534727"/>
    <w:rsid w:val="00534B16"/>
    <w:rsid w:val="00534FA5"/>
    <w:rsid w:val="00535045"/>
    <w:rsid w:val="00536790"/>
    <w:rsid w:val="00537669"/>
    <w:rsid w:val="005379A3"/>
    <w:rsid w:val="005412BC"/>
    <w:rsid w:val="00541674"/>
    <w:rsid w:val="00542387"/>
    <w:rsid w:val="00544117"/>
    <w:rsid w:val="0054422D"/>
    <w:rsid w:val="00544245"/>
    <w:rsid w:val="00544C4C"/>
    <w:rsid w:val="00544DFA"/>
    <w:rsid w:val="00546E04"/>
    <w:rsid w:val="00547F1E"/>
    <w:rsid w:val="005501E8"/>
    <w:rsid w:val="00550684"/>
    <w:rsid w:val="00553320"/>
    <w:rsid w:val="005536A9"/>
    <w:rsid w:val="00555CF9"/>
    <w:rsid w:val="00556CEE"/>
    <w:rsid w:val="00556ED0"/>
    <w:rsid w:val="005571EA"/>
    <w:rsid w:val="00557855"/>
    <w:rsid w:val="00557D36"/>
    <w:rsid w:val="00561152"/>
    <w:rsid w:val="00561431"/>
    <w:rsid w:val="00561AFA"/>
    <w:rsid w:val="00562CF8"/>
    <w:rsid w:val="00563EC7"/>
    <w:rsid w:val="005645C5"/>
    <w:rsid w:val="00564C80"/>
    <w:rsid w:val="00564FB0"/>
    <w:rsid w:val="00565F3A"/>
    <w:rsid w:val="0056734B"/>
    <w:rsid w:val="00570C82"/>
    <w:rsid w:val="005729DD"/>
    <w:rsid w:val="005738C7"/>
    <w:rsid w:val="00574F87"/>
    <w:rsid w:val="00575708"/>
    <w:rsid w:val="00576B3E"/>
    <w:rsid w:val="00576F16"/>
    <w:rsid w:val="00577197"/>
    <w:rsid w:val="00581912"/>
    <w:rsid w:val="00582DB9"/>
    <w:rsid w:val="005831BA"/>
    <w:rsid w:val="005841A0"/>
    <w:rsid w:val="00587640"/>
    <w:rsid w:val="00587CD0"/>
    <w:rsid w:val="005900A8"/>
    <w:rsid w:val="005907CE"/>
    <w:rsid w:val="00590ABF"/>
    <w:rsid w:val="00590AF9"/>
    <w:rsid w:val="0059136A"/>
    <w:rsid w:val="005917AB"/>
    <w:rsid w:val="0059185E"/>
    <w:rsid w:val="00591F3C"/>
    <w:rsid w:val="005922BA"/>
    <w:rsid w:val="00594D73"/>
    <w:rsid w:val="00594D9D"/>
    <w:rsid w:val="00595240"/>
    <w:rsid w:val="005963F5"/>
    <w:rsid w:val="005A0E85"/>
    <w:rsid w:val="005A0FA3"/>
    <w:rsid w:val="005A1261"/>
    <w:rsid w:val="005A152A"/>
    <w:rsid w:val="005A1A31"/>
    <w:rsid w:val="005A2FFC"/>
    <w:rsid w:val="005B1D84"/>
    <w:rsid w:val="005B39B5"/>
    <w:rsid w:val="005B4F15"/>
    <w:rsid w:val="005B6B73"/>
    <w:rsid w:val="005B74F5"/>
    <w:rsid w:val="005B75EF"/>
    <w:rsid w:val="005C0044"/>
    <w:rsid w:val="005C0C1B"/>
    <w:rsid w:val="005C150B"/>
    <w:rsid w:val="005C15F5"/>
    <w:rsid w:val="005C1E9E"/>
    <w:rsid w:val="005C3410"/>
    <w:rsid w:val="005C44F2"/>
    <w:rsid w:val="005C4C9E"/>
    <w:rsid w:val="005C592B"/>
    <w:rsid w:val="005C5B4C"/>
    <w:rsid w:val="005C662E"/>
    <w:rsid w:val="005C69E5"/>
    <w:rsid w:val="005C7637"/>
    <w:rsid w:val="005D013F"/>
    <w:rsid w:val="005D0A5B"/>
    <w:rsid w:val="005D10D5"/>
    <w:rsid w:val="005D13D8"/>
    <w:rsid w:val="005D23FB"/>
    <w:rsid w:val="005D397B"/>
    <w:rsid w:val="005D44EB"/>
    <w:rsid w:val="005D4BA3"/>
    <w:rsid w:val="005D4E8C"/>
    <w:rsid w:val="005D5916"/>
    <w:rsid w:val="005D5E82"/>
    <w:rsid w:val="005D6074"/>
    <w:rsid w:val="005D60C4"/>
    <w:rsid w:val="005D6D13"/>
    <w:rsid w:val="005D6D9F"/>
    <w:rsid w:val="005D7174"/>
    <w:rsid w:val="005E03F9"/>
    <w:rsid w:val="005E0D09"/>
    <w:rsid w:val="005E373C"/>
    <w:rsid w:val="005E3977"/>
    <w:rsid w:val="005E3AFE"/>
    <w:rsid w:val="005E6295"/>
    <w:rsid w:val="005E6DE7"/>
    <w:rsid w:val="005E7AC9"/>
    <w:rsid w:val="005E7B19"/>
    <w:rsid w:val="005F0331"/>
    <w:rsid w:val="005F0C54"/>
    <w:rsid w:val="005F14E4"/>
    <w:rsid w:val="005F1BED"/>
    <w:rsid w:val="005F2D7E"/>
    <w:rsid w:val="005F3FF2"/>
    <w:rsid w:val="005F555B"/>
    <w:rsid w:val="005F5F12"/>
    <w:rsid w:val="005F6400"/>
    <w:rsid w:val="005F6D7A"/>
    <w:rsid w:val="005F7324"/>
    <w:rsid w:val="005F7D7B"/>
    <w:rsid w:val="0060135F"/>
    <w:rsid w:val="00602BBB"/>
    <w:rsid w:val="00602FB9"/>
    <w:rsid w:val="0060423A"/>
    <w:rsid w:val="00605A09"/>
    <w:rsid w:val="00607C9F"/>
    <w:rsid w:val="0061153C"/>
    <w:rsid w:val="00611A44"/>
    <w:rsid w:val="00611DEF"/>
    <w:rsid w:val="00612903"/>
    <w:rsid w:val="00614A78"/>
    <w:rsid w:val="006163E0"/>
    <w:rsid w:val="00616DF3"/>
    <w:rsid w:val="00617985"/>
    <w:rsid w:val="0062138D"/>
    <w:rsid w:val="00621636"/>
    <w:rsid w:val="006218BD"/>
    <w:rsid w:val="00622801"/>
    <w:rsid w:val="00623674"/>
    <w:rsid w:val="006248C9"/>
    <w:rsid w:val="006259AC"/>
    <w:rsid w:val="00626117"/>
    <w:rsid w:val="00627EDA"/>
    <w:rsid w:val="00630610"/>
    <w:rsid w:val="00630B5E"/>
    <w:rsid w:val="00631498"/>
    <w:rsid w:val="006322FF"/>
    <w:rsid w:val="00632655"/>
    <w:rsid w:val="006334DF"/>
    <w:rsid w:val="0063355E"/>
    <w:rsid w:val="00633A20"/>
    <w:rsid w:val="006351B8"/>
    <w:rsid w:val="006358CB"/>
    <w:rsid w:val="00636447"/>
    <w:rsid w:val="00636E5B"/>
    <w:rsid w:val="006370E3"/>
    <w:rsid w:val="00637D7C"/>
    <w:rsid w:val="00637FEE"/>
    <w:rsid w:val="00640722"/>
    <w:rsid w:val="006411AF"/>
    <w:rsid w:val="00646238"/>
    <w:rsid w:val="00647C28"/>
    <w:rsid w:val="00651C37"/>
    <w:rsid w:val="00652146"/>
    <w:rsid w:val="00653156"/>
    <w:rsid w:val="006540D7"/>
    <w:rsid w:val="00655298"/>
    <w:rsid w:val="00655C88"/>
    <w:rsid w:val="0065667E"/>
    <w:rsid w:val="00657698"/>
    <w:rsid w:val="00657AEE"/>
    <w:rsid w:val="006617AC"/>
    <w:rsid w:val="00661C38"/>
    <w:rsid w:val="00661CB8"/>
    <w:rsid w:val="00662130"/>
    <w:rsid w:val="0066587E"/>
    <w:rsid w:val="00665A1A"/>
    <w:rsid w:val="006676E7"/>
    <w:rsid w:val="00667FFE"/>
    <w:rsid w:val="00670B04"/>
    <w:rsid w:val="006715FF"/>
    <w:rsid w:val="00672621"/>
    <w:rsid w:val="00672A15"/>
    <w:rsid w:val="0067300E"/>
    <w:rsid w:val="00673011"/>
    <w:rsid w:val="006734A5"/>
    <w:rsid w:val="0067380D"/>
    <w:rsid w:val="006751FE"/>
    <w:rsid w:val="00676579"/>
    <w:rsid w:val="00676C63"/>
    <w:rsid w:val="00676DB7"/>
    <w:rsid w:val="00676E39"/>
    <w:rsid w:val="00676F0B"/>
    <w:rsid w:val="00676F12"/>
    <w:rsid w:val="00680CC5"/>
    <w:rsid w:val="00680D84"/>
    <w:rsid w:val="00681926"/>
    <w:rsid w:val="006823AB"/>
    <w:rsid w:val="00684736"/>
    <w:rsid w:val="00684D06"/>
    <w:rsid w:val="00685F62"/>
    <w:rsid w:val="00686731"/>
    <w:rsid w:val="00687030"/>
    <w:rsid w:val="006903BC"/>
    <w:rsid w:val="0069047D"/>
    <w:rsid w:val="00690C2B"/>
    <w:rsid w:val="00691166"/>
    <w:rsid w:val="00691F27"/>
    <w:rsid w:val="00692BA0"/>
    <w:rsid w:val="0069364E"/>
    <w:rsid w:val="006938E8"/>
    <w:rsid w:val="006949EA"/>
    <w:rsid w:val="00694A9C"/>
    <w:rsid w:val="00694E81"/>
    <w:rsid w:val="00694F90"/>
    <w:rsid w:val="00695D57"/>
    <w:rsid w:val="006965F2"/>
    <w:rsid w:val="00696694"/>
    <w:rsid w:val="006A0AC4"/>
    <w:rsid w:val="006A31F4"/>
    <w:rsid w:val="006A32C1"/>
    <w:rsid w:val="006A63C2"/>
    <w:rsid w:val="006A6A7F"/>
    <w:rsid w:val="006A7826"/>
    <w:rsid w:val="006B1844"/>
    <w:rsid w:val="006B1A2C"/>
    <w:rsid w:val="006B289D"/>
    <w:rsid w:val="006B2F19"/>
    <w:rsid w:val="006B3D2E"/>
    <w:rsid w:val="006B51A6"/>
    <w:rsid w:val="006B5BF6"/>
    <w:rsid w:val="006B6579"/>
    <w:rsid w:val="006B69F9"/>
    <w:rsid w:val="006B7097"/>
    <w:rsid w:val="006B79CD"/>
    <w:rsid w:val="006C1484"/>
    <w:rsid w:val="006C196D"/>
    <w:rsid w:val="006C1B77"/>
    <w:rsid w:val="006C2AF6"/>
    <w:rsid w:val="006C4C37"/>
    <w:rsid w:val="006C5219"/>
    <w:rsid w:val="006C5CB2"/>
    <w:rsid w:val="006C65D9"/>
    <w:rsid w:val="006C77D4"/>
    <w:rsid w:val="006C789F"/>
    <w:rsid w:val="006D01B4"/>
    <w:rsid w:val="006D0D09"/>
    <w:rsid w:val="006D1F73"/>
    <w:rsid w:val="006D4172"/>
    <w:rsid w:val="006D47C9"/>
    <w:rsid w:val="006D4DEF"/>
    <w:rsid w:val="006D5B89"/>
    <w:rsid w:val="006D6A5D"/>
    <w:rsid w:val="006D7A4B"/>
    <w:rsid w:val="006D7E27"/>
    <w:rsid w:val="006E0644"/>
    <w:rsid w:val="006E06DA"/>
    <w:rsid w:val="006E088E"/>
    <w:rsid w:val="006E0D54"/>
    <w:rsid w:val="006E0DC8"/>
    <w:rsid w:val="006E0EB9"/>
    <w:rsid w:val="006E16A9"/>
    <w:rsid w:val="006E17CC"/>
    <w:rsid w:val="006E1AD0"/>
    <w:rsid w:val="006E1B80"/>
    <w:rsid w:val="006E1E72"/>
    <w:rsid w:val="006E2B08"/>
    <w:rsid w:val="006E3DBB"/>
    <w:rsid w:val="006E4BED"/>
    <w:rsid w:val="006E4FC9"/>
    <w:rsid w:val="006E51F9"/>
    <w:rsid w:val="006E5BED"/>
    <w:rsid w:val="006E5F5F"/>
    <w:rsid w:val="006E5FDA"/>
    <w:rsid w:val="006E6892"/>
    <w:rsid w:val="006F06DF"/>
    <w:rsid w:val="006F12FF"/>
    <w:rsid w:val="006F14FE"/>
    <w:rsid w:val="006F18C9"/>
    <w:rsid w:val="006F18DB"/>
    <w:rsid w:val="006F1EFA"/>
    <w:rsid w:val="006F2CC9"/>
    <w:rsid w:val="006F3162"/>
    <w:rsid w:val="006F393F"/>
    <w:rsid w:val="006F3ABC"/>
    <w:rsid w:val="006F3D1A"/>
    <w:rsid w:val="006F4D86"/>
    <w:rsid w:val="006F5BDB"/>
    <w:rsid w:val="006F5DD3"/>
    <w:rsid w:val="006F5FE8"/>
    <w:rsid w:val="0070014E"/>
    <w:rsid w:val="0070050E"/>
    <w:rsid w:val="0070099A"/>
    <w:rsid w:val="00701B5B"/>
    <w:rsid w:val="007022A8"/>
    <w:rsid w:val="00703CC3"/>
    <w:rsid w:val="00704C76"/>
    <w:rsid w:val="0070577E"/>
    <w:rsid w:val="00705D55"/>
    <w:rsid w:val="00706C87"/>
    <w:rsid w:val="007075C4"/>
    <w:rsid w:val="007105CF"/>
    <w:rsid w:val="00710B76"/>
    <w:rsid w:val="00711304"/>
    <w:rsid w:val="00712435"/>
    <w:rsid w:val="00712AF7"/>
    <w:rsid w:val="00712DEE"/>
    <w:rsid w:val="0071321B"/>
    <w:rsid w:val="0071419E"/>
    <w:rsid w:val="00714643"/>
    <w:rsid w:val="007153CE"/>
    <w:rsid w:val="007201B7"/>
    <w:rsid w:val="0072046C"/>
    <w:rsid w:val="00721EA6"/>
    <w:rsid w:val="0072336E"/>
    <w:rsid w:val="00723599"/>
    <w:rsid w:val="0072483E"/>
    <w:rsid w:val="00724E9C"/>
    <w:rsid w:val="00725236"/>
    <w:rsid w:val="0072617D"/>
    <w:rsid w:val="00726927"/>
    <w:rsid w:val="007278E4"/>
    <w:rsid w:val="00730BDD"/>
    <w:rsid w:val="007322FE"/>
    <w:rsid w:val="007325FE"/>
    <w:rsid w:val="0073344D"/>
    <w:rsid w:val="00734958"/>
    <w:rsid w:val="00734DC6"/>
    <w:rsid w:val="00736A35"/>
    <w:rsid w:val="007379ED"/>
    <w:rsid w:val="00737A38"/>
    <w:rsid w:val="007405E3"/>
    <w:rsid w:val="007409C6"/>
    <w:rsid w:val="00742478"/>
    <w:rsid w:val="007425CA"/>
    <w:rsid w:val="00743172"/>
    <w:rsid w:val="007438AA"/>
    <w:rsid w:val="0074403C"/>
    <w:rsid w:val="00744B57"/>
    <w:rsid w:val="00745E25"/>
    <w:rsid w:val="00750876"/>
    <w:rsid w:val="00750969"/>
    <w:rsid w:val="00753C66"/>
    <w:rsid w:val="00755AAA"/>
    <w:rsid w:val="007561BD"/>
    <w:rsid w:val="007569F9"/>
    <w:rsid w:val="00757B66"/>
    <w:rsid w:val="00761218"/>
    <w:rsid w:val="00761CDA"/>
    <w:rsid w:val="0076338C"/>
    <w:rsid w:val="007635FB"/>
    <w:rsid w:val="0076383C"/>
    <w:rsid w:val="00764784"/>
    <w:rsid w:val="00764FBE"/>
    <w:rsid w:val="00765007"/>
    <w:rsid w:val="007653B1"/>
    <w:rsid w:val="0076617E"/>
    <w:rsid w:val="00766C37"/>
    <w:rsid w:val="00771B98"/>
    <w:rsid w:val="00772AF5"/>
    <w:rsid w:val="00772E12"/>
    <w:rsid w:val="00773313"/>
    <w:rsid w:val="007737AA"/>
    <w:rsid w:val="00773F4A"/>
    <w:rsid w:val="0077447F"/>
    <w:rsid w:val="00774690"/>
    <w:rsid w:val="00775DE5"/>
    <w:rsid w:val="00776CB2"/>
    <w:rsid w:val="00777FDF"/>
    <w:rsid w:val="00781650"/>
    <w:rsid w:val="00781A9A"/>
    <w:rsid w:val="00781C11"/>
    <w:rsid w:val="00782588"/>
    <w:rsid w:val="00782CED"/>
    <w:rsid w:val="00782F74"/>
    <w:rsid w:val="00782F7C"/>
    <w:rsid w:val="0078435C"/>
    <w:rsid w:val="0078603F"/>
    <w:rsid w:val="007868C3"/>
    <w:rsid w:val="00791340"/>
    <w:rsid w:val="007913C5"/>
    <w:rsid w:val="007913E0"/>
    <w:rsid w:val="00792122"/>
    <w:rsid w:val="0079225D"/>
    <w:rsid w:val="00792EC5"/>
    <w:rsid w:val="007947DD"/>
    <w:rsid w:val="00795339"/>
    <w:rsid w:val="007A0109"/>
    <w:rsid w:val="007A09B6"/>
    <w:rsid w:val="007A242C"/>
    <w:rsid w:val="007A33D6"/>
    <w:rsid w:val="007A45ED"/>
    <w:rsid w:val="007A48E9"/>
    <w:rsid w:val="007A49B6"/>
    <w:rsid w:val="007A4BA2"/>
    <w:rsid w:val="007A4D99"/>
    <w:rsid w:val="007A6277"/>
    <w:rsid w:val="007A7F48"/>
    <w:rsid w:val="007B0117"/>
    <w:rsid w:val="007B071C"/>
    <w:rsid w:val="007B0EBC"/>
    <w:rsid w:val="007B23B0"/>
    <w:rsid w:val="007B3513"/>
    <w:rsid w:val="007B5DD7"/>
    <w:rsid w:val="007B7536"/>
    <w:rsid w:val="007B77F2"/>
    <w:rsid w:val="007C011A"/>
    <w:rsid w:val="007C057B"/>
    <w:rsid w:val="007C1BE9"/>
    <w:rsid w:val="007C1F85"/>
    <w:rsid w:val="007C3E28"/>
    <w:rsid w:val="007C42AB"/>
    <w:rsid w:val="007C4B9C"/>
    <w:rsid w:val="007C545B"/>
    <w:rsid w:val="007C61F0"/>
    <w:rsid w:val="007C6F2D"/>
    <w:rsid w:val="007D0CC5"/>
    <w:rsid w:val="007D184E"/>
    <w:rsid w:val="007D1B62"/>
    <w:rsid w:val="007D1C19"/>
    <w:rsid w:val="007D458B"/>
    <w:rsid w:val="007D59FB"/>
    <w:rsid w:val="007D6070"/>
    <w:rsid w:val="007D6FE2"/>
    <w:rsid w:val="007E0F83"/>
    <w:rsid w:val="007E365F"/>
    <w:rsid w:val="007E44EA"/>
    <w:rsid w:val="007E4F77"/>
    <w:rsid w:val="007E5586"/>
    <w:rsid w:val="007E5C01"/>
    <w:rsid w:val="007E7185"/>
    <w:rsid w:val="007E7799"/>
    <w:rsid w:val="007E7A5A"/>
    <w:rsid w:val="007E7FD7"/>
    <w:rsid w:val="007F251D"/>
    <w:rsid w:val="007F3145"/>
    <w:rsid w:val="007F47ED"/>
    <w:rsid w:val="007F4BD6"/>
    <w:rsid w:val="007F5389"/>
    <w:rsid w:val="007F5E00"/>
    <w:rsid w:val="007F65C9"/>
    <w:rsid w:val="007F7B85"/>
    <w:rsid w:val="008004AD"/>
    <w:rsid w:val="00800824"/>
    <w:rsid w:val="0080443F"/>
    <w:rsid w:val="00804A5C"/>
    <w:rsid w:val="00804E0D"/>
    <w:rsid w:val="00805D79"/>
    <w:rsid w:val="00810194"/>
    <w:rsid w:val="00810C0D"/>
    <w:rsid w:val="008110C2"/>
    <w:rsid w:val="0081316C"/>
    <w:rsid w:val="00813576"/>
    <w:rsid w:val="00813693"/>
    <w:rsid w:val="00813B0E"/>
    <w:rsid w:val="00814EDF"/>
    <w:rsid w:val="00815B55"/>
    <w:rsid w:val="00816454"/>
    <w:rsid w:val="008221E1"/>
    <w:rsid w:val="008246EB"/>
    <w:rsid w:val="00824798"/>
    <w:rsid w:val="0082489D"/>
    <w:rsid w:val="008249B4"/>
    <w:rsid w:val="0082669B"/>
    <w:rsid w:val="00826CB1"/>
    <w:rsid w:val="0083157C"/>
    <w:rsid w:val="00831B67"/>
    <w:rsid w:val="00835DE4"/>
    <w:rsid w:val="00840210"/>
    <w:rsid w:val="0084099B"/>
    <w:rsid w:val="008427BE"/>
    <w:rsid w:val="0084311A"/>
    <w:rsid w:val="00844212"/>
    <w:rsid w:val="008451C2"/>
    <w:rsid w:val="008455C5"/>
    <w:rsid w:val="008463DA"/>
    <w:rsid w:val="0084714F"/>
    <w:rsid w:val="00847B0E"/>
    <w:rsid w:val="00847DD4"/>
    <w:rsid w:val="00851D8A"/>
    <w:rsid w:val="00852056"/>
    <w:rsid w:val="00853601"/>
    <w:rsid w:val="00853675"/>
    <w:rsid w:val="008559B7"/>
    <w:rsid w:val="00856621"/>
    <w:rsid w:val="00856C00"/>
    <w:rsid w:val="0086097F"/>
    <w:rsid w:val="00860ADC"/>
    <w:rsid w:val="00861A11"/>
    <w:rsid w:val="00863C4F"/>
    <w:rsid w:val="00863FBE"/>
    <w:rsid w:val="00864461"/>
    <w:rsid w:val="0086471B"/>
    <w:rsid w:val="00864CD2"/>
    <w:rsid w:val="00864F30"/>
    <w:rsid w:val="008658B3"/>
    <w:rsid w:val="00865976"/>
    <w:rsid w:val="00865E6A"/>
    <w:rsid w:val="00865E97"/>
    <w:rsid w:val="00866004"/>
    <w:rsid w:val="0086647E"/>
    <w:rsid w:val="00866D29"/>
    <w:rsid w:val="00867857"/>
    <w:rsid w:val="0087070C"/>
    <w:rsid w:val="00870D28"/>
    <w:rsid w:val="00871E4D"/>
    <w:rsid w:val="00872CF1"/>
    <w:rsid w:val="00873E1C"/>
    <w:rsid w:val="00874408"/>
    <w:rsid w:val="00874804"/>
    <w:rsid w:val="0087695B"/>
    <w:rsid w:val="00877235"/>
    <w:rsid w:val="00881A6D"/>
    <w:rsid w:val="00881BD9"/>
    <w:rsid w:val="00881CE3"/>
    <w:rsid w:val="00883FB5"/>
    <w:rsid w:val="008849C1"/>
    <w:rsid w:val="00884EAB"/>
    <w:rsid w:val="0088579A"/>
    <w:rsid w:val="00886ACD"/>
    <w:rsid w:val="00890DE7"/>
    <w:rsid w:val="00891C96"/>
    <w:rsid w:val="00892C98"/>
    <w:rsid w:val="008937F4"/>
    <w:rsid w:val="00894033"/>
    <w:rsid w:val="008943B8"/>
    <w:rsid w:val="008943D4"/>
    <w:rsid w:val="00894993"/>
    <w:rsid w:val="00897A06"/>
    <w:rsid w:val="008A0244"/>
    <w:rsid w:val="008A02BA"/>
    <w:rsid w:val="008A0986"/>
    <w:rsid w:val="008A0A33"/>
    <w:rsid w:val="008A10C4"/>
    <w:rsid w:val="008A1B94"/>
    <w:rsid w:val="008A2CF3"/>
    <w:rsid w:val="008A4B1E"/>
    <w:rsid w:val="008A52C5"/>
    <w:rsid w:val="008A7181"/>
    <w:rsid w:val="008B0278"/>
    <w:rsid w:val="008B05CF"/>
    <w:rsid w:val="008B0D12"/>
    <w:rsid w:val="008B1326"/>
    <w:rsid w:val="008B1B66"/>
    <w:rsid w:val="008B1F2A"/>
    <w:rsid w:val="008B1FB8"/>
    <w:rsid w:val="008B4322"/>
    <w:rsid w:val="008B6362"/>
    <w:rsid w:val="008B6546"/>
    <w:rsid w:val="008B66E3"/>
    <w:rsid w:val="008B7704"/>
    <w:rsid w:val="008B7C9A"/>
    <w:rsid w:val="008C06A0"/>
    <w:rsid w:val="008C0BFD"/>
    <w:rsid w:val="008C110D"/>
    <w:rsid w:val="008C1DE5"/>
    <w:rsid w:val="008C246B"/>
    <w:rsid w:val="008C2D84"/>
    <w:rsid w:val="008C3499"/>
    <w:rsid w:val="008C5453"/>
    <w:rsid w:val="008D0432"/>
    <w:rsid w:val="008D0F2D"/>
    <w:rsid w:val="008D37EE"/>
    <w:rsid w:val="008D5B5C"/>
    <w:rsid w:val="008D688E"/>
    <w:rsid w:val="008D70D9"/>
    <w:rsid w:val="008D790C"/>
    <w:rsid w:val="008E08CA"/>
    <w:rsid w:val="008E1317"/>
    <w:rsid w:val="008E1397"/>
    <w:rsid w:val="008E1A78"/>
    <w:rsid w:val="008E2E6E"/>
    <w:rsid w:val="008E3723"/>
    <w:rsid w:val="008E4A21"/>
    <w:rsid w:val="008E4ECF"/>
    <w:rsid w:val="008E571B"/>
    <w:rsid w:val="008E5FA2"/>
    <w:rsid w:val="008E6846"/>
    <w:rsid w:val="008E68EB"/>
    <w:rsid w:val="008E7439"/>
    <w:rsid w:val="008E7937"/>
    <w:rsid w:val="008E7F78"/>
    <w:rsid w:val="008F0770"/>
    <w:rsid w:val="008F0BB6"/>
    <w:rsid w:val="008F30FB"/>
    <w:rsid w:val="008F4128"/>
    <w:rsid w:val="008F4D02"/>
    <w:rsid w:val="008F525B"/>
    <w:rsid w:val="008F5FD8"/>
    <w:rsid w:val="008F72CF"/>
    <w:rsid w:val="00900E38"/>
    <w:rsid w:val="00900F43"/>
    <w:rsid w:val="009013F7"/>
    <w:rsid w:val="00902197"/>
    <w:rsid w:val="009027F7"/>
    <w:rsid w:val="0090292C"/>
    <w:rsid w:val="009031D2"/>
    <w:rsid w:val="00903ECF"/>
    <w:rsid w:val="00904D3C"/>
    <w:rsid w:val="009056BB"/>
    <w:rsid w:val="00906488"/>
    <w:rsid w:val="00907174"/>
    <w:rsid w:val="009114A7"/>
    <w:rsid w:val="009124FF"/>
    <w:rsid w:val="0091270C"/>
    <w:rsid w:val="0091345F"/>
    <w:rsid w:val="00914451"/>
    <w:rsid w:val="00914538"/>
    <w:rsid w:val="00914EB3"/>
    <w:rsid w:val="00914F45"/>
    <w:rsid w:val="00915F02"/>
    <w:rsid w:val="0091610D"/>
    <w:rsid w:val="009161D8"/>
    <w:rsid w:val="009173EA"/>
    <w:rsid w:val="00917B06"/>
    <w:rsid w:val="00917D4C"/>
    <w:rsid w:val="009221D2"/>
    <w:rsid w:val="00926460"/>
    <w:rsid w:val="009274C8"/>
    <w:rsid w:val="0092772A"/>
    <w:rsid w:val="00930B72"/>
    <w:rsid w:val="0093168C"/>
    <w:rsid w:val="009328B7"/>
    <w:rsid w:val="009333A9"/>
    <w:rsid w:val="0093371E"/>
    <w:rsid w:val="00933883"/>
    <w:rsid w:val="00934355"/>
    <w:rsid w:val="009353C9"/>
    <w:rsid w:val="00935789"/>
    <w:rsid w:val="00935D72"/>
    <w:rsid w:val="00936A8D"/>
    <w:rsid w:val="009404A2"/>
    <w:rsid w:val="0094146C"/>
    <w:rsid w:val="0094189A"/>
    <w:rsid w:val="00941AAE"/>
    <w:rsid w:val="00942C6D"/>
    <w:rsid w:val="00942E7F"/>
    <w:rsid w:val="00943D21"/>
    <w:rsid w:val="00944CD8"/>
    <w:rsid w:val="00947BDB"/>
    <w:rsid w:val="00950D34"/>
    <w:rsid w:val="00951604"/>
    <w:rsid w:val="0095621F"/>
    <w:rsid w:val="00956943"/>
    <w:rsid w:val="00960A55"/>
    <w:rsid w:val="0096479A"/>
    <w:rsid w:val="00965B05"/>
    <w:rsid w:val="00966F7F"/>
    <w:rsid w:val="009677E9"/>
    <w:rsid w:val="009700E6"/>
    <w:rsid w:val="00972F66"/>
    <w:rsid w:val="00973B34"/>
    <w:rsid w:val="00974299"/>
    <w:rsid w:val="009758E2"/>
    <w:rsid w:val="00976C4C"/>
    <w:rsid w:val="009770D3"/>
    <w:rsid w:val="00977572"/>
    <w:rsid w:val="00977606"/>
    <w:rsid w:val="00977D9C"/>
    <w:rsid w:val="00977F28"/>
    <w:rsid w:val="00981118"/>
    <w:rsid w:val="00981FFC"/>
    <w:rsid w:val="00982D00"/>
    <w:rsid w:val="0098305A"/>
    <w:rsid w:val="009836A7"/>
    <w:rsid w:val="00983796"/>
    <w:rsid w:val="009838F9"/>
    <w:rsid w:val="00983FC5"/>
    <w:rsid w:val="00985765"/>
    <w:rsid w:val="00985820"/>
    <w:rsid w:val="00985E78"/>
    <w:rsid w:val="00985FEB"/>
    <w:rsid w:val="00991925"/>
    <w:rsid w:val="00991DF0"/>
    <w:rsid w:val="00992AD0"/>
    <w:rsid w:val="00994766"/>
    <w:rsid w:val="009947EF"/>
    <w:rsid w:val="00994B76"/>
    <w:rsid w:val="00995063"/>
    <w:rsid w:val="00995121"/>
    <w:rsid w:val="00995210"/>
    <w:rsid w:val="009952F5"/>
    <w:rsid w:val="0099587F"/>
    <w:rsid w:val="00995B68"/>
    <w:rsid w:val="00995FBF"/>
    <w:rsid w:val="00996A05"/>
    <w:rsid w:val="00997285"/>
    <w:rsid w:val="00997C7A"/>
    <w:rsid w:val="009A00EE"/>
    <w:rsid w:val="009A0830"/>
    <w:rsid w:val="009A18FF"/>
    <w:rsid w:val="009A36C4"/>
    <w:rsid w:val="009A4AFE"/>
    <w:rsid w:val="009A53CD"/>
    <w:rsid w:val="009A5603"/>
    <w:rsid w:val="009A78B3"/>
    <w:rsid w:val="009A7FC1"/>
    <w:rsid w:val="009B0219"/>
    <w:rsid w:val="009B137D"/>
    <w:rsid w:val="009B13DD"/>
    <w:rsid w:val="009B22B7"/>
    <w:rsid w:val="009B2AB1"/>
    <w:rsid w:val="009B3ABF"/>
    <w:rsid w:val="009B416E"/>
    <w:rsid w:val="009B4E38"/>
    <w:rsid w:val="009B5718"/>
    <w:rsid w:val="009B6390"/>
    <w:rsid w:val="009B65A6"/>
    <w:rsid w:val="009B6DCA"/>
    <w:rsid w:val="009B6E7A"/>
    <w:rsid w:val="009B70E8"/>
    <w:rsid w:val="009B7216"/>
    <w:rsid w:val="009B7262"/>
    <w:rsid w:val="009B7708"/>
    <w:rsid w:val="009C095E"/>
    <w:rsid w:val="009C0D6A"/>
    <w:rsid w:val="009C0FA5"/>
    <w:rsid w:val="009C2719"/>
    <w:rsid w:val="009C2ED8"/>
    <w:rsid w:val="009C3374"/>
    <w:rsid w:val="009C35C5"/>
    <w:rsid w:val="009C386F"/>
    <w:rsid w:val="009C3958"/>
    <w:rsid w:val="009C52EA"/>
    <w:rsid w:val="009C7E7A"/>
    <w:rsid w:val="009D0087"/>
    <w:rsid w:val="009D1568"/>
    <w:rsid w:val="009D17FB"/>
    <w:rsid w:val="009D3D53"/>
    <w:rsid w:val="009D3DA8"/>
    <w:rsid w:val="009D44E3"/>
    <w:rsid w:val="009D4572"/>
    <w:rsid w:val="009D4E2C"/>
    <w:rsid w:val="009D6506"/>
    <w:rsid w:val="009D67F0"/>
    <w:rsid w:val="009D6F27"/>
    <w:rsid w:val="009D6F89"/>
    <w:rsid w:val="009E1945"/>
    <w:rsid w:val="009E2AAB"/>
    <w:rsid w:val="009E2AE7"/>
    <w:rsid w:val="009E38CD"/>
    <w:rsid w:val="009E3EEC"/>
    <w:rsid w:val="009E4DD1"/>
    <w:rsid w:val="009E550A"/>
    <w:rsid w:val="009E5E01"/>
    <w:rsid w:val="009E74CC"/>
    <w:rsid w:val="009E7AFB"/>
    <w:rsid w:val="009E7EB0"/>
    <w:rsid w:val="009E7FD4"/>
    <w:rsid w:val="009F0476"/>
    <w:rsid w:val="009F0600"/>
    <w:rsid w:val="009F082E"/>
    <w:rsid w:val="009F1266"/>
    <w:rsid w:val="009F154F"/>
    <w:rsid w:val="009F1D56"/>
    <w:rsid w:val="009F39DE"/>
    <w:rsid w:val="009F491C"/>
    <w:rsid w:val="009F53D8"/>
    <w:rsid w:val="009F67BF"/>
    <w:rsid w:val="009F6985"/>
    <w:rsid w:val="009F73AE"/>
    <w:rsid w:val="00A00796"/>
    <w:rsid w:val="00A009D2"/>
    <w:rsid w:val="00A00B66"/>
    <w:rsid w:val="00A00E83"/>
    <w:rsid w:val="00A01004"/>
    <w:rsid w:val="00A01A39"/>
    <w:rsid w:val="00A01E0D"/>
    <w:rsid w:val="00A030A3"/>
    <w:rsid w:val="00A032DD"/>
    <w:rsid w:val="00A035A6"/>
    <w:rsid w:val="00A03D0D"/>
    <w:rsid w:val="00A05E4C"/>
    <w:rsid w:val="00A062A4"/>
    <w:rsid w:val="00A0691B"/>
    <w:rsid w:val="00A107A0"/>
    <w:rsid w:val="00A10F3F"/>
    <w:rsid w:val="00A116F4"/>
    <w:rsid w:val="00A11703"/>
    <w:rsid w:val="00A11890"/>
    <w:rsid w:val="00A12592"/>
    <w:rsid w:val="00A12E45"/>
    <w:rsid w:val="00A13674"/>
    <w:rsid w:val="00A13732"/>
    <w:rsid w:val="00A141E0"/>
    <w:rsid w:val="00A1495E"/>
    <w:rsid w:val="00A14E36"/>
    <w:rsid w:val="00A162BE"/>
    <w:rsid w:val="00A16673"/>
    <w:rsid w:val="00A16909"/>
    <w:rsid w:val="00A175A2"/>
    <w:rsid w:val="00A17C68"/>
    <w:rsid w:val="00A21DA2"/>
    <w:rsid w:val="00A21F18"/>
    <w:rsid w:val="00A22BE0"/>
    <w:rsid w:val="00A22D4F"/>
    <w:rsid w:val="00A23405"/>
    <w:rsid w:val="00A23D11"/>
    <w:rsid w:val="00A24598"/>
    <w:rsid w:val="00A25AAD"/>
    <w:rsid w:val="00A26532"/>
    <w:rsid w:val="00A26AC2"/>
    <w:rsid w:val="00A30524"/>
    <w:rsid w:val="00A30850"/>
    <w:rsid w:val="00A30AD1"/>
    <w:rsid w:val="00A30F17"/>
    <w:rsid w:val="00A31395"/>
    <w:rsid w:val="00A31596"/>
    <w:rsid w:val="00A31F6A"/>
    <w:rsid w:val="00A32145"/>
    <w:rsid w:val="00A32994"/>
    <w:rsid w:val="00A33F7A"/>
    <w:rsid w:val="00A348FE"/>
    <w:rsid w:val="00A352DC"/>
    <w:rsid w:val="00A356BE"/>
    <w:rsid w:val="00A35FB7"/>
    <w:rsid w:val="00A37023"/>
    <w:rsid w:val="00A40072"/>
    <w:rsid w:val="00A405C9"/>
    <w:rsid w:val="00A41549"/>
    <w:rsid w:val="00A41B8F"/>
    <w:rsid w:val="00A41E68"/>
    <w:rsid w:val="00A42303"/>
    <w:rsid w:val="00A457E0"/>
    <w:rsid w:val="00A46FFA"/>
    <w:rsid w:val="00A474FD"/>
    <w:rsid w:val="00A47890"/>
    <w:rsid w:val="00A50A42"/>
    <w:rsid w:val="00A52167"/>
    <w:rsid w:val="00A52F85"/>
    <w:rsid w:val="00A54553"/>
    <w:rsid w:val="00A54731"/>
    <w:rsid w:val="00A55190"/>
    <w:rsid w:val="00A5536E"/>
    <w:rsid w:val="00A55912"/>
    <w:rsid w:val="00A56C50"/>
    <w:rsid w:val="00A57444"/>
    <w:rsid w:val="00A57BCD"/>
    <w:rsid w:val="00A615B2"/>
    <w:rsid w:val="00A61E4A"/>
    <w:rsid w:val="00A6374B"/>
    <w:rsid w:val="00A64040"/>
    <w:rsid w:val="00A64E9B"/>
    <w:rsid w:val="00A6503E"/>
    <w:rsid w:val="00A664AD"/>
    <w:rsid w:val="00A6774A"/>
    <w:rsid w:val="00A707EA"/>
    <w:rsid w:val="00A713F1"/>
    <w:rsid w:val="00A7191F"/>
    <w:rsid w:val="00A719E7"/>
    <w:rsid w:val="00A72235"/>
    <w:rsid w:val="00A72757"/>
    <w:rsid w:val="00A72D6F"/>
    <w:rsid w:val="00A73C58"/>
    <w:rsid w:val="00A75ED8"/>
    <w:rsid w:val="00A761FF"/>
    <w:rsid w:val="00A77595"/>
    <w:rsid w:val="00A812EE"/>
    <w:rsid w:val="00A815DF"/>
    <w:rsid w:val="00A83BEB"/>
    <w:rsid w:val="00A8404B"/>
    <w:rsid w:val="00A86AE6"/>
    <w:rsid w:val="00A87E8A"/>
    <w:rsid w:val="00A87E8E"/>
    <w:rsid w:val="00A90F6B"/>
    <w:rsid w:val="00A9233B"/>
    <w:rsid w:val="00A92B46"/>
    <w:rsid w:val="00A92CD7"/>
    <w:rsid w:val="00A931F8"/>
    <w:rsid w:val="00A94456"/>
    <w:rsid w:val="00A954AC"/>
    <w:rsid w:val="00A97D60"/>
    <w:rsid w:val="00AA0B8A"/>
    <w:rsid w:val="00AA2553"/>
    <w:rsid w:val="00AA2E0B"/>
    <w:rsid w:val="00AA317A"/>
    <w:rsid w:val="00AA39FF"/>
    <w:rsid w:val="00AA4803"/>
    <w:rsid w:val="00AA5DF5"/>
    <w:rsid w:val="00AA79B4"/>
    <w:rsid w:val="00AB0BAD"/>
    <w:rsid w:val="00AB0CBD"/>
    <w:rsid w:val="00AB0F0A"/>
    <w:rsid w:val="00AB5FA3"/>
    <w:rsid w:val="00AB66FB"/>
    <w:rsid w:val="00AC0406"/>
    <w:rsid w:val="00AC13A2"/>
    <w:rsid w:val="00AC1FB0"/>
    <w:rsid w:val="00AC22A7"/>
    <w:rsid w:val="00AC4370"/>
    <w:rsid w:val="00AC4EA2"/>
    <w:rsid w:val="00AC5F8B"/>
    <w:rsid w:val="00AC64C6"/>
    <w:rsid w:val="00AC6956"/>
    <w:rsid w:val="00AC72B2"/>
    <w:rsid w:val="00AC730E"/>
    <w:rsid w:val="00AC7EAB"/>
    <w:rsid w:val="00AD23BE"/>
    <w:rsid w:val="00AD261C"/>
    <w:rsid w:val="00AD3506"/>
    <w:rsid w:val="00AD4155"/>
    <w:rsid w:val="00AD4431"/>
    <w:rsid w:val="00AD5118"/>
    <w:rsid w:val="00AD67FB"/>
    <w:rsid w:val="00AD7397"/>
    <w:rsid w:val="00AD7522"/>
    <w:rsid w:val="00AD7B86"/>
    <w:rsid w:val="00AE0B6F"/>
    <w:rsid w:val="00AE34E5"/>
    <w:rsid w:val="00AE3E21"/>
    <w:rsid w:val="00AE442F"/>
    <w:rsid w:val="00AE494B"/>
    <w:rsid w:val="00AE7D47"/>
    <w:rsid w:val="00AF072D"/>
    <w:rsid w:val="00AF1D8F"/>
    <w:rsid w:val="00AF2275"/>
    <w:rsid w:val="00AF2646"/>
    <w:rsid w:val="00AF3B14"/>
    <w:rsid w:val="00AF4A0E"/>
    <w:rsid w:val="00AF631C"/>
    <w:rsid w:val="00B00624"/>
    <w:rsid w:val="00B01A38"/>
    <w:rsid w:val="00B01F06"/>
    <w:rsid w:val="00B025FA"/>
    <w:rsid w:val="00B0370E"/>
    <w:rsid w:val="00B037D1"/>
    <w:rsid w:val="00B0471C"/>
    <w:rsid w:val="00B04A15"/>
    <w:rsid w:val="00B0525A"/>
    <w:rsid w:val="00B06337"/>
    <w:rsid w:val="00B070BD"/>
    <w:rsid w:val="00B0763D"/>
    <w:rsid w:val="00B1153A"/>
    <w:rsid w:val="00B11E40"/>
    <w:rsid w:val="00B12170"/>
    <w:rsid w:val="00B1329B"/>
    <w:rsid w:val="00B13958"/>
    <w:rsid w:val="00B13C6F"/>
    <w:rsid w:val="00B14B15"/>
    <w:rsid w:val="00B160D1"/>
    <w:rsid w:val="00B16499"/>
    <w:rsid w:val="00B167C8"/>
    <w:rsid w:val="00B16E34"/>
    <w:rsid w:val="00B17700"/>
    <w:rsid w:val="00B21463"/>
    <w:rsid w:val="00B21FBA"/>
    <w:rsid w:val="00B23626"/>
    <w:rsid w:val="00B23D38"/>
    <w:rsid w:val="00B23EAE"/>
    <w:rsid w:val="00B2445E"/>
    <w:rsid w:val="00B24B88"/>
    <w:rsid w:val="00B24F59"/>
    <w:rsid w:val="00B2599F"/>
    <w:rsid w:val="00B25DB9"/>
    <w:rsid w:val="00B26063"/>
    <w:rsid w:val="00B265F1"/>
    <w:rsid w:val="00B26633"/>
    <w:rsid w:val="00B26D34"/>
    <w:rsid w:val="00B275B3"/>
    <w:rsid w:val="00B30226"/>
    <w:rsid w:val="00B31950"/>
    <w:rsid w:val="00B322B9"/>
    <w:rsid w:val="00B34B6B"/>
    <w:rsid w:val="00B34C62"/>
    <w:rsid w:val="00B35141"/>
    <w:rsid w:val="00B35AD9"/>
    <w:rsid w:val="00B366A8"/>
    <w:rsid w:val="00B40090"/>
    <w:rsid w:val="00B407C4"/>
    <w:rsid w:val="00B42334"/>
    <w:rsid w:val="00B4260B"/>
    <w:rsid w:val="00B44AA0"/>
    <w:rsid w:val="00B456C5"/>
    <w:rsid w:val="00B46092"/>
    <w:rsid w:val="00B46C75"/>
    <w:rsid w:val="00B46C94"/>
    <w:rsid w:val="00B46FB7"/>
    <w:rsid w:val="00B474FD"/>
    <w:rsid w:val="00B51003"/>
    <w:rsid w:val="00B51772"/>
    <w:rsid w:val="00B51C39"/>
    <w:rsid w:val="00B55D93"/>
    <w:rsid w:val="00B5648D"/>
    <w:rsid w:val="00B56CCD"/>
    <w:rsid w:val="00B61ADB"/>
    <w:rsid w:val="00B62EB5"/>
    <w:rsid w:val="00B63724"/>
    <w:rsid w:val="00B65128"/>
    <w:rsid w:val="00B65242"/>
    <w:rsid w:val="00B6538D"/>
    <w:rsid w:val="00B66B05"/>
    <w:rsid w:val="00B66CAA"/>
    <w:rsid w:val="00B66CD3"/>
    <w:rsid w:val="00B66D3A"/>
    <w:rsid w:val="00B67895"/>
    <w:rsid w:val="00B70FFF"/>
    <w:rsid w:val="00B711D2"/>
    <w:rsid w:val="00B7148F"/>
    <w:rsid w:val="00B71E86"/>
    <w:rsid w:val="00B71ED4"/>
    <w:rsid w:val="00B73A58"/>
    <w:rsid w:val="00B73C6A"/>
    <w:rsid w:val="00B75186"/>
    <w:rsid w:val="00B755B8"/>
    <w:rsid w:val="00B766D9"/>
    <w:rsid w:val="00B77272"/>
    <w:rsid w:val="00B774F2"/>
    <w:rsid w:val="00B80CC0"/>
    <w:rsid w:val="00B81616"/>
    <w:rsid w:val="00B83343"/>
    <w:rsid w:val="00B8356D"/>
    <w:rsid w:val="00B8392E"/>
    <w:rsid w:val="00B83A86"/>
    <w:rsid w:val="00B83CE2"/>
    <w:rsid w:val="00B83DDE"/>
    <w:rsid w:val="00B850A7"/>
    <w:rsid w:val="00B8534E"/>
    <w:rsid w:val="00B85591"/>
    <w:rsid w:val="00B855D2"/>
    <w:rsid w:val="00B85D10"/>
    <w:rsid w:val="00B86188"/>
    <w:rsid w:val="00B87C30"/>
    <w:rsid w:val="00B87EBF"/>
    <w:rsid w:val="00B902FC"/>
    <w:rsid w:val="00B911D4"/>
    <w:rsid w:val="00B92BF7"/>
    <w:rsid w:val="00B93780"/>
    <w:rsid w:val="00B94352"/>
    <w:rsid w:val="00B945B6"/>
    <w:rsid w:val="00B96654"/>
    <w:rsid w:val="00B97599"/>
    <w:rsid w:val="00B97C3A"/>
    <w:rsid w:val="00B97D64"/>
    <w:rsid w:val="00BA0DED"/>
    <w:rsid w:val="00BA24CE"/>
    <w:rsid w:val="00BA2A98"/>
    <w:rsid w:val="00BA2FCB"/>
    <w:rsid w:val="00BA31CD"/>
    <w:rsid w:val="00BA3E3A"/>
    <w:rsid w:val="00BA487E"/>
    <w:rsid w:val="00BA5F45"/>
    <w:rsid w:val="00BA5F56"/>
    <w:rsid w:val="00BA7488"/>
    <w:rsid w:val="00BB008D"/>
    <w:rsid w:val="00BB0DC2"/>
    <w:rsid w:val="00BB1A3D"/>
    <w:rsid w:val="00BB2DC3"/>
    <w:rsid w:val="00BB3007"/>
    <w:rsid w:val="00BB3130"/>
    <w:rsid w:val="00BB3596"/>
    <w:rsid w:val="00BB3AC6"/>
    <w:rsid w:val="00BB42D0"/>
    <w:rsid w:val="00BB4EFB"/>
    <w:rsid w:val="00BB56BB"/>
    <w:rsid w:val="00BB5AB2"/>
    <w:rsid w:val="00BB5F5A"/>
    <w:rsid w:val="00BB72EB"/>
    <w:rsid w:val="00BC0142"/>
    <w:rsid w:val="00BC05B1"/>
    <w:rsid w:val="00BC294E"/>
    <w:rsid w:val="00BC3D99"/>
    <w:rsid w:val="00BC3F3E"/>
    <w:rsid w:val="00BC4496"/>
    <w:rsid w:val="00BC5EC0"/>
    <w:rsid w:val="00BC68D8"/>
    <w:rsid w:val="00BC6AC8"/>
    <w:rsid w:val="00BC6F7B"/>
    <w:rsid w:val="00BC7803"/>
    <w:rsid w:val="00BC7DC1"/>
    <w:rsid w:val="00BD0DE8"/>
    <w:rsid w:val="00BD18B9"/>
    <w:rsid w:val="00BD2C5F"/>
    <w:rsid w:val="00BD46D1"/>
    <w:rsid w:val="00BD4990"/>
    <w:rsid w:val="00BD53C9"/>
    <w:rsid w:val="00BD6EA2"/>
    <w:rsid w:val="00BD6EAA"/>
    <w:rsid w:val="00BD7437"/>
    <w:rsid w:val="00BE02FC"/>
    <w:rsid w:val="00BE1379"/>
    <w:rsid w:val="00BE1846"/>
    <w:rsid w:val="00BE2876"/>
    <w:rsid w:val="00BE29E7"/>
    <w:rsid w:val="00BE310C"/>
    <w:rsid w:val="00BE5995"/>
    <w:rsid w:val="00BE64F1"/>
    <w:rsid w:val="00BE7355"/>
    <w:rsid w:val="00BE7487"/>
    <w:rsid w:val="00BE790D"/>
    <w:rsid w:val="00BE7FBB"/>
    <w:rsid w:val="00BF20B9"/>
    <w:rsid w:val="00BF3472"/>
    <w:rsid w:val="00BF3CC2"/>
    <w:rsid w:val="00BF495C"/>
    <w:rsid w:val="00BF4F17"/>
    <w:rsid w:val="00BF5433"/>
    <w:rsid w:val="00BF5F36"/>
    <w:rsid w:val="00BF6A89"/>
    <w:rsid w:val="00BF7258"/>
    <w:rsid w:val="00BF747E"/>
    <w:rsid w:val="00C01B67"/>
    <w:rsid w:val="00C02D35"/>
    <w:rsid w:val="00C03087"/>
    <w:rsid w:val="00C031EF"/>
    <w:rsid w:val="00C03292"/>
    <w:rsid w:val="00C03529"/>
    <w:rsid w:val="00C04D26"/>
    <w:rsid w:val="00C04F85"/>
    <w:rsid w:val="00C05930"/>
    <w:rsid w:val="00C05BA6"/>
    <w:rsid w:val="00C05C62"/>
    <w:rsid w:val="00C074DC"/>
    <w:rsid w:val="00C07A9A"/>
    <w:rsid w:val="00C11C4A"/>
    <w:rsid w:val="00C1408D"/>
    <w:rsid w:val="00C14CEC"/>
    <w:rsid w:val="00C14E5D"/>
    <w:rsid w:val="00C1519B"/>
    <w:rsid w:val="00C173AD"/>
    <w:rsid w:val="00C177A0"/>
    <w:rsid w:val="00C24CE8"/>
    <w:rsid w:val="00C25735"/>
    <w:rsid w:val="00C269E5"/>
    <w:rsid w:val="00C278D6"/>
    <w:rsid w:val="00C3037A"/>
    <w:rsid w:val="00C304CA"/>
    <w:rsid w:val="00C30955"/>
    <w:rsid w:val="00C30EF2"/>
    <w:rsid w:val="00C3409A"/>
    <w:rsid w:val="00C34383"/>
    <w:rsid w:val="00C34FFF"/>
    <w:rsid w:val="00C350B4"/>
    <w:rsid w:val="00C35CBE"/>
    <w:rsid w:val="00C37C49"/>
    <w:rsid w:val="00C403CD"/>
    <w:rsid w:val="00C42380"/>
    <w:rsid w:val="00C469F9"/>
    <w:rsid w:val="00C5021F"/>
    <w:rsid w:val="00C507A1"/>
    <w:rsid w:val="00C50A13"/>
    <w:rsid w:val="00C52107"/>
    <w:rsid w:val="00C5260B"/>
    <w:rsid w:val="00C53AE7"/>
    <w:rsid w:val="00C53D33"/>
    <w:rsid w:val="00C53DA2"/>
    <w:rsid w:val="00C5492E"/>
    <w:rsid w:val="00C55090"/>
    <w:rsid w:val="00C557EC"/>
    <w:rsid w:val="00C55A7A"/>
    <w:rsid w:val="00C572AF"/>
    <w:rsid w:val="00C600E0"/>
    <w:rsid w:val="00C61032"/>
    <w:rsid w:val="00C613FE"/>
    <w:rsid w:val="00C63AEA"/>
    <w:rsid w:val="00C63B3F"/>
    <w:rsid w:val="00C64DEF"/>
    <w:rsid w:val="00C650D1"/>
    <w:rsid w:val="00C66063"/>
    <w:rsid w:val="00C70959"/>
    <w:rsid w:val="00C714A7"/>
    <w:rsid w:val="00C71803"/>
    <w:rsid w:val="00C72857"/>
    <w:rsid w:val="00C72B39"/>
    <w:rsid w:val="00C72BC5"/>
    <w:rsid w:val="00C731F1"/>
    <w:rsid w:val="00C736E9"/>
    <w:rsid w:val="00C739FB"/>
    <w:rsid w:val="00C73AE2"/>
    <w:rsid w:val="00C73B9B"/>
    <w:rsid w:val="00C74DC3"/>
    <w:rsid w:val="00C77583"/>
    <w:rsid w:val="00C801B2"/>
    <w:rsid w:val="00C81421"/>
    <w:rsid w:val="00C82586"/>
    <w:rsid w:val="00C825F8"/>
    <w:rsid w:val="00C828A6"/>
    <w:rsid w:val="00C82990"/>
    <w:rsid w:val="00C829A1"/>
    <w:rsid w:val="00C836CD"/>
    <w:rsid w:val="00C83D34"/>
    <w:rsid w:val="00C85017"/>
    <w:rsid w:val="00C85423"/>
    <w:rsid w:val="00C8667C"/>
    <w:rsid w:val="00C87F26"/>
    <w:rsid w:val="00C902BA"/>
    <w:rsid w:val="00C90D8B"/>
    <w:rsid w:val="00C90EBF"/>
    <w:rsid w:val="00C91315"/>
    <w:rsid w:val="00C91D07"/>
    <w:rsid w:val="00C91DD1"/>
    <w:rsid w:val="00C9242E"/>
    <w:rsid w:val="00C92431"/>
    <w:rsid w:val="00C93629"/>
    <w:rsid w:val="00C9394F"/>
    <w:rsid w:val="00C948C5"/>
    <w:rsid w:val="00C972EE"/>
    <w:rsid w:val="00CA208C"/>
    <w:rsid w:val="00CA25A1"/>
    <w:rsid w:val="00CA2A48"/>
    <w:rsid w:val="00CA3301"/>
    <w:rsid w:val="00CA5E29"/>
    <w:rsid w:val="00CB2285"/>
    <w:rsid w:val="00CB2891"/>
    <w:rsid w:val="00CB2AD9"/>
    <w:rsid w:val="00CB3C0F"/>
    <w:rsid w:val="00CB3C43"/>
    <w:rsid w:val="00CB4A44"/>
    <w:rsid w:val="00CB5EF6"/>
    <w:rsid w:val="00CC0475"/>
    <w:rsid w:val="00CC077F"/>
    <w:rsid w:val="00CC2D54"/>
    <w:rsid w:val="00CC371C"/>
    <w:rsid w:val="00CC3B1C"/>
    <w:rsid w:val="00CC426E"/>
    <w:rsid w:val="00CC4675"/>
    <w:rsid w:val="00CC4A0A"/>
    <w:rsid w:val="00CC4C00"/>
    <w:rsid w:val="00CC4C64"/>
    <w:rsid w:val="00CC506F"/>
    <w:rsid w:val="00CC6289"/>
    <w:rsid w:val="00CC67FB"/>
    <w:rsid w:val="00CC683D"/>
    <w:rsid w:val="00CC6E58"/>
    <w:rsid w:val="00CD07A3"/>
    <w:rsid w:val="00CD1895"/>
    <w:rsid w:val="00CD24F9"/>
    <w:rsid w:val="00CD2B51"/>
    <w:rsid w:val="00CD341B"/>
    <w:rsid w:val="00CD3862"/>
    <w:rsid w:val="00CD4F8E"/>
    <w:rsid w:val="00CD5B5B"/>
    <w:rsid w:val="00CD5E78"/>
    <w:rsid w:val="00CD5E92"/>
    <w:rsid w:val="00CD6978"/>
    <w:rsid w:val="00CD7B41"/>
    <w:rsid w:val="00CE088B"/>
    <w:rsid w:val="00CE1D7E"/>
    <w:rsid w:val="00CE2580"/>
    <w:rsid w:val="00CE2ABF"/>
    <w:rsid w:val="00CE3ED2"/>
    <w:rsid w:val="00CE445E"/>
    <w:rsid w:val="00CE4821"/>
    <w:rsid w:val="00CE5299"/>
    <w:rsid w:val="00CE56EC"/>
    <w:rsid w:val="00CF0C8E"/>
    <w:rsid w:val="00CF0E43"/>
    <w:rsid w:val="00CF1856"/>
    <w:rsid w:val="00CF1C1F"/>
    <w:rsid w:val="00CF2674"/>
    <w:rsid w:val="00CF2A39"/>
    <w:rsid w:val="00CF39F5"/>
    <w:rsid w:val="00CF4B07"/>
    <w:rsid w:val="00CF4EA0"/>
    <w:rsid w:val="00CF5C96"/>
    <w:rsid w:val="00CF7673"/>
    <w:rsid w:val="00D0028B"/>
    <w:rsid w:val="00D003BA"/>
    <w:rsid w:val="00D00A3A"/>
    <w:rsid w:val="00D00D07"/>
    <w:rsid w:val="00D01839"/>
    <w:rsid w:val="00D01DD7"/>
    <w:rsid w:val="00D024DE"/>
    <w:rsid w:val="00D03E9E"/>
    <w:rsid w:val="00D04E37"/>
    <w:rsid w:val="00D050F3"/>
    <w:rsid w:val="00D05399"/>
    <w:rsid w:val="00D067F6"/>
    <w:rsid w:val="00D07DA4"/>
    <w:rsid w:val="00D10AD5"/>
    <w:rsid w:val="00D11303"/>
    <w:rsid w:val="00D11F4F"/>
    <w:rsid w:val="00D12A8B"/>
    <w:rsid w:val="00D13A39"/>
    <w:rsid w:val="00D146CC"/>
    <w:rsid w:val="00D17B41"/>
    <w:rsid w:val="00D20122"/>
    <w:rsid w:val="00D201A3"/>
    <w:rsid w:val="00D20564"/>
    <w:rsid w:val="00D217A3"/>
    <w:rsid w:val="00D22B72"/>
    <w:rsid w:val="00D2402D"/>
    <w:rsid w:val="00D2657D"/>
    <w:rsid w:val="00D26E4E"/>
    <w:rsid w:val="00D30BB0"/>
    <w:rsid w:val="00D30E3E"/>
    <w:rsid w:val="00D31195"/>
    <w:rsid w:val="00D31F60"/>
    <w:rsid w:val="00D32E62"/>
    <w:rsid w:val="00D33305"/>
    <w:rsid w:val="00D333AC"/>
    <w:rsid w:val="00D33482"/>
    <w:rsid w:val="00D335AC"/>
    <w:rsid w:val="00D34769"/>
    <w:rsid w:val="00D36CED"/>
    <w:rsid w:val="00D36D67"/>
    <w:rsid w:val="00D37290"/>
    <w:rsid w:val="00D41BE8"/>
    <w:rsid w:val="00D41F3D"/>
    <w:rsid w:val="00D43A44"/>
    <w:rsid w:val="00D443AA"/>
    <w:rsid w:val="00D459EC"/>
    <w:rsid w:val="00D45C23"/>
    <w:rsid w:val="00D46D84"/>
    <w:rsid w:val="00D47B1A"/>
    <w:rsid w:val="00D50936"/>
    <w:rsid w:val="00D515F3"/>
    <w:rsid w:val="00D516E1"/>
    <w:rsid w:val="00D52E47"/>
    <w:rsid w:val="00D53463"/>
    <w:rsid w:val="00D53B9A"/>
    <w:rsid w:val="00D53BE7"/>
    <w:rsid w:val="00D53F7A"/>
    <w:rsid w:val="00D54924"/>
    <w:rsid w:val="00D54954"/>
    <w:rsid w:val="00D54E0C"/>
    <w:rsid w:val="00D569B2"/>
    <w:rsid w:val="00D573AD"/>
    <w:rsid w:val="00D57922"/>
    <w:rsid w:val="00D619D5"/>
    <w:rsid w:val="00D62028"/>
    <w:rsid w:val="00D62CD4"/>
    <w:rsid w:val="00D62EEC"/>
    <w:rsid w:val="00D63D3B"/>
    <w:rsid w:val="00D643ED"/>
    <w:rsid w:val="00D647A6"/>
    <w:rsid w:val="00D647D8"/>
    <w:rsid w:val="00D65C0A"/>
    <w:rsid w:val="00D65E22"/>
    <w:rsid w:val="00D66971"/>
    <w:rsid w:val="00D70B25"/>
    <w:rsid w:val="00D713B0"/>
    <w:rsid w:val="00D721BA"/>
    <w:rsid w:val="00D722BB"/>
    <w:rsid w:val="00D7273B"/>
    <w:rsid w:val="00D741D8"/>
    <w:rsid w:val="00D75387"/>
    <w:rsid w:val="00D7672F"/>
    <w:rsid w:val="00D76A88"/>
    <w:rsid w:val="00D76B12"/>
    <w:rsid w:val="00D77186"/>
    <w:rsid w:val="00D77A87"/>
    <w:rsid w:val="00D814C1"/>
    <w:rsid w:val="00D81A79"/>
    <w:rsid w:val="00D83737"/>
    <w:rsid w:val="00D83919"/>
    <w:rsid w:val="00D84298"/>
    <w:rsid w:val="00D84747"/>
    <w:rsid w:val="00D84FFC"/>
    <w:rsid w:val="00D85C0D"/>
    <w:rsid w:val="00D85CA4"/>
    <w:rsid w:val="00D871FF"/>
    <w:rsid w:val="00D8798D"/>
    <w:rsid w:val="00D87D5D"/>
    <w:rsid w:val="00D90D10"/>
    <w:rsid w:val="00D9102C"/>
    <w:rsid w:val="00D91383"/>
    <w:rsid w:val="00D92280"/>
    <w:rsid w:val="00D92514"/>
    <w:rsid w:val="00D92A22"/>
    <w:rsid w:val="00D9308B"/>
    <w:rsid w:val="00D932F0"/>
    <w:rsid w:val="00D9371C"/>
    <w:rsid w:val="00D9430E"/>
    <w:rsid w:val="00D94381"/>
    <w:rsid w:val="00D95A22"/>
    <w:rsid w:val="00D95A92"/>
    <w:rsid w:val="00D965D9"/>
    <w:rsid w:val="00DA1227"/>
    <w:rsid w:val="00DA16BC"/>
    <w:rsid w:val="00DA2003"/>
    <w:rsid w:val="00DA23A3"/>
    <w:rsid w:val="00DA4003"/>
    <w:rsid w:val="00DA5736"/>
    <w:rsid w:val="00DA5F2D"/>
    <w:rsid w:val="00DB0446"/>
    <w:rsid w:val="00DB0B3F"/>
    <w:rsid w:val="00DB0C19"/>
    <w:rsid w:val="00DB1BD4"/>
    <w:rsid w:val="00DB3E52"/>
    <w:rsid w:val="00DB41A2"/>
    <w:rsid w:val="00DB4C90"/>
    <w:rsid w:val="00DB5A7A"/>
    <w:rsid w:val="00DB6C48"/>
    <w:rsid w:val="00DB71DE"/>
    <w:rsid w:val="00DB75D1"/>
    <w:rsid w:val="00DC004B"/>
    <w:rsid w:val="00DC00A4"/>
    <w:rsid w:val="00DC00FD"/>
    <w:rsid w:val="00DC0EB8"/>
    <w:rsid w:val="00DC1E4C"/>
    <w:rsid w:val="00DC4CF5"/>
    <w:rsid w:val="00DC51D2"/>
    <w:rsid w:val="00DC5D13"/>
    <w:rsid w:val="00DC5E7B"/>
    <w:rsid w:val="00DC72D2"/>
    <w:rsid w:val="00DD1219"/>
    <w:rsid w:val="00DD1E6E"/>
    <w:rsid w:val="00DD1FFB"/>
    <w:rsid w:val="00DD2D42"/>
    <w:rsid w:val="00DD3401"/>
    <w:rsid w:val="00DD3AD5"/>
    <w:rsid w:val="00DD4D65"/>
    <w:rsid w:val="00DD6796"/>
    <w:rsid w:val="00DD7B62"/>
    <w:rsid w:val="00DE0137"/>
    <w:rsid w:val="00DE016C"/>
    <w:rsid w:val="00DE1208"/>
    <w:rsid w:val="00DE193A"/>
    <w:rsid w:val="00DE2A28"/>
    <w:rsid w:val="00DE2D12"/>
    <w:rsid w:val="00DE2EA3"/>
    <w:rsid w:val="00DE30F5"/>
    <w:rsid w:val="00DE35BC"/>
    <w:rsid w:val="00DE45A8"/>
    <w:rsid w:val="00DE5299"/>
    <w:rsid w:val="00DE5853"/>
    <w:rsid w:val="00DE6AA0"/>
    <w:rsid w:val="00DE717A"/>
    <w:rsid w:val="00DE7BEE"/>
    <w:rsid w:val="00DF0660"/>
    <w:rsid w:val="00DF0CB7"/>
    <w:rsid w:val="00DF0CEF"/>
    <w:rsid w:val="00DF1D0B"/>
    <w:rsid w:val="00DF290D"/>
    <w:rsid w:val="00DF30CE"/>
    <w:rsid w:val="00DF4F8C"/>
    <w:rsid w:val="00E007E0"/>
    <w:rsid w:val="00E015BA"/>
    <w:rsid w:val="00E018D9"/>
    <w:rsid w:val="00E031E6"/>
    <w:rsid w:val="00E050B2"/>
    <w:rsid w:val="00E05301"/>
    <w:rsid w:val="00E05B64"/>
    <w:rsid w:val="00E05D4D"/>
    <w:rsid w:val="00E06067"/>
    <w:rsid w:val="00E061F8"/>
    <w:rsid w:val="00E0694B"/>
    <w:rsid w:val="00E07565"/>
    <w:rsid w:val="00E076DB"/>
    <w:rsid w:val="00E117F4"/>
    <w:rsid w:val="00E137D8"/>
    <w:rsid w:val="00E13DC3"/>
    <w:rsid w:val="00E13DC4"/>
    <w:rsid w:val="00E14ACD"/>
    <w:rsid w:val="00E14DE9"/>
    <w:rsid w:val="00E163A5"/>
    <w:rsid w:val="00E16BE5"/>
    <w:rsid w:val="00E1792C"/>
    <w:rsid w:val="00E209AE"/>
    <w:rsid w:val="00E21A29"/>
    <w:rsid w:val="00E241A0"/>
    <w:rsid w:val="00E247E0"/>
    <w:rsid w:val="00E259E1"/>
    <w:rsid w:val="00E26180"/>
    <w:rsid w:val="00E26FE0"/>
    <w:rsid w:val="00E272E5"/>
    <w:rsid w:val="00E27451"/>
    <w:rsid w:val="00E2779B"/>
    <w:rsid w:val="00E279C4"/>
    <w:rsid w:val="00E27D3F"/>
    <w:rsid w:val="00E3040C"/>
    <w:rsid w:val="00E30F0A"/>
    <w:rsid w:val="00E327D7"/>
    <w:rsid w:val="00E353A4"/>
    <w:rsid w:val="00E35568"/>
    <w:rsid w:val="00E356C0"/>
    <w:rsid w:val="00E3640C"/>
    <w:rsid w:val="00E36925"/>
    <w:rsid w:val="00E36F95"/>
    <w:rsid w:val="00E3717C"/>
    <w:rsid w:val="00E37CE5"/>
    <w:rsid w:val="00E37D79"/>
    <w:rsid w:val="00E37F1C"/>
    <w:rsid w:val="00E400C3"/>
    <w:rsid w:val="00E40745"/>
    <w:rsid w:val="00E40D3E"/>
    <w:rsid w:val="00E40D5B"/>
    <w:rsid w:val="00E414E9"/>
    <w:rsid w:val="00E414F7"/>
    <w:rsid w:val="00E41EDB"/>
    <w:rsid w:val="00E41FA5"/>
    <w:rsid w:val="00E43890"/>
    <w:rsid w:val="00E441B4"/>
    <w:rsid w:val="00E44977"/>
    <w:rsid w:val="00E459F7"/>
    <w:rsid w:val="00E45B4A"/>
    <w:rsid w:val="00E4611D"/>
    <w:rsid w:val="00E47ED8"/>
    <w:rsid w:val="00E5020C"/>
    <w:rsid w:val="00E525E9"/>
    <w:rsid w:val="00E54471"/>
    <w:rsid w:val="00E551D6"/>
    <w:rsid w:val="00E55566"/>
    <w:rsid w:val="00E5568E"/>
    <w:rsid w:val="00E5596E"/>
    <w:rsid w:val="00E55F68"/>
    <w:rsid w:val="00E6017C"/>
    <w:rsid w:val="00E60D2E"/>
    <w:rsid w:val="00E61218"/>
    <w:rsid w:val="00E62473"/>
    <w:rsid w:val="00E643C8"/>
    <w:rsid w:val="00E644F3"/>
    <w:rsid w:val="00E648CB"/>
    <w:rsid w:val="00E65CCC"/>
    <w:rsid w:val="00E66562"/>
    <w:rsid w:val="00E67132"/>
    <w:rsid w:val="00E72A8B"/>
    <w:rsid w:val="00E74799"/>
    <w:rsid w:val="00E74B8A"/>
    <w:rsid w:val="00E777D4"/>
    <w:rsid w:val="00E77E28"/>
    <w:rsid w:val="00E77E3D"/>
    <w:rsid w:val="00E8068A"/>
    <w:rsid w:val="00E80CF0"/>
    <w:rsid w:val="00E81947"/>
    <w:rsid w:val="00E81D3C"/>
    <w:rsid w:val="00E82495"/>
    <w:rsid w:val="00E82E0B"/>
    <w:rsid w:val="00E83444"/>
    <w:rsid w:val="00E835AB"/>
    <w:rsid w:val="00E84B8A"/>
    <w:rsid w:val="00E86682"/>
    <w:rsid w:val="00E866BE"/>
    <w:rsid w:val="00E86A11"/>
    <w:rsid w:val="00E87356"/>
    <w:rsid w:val="00E87407"/>
    <w:rsid w:val="00E90825"/>
    <w:rsid w:val="00E91016"/>
    <w:rsid w:val="00E933E0"/>
    <w:rsid w:val="00E9495A"/>
    <w:rsid w:val="00E94ACE"/>
    <w:rsid w:val="00E96B22"/>
    <w:rsid w:val="00EA0097"/>
    <w:rsid w:val="00EA0232"/>
    <w:rsid w:val="00EA0380"/>
    <w:rsid w:val="00EA25FF"/>
    <w:rsid w:val="00EA2A06"/>
    <w:rsid w:val="00EA2DEE"/>
    <w:rsid w:val="00EA39F7"/>
    <w:rsid w:val="00EA5597"/>
    <w:rsid w:val="00EA5ED4"/>
    <w:rsid w:val="00EA6FE4"/>
    <w:rsid w:val="00EA7937"/>
    <w:rsid w:val="00EB05D4"/>
    <w:rsid w:val="00EB0F55"/>
    <w:rsid w:val="00EB1AE6"/>
    <w:rsid w:val="00EB1F16"/>
    <w:rsid w:val="00EB2587"/>
    <w:rsid w:val="00EB29A9"/>
    <w:rsid w:val="00EB2F83"/>
    <w:rsid w:val="00EB3086"/>
    <w:rsid w:val="00EB49B4"/>
    <w:rsid w:val="00EB5746"/>
    <w:rsid w:val="00EB5AB1"/>
    <w:rsid w:val="00EB5C57"/>
    <w:rsid w:val="00EB6EEA"/>
    <w:rsid w:val="00EB7CA1"/>
    <w:rsid w:val="00EC057B"/>
    <w:rsid w:val="00EC0CEA"/>
    <w:rsid w:val="00EC1022"/>
    <w:rsid w:val="00EC36A7"/>
    <w:rsid w:val="00EC3E3C"/>
    <w:rsid w:val="00EC4869"/>
    <w:rsid w:val="00EC58B4"/>
    <w:rsid w:val="00EC58C5"/>
    <w:rsid w:val="00EC64B4"/>
    <w:rsid w:val="00EC7478"/>
    <w:rsid w:val="00ED0787"/>
    <w:rsid w:val="00ED17FB"/>
    <w:rsid w:val="00ED223A"/>
    <w:rsid w:val="00ED28F9"/>
    <w:rsid w:val="00ED2D02"/>
    <w:rsid w:val="00ED3479"/>
    <w:rsid w:val="00ED34D8"/>
    <w:rsid w:val="00ED352C"/>
    <w:rsid w:val="00ED3805"/>
    <w:rsid w:val="00ED5F78"/>
    <w:rsid w:val="00ED731C"/>
    <w:rsid w:val="00ED784D"/>
    <w:rsid w:val="00EE067A"/>
    <w:rsid w:val="00EE1CFD"/>
    <w:rsid w:val="00EE481F"/>
    <w:rsid w:val="00EE485A"/>
    <w:rsid w:val="00EE52E0"/>
    <w:rsid w:val="00EE5B9C"/>
    <w:rsid w:val="00EE733B"/>
    <w:rsid w:val="00EE7433"/>
    <w:rsid w:val="00EF04FB"/>
    <w:rsid w:val="00EF169C"/>
    <w:rsid w:val="00EF422E"/>
    <w:rsid w:val="00EF4642"/>
    <w:rsid w:val="00EF6100"/>
    <w:rsid w:val="00EF6E09"/>
    <w:rsid w:val="00F00EB4"/>
    <w:rsid w:val="00F02EE3"/>
    <w:rsid w:val="00F035BB"/>
    <w:rsid w:val="00F06812"/>
    <w:rsid w:val="00F06F28"/>
    <w:rsid w:val="00F10364"/>
    <w:rsid w:val="00F106D3"/>
    <w:rsid w:val="00F109AA"/>
    <w:rsid w:val="00F11F2D"/>
    <w:rsid w:val="00F1241E"/>
    <w:rsid w:val="00F14E56"/>
    <w:rsid w:val="00F17A0F"/>
    <w:rsid w:val="00F17FB3"/>
    <w:rsid w:val="00F200C4"/>
    <w:rsid w:val="00F20752"/>
    <w:rsid w:val="00F21153"/>
    <w:rsid w:val="00F214D3"/>
    <w:rsid w:val="00F23AF0"/>
    <w:rsid w:val="00F23B64"/>
    <w:rsid w:val="00F242CB"/>
    <w:rsid w:val="00F25342"/>
    <w:rsid w:val="00F30024"/>
    <w:rsid w:val="00F30DE9"/>
    <w:rsid w:val="00F31110"/>
    <w:rsid w:val="00F314D1"/>
    <w:rsid w:val="00F32013"/>
    <w:rsid w:val="00F3243D"/>
    <w:rsid w:val="00F334D4"/>
    <w:rsid w:val="00F350C5"/>
    <w:rsid w:val="00F36FFF"/>
    <w:rsid w:val="00F40BA8"/>
    <w:rsid w:val="00F415DF"/>
    <w:rsid w:val="00F419A9"/>
    <w:rsid w:val="00F41DE9"/>
    <w:rsid w:val="00F430B5"/>
    <w:rsid w:val="00F43F4F"/>
    <w:rsid w:val="00F4487B"/>
    <w:rsid w:val="00F45E06"/>
    <w:rsid w:val="00F46BA8"/>
    <w:rsid w:val="00F47054"/>
    <w:rsid w:val="00F47821"/>
    <w:rsid w:val="00F47FA9"/>
    <w:rsid w:val="00F50028"/>
    <w:rsid w:val="00F5040A"/>
    <w:rsid w:val="00F507A4"/>
    <w:rsid w:val="00F513E0"/>
    <w:rsid w:val="00F51AC7"/>
    <w:rsid w:val="00F52AC9"/>
    <w:rsid w:val="00F52B43"/>
    <w:rsid w:val="00F533B3"/>
    <w:rsid w:val="00F53B73"/>
    <w:rsid w:val="00F53CEC"/>
    <w:rsid w:val="00F53F29"/>
    <w:rsid w:val="00F542C4"/>
    <w:rsid w:val="00F54C7B"/>
    <w:rsid w:val="00F56549"/>
    <w:rsid w:val="00F568C9"/>
    <w:rsid w:val="00F56A6E"/>
    <w:rsid w:val="00F56D02"/>
    <w:rsid w:val="00F60372"/>
    <w:rsid w:val="00F608E7"/>
    <w:rsid w:val="00F618CF"/>
    <w:rsid w:val="00F62500"/>
    <w:rsid w:val="00F62E83"/>
    <w:rsid w:val="00F64AA5"/>
    <w:rsid w:val="00F64AB7"/>
    <w:rsid w:val="00F64C29"/>
    <w:rsid w:val="00F64FDE"/>
    <w:rsid w:val="00F664A5"/>
    <w:rsid w:val="00F67053"/>
    <w:rsid w:val="00F672C5"/>
    <w:rsid w:val="00F67CDC"/>
    <w:rsid w:val="00F70470"/>
    <w:rsid w:val="00F7097C"/>
    <w:rsid w:val="00F716AF"/>
    <w:rsid w:val="00F721A0"/>
    <w:rsid w:val="00F72A3F"/>
    <w:rsid w:val="00F72EF9"/>
    <w:rsid w:val="00F730FD"/>
    <w:rsid w:val="00F747FB"/>
    <w:rsid w:val="00F76EC1"/>
    <w:rsid w:val="00F76FCD"/>
    <w:rsid w:val="00F76FCE"/>
    <w:rsid w:val="00F8037D"/>
    <w:rsid w:val="00F8089F"/>
    <w:rsid w:val="00F82671"/>
    <w:rsid w:val="00F84400"/>
    <w:rsid w:val="00F84564"/>
    <w:rsid w:val="00F85169"/>
    <w:rsid w:val="00F857B8"/>
    <w:rsid w:val="00F87587"/>
    <w:rsid w:val="00F87D76"/>
    <w:rsid w:val="00F90D9C"/>
    <w:rsid w:val="00F9160F"/>
    <w:rsid w:val="00F92732"/>
    <w:rsid w:val="00F932DE"/>
    <w:rsid w:val="00F935F0"/>
    <w:rsid w:val="00F94410"/>
    <w:rsid w:val="00F9715A"/>
    <w:rsid w:val="00F97247"/>
    <w:rsid w:val="00F9754B"/>
    <w:rsid w:val="00F97872"/>
    <w:rsid w:val="00F9797C"/>
    <w:rsid w:val="00FA0647"/>
    <w:rsid w:val="00FA2105"/>
    <w:rsid w:val="00FA2734"/>
    <w:rsid w:val="00FA2B0A"/>
    <w:rsid w:val="00FA3247"/>
    <w:rsid w:val="00FA35D7"/>
    <w:rsid w:val="00FA3812"/>
    <w:rsid w:val="00FA3EC1"/>
    <w:rsid w:val="00FA41C4"/>
    <w:rsid w:val="00FA4CD9"/>
    <w:rsid w:val="00FA5721"/>
    <w:rsid w:val="00FA61B1"/>
    <w:rsid w:val="00FA677D"/>
    <w:rsid w:val="00FA6A18"/>
    <w:rsid w:val="00FA7AFC"/>
    <w:rsid w:val="00FA7E57"/>
    <w:rsid w:val="00FA7E91"/>
    <w:rsid w:val="00FB1124"/>
    <w:rsid w:val="00FB1960"/>
    <w:rsid w:val="00FB1CA1"/>
    <w:rsid w:val="00FB26DE"/>
    <w:rsid w:val="00FB2968"/>
    <w:rsid w:val="00FB2D16"/>
    <w:rsid w:val="00FB308D"/>
    <w:rsid w:val="00FB384B"/>
    <w:rsid w:val="00FB46D7"/>
    <w:rsid w:val="00FB64C5"/>
    <w:rsid w:val="00FB66DF"/>
    <w:rsid w:val="00FB783A"/>
    <w:rsid w:val="00FC0017"/>
    <w:rsid w:val="00FC00BA"/>
    <w:rsid w:val="00FC17B6"/>
    <w:rsid w:val="00FC1C67"/>
    <w:rsid w:val="00FC37C7"/>
    <w:rsid w:val="00FC37D8"/>
    <w:rsid w:val="00FC54F3"/>
    <w:rsid w:val="00FC5E47"/>
    <w:rsid w:val="00FC5F27"/>
    <w:rsid w:val="00FC6596"/>
    <w:rsid w:val="00FC7704"/>
    <w:rsid w:val="00FD104B"/>
    <w:rsid w:val="00FD1475"/>
    <w:rsid w:val="00FD238C"/>
    <w:rsid w:val="00FD32D5"/>
    <w:rsid w:val="00FD3EC6"/>
    <w:rsid w:val="00FD471A"/>
    <w:rsid w:val="00FD67B7"/>
    <w:rsid w:val="00FE068D"/>
    <w:rsid w:val="00FE2878"/>
    <w:rsid w:val="00FE3D80"/>
    <w:rsid w:val="00FE4AB3"/>
    <w:rsid w:val="00FE4E0B"/>
    <w:rsid w:val="00FE5E15"/>
    <w:rsid w:val="00FE7525"/>
    <w:rsid w:val="00FE789B"/>
    <w:rsid w:val="00FF00A4"/>
    <w:rsid w:val="00FF07AB"/>
    <w:rsid w:val="00FF1C56"/>
    <w:rsid w:val="00FF27AF"/>
    <w:rsid w:val="00FF2A75"/>
    <w:rsid w:val="00FF311C"/>
    <w:rsid w:val="00FF43C5"/>
    <w:rsid w:val="00FF45D9"/>
    <w:rsid w:val="00FF4B07"/>
    <w:rsid w:val="00FF4B88"/>
    <w:rsid w:val="00FF5229"/>
    <w:rsid w:val="00FF59ED"/>
    <w:rsid w:val="00FF5B28"/>
    <w:rsid w:val="00FF7CD8"/>
    <w:rsid w:val="064E336B"/>
    <w:rsid w:val="074429C4"/>
    <w:rsid w:val="087248F2"/>
    <w:rsid w:val="0D39237A"/>
    <w:rsid w:val="0E1214C0"/>
    <w:rsid w:val="0E9F79C9"/>
    <w:rsid w:val="0EA37156"/>
    <w:rsid w:val="0FBF96B8"/>
    <w:rsid w:val="0FFF26EB"/>
    <w:rsid w:val="12927B1B"/>
    <w:rsid w:val="135B333F"/>
    <w:rsid w:val="14E76D9A"/>
    <w:rsid w:val="16713CA3"/>
    <w:rsid w:val="17127177"/>
    <w:rsid w:val="17A30C01"/>
    <w:rsid w:val="19A96403"/>
    <w:rsid w:val="19EA4E9D"/>
    <w:rsid w:val="1D658DCB"/>
    <w:rsid w:val="1E59323C"/>
    <w:rsid w:val="1EEEF7DA"/>
    <w:rsid w:val="1EEFCEB2"/>
    <w:rsid w:val="1EF47765"/>
    <w:rsid w:val="1FEBFFD9"/>
    <w:rsid w:val="1FFF3104"/>
    <w:rsid w:val="20BEA791"/>
    <w:rsid w:val="231CC5AE"/>
    <w:rsid w:val="24FF058E"/>
    <w:rsid w:val="251610A0"/>
    <w:rsid w:val="27097A3D"/>
    <w:rsid w:val="275F080F"/>
    <w:rsid w:val="27EF3D0D"/>
    <w:rsid w:val="29DF5FDF"/>
    <w:rsid w:val="2B0B5726"/>
    <w:rsid w:val="2CF9DB9D"/>
    <w:rsid w:val="2DA134D1"/>
    <w:rsid w:val="2EAED0D4"/>
    <w:rsid w:val="2FE70937"/>
    <w:rsid w:val="2FFEDE7E"/>
    <w:rsid w:val="30FF9A7F"/>
    <w:rsid w:val="31BB6C68"/>
    <w:rsid w:val="32593887"/>
    <w:rsid w:val="33DC1B91"/>
    <w:rsid w:val="343B233C"/>
    <w:rsid w:val="343C1041"/>
    <w:rsid w:val="34F764AB"/>
    <w:rsid w:val="357F9ECE"/>
    <w:rsid w:val="35B810C9"/>
    <w:rsid w:val="35EE1710"/>
    <w:rsid w:val="36854E80"/>
    <w:rsid w:val="376BE684"/>
    <w:rsid w:val="376F2236"/>
    <w:rsid w:val="37BB910A"/>
    <w:rsid w:val="37E71882"/>
    <w:rsid w:val="37FE2294"/>
    <w:rsid w:val="37FF780F"/>
    <w:rsid w:val="39FFF562"/>
    <w:rsid w:val="3BBD5C08"/>
    <w:rsid w:val="3BE7EF6E"/>
    <w:rsid w:val="3BF7E623"/>
    <w:rsid w:val="3BFB2D87"/>
    <w:rsid w:val="3DEC5DEB"/>
    <w:rsid w:val="3E410A44"/>
    <w:rsid w:val="3EDC7604"/>
    <w:rsid w:val="3F221165"/>
    <w:rsid w:val="3F5F8184"/>
    <w:rsid w:val="3F9DB513"/>
    <w:rsid w:val="3FDF9AD9"/>
    <w:rsid w:val="3FF7C0B6"/>
    <w:rsid w:val="3FF9AD05"/>
    <w:rsid w:val="3FFB5463"/>
    <w:rsid w:val="3FFD016F"/>
    <w:rsid w:val="3FFE397C"/>
    <w:rsid w:val="3FFF6576"/>
    <w:rsid w:val="3FFF95DE"/>
    <w:rsid w:val="3FFFA238"/>
    <w:rsid w:val="3FFFD589"/>
    <w:rsid w:val="44F25666"/>
    <w:rsid w:val="478468EC"/>
    <w:rsid w:val="47A24D66"/>
    <w:rsid w:val="47DB81D3"/>
    <w:rsid w:val="47FF05AE"/>
    <w:rsid w:val="48686CAB"/>
    <w:rsid w:val="49DE2B54"/>
    <w:rsid w:val="4BEF5ECE"/>
    <w:rsid w:val="4CDC5569"/>
    <w:rsid w:val="4E385AE7"/>
    <w:rsid w:val="4E5A2A9B"/>
    <w:rsid w:val="4E9F70BC"/>
    <w:rsid w:val="4F76082F"/>
    <w:rsid w:val="4F8F0A9B"/>
    <w:rsid w:val="4FFAE32E"/>
    <w:rsid w:val="52F91536"/>
    <w:rsid w:val="53CF13A3"/>
    <w:rsid w:val="54181B50"/>
    <w:rsid w:val="54941100"/>
    <w:rsid w:val="554126E5"/>
    <w:rsid w:val="557FC0B7"/>
    <w:rsid w:val="55B399B0"/>
    <w:rsid w:val="569E5CAB"/>
    <w:rsid w:val="56EF322D"/>
    <w:rsid w:val="57830D48"/>
    <w:rsid w:val="57B76F1B"/>
    <w:rsid w:val="57F94C0D"/>
    <w:rsid w:val="57FF58B7"/>
    <w:rsid w:val="59DFA312"/>
    <w:rsid w:val="5ADF47C2"/>
    <w:rsid w:val="5AEA48A9"/>
    <w:rsid w:val="5B7B315B"/>
    <w:rsid w:val="5BAF1512"/>
    <w:rsid w:val="5BBD0A3D"/>
    <w:rsid w:val="5BED2804"/>
    <w:rsid w:val="5BFD2F05"/>
    <w:rsid w:val="5DEDCB03"/>
    <w:rsid w:val="5DFAF9E9"/>
    <w:rsid w:val="5E7F6154"/>
    <w:rsid w:val="5E92BEBC"/>
    <w:rsid w:val="5EDC1A24"/>
    <w:rsid w:val="5EFDAC18"/>
    <w:rsid w:val="5F7A766E"/>
    <w:rsid w:val="5F7F7AD0"/>
    <w:rsid w:val="5FBF2F54"/>
    <w:rsid w:val="5FD8DCFB"/>
    <w:rsid w:val="5FF3F8B9"/>
    <w:rsid w:val="5FF71199"/>
    <w:rsid w:val="5FFCDFF1"/>
    <w:rsid w:val="63B3C17A"/>
    <w:rsid w:val="63EA4031"/>
    <w:rsid w:val="63F76B3C"/>
    <w:rsid w:val="65DE1DC7"/>
    <w:rsid w:val="65FFD0F3"/>
    <w:rsid w:val="669F666C"/>
    <w:rsid w:val="66E79304"/>
    <w:rsid w:val="66EB8882"/>
    <w:rsid w:val="66FBEB4D"/>
    <w:rsid w:val="6757C59A"/>
    <w:rsid w:val="67FFDA08"/>
    <w:rsid w:val="6A2FAFDE"/>
    <w:rsid w:val="6AF6324F"/>
    <w:rsid w:val="6AFDD8DF"/>
    <w:rsid w:val="6B377212"/>
    <w:rsid w:val="6BFF60D9"/>
    <w:rsid w:val="6C580AF1"/>
    <w:rsid w:val="6DA367AB"/>
    <w:rsid w:val="6DD6199C"/>
    <w:rsid w:val="6DF31ED4"/>
    <w:rsid w:val="6DFF5B93"/>
    <w:rsid w:val="6EDFA5A5"/>
    <w:rsid w:val="6EED7301"/>
    <w:rsid w:val="6F59EE0C"/>
    <w:rsid w:val="6F7681A7"/>
    <w:rsid w:val="6F76B9BA"/>
    <w:rsid w:val="6F7F9611"/>
    <w:rsid w:val="6FD32528"/>
    <w:rsid w:val="6FDE0DBA"/>
    <w:rsid w:val="6FEE440A"/>
    <w:rsid w:val="6FEF533F"/>
    <w:rsid w:val="6FFF3B74"/>
    <w:rsid w:val="6FFFE164"/>
    <w:rsid w:val="71502843"/>
    <w:rsid w:val="71F88E5B"/>
    <w:rsid w:val="7278221A"/>
    <w:rsid w:val="73BB2B72"/>
    <w:rsid w:val="73CE5982"/>
    <w:rsid w:val="73DE88C1"/>
    <w:rsid w:val="73F532CE"/>
    <w:rsid w:val="744FCE60"/>
    <w:rsid w:val="74CA19D2"/>
    <w:rsid w:val="74FF9D0B"/>
    <w:rsid w:val="74FFD181"/>
    <w:rsid w:val="759E078A"/>
    <w:rsid w:val="75D73416"/>
    <w:rsid w:val="75FF8FE6"/>
    <w:rsid w:val="767F4F12"/>
    <w:rsid w:val="76D119F0"/>
    <w:rsid w:val="76F7722A"/>
    <w:rsid w:val="76FFFE54"/>
    <w:rsid w:val="77768E25"/>
    <w:rsid w:val="779D840F"/>
    <w:rsid w:val="77BE2A17"/>
    <w:rsid w:val="77CF28B4"/>
    <w:rsid w:val="77CFF295"/>
    <w:rsid w:val="77E7743B"/>
    <w:rsid w:val="77F3A322"/>
    <w:rsid w:val="77FA9758"/>
    <w:rsid w:val="77FF8844"/>
    <w:rsid w:val="796FFF4D"/>
    <w:rsid w:val="79D57059"/>
    <w:rsid w:val="79E12EA8"/>
    <w:rsid w:val="79F8F3E8"/>
    <w:rsid w:val="79FD26CC"/>
    <w:rsid w:val="7A7FF8F3"/>
    <w:rsid w:val="7A9F5926"/>
    <w:rsid w:val="7AFD081C"/>
    <w:rsid w:val="7B4946FA"/>
    <w:rsid w:val="7B67E5C5"/>
    <w:rsid w:val="7B6DF67B"/>
    <w:rsid w:val="7B7EFC41"/>
    <w:rsid w:val="7BDD0AF5"/>
    <w:rsid w:val="7BF621D4"/>
    <w:rsid w:val="7BFD32E9"/>
    <w:rsid w:val="7CBF8253"/>
    <w:rsid w:val="7CFD2C7A"/>
    <w:rsid w:val="7CFFE870"/>
    <w:rsid w:val="7D54B3F4"/>
    <w:rsid w:val="7D6D0F77"/>
    <w:rsid w:val="7D7B664D"/>
    <w:rsid w:val="7D8DFC8F"/>
    <w:rsid w:val="7DDB008C"/>
    <w:rsid w:val="7DEF3BD6"/>
    <w:rsid w:val="7DEF7D13"/>
    <w:rsid w:val="7DF76B85"/>
    <w:rsid w:val="7DFA98B7"/>
    <w:rsid w:val="7E0F264C"/>
    <w:rsid w:val="7E2FBDE1"/>
    <w:rsid w:val="7E7D8471"/>
    <w:rsid w:val="7EAD117C"/>
    <w:rsid w:val="7EBFD601"/>
    <w:rsid w:val="7ECF3AE0"/>
    <w:rsid w:val="7EE48E16"/>
    <w:rsid w:val="7EE7202B"/>
    <w:rsid w:val="7EE95930"/>
    <w:rsid w:val="7EFB5E69"/>
    <w:rsid w:val="7EFCF538"/>
    <w:rsid w:val="7EFE85E8"/>
    <w:rsid w:val="7EFEADDC"/>
    <w:rsid w:val="7EFF141D"/>
    <w:rsid w:val="7F5E6707"/>
    <w:rsid w:val="7F5F4F96"/>
    <w:rsid w:val="7F5FE8FD"/>
    <w:rsid w:val="7F76A10B"/>
    <w:rsid w:val="7F79AA43"/>
    <w:rsid w:val="7F7CF3A7"/>
    <w:rsid w:val="7F7D953D"/>
    <w:rsid w:val="7F7D9BF3"/>
    <w:rsid w:val="7F944E18"/>
    <w:rsid w:val="7F964500"/>
    <w:rsid w:val="7FA62C40"/>
    <w:rsid w:val="7FA7F863"/>
    <w:rsid w:val="7FBF1CEA"/>
    <w:rsid w:val="7FDB2508"/>
    <w:rsid w:val="7FDD06D0"/>
    <w:rsid w:val="7FDF2767"/>
    <w:rsid w:val="7FF4CD50"/>
    <w:rsid w:val="7FF70DE8"/>
    <w:rsid w:val="7FF79D15"/>
    <w:rsid w:val="7FF9A927"/>
    <w:rsid w:val="7FFA8F7D"/>
    <w:rsid w:val="7FFBB192"/>
    <w:rsid w:val="7FFBBCF3"/>
    <w:rsid w:val="7FFCE884"/>
    <w:rsid w:val="7FFD15CD"/>
    <w:rsid w:val="7FFE8AD2"/>
    <w:rsid w:val="7FFF2247"/>
    <w:rsid w:val="7FFF9D0B"/>
    <w:rsid w:val="7FFFC8E0"/>
    <w:rsid w:val="81D120D5"/>
    <w:rsid w:val="83BF1A2D"/>
    <w:rsid w:val="87FBD57F"/>
    <w:rsid w:val="8F7F1E71"/>
    <w:rsid w:val="92770828"/>
    <w:rsid w:val="93EF07C3"/>
    <w:rsid w:val="948DB78D"/>
    <w:rsid w:val="997BEC16"/>
    <w:rsid w:val="9DBF3412"/>
    <w:rsid w:val="9DFFA938"/>
    <w:rsid w:val="9EBF297C"/>
    <w:rsid w:val="9EFFF7D0"/>
    <w:rsid w:val="9F0FCF02"/>
    <w:rsid w:val="9F996120"/>
    <w:rsid w:val="9FBD1B1F"/>
    <w:rsid w:val="9FD5EC54"/>
    <w:rsid w:val="9FF7BF3A"/>
    <w:rsid w:val="9FFFE132"/>
    <w:rsid w:val="A45897FA"/>
    <w:rsid w:val="A6E9D476"/>
    <w:rsid w:val="A7A7BDFE"/>
    <w:rsid w:val="A9CD5CCD"/>
    <w:rsid w:val="AA777FF8"/>
    <w:rsid w:val="ABF5C843"/>
    <w:rsid w:val="ADFFFF01"/>
    <w:rsid w:val="AEFBFB88"/>
    <w:rsid w:val="AFBFD5FC"/>
    <w:rsid w:val="AFDB1395"/>
    <w:rsid w:val="B1FDF22D"/>
    <w:rsid w:val="B3AF2442"/>
    <w:rsid w:val="B3EFD0ED"/>
    <w:rsid w:val="B4B725D4"/>
    <w:rsid w:val="B57BFA21"/>
    <w:rsid w:val="B59FA4F0"/>
    <w:rsid w:val="B6DD4CC3"/>
    <w:rsid w:val="B77F408B"/>
    <w:rsid w:val="B7CF93E5"/>
    <w:rsid w:val="B7E3C439"/>
    <w:rsid w:val="B992CEEF"/>
    <w:rsid w:val="BBD76B49"/>
    <w:rsid w:val="BBDAE98F"/>
    <w:rsid w:val="BBDF1BAF"/>
    <w:rsid w:val="BBE66D6F"/>
    <w:rsid w:val="BBEBD900"/>
    <w:rsid w:val="BBFF0D6E"/>
    <w:rsid w:val="BBFF464A"/>
    <w:rsid w:val="BBFF6BF5"/>
    <w:rsid w:val="BCF48C76"/>
    <w:rsid w:val="BCFD9185"/>
    <w:rsid w:val="BD37F00C"/>
    <w:rsid w:val="BD73F66E"/>
    <w:rsid w:val="BE741FB9"/>
    <w:rsid w:val="BE7FE7D6"/>
    <w:rsid w:val="BEB7F725"/>
    <w:rsid w:val="BEDEA4DD"/>
    <w:rsid w:val="BF67646A"/>
    <w:rsid w:val="BF6F8D9E"/>
    <w:rsid w:val="BF7ED032"/>
    <w:rsid w:val="BF83C01D"/>
    <w:rsid w:val="BF9FDD0D"/>
    <w:rsid w:val="BFA6B8E8"/>
    <w:rsid w:val="BFB19E25"/>
    <w:rsid w:val="BFB1D2D8"/>
    <w:rsid w:val="BFD838E6"/>
    <w:rsid w:val="BFDB621E"/>
    <w:rsid w:val="BFDF9595"/>
    <w:rsid w:val="BFEFEA0B"/>
    <w:rsid w:val="C74BEA5E"/>
    <w:rsid w:val="C7DFE6F8"/>
    <w:rsid w:val="CBEFE81D"/>
    <w:rsid w:val="CF7BE722"/>
    <w:rsid w:val="CFCF8B93"/>
    <w:rsid w:val="D3FE08E4"/>
    <w:rsid w:val="D5FD636E"/>
    <w:rsid w:val="D7AA92E3"/>
    <w:rsid w:val="D7AF3677"/>
    <w:rsid w:val="D7C572EE"/>
    <w:rsid w:val="DCEB97DA"/>
    <w:rsid w:val="DD7351AA"/>
    <w:rsid w:val="DD7FA0F2"/>
    <w:rsid w:val="DDF6CBAD"/>
    <w:rsid w:val="DDFDB6EE"/>
    <w:rsid w:val="DDFDFE41"/>
    <w:rsid w:val="DE79FB39"/>
    <w:rsid w:val="DEF635E7"/>
    <w:rsid w:val="DEFFC0D7"/>
    <w:rsid w:val="DF2FB235"/>
    <w:rsid w:val="DF2FF0A7"/>
    <w:rsid w:val="DF5B255B"/>
    <w:rsid w:val="DF68D0EA"/>
    <w:rsid w:val="DFABD5C1"/>
    <w:rsid w:val="DFD66D22"/>
    <w:rsid w:val="DFD9D259"/>
    <w:rsid w:val="DFEFF6BF"/>
    <w:rsid w:val="DFF92CD9"/>
    <w:rsid w:val="DFFB7A24"/>
    <w:rsid w:val="DFFC6C5F"/>
    <w:rsid w:val="DFFD49D7"/>
    <w:rsid w:val="DFFE2C46"/>
    <w:rsid w:val="DFFF35F9"/>
    <w:rsid w:val="E34FA650"/>
    <w:rsid w:val="E36787D4"/>
    <w:rsid w:val="E3F529CD"/>
    <w:rsid w:val="E3FBB40C"/>
    <w:rsid w:val="E57ED6A7"/>
    <w:rsid w:val="E5DD3788"/>
    <w:rsid w:val="E5FD6BE2"/>
    <w:rsid w:val="E7FF77D3"/>
    <w:rsid w:val="E9A6001A"/>
    <w:rsid w:val="E9EF1820"/>
    <w:rsid w:val="EAFFCA78"/>
    <w:rsid w:val="EB7F07F9"/>
    <w:rsid w:val="EBBFFC05"/>
    <w:rsid w:val="EBDB9C6D"/>
    <w:rsid w:val="ECAE6D07"/>
    <w:rsid w:val="ED533D0A"/>
    <w:rsid w:val="EDF70272"/>
    <w:rsid w:val="EDFA0642"/>
    <w:rsid w:val="EEE7152B"/>
    <w:rsid w:val="EEF908B9"/>
    <w:rsid w:val="EEFD946A"/>
    <w:rsid w:val="EF3D9AAC"/>
    <w:rsid w:val="EF7F5527"/>
    <w:rsid w:val="EFB75009"/>
    <w:rsid w:val="EFDB0ED1"/>
    <w:rsid w:val="EFDBC916"/>
    <w:rsid w:val="EFE66D6E"/>
    <w:rsid w:val="EFFB0133"/>
    <w:rsid w:val="EFFB69F2"/>
    <w:rsid w:val="EFFD950D"/>
    <w:rsid w:val="EFFDDEA0"/>
    <w:rsid w:val="EFFFDD7B"/>
    <w:rsid w:val="EFFFE045"/>
    <w:rsid w:val="F277F284"/>
    <w:rsid w:val="F3ED1921"/>
    <w:rsid w:val="F57E318C"/>
    <w:rsid w:val="F5BD56D5"/>
    <w:rsid w:val="F5ED4813"/>
    <w:rsid w:val="F67B6B27"/>
    <w:rsid w:val="F6DF6908"/>
    <w:rsid w:val="F6EEF41A"/>
    <w:rsid w:val="F73E7A94"/>
    <w:rsid w:val="F77B536B"/>
    <w:rsid w:val="F77B894F"/>
    <w:rsid w:val="F799828F"/>
    <w:rsid w:val="F7BCF1F2"/>
    <w:rsid w:val="F7BF8EE5"/>
    <w:rsid w:val="F7CF835B"/>
    <w:rsid w:val="F7D7AFB9"/>
    <w:rsid w:val="F7DD0286"/>
    <w:rsid w:val="F7F72599"/>
    <w:rsid w:val="F7FEF191"/>
    <w:rsid w:val="F7FF329B"/>
    <w:rsid w:val="F8FBA938"/>
    <w:rsid w:val="F998039F"/>
    <w:rsid w:val="F9FF1614"/>
    <w:rsid w:val="FA67507A"/>
    <w:rsid w:val="FA6F25B9"/>
    <w:rsid w:val="FA72B5BE"/>
    <w:rsid w:val="FA7DBAE4"/>
    <w:rsid w:val="FAF72378"/>
    <w:rsid w:val="FB1BD042"/>
    <w:rsid w:val="FB3392B1"/>
    <w:rsid w:val="FB3D5C4C"/>
    <w:rsid w:val="FBAE7F8B"/>
    <w:rsid w:val="FBB2F2D6"/>
    <w:rsid w:val="FBB78DF4"/>
    <w:rsid w:val="FBD73DF8"/>
    <w:rsid w:val="FBDBE059"/>
    <w:rsid w:val="FBEE0862"/>
    <w:rsid w:val="FBF52576"/>
    <w:rsid w:val="FBFD88ED"/>
    <w:rsid w:val="FBFDB7BF"/>
    <w:rsid w:val="FBFF72AD"/>
    <w:rsid w:val="FCBF76EA"/>
    <w:rsid w:val="FCDFCA31"/>
    <w:rsid w:val="FCFF4399"/>
    <w:rsid w:val="FD2FC1E9"/>
    <w:rsid w:val="FD78C524"/>
    <w:rsid w:val="FD7BA934"/>
    <w:rsid w:val="FD7E6F86"/>
    <w:rsid w:val="FD9F4B64"/>
    <w:rsid w:val="FDB6169A"/>
    <w:rsid w:val="FDCB2A30"/>
    <w:rsid w:val="FDE2F52D"/>
    <w:rsid w:val="FDEDD97E"/>
    <w:rsid w:val="FDEF3D89"/>
    <w:rsid w:val="FDF78EBF"/>
    <w:rsid w:val="FDFA9668"/>
    <w:rsid w:val="FDFBADAA"/>
    <w:rsid w:val="FDFEB349"/>
    <w:rsid w:val="FDFFBD3D"/>
    <w:rsid w:val="FE2FE94D"/>
    <w:rsid w:val="FE8D40C6"/>
    <w:rsid w:val="FEA7D2DD"/>
    <w:rsid w:val="FEBF9E49"/>
    <w:rsid w:val="FECB1A6F"/>
    <w:rsid w:val="FEDEF28C"/>
    <w:rsid w:val="FEE2D3A3"/>
    <w:rsid w:val="FEE91B66"/>
    <w:rsid w:val="FEE961FC"/>
    <w:rsid w:val="FEFB78EC"/>
    <w:rsid w:val="FEFF5215"/>
    <w:rsid w:val="FF172B96"/>
    <w:rsid w:val="FF21E6F7"/>
    <w:rsid w:val="FF577B7E"/>
    <w:rsid w:val="FF5FDE6D"/>
    <w:rsid w:val="FF6D06F8"/>
    <w:rsid w:val="FF6DAD6D"/>
    <w:rsid w:val="FF77A140"/>
    <w:rsid w:val="FF7F7885"/>
    <w:rsid w:val="FF7FE69B"/>
    <w:rsid w:val="FFB4ECB7"/>
    <w:rsid w:val="FFB70359"/>
    <w:rsid w:val="FFBAC72E"/>
    <w:rsid w:val="FFBD2AAD"/>
    <w:rsid w:val="FFD33C95"/>
    <w:rsid w:val="FFE83514"/>
    <w:rsid w:val="FFEEB337"/>
    <w:rsid w:val="FFF4405A"/>
    <w:rsid w:val="FFFC6125"/>
    <w:rsid w:val="FFFD1FB8"/>
    <w:rsid w:val="FFFD8A70"/>
    <w:rsid w:val="FFFFA650"/>
    <w:rsid w:val="FFFFAF07"/>
    <w:rsid w:val="FFFFC976"/>
    <w:rsid w:val="FFFFE7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semiHidden="0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nhideWhenUsed="0" w:uiPriority="0" w:semiHidden="0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unhideWhenUsed="0" w:uiPriority="11" w:semiHidden="0" w:name="Subtitle"/>
    <w:lsdException w:uiPriority="99" w:name="Salutation"/>
    <w:lsdException w:qFormat="1" w:uiPriority="99" w:semiHidden="0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spacing w:line="276" w:lineRule="auto"/>
    </w:pPr>
    <w:rPr>
      <w:rFonts w:eastAsia="宋体" w:asciiTheme="minorHAnsi" w:hAnsiTheme="minorHAnsi" w:cstheme="minorBidi"/>
      <w:szCs w:val="22"/>
      <w:lang w:val="de-DE" w:eastAsia="en-US" w:bidi="ar-SA"/>
    </w:rPr>
  </w:style>
  <w:style w:type="paragraph" w:styleId="3">
    <w:name w:val="heading 1"/>
    <w:basedOn w:val="1"/>
    <w:next w:val="1"/>
    <w:link w:val="25"/>
    <w:qFormat/>
    <w:uiPriority w:val="9"/>
    <w:pPr>
      <w:keepNext/>
      <w:keepLines/>
      <w:spacing w:after="900" w:line="269" w:lineRule="auto"/>
      <w:contextualSpacing/>
      <w:outlineLvl w:val="0"/>
    </w:pPr>
    <w:rPr>
      <w:rFonts w:asciiTheme="majorHAnsi" w:hAnsiTheme="majorHAnsi" w:eastAsiaTheme="majorEastAsia" w:cstheme="majorBidi"/>
      <w:b/>
      <w:sz w:val="40"/>
      <w:szCs w:val="40"/>
    </w:rPr>
  </w:style>
  <w:style w:type="paragraph" w:styleId="4">
    <w:name w:val="heading 2"/>
    <w:basedOn w:val="1"/>
    <w:next w:val="1"/>
    <w:link w:val="28"/>
    <w:unhideWhenUsed/>
    <w:qFormat/>
    <w:uiPriority w:val="9"/>
    <w:pPr>
      <w:keepNext/>
      <w:keepLines/>
      <w:spacing w:before="600"/>
      <w:outlineLvl w:val="1"/>
    </w:pPr>
    <w:rPr>
      <w:rFonts w:asciiTheme="majorHAnsi" w:hAnsiTheme="majorHAnsi" w:eastAsiaTheme="majorEastAsia" w:cstheme="majorBidi"/>
      <w:b/>
      <w:szCs w:val="20"/>
    </w:rPr>
  </w:style>
  <w:style w:type="character" w:default="1" w:styleId="15">
    <w:name w:val="Default Paragraph Font"/>
    <w:semiHidden/>
    <w:unhideWhenUsed/>
    <w:qFormat/>
    <w:uiPriority w:val="1"/>
  </w:style>
  <w:style w:type="table" w:default="1" w:styleId="1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itle"/>
    <w:basedOn w:val="1"/>
    <w:next w:val="1"/>
    <w:qFormat/>
    <w:uiPriority w:val="10"/>
    <w:pPr>
      <w:jc w:val="center"/>
    </w:pPr>
    <w:rPr>
      <w:rFonts w:ascii="Arial" w:hAnsi="Arial" w:eastAsia="方正小标宋简体"/>
      <w:sz w:val="36"/>
    </w:rPr>
  </w:style>
  <w:style w:type="paragraph" w:styleId="5">
    <w:name w:val="annotation text"/>
    <w:basedOn w:val="1"/>
    <w:link w:val="37"/>
    <w:unhideWhenUsed/>
    <w:qFormat/>
    <w:uiPriority w:val="99"/>
  </w:style>
  <w:style w:type="paragraph" w:styleId="6">
    <w:name w:val="Date"/>
    <w:basedOn w:val="1"/>
    <w:next w:val="1"/>
    <w:link w:val="39"/>
    <w:unhideWhenUsed/>
    <w:qFormat/>
    <w:uiPriority w:val="99"/>
    <w:pPr>
      <w:ind w:left="100" w:leftChars="2500"/>
    </w:pPr>
  </w:style>
  <w:style w:type="paragraph" w:styleId="7">
    <w:name w:val="Balloon Text"/>
    <w:basedOn w:val="1"/>
    <w:link w:val="22"/>
    <w:unhideWhenUsed/>
    <w:qFormat/>
    <w:uiPriority w:val="99"/>
    <w:pPr>
      <w:spacing w:line="240" w:lineRule="auto"/>
    </w:pPr>
    <w:rPr>
      <w:sz w:val="18"/>
      <w:szCs w:val="18"/>
    </w:rPr>
  </w:style>
  <w:style w:type="paragraph" w:styleId="8">
    <w:name w:val="footer"/>
    <w:basedOn w:val="1"/>
    <w:link w:val="21"/>
    <w:unhideWhenUsed/>
    <w:qFormat/>
    <w:uiPriority w:val="99"/>
    <w:pPr>
      <w:tabs>
        <w:tab w:val="center" w:pos="4536"/>
        <w:tab w:val="right" w:pos="9072"/>
      </w:tabs>
      <w:spacing w:line="240" w:lineRule="auto"/>
    </w:pPr>
    <w:rPr>
      <w:sz w:val="13"/>
    </w:rPr>
  </w:style>
  <w:style w:type="paragraph" w:styleId="9">
    <w:name w:val="header"/>
    <w:basedOn w:val="1"/>
    <w:link w:val="20"/>
    <w:unhideWhenUsed/>
    <w:qFormat/>
    <w:uiPriority w:val="99"/>
    <w:pPr>
      <w:tabs>
        <w:tab w:val="center" w:pos="4536"/>
        <w:tab w:val="right" w:pos="9072"/>
      </w:tabs>
      <w:spacing w:line="240" w:lineRule="auto"/>
    </w:pPr>
  </w:style>
  <w:style w:type="paragraph" w:styleId="10">
    <w:name w:val="HTML Preformatted"/>
    <w:basedOn w:val="1"/>
    <w:link w:val="45"/>
    <w:semiHidden/>
    <w:unhideWhenUsed/>
    <w:qFormat/>
    <w:uiPriority w:val="9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</w:pPr>
    <w:rPr>
      <w:rFonts w:ascii="宋体" w:hAnsi="宋体" w:cs="宋体"/>
      <w:sz w:val="24"/>
      <w:szCs w:val="24"/>
      <w:lang w:val="en-US" w:eastAsia="zh-CN"/>
    </w:rPr>
  </w:style>
  <w:style w:type="paragraph" w:styleId="11">
    <w:name w:val="Normal (Web)"/>
    <w:basedOn w:val="1"/>
    <w:semiHidden/>
    <w:unhideWhenUsed/>
    <w:qFormat/>
    <w:uiPriority w:val="99"/>
    <w:pPr>
      <w:spacing w:before="100" w:beforeAutospacing="1" w:after="100" w:afterAutospacing="1" w:line="240" w:lineRule="auto"/>
    </w:pPr>
    <w:rPr>
      <w:rFonts w:ascii="宋体" w:hAnsi="宋体" w:cs="宋体"/>
      <w:sz w:val="24"/>
      <w:szCs w:val="24"/>
      <w:lang w:val="en-US" w:eastAsia="zh-CN"/>
    </w:rPr>
  </w:style>
  <w:style w:type="paragraph" w:styleId="12">
    <w:name w:val="annotation subject"/>
    <w:basedOn w:val="5"/>
    <w:next w:val="5"/>
    <w:link w:val="38"/>
    <w:unhideWhenUsed/>
    <w:qFormat/>
    <w:uiPriority w:val="99"/>
    <w:rPr>
      <w:b/>
      <w:bCs/>
    </w:rPr>
  </w:style>
  <w:style w:type="table" w:styleId="14">
    <w:name w:val="Table Grid"/>
    <w:basedOn w:val="13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6">
    <w:name w:val="Strong"/>
    <w:basedOn w:val="15"/>
    <w:qFormat/>
    <w:uiPriority w:val="22"/>
    <w:rPr>
      <w:b/>
      <w:bCs/>
    </w:rPr>
  </w:style>
  <w:style w:type="character" w:styleId="17">
    <w:name w:val="Emphasis"/>
    <w:basedOn w:val="15"/>
    <w:qFormat/>
    <w:uiPriority w:val="20"/>
    <w:rPr>
      <w:i/>
      <w:iCs/>
    </w:rPr>
  </w:style>
  <w:style w:type="character" w:styleId="18">
    <w:name w:val="Hyperlink"/>
    <w:basedOn w:val="15"/>
    <w:unhideWhenUsed/>
    <w:qFormat/>
    <w:uiPriority w:val="99"/>
    <w:rPr>
      <w:color w:val="000000" w:themeColor="text1"/>
      <w:u w:val="none"/>
      <w14:textFill>
        <w14:solidFill>
          <w14:schemeClr w14:val="tx1"/>
        </w14:solidFill>
      </w14:textFill>
    </w:rPr>
  </w:style>
  <w:style w:type="character" w:styleId="19">
    <w:name w:val="annotation reference"/>
    <w:basedOn w:val="15"/>
    <w:qFormat/>
    <w:uiPriority w:val="0"/>
    <w:rPr>
      <w:sz w:val="21"/>
      <w:szCs w:val="21"/>
    </w:rPr>
  </w:style>
  <w:style w:type="character" w:customStyle="1" w:styleId="20">
    <w:name w:val="页眉 字符"/>
    <w:basedOn w:val="15"/>
    <w:link w:val="9"/>
    <w:qFormat/>
    <w:uiPriority w:val="99"/>
  </w:style>
  <w:style w:type="character" w:customStyle="1" w:styleId="21">
    <w:name w:val="页脚 字符"/>
    <w:basedOn w:val="15"/>
    <w:link w:val="8"/>
    <w:qFormat/>
    <w:uiPriority w:val="99"/>
    <w:rPr>
      <w:sz w:val="13"/>
    </w:rPr>
  </w:style>
  <w:style w:type="character" w:customStyle="1" w:styleId="22">
    <w:name w:val="批注框文本 字符"/>
    <w:basedOn w:val="15"/>
    <w:link w:val="7"/>
    <w:semiHidden/>
    <w:qFormat/>
    <w:uiPriority w:val="99"/>
    <w:rPr>
      <w:sz w:val="18"/>
      <w:szCs w:val="18"/>
    </w:rPr>
  </w:style>
  <w:style w:type="paragraph" w:customStyle="1" w:styleId="23">
    <w:name w:val="Zahl"/>
    <w:qFormat/>
    <w:uiPriority w:val="0"/>
    <w:pPr>
      <w:framePr w:w="1576" w:h="306" w:hSpace="142" w:wrap="around" w:vAnchor="page" w:hAnchor="page" w:x="9164" w:y="5059" w:anchorLock="1"/>
      <w:spacing w:line="276" w:lineRule="auto"/>
    </w:pPr>
    <w:rPr>
      <w:rFonts w:eastAsia="宋体" w:asciiTheme="minorHAnsi" w:hAnsiTheme="minorHAnsi" w:cstheme="minorBidi"/>
      <w:lang w:val="de-DE" w:eastAsia="en-US" w:bidi="ar-SA"/>
    </w:rPr>
  </w:style>
  <w:style w:type="character" w:customStyle="1" w:styleId="24">
    <w:name w:val="Randspalte"/>
    <w:qFormat/>
    <w:uiPriority w:val="1"/>
    <w:rPr>
      <w:rFonts w:asciiTheme="minorHAnsi" w:hAnsiTheme="minorHAnsi"/>
      <w:sz w:val="16"/>
      <w:szCs w:val="16"/>
    </w:rPr>
  </w:style>
  <w:style w:type="character" w:customStyle="1" w:styleId="25">
    <w:name w:val="标题 1 字符"/>
    <w:basedOn w:val="15"/>
    <w:link w:val="3"/>
    <w:qFormat/>
    <w:uiPriority w:val="9"/>
    <w:rPr>
      <w:rFonts w:asciiTheme="majorHAnsi" w:hAnsiTheme="majorHAnsi" w:eastAsiaTheme="majorEastAsia" w:cstheme="majorBidi"/>
      <w:b/>
      <w:sz w:val="40"/>
      <w:szCs w:val="40"/>
    </w:rPr>
  </w:style>
  <w:style w:type="paragraph" w:customStyle="1" w:styleId="26">
    <w:name w:val="Inhalt mit Seite"/>
    <w:qFormat/>
    <w:uiPriority w:val="0"/>
    <w:pPr>
      <w:pBdr>
        <w:bottom w:val="single" w:color="auto" w:sz="6" w:space="1"/>
      </w:pBdr>
      <w:tabs>
        <w:tab w:val="right" w:pos="6691"/>
      </w:tabs>
      <w:spacing w:after="120" w:line="276" w:lineRule="auto"/>
      <w:ind w:right="169"/>
    </w:pPr>
    <w:rPr>
      <w:rFonts w:eastAsia="宋体" w:asciiTheme="minorHAnsi" w:hAnsiTheme="minorHAnsi" w:cstheme="minorBidi"/>
      <w:b/>
      <w:sz w:val="22"/>
      <w:szCs w:val="22"/>
      <w:lang w:val="de-DE" w:eastAsia="en-US" w:bidi="ar-SA"/>
    </w:rPr>
  </w:style>
  <w:style w:type="paragraph" w:customStyle="1" w:styleId="27">
    <w:name w:val="Inhalt erste Zeile"/>
    <w:qFormat/>
    <w:uiPriority w:val="0"/>
    <w:pPr>
      <w:spacing w:before="200" w:line="276" w:lineRule="auto"/>
    </w:pPr>
    <w:rPr>
      <w:rFonts w:eastAsia="宋体" w:asciiTheme="minorHAnsi" w:hAnsiTheme="minorHAnsi" w:cstheme="minorBidi"/>
      <w:sz w:val="22"/>
      <w:szCs w:val="22"/>
      <w:lang w:val="de-DE" w:eastAsia="en-US" w:bidi="ar-SA"/>
    </w:rPr>
  </w:style>
  <w:style w:type="character" w:customStyle="1" w:styleId="28">
    <w:name w:val="标题 2 字符"/>
    <w:basedOn w:val="15"/>
    <w:link w:val="4"/>
    <w:qFormat/>
    <w:uiPriority w:val="9"/>
    <w:rPr>
      <w:rFonts w:asciiTheme="majorHAnsi" w:hAnsiTheme="majorHAnsi" w:eastAsiaTheme="majorEastAsia" w:cstheme="majorBidi"/>
      <w:b/>
      <w:sz w:val="20"/>
      <w:szCs w:val="20"/>
    </w:rPr>
  </w:style>
  <w:style w:type="paragraph" w:customStyle="1" w:styleId="29">
    <w:name w:val="Tag"/>
    <w:basedOn w:val="1"/>
    <w:qFormat/>
    <w:uiPriority w:val="0"/>
    <w:pPr>
      <w:framePr w:w="2404" w:h="255" w:hSpace="142" w:wrap="around" w:vAnchor="page" w:hAnchor="page" w:x="9164" w:y="6856" w:anchorLock="1"/>
    </w:pPr>
    <w:rPr>
      <w:sz w:val="16"/>
      <w:szCs w:val="16"/>
    </w:rPr>
  </w:style>
  <w:style w:type="paragraph" w:customStyle="1" w:styleId="30">
    <w:name w:val="Ansprechpartner"/>
    <w:basedOn w:val="1"/>
    <w:qFormat/>
    <w:uiPriority w:val="0"/>
    <w:pPr>
      <w:framePr w:w="2340" w:h="2535" w:hSpace="141" w:wrap="around" w:vAnchor="text" w:hAnchor="page" w:x="9154" w:y="100"/>
    </w:pPr>
    <w:rPr>
      <w:b/>
      <w:sz w:val="16"/>
      <w:szCs w:val="16"/>
    </w:rPr>
  </w:style>
  <w:style w:type="character" w:customStyle="1" w:styleId="31">
    <w:name w:val="未处理的提及1"/>
    <w:basedOn w:val="15"/>
    <w:unhideWhenUsed/>
    <w:qFormat/>
    <w:uiPriority w:val="99"/>
    <w:rPr>
      <w:color w:val="605E5C"/>
      <w:shd w:val="clear" w:color="auto" w:fill="E1DFDD"/>
    </w:rPr>
  </w:style>
  <w:style w:type="paragraph" w:customStyle="1" w:styleId="32">
    <w:name w:val="Absender"/>
    <w:basedOn w:val="1"/>
    <w:qFormat/>
    <w:uiPriority w:val="0"/>
    <w:pPr>
      <w:autoSpaceDE w:val="0"/>
      <w:autoSpaceDN w:val="0"/>
      <w:adjustRightInd w:val="0"/>
      <w:spacing w:after="320" w:line="240" w:lineRule="auto"/>
    </w:pPr>
    <w:rPr>
      <w:rFonts w:cstheme="minorHAnsi"/>
      <w:sz w:val="16"/>
      <w:szCs w:val="16"/>
    </w:rPr>
  </w:style>
  <w:style w:type="paragraph" w:customStyle="1" w:styleId="33">
    <w:name w:val="列表段落1"/>
    <w:basedOn w:val="1"/>
    <w:qFormat/>
    <w:uiPriority w:val="99"/>
    <w:pPr>
      <w:widowControl w:val="0"/>
      <w:spacing w:line="240" w:lineRule="auto"/>
      <w:ind w:firstLine="420" w:firstLineChars="200"/>
      <w:jc w:val="both"/>
    </w:pPr>
    <w:rPr>
      <w:rFonts w:ascii="Times New Roman" w:hAnsi="Times New Roman" w:cs="Times New Roman"/>
      <w:color w:val="333333"/>
      <w:szCs w:val="20"/>
      <w:lang w:val="en-US" w:eastAsia="zh-CN"/>
    </w:rPr>
  </w:style>
  <w:style w:type="paragraph" w:customStyle="1" w:styleId="34">
    <w:name w:val="列表段落11"/>
    <w:basedOn w:val="1"/>
    <w:qFormat/>
    <w:uiPriority w:val="34"/>
    <w:pPr>
      <w:widowControl w:val="0"/>
      <w:spacing w:line="240" w:lineRule="auto"/>
      <w:ind w:firstLine="420" w:firstLineChars="200"/>
      <w:jc w:val="both"/>
    </w:pPr>
    <w:rPr>
      <w:rFonts w:ascii="Times New Roman" w:hAnsi="Times New Roman" w:cs="Times New Roman"/>
      <w:color w:val="333333"/>
      <w:szCs w:val="20"/>
      <w:lang w:val="en-US" w:eastAsia="zh-CN"/>
    </w:rPr>
  </w:style>
  <w:style w:type="paragraph" w:customStyle="1" w:styleId="35">
    <w:name w:val="0.2 Press information date"/>
    <w:basedOn w:val="1"/>
    <w:qFormat/>
    <w:uiPriority w:val="0"/>
    <w:pPr>
      <w:framePr w:wrap="around" w:vAnchor="page" w:hAnchor="page" w:x="9073" w:y="4083"/>
      <w:widowControl w:val="0"/>
      <w:spacing w:line="240" w:lineRule="auto"/>
    </w:pPr>
    <w:rPr>
      <w:rFonts w:ascii="CorpoS" w:hAnsi="CorpoS" w:eastAsia="黑体" w:cs="Times New Roman"/>
      <w:sz w:val="24"/>
      <w:szCs w:val="26"/>
      <w:lang w:eastAsia="de-DE"/>
    </w:rPr>
  </w:style>
  <w:style w:type="character" w:customStyle="1" w:styleId="36">
    <w:name w:val="未处理的提及2"/>
    <w:basedOn w:val="15"/>
    <w:unhideWhenUsed/>
    <w:qFormat/>
    <w:uiPriority w:val="99"/>
    <w:rPr>
      <w:color w:val="605E5C"/>
      <w:shd w:val="clear" w:color="auto" w:fill="E1DFDD"/>
    </w:rPr>
  </w:style>
  <w:style w:type="character" w:customStyle="1" w:styleId="37">
    <w:name w:val="批注文字 字符"/>
    <w:basedOn w:val="15"/>
    <w:link w:val="5"/>
    <w:qFormat/>
    <w:uiPriority w:val="99"/>
    <w:rPr>
      <w:rFonts w:asciiTheme="minorHAnsi" w:hAnsiTheme="minorHAnsi" w:cstheme="minorBidi"/>
      <w:szCs w:val="22"/>
      <w:lang w:val="de-DE" w:eastAsia="en-US"/>
    </w:rPr>
  </w:style>
  <w:style w:type="character" w:customStyle="1" w:styleId="38">
    <w:name w:val="批注主题 字符"/>
    <w:basedOn w:val="37"/>
    <w:link w:val="12"/>
    <w:semiHidden/>
    <w:qFormat/>
    <w:uiPriority w:val="99"/>
    <w:rPr>
      <w:rFonts w:asciiTheme="minorHAnsi" w:hAnsiTheme="minorHAnsi" w:cstheme="minorBidi"/>
      <w:b/>
      <w:bCs/>
      <w:szCs w:val="22"/>
      <w:lang w:val="de-DE" w:eastAsia="en-US"/>
    </w:rPr>
  </w:style>
  <w:style w:type="character" w:customStyle="1" w:styleId="39">
    <w:name w:val="日期 字符"/>
    <w:basedOn w:val="15"/>
    <w:link w:val="6"/>
    <w:semiHidden/>
    <w:qFormat/>
    <w:uiPriority w:val="99"/>
    <w:rPr>
      <w:rFonts w:asciiTheme="minorHAnsi" w:hAnsiTheme="minorHAnsi" w:cstheme="minorBidi"/>
      <w:szCs w:val="22"/>
      <w:lang w:val="de-DE" w:eastAsia="en-US"/>
    </w:rPr>
  </w:style>
  <w:style w:type="character" w:customStyle="1" w:styleId="40">
    <w:name w:val="未处理的提及3"/>
    <w:basedOn w:val="15"/>
    <w:semiHidden/>
    <w:unhideWhenUsed/>
    <w:qFormat/>
    <w:uiPriority w:val="99"/>
    <w:rPr>
      <w:color w:val="605E5C"/>
      <w:shd w:val="clear" w:color="auto" w:fill="E1DFDD"/>
    </w:rPr>
  </w:style>
  <w:style w:type="paragraph" w:styleId="41">
    <w:name w:val="List Paragraph"/>
    <w:basedOn w:val="1"/>
    <w:link w:val="42"/>
    <w:qFormat/>
    <w:uiPriority w:val="34"/>
    <w:pPr>
      <w:ind w:firstLine="420" w:firstLineChars="200"/>
    </w:pPr>
  </w:style>
  <w:style w:type="character" w:customStyle="1" w:styleId="42">
    <w:name w:val="列表段落 字符"/>
    <w:basedOn w:val="15"/>
    <w:link w:val="41"/>
    <w:qFormat/>
    <w:uiPriority w:val="34"/>
    <w:rPr>
      <w:rFonts w:asciiTheme="minorHAnsi" w:hAnsiTheme="minorHAnsi" w:cstheme="minorBidi"/>
      <w:szCs w:val="22"/>
      <w:lang w:val="de-DE" w:eastAsia="en-US"/>
    </w:rPr>
  </w:style>
  <w:style w:type="paragraph" w:customStyle="1" w:styleId="43">
    <w:name w:val="LH Body Text"/>
    <w:basedOn w:val="1"/>
    <w:link w:val="44"/>
    <w:qFormat/>
    <w:uiPriority w:val="0"/>
    <w:pPr>
      <w:spacing w:after="160" w:line="240" w:lineRule="auto"/>
    </w:pPr>
    <w:rPr>
      <w:rFonts w:ascii="FOR smart Sans" w:hAnsi="FOR smart Sans" w:cs="FOR smart Sans"/>
      <w:szCs w:val="20"/>
      <w:lang w:val="en-US"/>
    </w:rPr>
  </w:style>
  <w:style w:type="character" w:customStyle="1" w:styleId="44">
    <w:name w:val="LH Body Text Char"/>
    <w:basedOn w:val="15"/>
    <w:link w:val="43"/>
    <w:qFormat/>
    <w:uiPriority w:val="0"/>
    <w:rPr>
      <w:rFonts w:ascii="FOR smart Sans" w:hAnsi="FOR smart Sans" w:cs="FOR smart Sans"/>
      <w:lang w:eastAsia="en-US"/>
    </w:rPr>
  </w:style>
  <w:style w:type="character" w:customStyle="1" w:styleId="45">
    <w:name w:val="HTML 预设格式 字符"/>
    <w:basedOn w:val="15"/>
    <w:link w:val="10"/>
    <w:semiHidden/>
    <w:qFormat/>
    <w:uiPriority w:val="99"/>
    <w:rPr>
      <w:rFonts w:ascii="宋体" w:hAnsi="宋体" w:cs="宋体"/>
      <w:sz w:val="24"/>
      <w:szCs w:val="24"/>
    </w:rPr>
  </w:style>
  <w:style w:type="paragraph" w:customStyle="1" w:styleId="46">
    <w:name w:val="Revision1"/>
    <w:hidden/>
    <w:semiHidden/>
    <w:qFormat/>
    <w:uiPriority w:val="99"/>
    <w:rPr>
      <w:rFonts w:eastAsia="宋体" w:asciiTheme="minorHAnsi" w:hAnsiTheme="minorHAnsi" w:cstheme="minorBidi"/>
      <w:szCs w:val="22"/>
      <w:lang w:val="de-DE" w:eastAsia="en-US" w:bidi="ar-SA"/>
    </w:rPr>
  </w:style>
  <w:style w:type="character" w:customStyle="1" w:styleId="47">
    <w:name w:val="Unresolved Mention1"/>
    <w:basedOn w:val="15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48">
    <w:name w:val="默认段落字体1"/>
    <w:qFormat/>
    <w:uiPriority w:val="0"/>
  </w:style>
  <w:style w:type="paragraph" w:customStyle="1" w:styleId="49">
    <w:name w:val="修订1"/>
    <w:hidden/>
    <w:semiHidden/>
    <w:qFormat/>
    <w:uiPriority w:val="99"/>
    <w:rPr>
      <w:rFonts w:eastAsia="宋体" w:asciiTheme="minorHAnsi" w:hAnsiTheme="minorHAnsi" w:cstheme="minorBidi"/>
      <w:szCs w:val="22"/>
      <w:lang w:val="de-DE" w:eastAsia="en-US" w:bidi="ar-SA"/>
    </w:rPr>
  </w:style>
  <w:style w:type="paragraph" w:customStyle="1" w:styleId="50">
    <w:name w:val="修订2"/>
    <w:hidden/>
    <w:semiHidden/>
    <w:qFormat/>
    <w:uiPriority w:val="99"/>
    <w:rPr>
      <w:rFonts w:eastAsia="宋体" w:asciiTheme="minorHAnsi" w:hAnsiTheme="minorHAnsi" w:cstheme="minorBidi"/>
      <w:szCs w:val="22"/>
      <w:lang w:val="de-DE" w:eastAsia="en-US" w:bidi="ar-SA"/>
    </w:rPr>
  </w:style>
  <w:style w:type="paragraph" w:customStyle="1" w:styleId="51">
    <w:name w:val="样式1"/>
    <w:basedOn w:val="1"/>
    <w:link w:val="52"/>
    <w:qFormat/>
    <w:uiPriority w:val="0"/>
    <w:pPr>
      <w:autoSpaceDN w:val="0"/>
      <w:spacing w:after="100"/>
      <w:outlineLvl w:val="0"/>
    </w:pPr>
    <w:rPr>
      <w:rFonts w:ascii="仓耳云黑 W03" w:hAnsi="仓耳云黑 W03" w:eastAsia="仓耳云黑 W03" w:cs="仓耳云黑 W03"/>
      <w:b/>
      <w:bCs/>
      <w:sz w:val="28"/>
      <w:szCs w:val="36"/>
      <w:u w:val="single"/>
      <w:lang w:val="en-US" w:eastAsia="zh-CN"/>
    </w:rPr>
  </w:style>
  <w:style w:type="character" w:customStyle="1" w:styleId="52">
    <w:name w:val="样式1 Char"/>
    <w:link w:val="51"/>
    <w:qFormat/>
    <w:uiPriority w:val="0"/>
    <w:rPr>
      <w:rFonts w:ascii="仓耳云黑 W03" w:hAnsi="仓耳云黑 W03" w:eastAsia="仓耳云黑 W03" w:cs="仓耳云黑 W03"/>
      <w:b/>
      <w:bCs/>
      <w:sz w:val="28"/>
      <w:szCs w:val="36"/>
      <w:u w:val="single"/>
    </w:rPr>
  </w:style>
  <w:style w:type="paragraph" w:customStyle="1" w:styleId="53">
    <w:name w:val="列表段落2"/>
    <w:basedOn w:val="1"/>
    <w:link w:val="54"/>
    <w:qFormat/>
    <w:uiPriority w:val="34"/>
    <w:pPr>
      <w:spacing w:line="240" w:lineRule="auto"/>
      <w:ind w:left="720"/>
      <w:contextualSpacing/>
    </w:pPr>
    <w:rPr>
      <w:rFonts w:ascii="Times New Roman" w:hAnsi="Times New Roman" w:cs="Times New Roman"/>
      <w:szCs w:val="20"/>
      <w:lang w:val="en-US" w:eastAsia="zh-CN"/>
    </w:rPr>
  </w:style>
  <w:style w:type="character" w:customStyle="1" w:styleId="54">
    <w:name w:val="列表段落 字符1"/>
    <w:link w:val="53"/>
    <w:qFormat/>
    <w:locked/>
    <w:uiPriority w:val="34"/>
  </w:style>
  <w:style w:type="paragraph" w:customStyle="1" w:styleId="55">
    <w:name w:val="修订3"/>
    <w:hidden/>
    <w:semiHidden/>
    <w:qFormat/>
    <w:uiPriority w:val="99"/>
    <w:rPr>
      <w:rFonts w:eastAsia="宋体" w:asciiTheme="minorHAnsi" w:hAnsiTheme="minorHAnsi" w:cstheme="minorBidi"/>
      <w:szCs w:val="22"/>
      <w:lang w:val="de-DE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8" Type="http://schemas.openxmlformats.org/officeDocument/2006/relationships/theme" Target="theme/theme1.xml"/><Relationship Id="rId7" Type="http://schemas.openxmlformats.org/officeDocument/2006/relationships/footer" Target="footer1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7.jpeg"/><Relationship Id="rId13" Type="http://schemas.openxmlformats.org/officeDocument/2006/relationships/image" Target="media/image6.jpeg"/><Relationship Id="rId12" Type="http://schemas.openxmlformats.org/officeDocument/2006/relationships/image" Target="media/image5.png"/><Relationship Id="rId11" Type="http://schemas.openxmlformats.org/officeDocument/2006/relationships/image" Target="media/image4.png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Smart">
      <a:majorFont>
        <a:latin typeface="FOR smart Next TT"/>
        <a:ea typeface=""/>
        <a:cs typeface=""/>
      </a:majorFont>
      <a:minorFont>
        <a:latin typeface="FOR smart Next TT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839</Words>
  <Characters>966</Characters>
  <Lines>37</Lines>
  <Paragraphs>29</Paragraphs>
  <TotalTime>1</TotalTime>
  <ScaleCrop>false</ScaleCrop>
  <LinksUpToDate>false</LinksUpToDate>
  <CharactersWithSpaces>1776</CharactersWithSpaces>
  <Application>WPS Office_4.6.1.7451_F1E327BC-269C-435d-A152-05C5408002CA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2023-07-14T07:43:00Z</dcterms:created>
  <dc:creator>刘若曦（sebastian Liu)</dc:creator>
  <cp:lastModifiedBy>echo</cp:lastModifiedBy>
  <cp:lastPrinted>2023-07-12T10:54:00Z</cp:lastPrinted>
  <dcterms:modified xsi:type="dcterms:W3CDTF">2023-07-13T19:36:23Z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2052-4.6.1.7451</vt:lpwstr>
  </property>
  <property fmtid="{D5CDD505-2E9C-101B-9397-08002B2CF9AE}" pid="3" name="ContentTypeId">
    <vt:lpwstr>0x0101008D0EF45EEA5B6E4FA64D626ECB8B8B70</vt:lpwstr>
  </property>
  <property fmtid="{D5CDD505-2E9C-101B-9397-08002B2CF9AE}" pid="4" name="ICV">
    <vt:lpwstr>3352A47058D5ABF76864A664CFFB0A2A</vt:lpwstr>
  </property>
  <property fmtid="{D5CDD505-2E9C-101B-9397-08002B2CF9AE}" pid="5" name="MSIP_Label_924dbb1d-991d-4bbd-aad5-33bac1d8ffaf_Enabled">
    <vt:lpwstr>true</vt:lpwstr>
  </property>
  <property fmtid="{D5CDD505-2E9C-101B-9397-08002B2CF9AE}" pid="6" name="MSIP_Label_924dbb1d-991d-4bbd-aad5-33bac1d8ffaf_SetDate">
    <vt:lpwstr>2023-07-11T02:54:32Z</vt:lpwstr>
  </property>
  <property fmtid="{D5CDD505-2E9C-101B-9397-08002B2CF9AE}" pid="7" name="MSIP_Label_924dbb1d-991d-4bbd-aad5-33bac1d8ffaf_Method">
    <vt:lpwstr>Standard</vt:lpwstr>
  </property>
  <property fmtid="{D5CDD505-2E9C-101B-9397-08002B2CF9AE}" pid="8" name="MSIP_Label_924dbb1d-991d-4bbd-aad5-33bac1d8ffaf_Name">
    <vt:lpwstr>924dbb1d-991d-4bbd-aad5-33bac1d8ffaf</vt:lpwstr>
  </property>
  <property fmtid="{D5CDD505-2E9C-101B-9397-08002B2CF9AE}" pid="9" name="MSIP_Label_924dbb1d-991d-4bbd-aad5-33bac1d8ffaf_SiteId">
    <vt:lpwstr>9652d7c2-1ccf-4940-8151-4a92bd474ed0</vt:lpwstr>
  </property>
  <property fmtid="{D5CDD505-2E9C-101B-9397-08002B2CF9AE}" pid="10" name="MSIP_Label_924dbb1d-991d-4bbd-aad5-33bac1d8ffaf_ActionId">
    <vt:lpwstr>1c17b4fd-6cb7-46eb-b0a0-adbac3babc7a</vt:lpwstr>
  </property>
  <property fmtid="{D5CDD505-2E9C-101B-9397-08002B2CF9AE}" pid="11" name="MSIP_Label_924dbb1d-991d-4bbd-aad5-33bac1d8ffaf_ContentBits">
    <vt:lpwstr>1</vt:lpwstr>
  </property>
</Properties>
</file>