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framePr w:wrap="auto" w:vAnchor="margin" w:hAnchor="text" w:xAlign="left" w:yAlign="inline"/>
        <w:spacing w:line="360" w:lineRule="auto"/>
        <w:jc w:val="left"/>
        <w:rPr>
          <w:rFonts w:hint="default" w:ascii="FOR smart Sans" w:hAnsi="FOR smart Sans" w:eastAsia="仓耳云黑 W03" w:cs="FOR smart Sans"/>
          <w:b/>
          <w:bCs/>
          <w:sz w:val="28"/>
          <w:szCs w:val="28"/>
          <w:lang w:val="en-US" w:eastAsia="zh-CN"/>
        </w:rPr>
      </w:pPr>
      <w:r>
        <w:rPr>
          <w:rFonts w:hint="eastAsia" w:ascii="FOR smart Sans" w:hAnsi="FOR smart Sans" w:eastAsia="仓耳云黑 W03" w:cs="FOR smart Sans"/>
          <w:b/>
          <w:bCs/>
          <w:sz w:val="28"/>
          <w:szCs w:val="28"/>
          <w:lang w:val="en-US" w:eastAsia="zh-CN"/>
        </w:rPr>
        <w:t>新闻稿</w:t>
      </w:r>
    </w:p>
    <w:p>
      <w:pPr>
        <w:pStyle w:val="14"/>
        <w:framePr w:wrap="auto" w:vAnchor="margin" w:hAnchor="text" w:xAlign="left" w:yAlign="inline"/>
        <w:spacing w:line="360" w:lineRule="auto"/>
        <w:jc w:val="left"/>
        <w:rPr>
          <w:rFonts w:ascii="FOR smart Sans" w:hAnsi="FOR smart Sans" w:eastAsia="仓耳云黑 W03" w:cs="FOR smart Sans"/>
          <w:b/>
          <w:bCs/>
          <w:sz w:val="28"/>
          <w:szCs w:val="28"/>
          <w:lang w:eastAsia="zh-CN"/>
        </w:rPr>
      </w:pPr>
      <w:r>
        <w:rPr>
          <w:rFonts w:ascii="FOR smart Sans" w:hAnsi="FOR smart Sans" w:eastAsia="仓耳云黑 W03" w:cs="FOR smart Sans"/>
          <w:b/>
          <w:bCs/>
          <w:sz w:val="28"/>
          <w:szCs w:val="28"/>
          <w:lang w:eastAsia="zh-CN"/>
        </w:rPr>
        <w:t>2024年1月15日</w:t>
      </w:r>
    </w:p>
    <w:p>
      <w:pPr>
        <w:pStyle w:val="14"/>
        <w:framePr w:wrap="auto" w:vAnchor="margin" w:hAnchor="text" w:xAlign="left" w:yAlign="inline"/>
        <w:spacing w:line="360" w:lineRule="auto"/>
        <w:jc w:val="center"/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eastAsia="zh-CN"/>
        </w:rPr>
      </w:pPr>
      <w:bookmarkStart w:id="0" w:name="_GoBack"/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eastAsia="zh-CN"/>
        </w:rPr>
        <w:t>新年就要给到位</w:t>
      </w:r>
    </w:p>
    <w:p>
      <w:pPr>
        <w:pStyle w:val="14"/>
        <w:framePr w:wrap="auto" w:vAnchor="margin" w:hAnchor="text" w:xAlign="left" w:yAlign="inline"/>
        <w:spacing w:line="360" w:lineRule="auto"/>
        <w:jc w:val="center"/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eastAsia="zh-CN"/>
        </w:rPr>
      </w:pPr>
      <w:r>
        <w:rPr>
          <w:rFonts w:ascii="FOR smart Sans" w:hAnsi="FOR smart Sans" w:eastAsia="仓耳云黑 W03" w:cs="FOR smart Sans"/>
          <w:b/>
          <w:bCs/>
          <w:kern w:val="0"/>
          <w:sz w:val="28"/>
          <w:szCs w:val="28"/>
          <w:lang w:eastAsia="zh-CN"/>
        </w:rPr>
        <w:t>smart OS 1.3.0 CN全新上线 暖心科技持续升级</w:t>
      </w:r>
    </w:p>
    <w:bookmarkEnd w:id="0"/>
    <w:p>
      <w:pPr>
        <w:rPr>
          <w:rFonts w:ascii="FOR smart Sans" w:hAnsi="FOR smart Sans" w:eastAsia="仓耳云黑 W03" w:cs="FOR smart Sans"/>
          <w:sz w:val="22"/>
          <w:szCs w:val="22"/>
        </w:rPr>
      </w:pPr>
    </w:p>
    <w:p>
      <w:pPr>
        <w:numPr>
          <w:ilvl w:val="0"/>
          <w:numId w:val="1"/>
        </w:numPr>
        <w:spacing w:after="156" w:afterLines="50" w:line="360" w:lineRule="auto"/>
        <w:ind w:left="431" w:hanging="363"/>
        <w:rPr>
          <w:rFonts w:ascii="FOR smart Sans" w:hAnsi="FOR smart Sans" w:eastAsia="仓耳云黑 W03" w:cs="FOR smart Sans"/>
          <w:b/>
          <w:bCs/>
          <w:sz w:val="18"/>
          <w:szCs w:val="18"/>
          <w:lang w:eastAsia="zh-Hans"/>
        </w:rPr>
      </w:pPr>
      <w:r>
        <w:rPr>
          <w:rFonts w:ascii="FOR smart Sans" w:hAnsi="FOR smart Sans" w:eastAsia="仓耳云黑 W03" w:cs="FOR smart Sans"/>
          <w:b/>
          <w:bCs/>
          <w:sz w:val="18"/>
          <w:szCs w:val="18"/>
          <w:lang w:eastAsia="zh-Hans"/>
        </w:rPr>
        <w:t>1月15日，smart品牌将陆续向所有密友，推送全新smart OS 1.3.0 CN 版本。自首次推送OTA升级以来，smart以平均每两个月迭代一次的高效频率，正式迎来第6次OTA升级。</w:t>
      </w:r>
    </w:p>
    <w:p>
      <w:pPr>
        <w:numPr>
          <w:ilvl w:val="0"/>
          <w:numId w:val="1"/>
        </w:numPr>
        <w:spacing w:after="156" w:afterLines="50" w:line="360" w:lineRule="auto"/>
        <w:ind w:left="431" w:hanging="363"/>
        <w:rPr>
          <w:rFonts w:ascii="FOR smart Sans" w:hAnsi="FOR smart Sans" w:eastAsia="仓耳云黑 W03" w:cs="FOR smart Sans"/>
          <w:b/>
          <w:bCs/>
          <w:sz w:val="18"/>
          <w:szCs w:val="18"/>
          <w:lang w:eastAsia="zh-Hans"/>
        </w:rPr>
      </w:pPr>
      <w:r>
        <w:rPr>
          <w:rFonts w:ascii="FOR smart Sans" w:hAnsi="FOR smart Sans" w:eastAsia="仓耳云黑 W03" w:cs="FOR smart Sans"/>
          <w:b/>
          <w:bCs/>
          <w:sz w:val="18"/>
          <w:szCs w:val="18"/>
          <w:lang w:eastAsia="zh-Hans"/>
        </w:rPr>
        <w:t>此次OTA升级涵盖影音娱乐、智能驾驶、能量管理等多方面，新增9项功能，优化17项体验，陪伴广大密友开启崭新的2024年。</w:t>
      </w:r>
    </w:p>
    <w:p>
      <w:pPr>
        <w:numPr>
          <w:ilvl w:val="0"/>
          <w:numId w:val="1"/>
        </w:numPr>
        <w:spacing w:after="156" w:afterLines="50" w:line="360" w:lineRule="auto"/>
        <w:ind w:left="431" w:hanging="363"/>
        <w:rPr>
          <w:rFonts w:ascii="FOR smart Sans" w:hAnsi="FOR smart Sans" w:eastAsia="仓耳云黑 W03" w:cs="FOR smart Sans"/>
          <w:b/>
          <w:bCs/>
          <w:sz w:val="18"/>
          <w:szCs w:val="18"/>
          <w:lang w:eastAsia="zh-Hans"/>
        </w:rPr>
      </w:pPr>
      <w:r>
        <w:rPr>
          <w:rFonts w:ascii="FOR smart Sans" w:hAnsi="FOR smart Sans" w:eastAsia="仓耳云黑 W03" w:cs="FOR smart Sans"/>
          <w:b/>
          <w:bCs/>
          <w:sz w:val="18"/>
          <w:szCs w:val="18"/>
          <w:lang w:eastAsia="zh-Hans"/>
        </w:rPr>
        <w:t>新年迎来新伙伴，smart APP</w:t>
      </w:r>
      <w:r>
        <w:rPr>
          <w:rFonts w:hint="eastAsia" w:ascii="FOR smart Sans" w:hAnsi="FOR smart Sans" w:eastAsia="仓耳云黑 W03" w:cs="FOR smart Sans"/>
          <w:b/>
          <w:bCs/>
          <w:sz w:val="18"/>
          <w:szCs w:val="18"/>
          <w:lang w:val="en-US" w:eastAsia="zh-CN"/>
        </w:rPr>
        <w:t xml:space="preserve"> </w:t>
      </w:r>
      <w:r>
        <w:rPr>
          <w:rFonts w:ascii="FOR smart Sans" w:hAnsi="FOR smart Sans" w:eastAsia="仓耳云黑 W03" w:cs="FOR smart Sans"/>
          <w:b/>
          <w:bCs/>
          <w:sz w:val="18"/>
          <w:szCs w:val="18"/>
          <w:lang w:eastAsia="zh-Hans"/>
        </w:rPr>
        <w:t>用户票选第一名的“异国短毛猫”精灵助手形象即将上线，密友们可随时在线“撸猫”。</w:t>
      </w:r>
    </w:p>
    <w:p>
      <w:pPr>
        <w:numPr>
          <w:ilvl w:val="0"/>
          <w:numId w:val="1"/>
        </w:numPr>
        <w:spacing w:after="156" w:afterLines="50" w:line="360" w:lineRule="auto"/>
        <w:ind w:left="431" w:hanging="363"/>
        <w:rPr>
          <w:rFonts w:ascii="FOR smart Sans" w:hAnsi="FOR smart Sans" w:eastAsia="仓耳云黑 W03" w:cs="FOR smart Sans"/>
          <w:b/>
          <w:bCs/>
          <w:sz w:val="18"/>
          <w:szCs w:val="18"/>
          <w:lang w:eastAsia="zh-Hans"/>
        </w:rPr>
      </w:pPr>
      <w:r>
        <w:rPr>
          <w:rFonts w:ascii="FOR smart Sans" w:hAnsi="FOR smart Sans" w:eastAsia="仓耳云黑 W03" w:cs="FOR smart Sans"/>
          <w:b/>
          <w:bCs/>
          <w:sz w:val="18"/>
          <w:szCs w:val="18"/>
          <w:lang w:eastAsia="zh-Hans"/>
        </w:rPr>
        <w:t>2024年，smart将开创“全域跃迁”的全球发展新格局，持续深耕科技域，为密友带来包括OTA迭代在内的更多“温暖科技”。</w:t>
      </w:r>
    </w:p>
    <w:p>
      <w:pPr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  <w:lang w:val="de-DE" w:eastAsia="zh-Hans"/>
        </w:rPr>
      </w:pPr>
      <w:r>
        <w:rPr>
          <w:rFonts w:ascii="FOR smart Sans" w:hAnsi="FOR smart Sans" w:eastAsia="仓耳云黑 W03" w:cs="FOR smart Sans"/>
          <w:b/>
          <w:bCs/>
          <w:kern w:val="0"/>
          <w:sz w:val="22"/>
          <w:szCs w:val="22"/>
          <w:lang w:val="de-DE" w:eastAsia="zh-Hans"/>
        </w:rPr>
        <w:t>（202</w:t>
      </w:r>
      <w:r>
        <w:rPr>
          <w:rFonts w:ascii="FOR smart Sans" w:hAnsi="FOR smart Sans" w:eastAsia="仓耳云黑 W03" w:cs="FOR smart Sans"/>
          <w:b/>
          <w:bCs/>
          <w:kern w:val="0"/>
          <w:sz w:val="22"/>
          <w:szCs w:val="22"/>
        </w:rPr>
        <w:t>4年1月15日，杭</w:t>
      </w:r>
      <w:r>
        <w:rPr>
          <w:rFonts w:ascii="FOR smart Sans" w:hAnsi="FOR smart Sans" w:eastAsia="仓耳云黑 W03" w:cs="FOR smart Sans"/>
          <w:b/>
          <w:bCs/>
          <w:kern w:val="0"/>
          <w:sz w:val="22"/>
          <w:szCs w:val="22"/>
          <w:lang w:val="de-DE" w:eastAsia="zh-Hans"/>
        </w:rPr>
        <w:t>州）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val="de-DE" w:eastAsia="zh-Hans"/>
        </w:rPr>
        <w:t>新春来袭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val="de-DE"/>
        </w:rPr>
        <w:t>，</w:t>
      </w:r>
      <w:r>
        <w:rPr>
          <w:rFonts w:ascii="FOR smart Sans" w:hAnsi="FOR smart Sans" w:eastAsia="仓耳云黑 W03" w:cs="FOR smart Sans"/>
          <w:kern w:val="0"/>
          <w:sz w:val="22"/>
          <w:szCs w:val="22"/>
          <w:lang w:val="de-DE" w:eastAsia="zh-Hans"/>
        </w:rPr>
        <w:t>暖心升级。今日，新奢智能纯电汽车品牌smart正式迎来第6次OTA升级，将陆续为密友们推送全新smart OS 1.3.0 CN 版本，带来全新的暖心体验。此次OTA升级涵盖影音娱乐、智能驾驶、能量管理等多方面，新增9项功能，优化17项体验，陪伴广大密友开启崭新的2024年。自2022年11月首次推送OTA升级以来，smart持续倾听用户之声，以平均每两个月迭代一次的高效频率，不断优化产品体验。</w:t>
      </w:r>
    </w:p>
    <w:p>
      <w:pPr>
        <w:widowControl/>
        <w:spacing w:line="360" w:lineRule="auto"/>
        <w:jc w:val="center"/>
        <w:rPr>
          <w:rFonts w:ascii="FOR smart Sans" w:hAnsi="FOR smart Sans" w:eastAsia="仓耳云黑 W03" w:cs="FOR smart Sans"/>
        </w:rPr>
      </w:pPr>
      <w:r>
        <w:rPr>
          <w:rFonts w:ascii="FOR smart Sans" w:hAnsi="FOR smart Sans" w:eastAsia="仓耳云黑 W03" w:cs="FOR smart Sans"/>
        </w:rPr>
        <w:drawing>
          <wp:inline distT="0" distB="0" distL="114300" distR="114300">
            <wp:extent cx="3599815" cy="2400300"/>
            <wp:effectExtent l="0" t="0" r="6985" b="12700"/>
            <wp:docPr id="6" name="图片 2" descr="/private/var/folders/jb/1cdf2n056rl6fzxykk63kz7c0000gn/T/com.kingsoft.wpsoffice.mac/picturecompress_20240112141338/output_1.pn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/private/var/folders/jb/1cdf2n056rl6fzxykk63kz7c0000gn/T/com.kingsoft.wpsoffice.mac/picturecompress_20240112141338/output_1.pn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6" w:afterLines="50" w:line="360" w:lineRule="auto"/>
        <w:jc w:val="center"/>
        <w:rPr>
          <w:rFonts w:ascii="FOR smart Sans" w:hAnsi="FOR smart Sans" w:eastAsia="仓耳云黑 W03" w:cs="FOR smart Sans"/>
          <w:i/>
          <w:iCs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i/>
          <w:iCs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  <w:t>smart推送全新smart OS 1.3.0 CN 版本</w:t>
      </w:r>
    </w:p>
    <w:p>
      <w:pPr>
        <w:spacing w:after="156" w:afterLines="50" w:line="360" w:lineRule="auto"/>
        <w:rPr>
          <w:rFonts w:ascii="FOR smart Sans" w:hAnsi="FOR smart Sans" w:eastAsia="仓耳云黑 W03" w:cs="FOR smart Sans"/>
          <w:b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/>
          <w:bCs/>
          <w:kern w:val="0"/>
          <w:sz w:val="22"/>
          <w:szCs w:val="22"/>
        </w:rPr>
        <w:t>新年氛围要到位 更懂你的新伙伴即将上线</w:t>
      </w:r>
    </w:p>
    <w:p>
      <w:pPr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</w:rPr>
        <w:t>新年迎来新伙伴，smart APP 用户票选第一名的“异国短毛猫”精灵助手形象即将上线，密友们可随时在线“撸猫”，体验“云养猫”的乐趣。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kern w:val="0"/>
          <w:sz w:val="22"/>
          <w:szCs w:val="22"/>
          <w:highlight w:val="yellow"/>
        </w:rPr>
      </w:pPr>
      <w:r>
        <w:rPr>
          <w:rFonts w:ascii="FOR smart Sans" w:hAnsi="FOR smart Sans" w:eastAsia="仓耳云黑 W03" w:cs="FOR smart Sans"/>
        </w:rPr>
        <w:drawing>
          <wp:inline distT="0" distB="0" distL="114300" distR="114300">
            <wp:extent cx="3599815" cy="2013585"/>
            <wp:effectExtent l="0" t="0" r="6985" b="184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6" w:afterLines="50" w:line="360" w:lineRule="auto"/>
        <w:jc w:val="center"/>
        <w:rPr>
          <w:rFonts w:ascii="FOR smart Sans" w:hAnsi="FOR smart Sans" w:eastAsia="仓耳云黑 W03" w:cs="FOR smart Sans"/>
          <w:i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i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  <w:t>新增“异国短毛猫”精灵助手形象</w:t>
      </w:r>
    </w:p>
    <w:p>
      <w:pPr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</w:rPr>
        <w:t>持续倾听全球用户声音，smart此次升级新增无线Apple CarPlay功能，便于更多iPhone密友在行车过程中实现手机与车机无线互联，无间畅连轻松控场。</w:t>
      </w:r>
    </w:p>
    <w:p>
      <w:pPr>
        <w:pStyle w:val="7"/>
        <w:spacing w:line="360" w:lineRule="auto"/>
        <w:rPr>
          <w:rFonts w:ascii="FOR smart Sans" w:hAnsi="FOR smart Sans" w:eastAsia="仓耳云黑 W03" w:cs="FOR smart Sans"/>
        </w:rPr>
      </w:pPr>
      <w:r>
        <w:rPr>
          <w:rFonts w:ascii="FOR smart Sans" w:hAnsi="FOR smart Sans" w:eastAsia="仓耳云黑 W03" w:cs="FOR smart Sans"/>
        </w:rPr>
        <w:drawing>
          <wp:inline distT="0" distB="0" distL="114300" distR="114300">
            <wp:extent cx="3599815" cy="2025015"/>
            <wp:effectExtent l="0" t="0" r="6985" b="6985"/>
            <wp:docPr id="7" name="图片 7" descr="Carpla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arplay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56" w:afterLines="50" w:line="360" w:lineRule="auto"/>
        <w:jc w:val="center"/>
        <w:rPr>
          <w:rFonts w:ascii="FOR smart Sans" w:hAnsi="FOR smart Sans" w:eastAsia="仓耳云黑 W03" w:cs="FOR smart Sans"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i/>
          <w:iCs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  <w:t>新增无线Apple CarPlay功能</w:t>
      </w:r>
    </w:p>
    <w:p>
      <w:pPr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</w:rPr>
        <w:t>新年就要随时开趴，欢聚氛围时刻到位。为了提升车机娱乐趣味性，smart的酷狗K歌功能再度优化，新增伴奏升降调调整功能、人声偏移设置功能，</w:t>
      </w:r>
      <w:r>
        <w:rPr>
          <w:rStyle w:val="13"/>
          <w:rFonts w:ascii="FOR smart Sans" w:hAnsi="FOR smart Sans" w:eastAsia="仓耳云黑 W03" w:cs="FOR smart Sans"/>
        </w:rPr>
        <w:t>K</w:t>
      </w:r>
      <w:r>
        <w:rPr>
          <w:rFonts w:ascii="FOR smart Sans" w:hAnsi="FOR smart Sans" w:eastAsia="仓耳云黑 W03" w:cs="FOR smart Sans"/>
          <w:kern w:val="0"/>
          <w:sz w:val="22"/>
          <w:szCs w:val="22"/>
        </w:rPr>
        <w:t>歌全屏界面还贴心地禁用语音唤醒功能，畅享沉浸式K歌体验。同时，smart还优化了官方麦克风使用体验，连接后，无需打开音乐软件即可在全场景调用，满足多场景下麦克风</w:t>
      </w:r>
      <w:r>
        <w:rPr>
          <w:rFonts w:hint="eastAsia" w:ascii="FOR smart Sans" w:hAnsi="FOR smart Sans" w:eastAsia="仓耳云黑 W03" w:cs="FOR smart Sans"/>
          <w:kern w:val="0"/>
          <w:sz w:val="22"/>
          <w:szCs w:val="22"/>
          <w:lang w:val="en-US" w:eastAsia="zh-CN"/>
        </w:rPr>
        <w:t>的</w:t>
      </w:r>
      <w:r>
        <w:rPr>
          <w:rFonts w:ascii="FOR smart Sans" w:hAnsi="FOR smart Sans" w:eastAsia="仓耳云黑 W03" w:cs="FOR smart Sans"/>
          <w:kern w:val="0"/>
          <w:sz w:val="22"/>
          <w:szCs w:val="22"/>
        </w:rPr>
        <w:t>使用需求。</w:t>
      </w:r>
    </w:p>
    <w:p>
      <w:pPr>
        <w:pStyle w:val="7"/>
        <w:spacing w:line="360" w:lineRule="auto"/>
        <w:rPr>
          <w:rFonts w:ascii="FOR smart Sans" w:hAnsi="FOR smart Sans" w:eastAsia="仓耳云黑 W03" w:cs="FOR smart Sans"/>
        </w:rPr>
      </w:pPr>
      <w:r>
        <w:rPr>
          <w:rFonts w:ascii="FOR smart Sans" w:hAnsi="FOR smart Sans" w:eastAsia="仓耳云黑 W03" w:cs="FOR smart Sans"/>
        </w:rPr>
        <w:drawing>
          <wp:inline distT="0" distB="0" distL="114300" distR="114300">
            <wp:extent cx="3599815" cy="2025015"/>
            <wp:effectExtent l="0" t="0" r="6985" b="6985"/>
            <wp:docPr id="3" name="图片 3" descr="酷狗K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酷狗K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56" w:afterLines="50" w:line="360" w:lineRule="auto"/>
        <w:jc w:val="center"/>
        <w:rPr>
          <w:rFonts w:ascii="FOR smart Sans" w:hAnsi="FOR smart Sans" w:eastAsia="仓耳云黑 W03" w:cs="FOR smart Sans"/>
        </w:rPr>
      </w:pPr>
      <w:r>
        <w:rPr>
          <w:rFonts w:ascii="FOR smart Sans" w:hAnsi="FOR smart Sans" w:eastAsia="仓耳云黑 W03" w:cs="FOR smart Sans"/>
          <w:i/>
          <w:iCs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  <w:t>酷狗K歌功能进一步优化</w:t>
      </w:r>
    </w:p>
    <w:p>
      <w:pPr>
        <w:spacing w:after="156" w:afterLines="50" w:line="360" w:lineRule="auto"/>
        <w:rPr>
          <w:rFonts w:ascii="FOR smart Sans" w:hAnsi="FOR smart Sans" w:eastAsia="仓耳云黑 W03" w:cs="FOR smart Sans"/>
          <w:b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/>
          <w:bCs/>
          <w:kern w:val="0"/>
          <w:sz w:val="22"/>
          <w:szCs w:val="22"/>
        </w:rPr>
        <w:t>新年守护要到位 做更舒心的密友</w:t>
      </w:r>
    </w:p>
    <w:p>
      <w:pPr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</w:rPr>
        <w:t>奔赴新一年烟火，smart守护每一次旅程。此次OTA升级新增了ELKA紧急车道保持辅助功能开关，并优化ELKA功能触发条件，进一步提升驾驶安全性能。同时，新增360°全景影像浮窗位置自定义功能，可随心移动，为密友提供更加灵活的操作体验。</w:t>
      </w:r>
    </w:p>
    <w:p>
      <w:pPr>
        <w:pStyle w:val="7"/>
        <w:spacing w:line="360" w:lineRule="auto"/>
        <w:rPr>
          <w:rFonts w:ascii="FOR smart Sans" w:hAnsi="FOR smart Sans" w:eastAsia="仓耳云黑 W03" w:cs="FOR smart Sans"/>
        </w:rPr>
      </w:pPr>
      <w:r>
        <w:rPr>
          <w:rFonts w:ascii="FOR smart Sans" w:hAnsi="FOR smart Sans" w:eastAsia="仓耳云黑 W03" w:cs="FOR smart Sans"/>
        </w:rPr>
        <w:drawing>
          <wp:inline distT="0" distB="0" distL="114300" distR="114300">
            <wp:extent cx="3599815" cy="2025015"/>
            <wp:effectExtent l="0" t="0" r="6985" b="6985"/>
            <wp:docPr id="9" name="图片 9" descr="ELKA开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LKA开关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56" w:afterLines="50" w:line="360" w:lineRule="auto"/>
        <w:jc w:val="center"/>
        <w:rPr>
          <w:rFonts w:ascii="FOR smart Sans" w:hAnsi="FOR smart Sans" w:eastAsia="仓耳云黑 W03" w:cs="FOR smart Sans"/>
          <w:i/>
          <w:iCs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i/>
          <w:iCs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  <w:t>新增ELKA紧急车道保持辅助功能开关</w:t>
      </w:r>
    </w:p>
    <w:p>
      <w:pPr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</w:rPr>
        <w:t>基于“信任里程”智驾理念，此次OTA升级还增加了辅助驾驶陪伴里程及天数统计，在激活ACC或smart Pilot Assist功能后，会记录辅助驾驶使用的里程和天数，让每一次出发都有迹可循。</w:t>
      </w:r>
    </w:p>
    <w:p>
      <w:pPr>
        <w:spacing w:after="156" w:afterLines="50" w:line="360" w:lineRule="auto"/>
        <w:rPr>
          <w:rFonts w:ascii="FOR smart Sans" w:hAnsi="FOR smart Sans" w:eastAsia="仓耳云黑 W03" w:cs="FOR smart Sans"/>
          <w:b/>
          <w:bCs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b/>
          <w:bCs/>
          <w:kern w:val="0"/>
          <w:sz w:val="22"/>
          <w:szCs w:val="22"/>
        </w:rPr>
        <w:t>新年便捷要到位 默契随行更贴心</w:t>
      </w:r>
    </w:p>
    <w:p>
      <w:pPr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</w:rPr>
        <w:t>新年就要给到位，便捷升级让出行更默契。新版本支持语音控制方向盘加热档位，搭配新增充电前电池温度调节功能，可一键提升快充新速度，冬天行车更温暖。同时，本次OTA新增空调通风功能，为密友带来更加舒适的座舱环境；新增APP快捷入口自定义，可根据密友日常习惯打造个性化“任意门”；新增代客模式的同时，还优化了位置及语音信息隐私保护。此外，新版本还进一步优化了主驾座椅迎宾功能、洗车模式等功能，拓展更多生活场景。</w:t>
      </w:r>
    </w:p>
    <w:p>
      <w:pPr>
        <w:pStyle w:val="7"/>
        <w:spacing w:line="360" w:lineRule="auto"/>
        <w:rPr>
          <w:rFonts w:ascii="FOR smart Sans" w:hAnsi="FOR smart Sans" w:eastAsia="仓耳云黑 W03" w:cs="FOR smart Sans"/>
        </w:rPr>
      </w:pPr>
      <w:r>
        <w:rPr>
          <w:rFonts w:ascii="FOR smart Sans" w:hAnsi="FOR smart Sans" w:eastAsia="仓耳云黑 W03" w:cs="FOR smart Sans"/>
        </w:rPr>
        <w:drawing>
          <wp:inline distT="0" distB="0" distL="0" distR="0">
            <wp:extent cx="4143375" cy="23755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8915" cy="237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156" w:afterLines="50" w:line="360" w:lineRule="auto"/>
        <w:jc w:val="center"/>
        <w:rPr>
          <w:rFonts w:ascii="FOR smart Sans" w:hAnsi="FOR smart Sans" w:eastAsia="仓耳云黑 W03" w:cs="FOR smart Sans"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i/>
          <w:iCs/>
          <w:color w:val="000000" w:themeColor="text1"/>
          <w:kern w:val="0"/>
          <w:sz w:val="20"/>
          <w:szCs w:val="20"/>
          <w14:textFill>
            <w14:solidFill>
              <w14:schemeClr w14:val="tx1"/>
            </w14:solidFill>
          </w14:textFill>
        </w:rPr>
        <w:t>新年就要给到位，smart打造持续进化的用车体验</w:t>
      </w:r>
    </w:p>
    <w:p>
      <w:pPr>
        <w:spacing w:after="156" w:afterLines="50" w:line="360" w:lineRule="auto"/>
        <w:ind w:firstLine="440" w:firstLineChars="200"/>
        <w:rPr>
          <w:rFonts w:ascii="FOR smart Sans" w:hAnsi="FOR smart Sans" w:eastAsia="仓耳云黑 W03" w:cs="FOR smart Sans"/>
          <w:kern w:val="0"/>
          <w:sz w:val="22"/>
          <w:szCs w:val="22"/>
        </w:rPr>
      </w:pPr>
      <w:r>
        <w:rPr>
          <w:rFonts w:ascii="FOR smart Sans" w:hAnsi="FOR smart Sans" w:eastAsia="仓耳云黑 W03" w:cs="FOR smart Sans"/>
          <w:kern w:val="0"/>
          <w:sz w:val="22"/>
          <w:szCs w:val="22"/>
        </w:rPr>
        <w:t>因热爱更懂你，因你更smart。2024年，smart将开创“全域跃迁”的全球发展新格局，持续深耕科技域，为密友带来包括OTA迭代在内的更多“温暖科技”。未来，smart也将持续倾听用户心声，以科技加速智能升级，让密友</w:t>
      </w:r>
      <w:r>
        <w:rPr>
          <w:rFonts w:hint="eastAsia" w:ascii="FOR smart Sans" w:hAnsi="FOR smart Sans" w:eastAsia="仓耳云黑 W03" w:cs="FOR smart Sans"/>
          <w:kern w:val="0"/>
          <w:sz w:val="22"/>
          <w:szCs w:val="22"/>
          <w:lang w:val="en-US" w:eastAsia="zh-CN"/>
        </w:rPr>
        <w:t>的</w:t>
      </w:r>
      <w:r>
        <w:rPr>
          <w:rFonts w:ascii="FOR smart Sans" w:hAnsi="FOR smart Sans" w:eastAsia="仓耳云黑 W03" w:cs="FOR smart Sans"/>
          <w:kern w:val="0"/>
          <w:sz w:val="22"/>
          <w:szCs w:val="22"/>
        </w:rPr>
        <w:t>都市出行生活更smart点。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-结束-</w:t>
      </w:r>
    </w:p>
    <w:p>
      <w:pPr>
        <w:spacing w:line="360" w:lineRule="auto"/>
        <w:jc w:val="center"/>
        <w:rPr>
          <w:rFonts w:ascii="FOR smart Sans" w:hAnsi="FOR smart Sans" w:eastAsia="仓耳云黑 W03" w:cs="FOR smart Sans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tbl>
      <w:tblPr>
        <w:tblStyle w:val="9"/>
        <w:tblW w:w="9498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rPr>
          <w:jc w:val="center"/>
        </w:trP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FOR smart Sans" w:hAnsi="FOR smart Sans" w:eastAsia="仓耳云黑 W03" w:cs="FOR smart Sans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smart汽车官方APP</w:t>
            </w:r>
          </w:p>
        </w:tc>
      </w:tr>
    </w:tbl>
    <w:p>
      <w:pPr>
        <w:spacing w:after="240" w:line="360" w:lineRule="auto"/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  <w:t>了解最新信息，请访问</w:t>
      </w:r>
    </w:p>
    <w:p>
      <w:pPr>
        <w:spacing w:line="360" w:lineRule="auto"/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  <w:t>smart全球媒体中心：https://media.smart.com/zh-chs/</w:t>
      </w:r>
    </w:p>
    <w:p>
      <w:pPr>
        <w:spacing w:line="360" w:lineRule="auto"/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  <w:t>smart 汽车官方网站：https://www.smart.cn/</w:t>
      </w:r>
    </w:p>
    <w:p>
      <w:pPr>
        <w:spacing w:line="360" w:lineRule="auto"/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4"/>
          <w:szCs w:val="21"/>
          <w14:textFill>
            <w14:solidFill>
              <w14:schemeClr w14:val="tx1"/>
            </w14:solidFill>
          </w14:textFill>
        </w:rPr>
        <w:t xml:space="preserve">媒体垂询 </w:t>
      </w:r>
    </w:p>
    <w:p>
      <w:pPr>
        <w:spacing w:line="360" w:lineRule="auto"/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  <w:t>涂好运  una.tu.@smart.com</w:t>
      </w:r>
    </w:p>
    <w:p>
      <w:pPr>
        <w:spacing w:line="360" w:lineRule="auto"/>
        <w:rPr>
          <w:rFonts w:ascii="FOR smart Sans" w:hAnsi="FOR smart Sans" w:eastAsia="仓耳云黑 W03" w:cs="FOR smart Sans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ascii="FOR smart Sans" w:hAnsi="FOR smart Sans" w:eastAsia="仓耳云黑 W03" w:cs="FOR smart Sans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  <w:t>smart品牌全球公司简介</w:t>
      </w:r>
    </w:p>
    <w:p>
      <w:pPr>
        <w:spacing w:after="156" w:afterLines="50" w:line="360" w:lineRule="auto"/>
        <w:ind w:firstLine="424" w:firstLineChars="193"/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  <w:t>自90年代品牌诞生以来，smart始终肩负着“探索未来都市交通最佳解决方案”的愿景。2019年，smart品牌全球公司正式成立，秉持“中欧双核，全球布局”发展战略，致力于将smart塑造为全球领先的新奢智能纯电汽车品牌。</w:t>
      </w:r>
    </w:p>
    <w:p>
      <w:pPr>
        <w:spacing w:after="156" w:afterLines="50" w:line="360" w:lineRule="auto"/>
        <w:ind w:firstLine="424" w:firstLineChars="193"/>
        <w:rPr>
          <w:rFonts w:ascii="FOR smart Sans" w:hAnsi="FOR smart Sans" w:eastAsia="仓耳云黑 W03" w:cs="FOR smart Sans"/>
          <w:sz w:val="22"/>
        </w:rPr>
      </w:pPr>
      <w:r>
        <w:rPr>
          <w:rFonts w:ascii="FOR smart Sans" w:hAnsi="FOR smart Sans" w:eastAsia="仓耳云黑 W03" w:cs="FOR smart Sans"/>
          <w:color w:val="000000" w:themeColor="text1"/>
          <w:sz w:val="22"/>
          <w14:textFill>
            <w14:solidFill>
              <w14:schemeClr w14:val="tx1"/>
            </w14:solidFill>
          </w14:textFill>
        </w:rPr>
        <w:t>smart现已完成品牌、产品及商业模式全面焕新，迈入全速运营新阶段，加速建立全球化产品开发、市场销售和服务管理体系。其新一代纯电动车由smart研发团队主导工程研发，梅赛德斯-奔驰全球设计团队负责设计。smart现已推出精灵#1和精灵#3两款纯电SUV车型，在中国及欧洲多个市场正式交付，并将持续开拓东南亚、中东等高潜市场。从2022年起至2025年，smart将每年为用户带来一款全新车型，丰富新一代smart纯电动车家族矩阵。</w:t>
      </w:r>
    </w:p>
    <w:p>
      <w:pPr>
        <w:spacing w:after="156" w:afterLines="50" w:line="360" w:lineRule="auto"/>
        <w:rPr>
          <w:rFonts w:ascii="FOR smart Sans" w:hAnsi="FOR smart Sans" w:eastAsia="仓耳云黑 W03" w:cs="FOR smart Sans"/>
          <w:kern w:val="0"/>
          <w:sz w:val="22"/>
          <w:szCs w:val="22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CorpoS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FOR smart Sans">
    <w:panose1 w:val="020B0804010101010104"/>
    <w:charset w:val="00"/>
    <w:family w:val="swiss"/>
    <w:pitch w:val="default"/>
    <w:sig w:usb0="A00000EF" w:usb1="4000204A" w:usb2="00000008" w:usb3="00000000" w:csb0="20000093" w:csb1="00000000"/>
  </w:font>
  <w:font w:name="仓耳云黑 W03">
    <w:altName w:val="汉仪中黑KW"/>
    <w:panose1 w:val="02020400000000000000"/>
    <w:charset w:val="80"/>
    <w:family w:val="roman"/>
    <w:pitch w:val="default"/>
    <w:sig w:usb0="00000000" w:usb1="00000000" w:usb2="00000016" w:usb3="00000000" w:csb0="00020001" w:csb1="00000000"/>
  </w:font>
  <w:font w:name="Courier New">
    <w:panose1 w:val="02070409020205090404"/>
    <w:charset w:val="00"/>
    <w:family w:val="modern"/>
    <w:pitch w:val="default"/>
    <w:sig w:usb0="E0000AFF" w:usb1="40007843" w:usb2="00000001" w:usb3="00000000" w:csb0="400001BF" w:csb1="DFF7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FOR smart Sans Regular">
    <w:panose1 w:val="020B0804010101010104"/>
    <w:charset w:val="00"/>
    <w:family w:val="auto"/>
    <w:pitch w:val="default"/>
    <w:sig w:usb0="A00000EF" w:usb1="4000204A" w:usb2="00000008" w:usb3="00000000" w:csb0="20000093" w:csb1="00000000"/>
  </w:font>
  <w:font w:name="TsangerYunHei W04">
    <w:panose1 w:val="02020400000000000000"/>
    <w:charset w:val="86"/>
    <w:family w:val="auto"/>
    <w:pitch w:val="default"/>
    <w:sig w:usb0="80000003" w:usb1="08012000" w:usb2="00000012" w:usb3="00000000" w:csb0="00040001" w:csb1="00000000"/>
  </w:font>
  <w:font w:name="TsangerYunHei W07">
    <w:panose1 w:val="02020400000000000000"/>
    <w:charset w:val="86"/>
    <w:family w:val="auto"/>
    <w:pitch w:val="default"/>
    <w:sig w:usb0="80000003" w:usb1="08012000" w:usb2="00000012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643622"/>
    <w:multiLevelType w:val="multilevel"/>
    <w:tmpl w:val="1164362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微软雅黑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微软雅黑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微软雅黑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DFFF263E"/>
    <w:rsid w:val="00006DF5"/>
    <w:rsid w:val="000076F7"/>
    <w:rsid w:val="00070211"/>
    <w:rsid w:val="00133808"/>
    <w:rsid w:val="00175B56"/>
    <w:rsid w:val="00193C2D"/>
    <w:rsid w:val="001C1592"/>
    <w:rsid w:val="002C7BCC"/>
    <w:rsid w:val="00304807"/>
    <w:rsid w:val="00356C6E"/>
    <w:rsid w:val="003847B2"/>
    <w:rsid w:val="003A1131"/>
    <w:rsid w:val="003A5EBA"/>
    <w:rsid w:val="003A770C"/>
    <w:rsid w:val="003D1016"/>
    <w:rsid w:val="00515BE0"/>
    <w:rsid w:val="00567C6A"/>
    <w:rsid w:val="0059116D"/>
    <w:rsid w:val="00597F2E"/>
    <w:rsid w:val="005B7A43"/>
    <w:rsid w:val="00610DD7"/>
    <w:rsid w:val="00646B1B"/>
    <w:rsid w:val="00653247"/>
    <w:rsid w:val="00681CB8"/>
    <w:rsid w:val="00690B95"/>
    <w:rsid w:val="006A2E11"/>
    <w:rsid w:val="0079796A"/>
    <w:rsid w:val="007B3651"/>
    <w:rsid w:val="007C1555"/>
    <w:rsid w:val="00807287"/>
    <w:rsid w:val="00870232"/>
    <w:rsid w:val="008B7085"/>
    <w:rsid w:val="008C4A75"/>
    <w:rsid w:val="00917945"/>
    <w:rsid w:val="009A53FA"/>
    <w:rsid w:val="00A271A5"/>
    <w:rsid w:val="00B76D65"/>
    <w:rsid w:val="00BA7FCF"/>
    <w:rsid w:val="00BD162C"/>
    <w:rsid w:val="00C00FC9"/>
    <w:rsid w:val="00C044BA"/>
    <w:rsid w:val="00C52981"/>
    <w:rsid w:val="00C57B33"/>
    <w:rsid w:val="00CB1CD9"/>
    <w:rsid w:val="00D1039F"/>
    <w:rsid w:val="00D12DD0"/>
    <w:rsid w:val="00D15951"/>
    <w:rsid w:val="00D469A5"/>
    <w:rsid w:val="00D53DFE"/>
    <w:rsid w:val="00DC5010"/>
    <w:rsid w:val="00E06BB1"/>
    <w:rsid w:val="00EC79E6"/>
    <w:rsid w:val="00F00707"/>
    <w:rsid w:val="00F207AB"/>
    <w:rsid w:val="00FE040E"/>
    <w:rsid w:val="4DFF5C4B"/>
    <w:rsid w:val="5FFF607B"/>
    <w:rsid w:val="6EFFA3E9"/>
    <w:rsid w:val="7BFCC9BC"/>
    <w:rsid w:val="D6BFE505"/>
    <w:rsid w:val="DFFF263E"/>
    <w:rsid w:val="F1FFF9C7"/>
    <w:rsid w:val="F3FFD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5"/>
    <w:qFormat/>
    <w:uiPriority w:val="0"/>
    <w:pPr>
      <w:jc w:val="left"/>
    </w:pPr>
  </w:style>
  <w:style w:type="paragraph" w:styleId="3">
    <w:name w:val="Balloon Text"/>
    <w:basedOn w:val="1"/>
    <w:link w:val="17"/>
    <w:qFormat/>
    <w:uiPriority w:val="0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536"/>
        <w:tab w:val="right" w:pos="9072"/>
      </w:tabs>
    </w:pPr>
    <w:rPr>
      <w:sz w:val="13"/>
    </w:rPr>
  </w:style>
  <w:style w:type="paragraph" w:styleId="5">
    <w:name w:val="header"/>
    <w:basedOn w:val="1"/>
    <w:unhideWhenUsed/>
    <w:qFormat/>
    <w:uiPriority w:val="99"/>
    <w:pPr>
      <w:tabs>
        <w:tab w:val="center" w:pos="4536"/>
        <w:tab w:val="right" w:pos="9072"/>
      </w:tabs>
    </w:p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8">
    <w:name w:val="annotation subject"/>
    <w:basedOn w:val="2"/>
    <w:next w:val="2"/>
    <w:link w:val="16"/>
    <w:qFormat/>
    <w:uiPriority w:val="0"/>
    <w:rPr>
      <w:b/>
      <w:bCs/>
    </w:r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customStyle="1" w:styleId="14">
    <w:name w:val="0.2 Press information date"/>
    <w:basedOn w:val="1"/>
    <w:qFormat/>
    <w:uiPriority w:val="0"/>
    <w:pPr>
      <w:framePr w:wrap="around" w:vAnchor="page" w:hAnchor="page" w:x="9073" w:y="4083"/>
    </w:pPr>
    <w:rPr>
      <w:rFonts w:ascii="CorpoS" w:hAnsi="CorpoS" w:eastAsia="黑体" w:cs="Times New Roman"/>
      <w:sz w:val="24"/>
      <w:szCs w:val="26"/>
      <w:lang w:eastAsia="de-DE"/>
    </w:rPr>
  </w:style>
  <w:style w:type="character" w:customStyle="1" w:styleId="15">
    <w:name w:val="批注文字 字符"/>
    <w:basedOn w:val="10"/>
    <w:link w:val="2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6">
    <w:name w:val="批注主题 字符"/>
    <w:basedOn w:val="15"/>
    <w:link w:val="8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17">
    <w:name w:val="批注框文本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311</Words>
  <Characters>1777</Characters>
  <Lines>14</Lines>
  <Paragraphs>4</Paragraphs>
  <TotalTime>115</TotalTime>
  <ScaleCrop>false</ScaleCrop>
  <LinksUpToDate>false</LinksUpToDate>
  <CharactersWithSpaces>2084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2024-01-15T11:22:00Z</dcterms:created>
  <dc:creator>Timeless</dc:creator>
  <cp:lastModifiedBy>Timeless</cp:lastModifiedBy>
  <dcterms:modified xsi:type="dcterms:W3CDTF">2024-01-15T13:49:06Z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92D51D07E368DA2552C7A465BB0A9962_43</vt:lpwstr>
  </property>
</Properties>
</file>