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87D60" w14:textId="77777777" w:rsidR="00D55106" w:rsidRDefault="006C426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5B6EAACF" w14:textId="77777777" w:rsidR="00D55106" w:rsidRDefault="006C4261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/>
          <w:b/>
          <w:bCs/>
          <w:szCs w:val="24"/>
          <w:lang w:val="en-US" w:eastAsia="zh-CN"/>
        </w:rPr>
        <w:t>2023</w:t>
      </w:r>
      <w:r>
        <w:rPr>
          <w:rFonts w:ascii="FOR smart Sans" w:eastAsia="仓耳云黑 W03" w:hAnsi="FOR smart Sans" w:cs="FOR smart Sans"/>
          <w:b/>
          <w:bCs/>
          <w:szCs w:val="24"/>
          <w:lang w:val="en-US" w:eastAsia="zh-CN"/>
        </w:rPr>
        <w:t>年</w:t>
      </w:r>
      <w:r>
        <w:rPr>
          <w:rFonts w:ascii="FOR smart Sans" w:eastAsia="仓耳云黑 W03" w:hAnsi="FOR smart Sans" w:cs="FOR smart Sans"/>
          <w:b/>
          <w:bCs/>
          <w:szCs w:val="24"/>
          <w:lang w:val="en-US" w:eastAsia="zh-CN"/>
        </w:rPr>
        <w:t>2</w:t>
      </w:r>
      <w:r>
        <w:rPr>
          <w:rFonts w:ascii="FOR smart Sans" w:eastAsia="仓耳云黑 W03" w:hAnsi="FOR smart Sans" w:cs="FOR smart Sans"/>
          <w:b/>
          <w:bCs/>
          <w:szCs w:val="24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Cs w:val="24"/>
          <w:lang w:val="en-US" w:eastAsia="zh-CN"/>
        </w:rPr>
        <w:t>1</w:t>
      </w:r>
      <w:r>
        <w:rPr>
          <w:rFonts w:ascii="FOR smart Sans" w:eastAsia="仓耳云黑 W03" w:hAnsi="FOR smart Sans" w:cs="FOR smart Sans"/>
          <w:b/>
          <w:bCs/>
          <w:szCs w:val="24"/>
          <w:lang w:val="en-US" w:eastAsia="zh-CN"/>
        </w:rPr>
        <w:t>日</w:t>
      </w:r>
    </w:p>
    <w:p w14:paraId="3F9BA65C" w14:textId="72BC91FF" w:rsidR="00D55106" w:rsidRDefault="006C4261">
      <w:pPr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bookmarkStart w:id="0" w:name="OLE_LINK1"/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加速全球商业运营</w:t>
      </w:r>
    </w:p>
    <w:p w14:paraId="5149E51F" w14:textId="77777777" w:rsidR="00D55106" w:rsidRDefault="006C4261">
      <w:pPr>
        <w:pStyle w:val="02Pressinformationdate"/>
        <w:framePr w:wrap="auto" w:vAnchor="margin" w:hAnchor="text" w:xAlign="left" w:yAlign="inline"/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#1</w:t>
      </w:r>
      <w:bookmarkEnd w:id="0"/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在华交付累计破万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即将启动欧洲市场规模交付</w:t>
      </w:r>
    </w:p>
    <w:p w14:paraId="1AE7BDF7" w14:textId="77777777" w:rsidR="00D55106" w:rsidRPr="00142EA5" w:rsidRDefault="006C4261" w:rsidP="00142EA5">
      <w:pPr>
        <w:snapToGrid w:val="0"/>
        <w:spacing w:afterLines="50" w:after="120" w:line="360" w:lineRule="auto"/>
        <w:ind w:left="147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今年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月，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在华交付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3,170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台。这款品牌焕新代表作在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130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天内已累计在中国市场交付破万，达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12,382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台；</w:t>
      </w:r>
    </w:p>
    <w:p w14:paraId="476F6F31" w14:textId="77777777" w:rsidR="00D55106" w:rsidRPr="00142EA5" w:rsidRDefault="006C4261" w:rsidP="00142EA5">
      <w:pPr>
        <w:snapToGrid w:val="0"/>
        <w:spacing w:afterLines="50" w:after="120" w:line="360" w:lineRule="auto"/>
        <w:ind w:left="147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继前期近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2,000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经上海、太仓、宁波等地港口及中欧专列小批量运抵欧洲后，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自本月起将正式启动大批量欧洲发运计划；</w:t>
      </w:r>
    </w:p>
    <w:p w14:paraId="19098910" w14:textId="77777777" w:rsidR="00D55106" w:rsidRPr="00142EA5" w:rsidRDefault="006C4261" w:rsidP="00142EA5">
      <w:pPr>
        <w:snapToGrid w:val="0"/>
        <w:spacing w:afterLines="50" w:after="120" w:line="360" w:lineRule="auto"/>
        <w:ind w:left="147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目前，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142EA5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已在德国、法国、意大利、荷兰、葡萄牙、西班牙和瑞士开启预售，收获了热烈的市场反馈，并将于今年第一季度在德国率先启动规模交付。</w:t>
      </w:r>
    </w:p>
    <w:p w14:paraId="1DDBF19F" w14:textId="77777777" w:rsidR="00D55106" w:rsidRDefault="006C4261">
      <w:pPr>
        <w:snapToGrid w:val="0"/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杭州）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秉持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的前瞻发展战略，新奢纯电汽车科技品牌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在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年迈入全速运营新阶段。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今年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月，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在华交付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3,170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台。自去年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月底开启交付以来，这款品牌焕新代表作在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130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天内已累计在中国市场交付破万，达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12,382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台。</w:t>
      </w:r>
    </w:p>
    <w:p w14:paraId="19D12D31" w14:textId="519D4320" w:rsidR="00D55106" w:rsidRDefault="00CF7563" w:rsidP="00CF7563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28505EEA" wp14:editId="7703F583">
            <wp:extent cx="4160957" cy="6435306"/>
            <wp:effectExtent l="0" t="0" r="0" b="381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33" cy="64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DDBD" w14:textId="77777777" w:rsidR="00FC517B" w:rsidRDefault="00FC517B">
      <w:pPr>
        <w:snapToGrid w:val="0"/>
        <w:spacing w:afterLines="50" w:after="120" w:line="360" w:lineRule="auto"/>
        <w:ind w:firstLine="442"/>
        <w:jc w:val="both"/>
        <w:rPr>
          <w:rFonts w:ascii="FOR smart Sans" w:hAnsi="FOR smart Sans" w:cs="FOR smart Sans"/>
          <w:bCs/>
          <w:sz w:val="22"/>
          <w:lang w:val="en-US" w:eastAsia="zh-CN"/>
        </w:rPr>
      </w:pPr>
    </w:p>
    <w:p w14:paraId="3309375C" w14:textId="2E130E07" w:rsidR="00D55106" w:rsidRDefault="006C4261">
      <w:pPr>
        <w:snapToGrid w:val="0"/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伴随欧洲销售服务网络逐步完善及制造交付效能的不断提升，继前期近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2,000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台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经上海、太仓、宁波等地港口及中欧专列小批量运抵欧洲后。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自本月起，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 w:eastAsia="zh-CN"/>
        </w:rPr>
        <w:t>将正式启动大批量欧洲发运计划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。目前，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已在德国、法国、意大利、荷兰、葡萄牙、西班牙和瑞士开启预售，</w:t>
      </w:r>
      <w:bookmarkStart w:id="1" w:name="_Hlk126052833"/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广受欧洲媒体和用户赞誉，收获了热烈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lastRenderedPageBreak/>
        <w:t>的市场反馈，</w:t>
      </w:r>
      <w:bookmarkEnd w:id="1"/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并将于今年第一季度在德国率先启动规模交付，</w:t>
      </w:r>
      <w:bookmarkStart w:id="2" w:name="_Hlk126052876"/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不仅为欧洲用户带来更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 w:eastAsia="zh-CN"/>
        </w:rPr>
        <w:t>的品牌、产品和服务体验，同时进一步加速全球商业运营。</w:t>
      </w:r>
      <w:bookmarkEnd w:id="2"/>
    </w:p>
    <w:p w14:paraId="039D9C51" w14:textId="77777777" w:rsidR="00D55106" w:rsidRDefault="006C4261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</w:rPr>
        <w:drawing>
          <wp:inline distT="0" distB="0" distL="0" distR="0" wp14:anchorId="1921F188" wp14:editId="3ED0576D">
            <wp:extent cx="4038600" cy="3024818"/>
            <wp:effectExtent l="0" t="0" r="0" b="4445"/>
            <wp:docPr id="1" name="图片 1" descr="巴士在路上行驶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巴士在路上行驶的汽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140" cy="30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8560" w14:textId="64D168DB" w:rsidR="00D55106" w:rsidRPr="0086716E" w:rsidRDefault="006C4261" w:rsidP="00420E3E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将</w:t>
      </w:r>
      <w:r w:rsidR="0086716E" w:rsidRPr="0086716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开启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大批量欧洲发运计划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，欧洲市场规模交付即将</w:t>
      </w:r>
      <w:r w:rsidR="0086716E" w:rsidRPr="0086716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启动</w:t>
      </w:r>
    </w:p>
    <w:p w14:paraId="3A438553" w14:textId="77777777" w:rsidR="00D55106" w:rsidRDefault="006C4261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集全球化优势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 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塑造国际一流品质</w:t>
      </w:r>
    </w:p>
    <w:p w14:paraId="4B5E85A3" w14:textId="77777777" w:rsidR="00D55106" w:rsidRDefault="006C4261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sz w:val="22"/>
          <w:lang w:eastAsia="zh-CN"/>
        </w:rPr>
        <w:t>作为一款全球车型，</w:t>
      </w:r>
      <w:r>
        <w:rPr>
          <w:rFonts w:ascii="FOR smart Sans" w:eastAsia="仓耳云黑 W03" w:hAnsi="FOR smart Sans" w:cs="FOR smart Sans"/>
          <w:sz w:val="22"/>
          <w:lang w:eastAsia="zh-CN"/>
        </w:rPr>
        <w:t>“</w:t>
      </w:r>
      <w:r>
        <w:rPr>
          <w:rFonts w:ascii="FOR smart Sans" w:eastAsia="仓耳云黑 W03" w:hAnsi="FOR smart Sans" w:cs="FOR smart Sans"/>
          <w:sz w:val="22"/>
          <w:lang w:eastAsia="zh-CN"/>
        </w:rPr>
        <w:t>明日都市密友</w:t>
      </w:r>
      <w:r>
        <w:rPr>
          <w:rFonts w:ascii="FOR smart Sans" w:eastAsia="仓耳云黑 W03" w:hAnsi="FOR smart Sans" w:cs="FOR smart Sans"/>
          <w:sz w:val="22"/>
          <w:lang w:eastAsia="zh-CN"/>
        </w:rPr>
        <w:t>”smart</w:t>
      </w:r>
      <w:r>
        <w:rPr>
          <w:rFonts w:ascii="FOR smart Sans" w:eastAsia="仓耳云黑 W03" w:hAnsi="FOR smart Sans" w:cs="FOR smart Sans"/>
          <w:sz w:val="22"/>
          <w:lang w:eastAsia="zh-CN"/>
        </w:rPr>
        <w:t>精灵</w:t>
      </w:r>
      <w:r>
        <w:rPr>
          <w:rFonts w:ascii="FOR smart Sans" w:eastAsia="仓耳云黑 W03" w:hAnsi="FOR smart Sans" w:cs="FOR smart Sans"/>
          <w:sz w:val="22"/>
          <w:lang w:eastAsia="zh-CN"/>
        </w:rPr>
        <w:t>#1</w:t>
      </w:r>
      <w:r>
        <w:rPr>
          <w:rFonts w:ascii="FOR smart Sans" w:eastAsia="仓耳云黑 W03" w:hAnsi="FOR smart Sans" w:cs="FOR smart Sans"/>
          <w:sz w:val="22"/>
          <w:lang w:eastAsia="zh-CN"/>
        </w:rPr>
        <w:t>是新一代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纯电动车家族的代表作，集全球优势资源打造。自产品研发之初，梅赛德斯</w:t>
      </w:r>
      <w:r>
        <w:rPr>
          <w:rFonts w:ascii="FOR smart Sans" w:eastAsia="仓耳云黑 W03" w:hAnsi="FOR smart Sans" w:cs="FOR smart Sans"/>
          <w:sz w:val="22"/>
          <w:lang w:eastAsia="zh-CN"/>
        </w:rPr>
        <w:t>-</w:t>
      </w:r>
      <w:r>
        <w:rPr>
          <w:rFonts w:ascii="FOR smart Sans" w:eastAsia="仓耳云黑 W03" w:hAnsi="FOR smart Sans" w:cs="FOR smart Sans"/>
          <w:sz w:val="22"/>
          <w:lang w:eastAsia="zh-CN"/>
        </w:rPr>
        <w:t>奔驰全球设计团队便与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研发团队携手，对标国际前沿标准设计开发。其生产制造全流程符合严苛的质量管理标准，在品质安全、智能驾控、节能环保方面均满足中国和欧洲各地准入市场的技术法规要求。此前，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精灵</w:t>
      </w:r>
      <w:r>
        <w:rPr>
          <w:rFonts w:ascii="FOR smart Sans" w:eastAsia="仓耳云黑 W03" w:hAnsi="FOR smart Sans" w:cs="FOR smart Sans"/>
          <w:sz w:val="22"/>
          <w:lang w:eastAsia="zh-CN"/>
        </w:rPr>
        <w:t>#1</w:t>
      </w:r>
      <w:r>
        <w:rPr>
          <w:rFonts w:ascii="FOR smart Sans" w:eastAsia="仓耳云黑 W03" w:hAnsi="FOR smart Sans" w:cs="FOR smart Sans"/>
          <w:sz w:val="22"/>
          <w:lang w:eastAsia="zh-CN"/>
        </w:rPr>
        <w:t>已获国内首张由德国交通部签发的欧盟大批量整车型式（</w:t>
      </w:r>
      <w:r>
        <w:rPr>
          <w:rFonts w:ascii="FOR smart Sans" w:eastAsia="仓耳云黑 W03" w:hAnsi="FOR smart Sans" w:cs="FOR smart Sans"/>
          <w:sz w:val="22"/>
          <w:lang w:eastAsia="zh-CN"/>
        </w:rPr>
        <w:t>WVTA e1</w:t>
      </w:r>
      <w:r>
        <w:rPr>
          <w:rFonts w:ascii="FOR smart Sans" w:eastAsia="仓耳云黑 W03" w:hAnsi="FOR smart Sans" w:cs="FOR smart Sans"/>
          <w:sz w:val="22"/>
          <w:lang w:eastAsia="zh-CN"/>
        </w:rPr>
        <w:t>）认证，并以同级领先水准通过欧洲新车安全评鉴协会（</w:t>
      </w:r>
      <w:r>
        <w:rPr>
          <w:rFonts w:ascii="FOR smart Sans" w:eastAsia="仓耳云黑 W03" w:hAnsi="FOR smart Sans" w:cs="FOR smart Sans"/>
          <w:sz w:val="22"/>
          <w:lang w:eastAsia="zh-CN"/>
        </w:rPr>
        <w:t>Euro NCAP</w:t>
      </w:r>
      <w:r>
        <w:rPr>
          <w:rFonts w:ascii="FOR smart Sans" w:eastAsia="仓耳云黑 W03" w:hAnsi="FOR smart Sans" w:cs="FOR smart Sans"/>
          <w:sz w:val="22"/>
          <w:lang w:eastAsia="zh-CN"/>
        </w:rPr>
        <w:t>）汽车安全测试</w:t>
      </w:r>
      <w:r>
        <w:rPr>
          <w:rFonts w:ascii="FOR smart Sans" w:eastAsia="仓耳云黑 W03" w:hAnsi="FOR smart Sans" w:cs="FOR smart Sans"/>
          <w:sz w:val="22"/>
          <w:lang w:eastAsia="zh-CN"/>
        </w:rPr>
        <w:t>“</w:t>
      </w:r>
      <w:r>
        <w:rPr>
          <w:rFonts w:ascii="FOR smart Sans" w:eastAsia="仓耳云黑 W03" w:hAnsi="FOR smart Sans" w:cs="FOR smart Sans"/>
          <w:sz w:val="22"/>
          <w:lang w:eastAsia="zh-CN"/>
        </w:rPr>
        <w:t>五星安全认证</w:t>
      </w:r>
      <w:r>
        <w:rPr>
          <w:rFonts w:ascii="FOR smart Sans" w:eastAsia="仓耳云黑 W03" w:hAnsi="FOR smart Sans" w:cs="FOR smart Sans"/>
          <w:sz w:val="22"/>
          <w:lang w:eastAsia="zh-CN"/>
        </w:rPr>
        <w:t>”</w:t>
      </w:r>
      <w:r>
        <w:rPr>
          <w:rFonts w:ascii="FOR smart Sans" w:eastAsia="仓耳云黑 W03" w:hAnsi="FOR smart Sans" w:cs="FOR smart Sans"/>
          <w:sz w:val="22"/>
          <w:lang w:eastAsia="zh-CN"/>
        </w:rPr>
        <w:t>，让用户安心畅享都市驾乘乐趣。</w:t>
      </w:r>
    </w:p>
    <w:p w14:paraId="043998CF" w14:textId="77777777" w:rsidR="00D55106" w:rsidRDefault="006C4261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0" distR="0" wp14:anchorId="7992E333" wp14:editId="13231D3B">
            <wp:extent cx="4104005" cy="2307590"/>
            <wp:effectExtent l="0" t="0" r="1270" b="6985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E177" w14:textId="77777777" w:rsidR="00D55106" w:rsidRDefault="006C4261">
      <w:pPr>
        <w:snapToGrid w:val="0"/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 xml:space="preserve"> #1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荣获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Euro NCAP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“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五星安全认证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”</w:t>
      </w:r>
    </w:p>
    <w:p w14:paraId="338168C6" w14:textId="77777777" w:rsidR="00D55106" w:rsidRDefault="006C4261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sz w:val="22"/>
          <w:lang w:eastAsia="zh-CN"/>
        </w:rPr>
        <w:t>自</w:t>
      </w:r>
      <w:r>
        <w:rPr>
          <w:rFonts w:ascii="FOR smart Sans" w:eastAsia="仓耳云黑 W03" w:hAnsi="FOR smart Sans" w:cs="FOR smart Sans"/>
          <w:sz w:val="22"/>
          <w:lang w:eastAsia="zh-CN"/>
        </w:rPr>
        <w:t>2022</w:t>
      </w:r>
      <w:r>
        <w:rPr>
          <w:rFonts w:ascii="FOR smart Sans" w:eastAsia="仓耳云黑 W03" w:hAnsi="FOR smart Sans" w:cs="FOR smart Sans"/>
          <w:sz w:val="22"/>
          <w:lang w:eastAsia="zh-CN"/>
        </w:rPr>
        <w:t>年正式亮相以来，</w:t>
      </w:r>
      <w:r>
        <w:rPr>
          <w:rFonts w:ascii="FOR smart Sans" w:eastAsia="仓耳云黑 W03" w:hAnsi="FOR smart Sans" w:cs="FOR smart Sans"/>
          <w:sz w:val="22"/>
          <w:lang w:eastAsia="zh-CN"/>
        </w:rPr>
        <w:t xml:space="preserve"> smart</w:t>
      </w:r>
      <w:r>
        <w:rPr>
          <w:rFonts w:ascii="FOR smart Sans" w:eastAsia="仓耳云黑 W03" w:hAnsi="FOR smart Sans" w:cs="FOR smart Sans"/>
          <w:sz w:val="22"/>
          <w:lang w:eastAsia="zh-CN"/>
        </w:rPr>
        <w:t>精灵</w:t>
      </w:r>
      <w:r>
        <w:rPr>
          <w:rFonts w:ascii="FOR smart Sans" w:eastAsia="仓耳云黑 W03" w:hAnsi="FOR smart Sans" w:cs="FOR smart Sans"/>
          <w:sz w:val="22"/>
          <w:lang w:eastAsia="zh-CN"/>
        </w:rPr>
        <w:t>#1</w:t>
      </w:r>
      <w:r>
        <w:rPr>
          <w:rFonts w:ascii="FOR smart Sans" w:eastAsia="仓耳云黑 W03" w:hAnsi="FOR smart Sans" w:cs="FOR smart Sans"/>
          <w:sz w:val="22"/>
          <w:lang w:eastAsia="zh-CN"/>
        </w:rPr>
        <w:t>凭借独具吸引力的新奢品质和卓越驾控体验，在海内外市场赢得品牌拥趸和广大用户青睐，囊括十余项</w:t>
      </w:r>
      <w:r>
        <w:rPr>
          <w:rFonts w:ascii="FOR smart Sans" w:eastAsia="仓耳云黑 W03" w:hAnsi="FOR smart Sans" w:cs="FOR smart Sans"/>
          <w:sz w:val="22"/>
          <w:lang w:eastAsia="zh-CN"/>
        </w:rPr>
        <w:t>2022</w:t>
      </w:r>
      <w:r>
        <w:rPr>
          <w:rFonts w:ascii="FOR smart Sans" w:eastAsia="仓耳云黑 W03" w:hAnsi="FOR smart Sans" w:cs="FOR smart Sans"/>
          <w:sz w:val="22"/>
          <w:lang w:eastAsia="zh-CN"/>
        </w:rPr>
        <w:t>年度媒体车评大奖，并于近日获颁英国权威汽车媒体《</w:t>
      </w:r>
      <w:r>
        <w:rPr>
          <w:rFonts w:ascii="FOR smart Sans" w:eastAsia="仓耳云黑 W03" w:hAnsi="FOR smart Sans" w:cs="FOR smart Sans"/>
          <w:sz w:val="22"/>
          <w:lang w:eastAsia="zh-CN"/>
        </w:rPr>
        <w:t>What Car?</w:t>
      </w:r>
      <w:r>
        <w:rPr>
          <w:rFonts w:ascii="FOR smart Sans" w:eastAsia="仓耳云黑 W03" w:hAnsi="FOR smart Sans" w:cs="FOR smart Sans"/>
          <w:sz w:val="22"/>
          <w:lang w:eastAsia="zh-CN"/>
        </w:rPr>
        <w:t>》</w:t>
      </w:r>
      <w:r>
        <w:rPr>
          <w:rFonts w:ascii="FOR smart Sans" w:eastAsia="仓耳云黑 W03" w:hAnsi="FOR smart Sans" w:cs="FOR smart Sans"/>
          <w:sz w:val="22"/>
          <w:lang w:eastAsia="zh-CN"/>
        </w:rPr>
        <w:t>“</w:t>
      </w:r>
      <w:r>
        <w:rPr>
          <w:rFonts w:ascii="FOR smart Sans" w:eastAsia="仓耳云黑 W03" w:hAnsi="FOR smart Sans" w:cs="FOR smart Sans"/>
          <w:sz w:val="22"/>
          <w:lang w:eastAsia="zh-CN"/>
        </w:rPr>
        <w:t>年度汽车安全奖</w:t>
      </w:r>
      <w:r>
        <w:rPr>
          <w:rFonts w:ascii="FOR smart Sans" w:eastAsia="仓耳云黑 W03" w:hAnsi="FOR smart Sans" w:cs="FOR smart Sans"/>
          <w:sz w:val="22"/>
          <w:lang w:eastAsia="zh-CN"/>
        </w:rPr>
        <w:t>”</w:t>
      </w:r>
      <w:r>
        <w:rPr>
          <w:rFonts w:ascii="FOR smart Sans" w:eastAsia="仓耳云黑 W03" w:hAnsi="FOR smart Sans" w:cs="FOR smart Sans"/>
          <w:sz w:val="22"/>
          <w:lang w:eastAsia="zh-CN"/>
        </w:rPr>
        <w:t>亚军。海内外用户的认可与行业嘉许，为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品牌全球化发展奠定坚实基础。</w:t>
      </w:r>
    </w:p>
    <w:p w14:paraId="069D45E8" w14:textId="77777777" w:rsidR="00D55106" w:rsidRDefault="006C4261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eastAsia="zh-CN"/>
        </w:rPr>
        <w:drawing>
          <wp:inline distT="0" distB="0" distL="114300" distR="114300" wp14:anchorId="45252418" wp14:editId="3CE68762">
            <wp:extent cx="4104005" cy="2308860"/>
            <wp:effectExtent l="0" t="0" r="1270" b="5715"/>
            <wp:docPr id="13" name="图片 13" descr="3e794a1101a66f5f1be290628d0c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e794a1101a66f5f1be290628d0cae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7DD1" w14:textId="77777777" w:rsidR="00D55106" w:rsidRDefault="006C4261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 xml:space="preserve">#1 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近日获颁英国权威汽车媒体《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What Car?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》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“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年度汽车安全奖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”</w:t>
      </w:r>
      <w:r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亚军</w:t>
      </w:r>
    </w:p>
    <w:p w14:paraId="4DDA9F08" w14:textId="77777777" w:rsidR="00D55106" w:rsidRDefault="006C4261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加速全球运营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 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构建可持续品牌增长</w:t>
      </w:r>
    </w:p>
    <w:p w14:paraId="5713C328" w14:textId="77777777" w:rsidR="00D55106" w:rsidRDefault="006C4261">
      <w:pPr>
        <w:snapToGrid w:val="0"/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eastAsia="zh-CN"/>
        </w:rPr>
        <w:lastRenderedPageBreak/>
        <w:t>随着</w:t>
      </w:r>
      <w:r>
        <w:rPr>
          <w:rFonts w:ascii="FOR smart Sans" w:eastAsia="仓耳云黑 W03" w:hAnsi="FOR smart Sans" w:cs="FOR smart Sans"/>
          <w:sz w:val="22"/>
          <w:lang w:eastAsia="zh-CN"/>
        </w:rPr>
        <w:t>“</w:t>
      </w:r>
      <w:r>
        <w:rPr>
          <w:rFonts w:ascii="FOR smart Sans" w:eastAsia="仓耳云黑 W03" w:hAnsi="FOR smart Sans" w:cs="FOR smart Sans"/>
          <w:sz w:val="22"/>
          <w:lang w:eastAsia="zh-CN"/>
        </w:rPr>
        <w:t>中欧双核</w:t>
      </w:r>
      <w:r>
        <w:rPr>
          <w:rFonts w:ascii="FOR smart Sans" w:eastAsia="仓耳云黑 W03" w:hAnsi="FOR smart Sans" w:cs="FOR smart Sans"/>
          <w:sz w:val="22"/>
          <w:lang w:eastAsia="zh-CN"/>
        </w:rPr>
        <w:t>”</w:t>
      </w:r>
      <w:r>
        <w:rPr>
          <w:rFonts w:ascii="FOR smart Sans" w:eastAsia="仓耳云黑 W03" w:hAnsi="FOR smart Sans" w:cs="FOR smart Sans"/>
          <w:sz w:val="22"/>
          <w:lang w:eastAsia="zh-CN"/>
        </w:rPr>
        <w:t>的全球化发展持续推进，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现已布局中国和欧洲两大核心市场。</w:t>
      </w:r>
      <w:r>
        <w:rPr>
          <w:rFonts w:ascii="FOR smart Sans" w:eastAsia="仓耳云黑 W03" w:hAnsi="FOR smart Sans" w:cs="FOR smart Sans"/>
          <w:sz w:val="22"/>
          <w:lang w:eastAsia="zh-CN"/>
        </w:rPr>
        <w:t>2022</w:t>
      </w:r>
      <w:r>
        <w:rPr>
          <w:rFonts w:ascii="FOR smart Sans" w:eastAsia="仓耳云黑 W03" w:hAnsi="FOR smart Sans" w:cs="FOR smart Sans"/>
          <w:sz w:val="22"/>
          <w:lang w:eastAsia="zh-CN"/>
        </w:rPr>
        <w:t>年，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在中国市场完成了品牌专属的</w:t>
      </w:r>
      <w:r>
        <w:rPr>
          <w:rFonts w:ascii="FOR smart Sans" w:eastAsia="仓耳云黑 W03" w:hAnsi="FOR smart Sans" w:cs="FOR smart Sans"/>
          <w:sz w:val="22"/>
          <w:lang w:eastAsia="zh-CN"/>
        </w:rPr>
        <w:t>D2C</w:t>
      </w:r>
      <w:r>
        <w:rPr>
          <w:rFonts w:ascii="FOR smart Sans" w:eastAsia="仓耳云黑 W03" w:hAnsi="FOR smart Sans" w:cs="FOR smart Sans"/>
          <w:sz w:val="22"/>
          <w:lang w:eastAsia="zh-CN"/>
        </w:rPr>
        <w:t>直销代理商业网络建设。同时，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将采用新奢设计理念的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展厅融合到位于欧洲的梅赛德斯</w:t>
      </w:r>
      <w:r>
        <w:rPr>
          <w:rFonts w:ascii="FOR smart Sans" w:eastAsia="仓耳云黑 W03" w:hAnsi="FOR smart Sans" w:cs="FOR smart Sans"/>
          <w:sz w:val="22"/>
          <w:lang w:eastAsia="zh-CN"/>
        </w:rPr>
        <w:t>-</w:t>
      </w:r>
      <w:r>
        <w:rPr>
          <w:rFonts w:ascii="FOR smart Sans" w:eastAsia="仓耳云黑 W03" w:hAnsi="FOR smart Sans" w:cs="FOR smart Sans"/>
          <w:sz w:val="22"/>
          <w:lang w:eastAsia="zh-CN"/>
        </w:rPr>
        <w:t>奔驰门店中，已在</w:t>
      </w:r>
      <w:r>
        <w:rPr>
          <w:rFonts w:ascii="FOR smart Sans" w:eastAsia="仓耳云黑 W03" w:hAnsi="FOR smart Sans" w:cs="FOR smart Sans"/>
          <w:sz w:val="22"/>
          <w:lang w:eastAsia="zh-CN"/>
        </w:rPr>
        <w:t>13</w:t>
      </w:r>
      <w:r>
        <w:rPr>
          <w:rFonts w:ascii="FOR smart Sans" w:eastAsia="仓耳云黑 W03" w:hAnsi="FOR smart Sans" w:cs="FOR smart Sans"/>
          <w:sz w:val="22"/>
          <w:lang w:eastAsia="zh-CN"/>
        </w:rPr>
        <w:t>个国家迅速铺开</w:t>
      </w:r>
      <w:r>
        <w:rPr>
          <w:rFonts w:ascii="FOR smart Sans" w:eastAsia="仓耳云黑 W03" w:hAnsi="FOR smart Sans" w:cs="FOR smart Sans"/>
          <w:sz w:val="22"/>
          <w:lang w:eastAsia="zh-CN"/>
        </w:rPr>
        <w:t>300</w:t>
      </w:r>
      <w:r>
        <w:rPr>
          <w:rFonts w:ascii="FOR smart Sans" w:eastAsia="仓耳云黑 W03" w:hAnsi="FOR smart Sans" w:cs="FOR smart Sans"/>
          <w:sz w:val="22"/>
          <w:lang w:eastAsia="zh-CN"/>
        </w:rPr>
        <w:t>个销售服务网点。</w:t>
      </w:r>
    </w:p>
    <w:p w14:paraId="2C32B9C9" w14:textId="6702A2A1" w:rsidR="00D55106" w:rsidRDefault="00A309E8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A309E8">
        <w:rPr>
          <w:rFonts w:ascii="FOR smart Sans" w:eastAsia="仓耳云黑 W03" w:hAnsi="FOR smart Sans" w:cs="FOR smart Sans"/>
          <w:b/>
          <w:bCs/>
          <w:noProof/>
          <w:sz w:val="28"/>
          <w:szCs w:val="28"/>
          <w:lang w:val="zh-CN" w:eastAsia="zh-CN"/>
        </w:rPr>
        <w:t xml:space="preserve"> </w:t>
      </w:r>
      <w:r>
        <w:rPr>
          <w:rFonts w:ascii="FOR smart Sans" w:eastAsia="仓耳云黑 W03" w:hAnsi="FOR smart Sans" w:cs="FOR smart Sans"/>
          <w:b/>
          <w:bCs/>
          <w:noProof/>
          <w:sz w:val="28"/>
          <w:szCs w:val="28"/>
          <w:lang w:val="zh-CN" w:eastAsia="zh-CN"/>
        </w:rPr>
        <w:drawing>
          <wp:inline distT="0" distB="0" distL="0" distR="0" wp14:anchorId="13F1EBD5" wp14:editId="020A7A4E">
            <wp:extent cx="4104000" cy="2667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2F35" w14:textId="77777777" w:rsidR="00D55106" w:rsidRDefault="006C4261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位于德国拉文斯堡（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Ravensburg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）梅赛德斯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-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奔驰店内的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品牌展厅</w:t>
      </w:r>
    </w:p>
    <w:p w14:paraId="0835E045" w14:textId="77777777" w:rsidR="00D55106" w:rsidRDefault="006C4261">
      <w:pPr>
        <w:snapToGrid w:val="0"/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sz w:val="22"/>
          <w:lang w:eastAsia="zh-CN"/>
        </w:rPr>
        <w:t>同时，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充分考虑纯电动车用户的充电补能所需，致力于构建海内外市场充电基础设施服务的保障能力。在欧洲，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与</w:t>
      </w:r>
      <w:r>
        <w:rPr>
          <w:rFonts w:ascii="FOR smart Sans" w:eastAsia="仓耳云黑 W03" w:hAnsi="FOR smart Sans" w:cs="FOR smart Sans"/>
          <w:sz w:val="22"/>
          <w:lang w:eastAsia="zh-CN"/>
        </w:rPr>
        <w:t xml:space="preserve">ABB E-mobility </w:t>
      </w:r>
      <w:r>
        <w:rPr>
          <w:rFonts w:ascii="FOR smart Sans" w:eastAsia="仓耳云黑 W03" w:hAnsi="FOR smart Sans" w:cs="FOR smart Sans"/>
          <w:sz w:val="22"/>
          <w:lang w:eastAsia="zh-CN"/>
        </w:rPr>
        <w:t>和</w:t>
      </w:r>
      <w:r>
        <w:rPr>
          <w:rFonts w:ascii="FOR smart Sans" w:eastAsia="仓耳云黑 W03" w:hAnsi="FOR smart Sans" w:cs="FOR smart Sans"/>
          <w:sz w:val="22"/>
          <w:lang w:eastAsia="zh-CN"/>
        </w:rPr>
        <w:t>Digital Charging Solutions</w:t>
      </w:r>
      <w:r>
        <w:rPr>
          <w:rFonts w:ascii="FOR smart Sans" w:eastAsia="仓耳云黑 W03" w:hAnsi="FOR smart Sans" w:cs="FOR smart Sans"/>
          <w:sz w:val="22"/>
          <w:lang w:eastAsia="zh-CN"/>
        </w:rPr>
        <w:t>（</w:t>
      </w:r>
      <w:r>
        <w:rPr>
          <w:rFonts w:ascii="FOR smart Sans" w:eastAsia="仓耳云黑 W03" w:hAnsi="FOR smart Sans" w:cs="FOR smart Sans"/>
          <w:sz w:val="22"/>
          <w:lang w:eastAsia="zh-CN"/>
        </w:rPr>
        <w:t>DCS</w:t>
      </w:r>
      <w:r>
        <w:rPr>
          <w:rFonts w:ascii="FOR smart Sans" w:eastAsia="仓耳云黑 W03" w:hAnsi="FOR smart Sans" w:cs="FOR smart Sans"/>
          <w:sz w:val="22"/>
          <w:lang w:eastAsia="zh-CN"/>
        </w:rPr>
        <w:t>）建立战略合作，</w:t>
      </w:r>
      <w:r>
        <w:rPr>
          <w:rFonts w:ascii="FOR smart Sans" w:eastAsia="仓耳云黑 W03" w:hAnsi="FOR smart Sans" w:cs="FOR smart Sans"/>
          <w:sz w:val="22"/>
          <w:lang w:eastAsia="zh-CN"/>
        </w:rPr>
        <w:t>ABB E-mobility</w:t>
      </w:r>
      <w:r>
        <w:rPr>
          <w:rFonts w:ascii="FOR smart Sans" w:eastAsia="仓耳云黑 W03" w:hAnsi="FOR smart Sans" w:cs="FOR smart Sans"/>
          <w:sz w:val="22"/>
          <w:lang w:eastAsia="zh-CN"/>
        </w:rPr>
        <w:t>为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提供了定制化住宅充电解决方案；与</w:t>
      </w:r>
      <w:r>
        <w:rPr>
          <w:rFonts w:ascii="FOR smart Sans" w:eastAsia="仓耳云黑 W03" w:hAnsi="FOR smart Sans" w:cs="FOR smart Sans"/>
          <w:sz w:val="22"/>
          <w:lang w:eastAsia="zh-CN"/>
        </w:rPr>
        <w:t>DCS</w:t>
      </w:r>
      <w:r>
        <w:rPr>
          <w:rFonts w:ascii="FOR smart Sans" w:eastAsia="仓耳云黑 W03" w:hAnsi="FOR smart Sans" w:cs="FOR smart Sans"/>
          <w:sz w:val="22"/>
          <w:lang w:eastAsia="zh-CN"/>
        </w:rPr>
        <w:t>的合作则让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精灵</w:t>
      </w:r>
      <w:r>
        <w:rPr>
          <w:rFonts w:ascii="FOR smart Sans" w:eastAsia="仓耳云黑 W03" w:hAnsi="FOR smart Sans" w:cs="FOR smart Sans"/>
          <w:sz w:val="22"/>
          <w:lang w:eastAsia="zh-CN"/>
        </w:rPr>
        <w:t>#1</w:t>
      </w:r>
      <w:r>
        <w:rPr>
          <w:rFonts w:ascii="FOR smart Sans" w:eastAsia="仓耳云黑 W03" w:hAnsi="FOR smart Sans" w:cs="FOR smart Sans"/>
          <w:sz w:val="22"/>
          <w:lang w:eastAsia="zh-CN"/>
        </w:rPr>
        <w:t>的欧洲用户能够便利享有覆盖全面的路边充电网络服务。</w:t>
      </w:r>
    </w:p>
    <w:p w14:paraId="15E96CA5" w14:textId="77777777" w:rsidR="00D55106" w:rsidRDefault="006C4261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lang w:eastAsia="zh-CN"/>
        </w:rPr>
      </w:pPr>
      <w:r>
        <w:rPr>
          <w:rFonts w:ascii="FOR smart Sans" w:eastAsia="仓耳云黑 W03" w:hAnsi="FOR smart Sans" w:cs="FOR smart Sans" w:hint="eastAsia"/>
          <w:noProof/>
          <w:lang w:eastAsia="zh-CN"/>
        </w:rPr>
        <w:lastRenderedPageBreak/>
        <w:drawing>
          <wp:inline distT="0" distB="0" distL="114300" distR="114300" wp14:anchorId="5FF2069F" wp14:editId="62F4F380">
            <wp:extent cx="4104005" cy="3077845"/>
            <wp:effectExtent l="0" t="0" r="1270" b="8255"/>
            <wp:docPr id="3" name="图片 3" descr="b3736061592dc0c4c7b55b6f965b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736061592dc0c4c7b55b6f965bce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A48C" w14:textId="7348AB80" w:rsidR="00D55106" w:rsidRPr="0086716E" w:rsidRDefault="0086716E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86716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</w:t>
      </w:r>
      <w:r w:rsidR="006C4261" w:rsidRPr="0086716E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mart</w:t>
      </w:r>
      <w:r w:rsidRPr="0086716E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致力于</w:t>
      </w:r>
      <w:r w:rsidRPr="0086716E"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  <w:t>构建海内外市场充电基础设施服务的保障能力</w:t>
      </w:r>
    </w:p>
    <w:p w14:paraId="222A67F4" w14:textId="77777777" w:rsidR="00D55106" w:rsidRDefault="006C4261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sz w:val="22"/>
          <w:lang w:eastAsia="zh-CN"/>
        </w:rPr>
        <w:t>2023</w:t>
      </w:r>
      <w:r>
        <w:rPr>
          <w:rFonts w:ascii="FOR smart Sans" w:eastAsia="仓耳云黑 W03" w:hAnsi="FOR smart Sans" w:cs="FOR smart Sans"/>
          <w:sz w:val="22"/>
          <w:lang w:eastAsia="zh-CN"/>
        </w:rPr>
        <w:t>年，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将持续深化全球商业运营，以更丰富的产品矩阵和优质服务深耕中国、欧洲和东南亚新能源车市场，并积极探索海外其它高潜市场，为企业实现长期可持续增长注入源源不断的活力。面向未来，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将以强大的品牌号召力凝聚更多优秀合作伙伴，一起让明天更</w:t>
      </w:r>
      <w:r>
        <w:rPr>
          <w:rFonts w:ascii="FOR smart Sans" w:eastAsia="仓耳云黑 W03" w:hAnsi="FOR smart Sans" w:cs="FOR smart Sans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sz w:val="22"/>
          <w:lang w:eastAsia="zh-CN"/>
        </w:rPr>
        <w:t>点。</w:t>
      </w:r>
    </w:p>
    <w:p w14:paraId="4FE2ADFE" w14:textId="77777777" w:rsidR="00D55106" w:rsidRDefault="00D55106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4639C583" w14:textId="77777777" w:rsidR="00D55106" w:rsidRDefault="006C4261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315AFD12" w14:textId="77777777" w:rsidR="00D55106" w:rsidRDefault="00D55106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D55106" w14:paraId="52AA8AE4" w14:textId="77777777">
        <w:tc>
          <w:tcPr>
            <w:tcW w:w="4720" w:type="dxa"/>
          </w:tcPr>
          <w:p w14:paraId="0AAB6426" w14:textId="77777777" w:rsidR="00D55106" w:rsidRDefault="006C426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6A2E6B5C" wp14:editId="11D99DEA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DB9A7" w14:textId="77777777" w:rsidR="00D55106" w:rsidRDefault="006C426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3138302F" w14:textId="77777777" w:rsidR="00D55106" w:rsidRDefault="006C4261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648BC64A" wp14:editId="6142EC22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D3FEF" w14:textId="77777777" w:rsidR="00D55106" w:rsidRDefault="006C4261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739F2936" w14:textId="77777777" w:rsidR="00D55106" w:rsidRDefault="00D55106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BFCFB65" w14:textId="77777777" w:rsidR="00D55106" w:rsidRDefault="006C4261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lastRenderedPageBreak/>
        <w:t>了解最新信息，请访问</w:t>
      </w:r>
    </w:p>
    <w:p w14:paraId="7345386A" w14:textId="77777777" w:rsidR="00D55106" w:rsidRDefault="006C4261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41923BD6" w14:textId="77777777" w:rsidR="00D55106" w:rsidRDefault="006C4261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220E4800" w14:textId="77777777" w:rsidR="00D55106" w:rsidRDefault="00D55106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18ECF7E0" w14:textId="77777777" w:rsidR="00D55106" w:rsidRDefault="006C426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55EE17FA" w14:textId="77777777" w:rsidR="00D55106" w:rsidRDefault="006C4261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2A1AB63A" w14:textId="77777777" w:rsidR="00D55106" w:rsidRDefault="00D55106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DCD91D4" w14:textId="77777777" w:rsidR="00D55106" w:rsidRDefault="006C426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32606C26" w14:textId="77777777" w:rsidR="00D55106" w:rsidRDefault="006C4261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3821CA7E" w14:textId="77777777" w:rsidR="00D55106" w:rsidRDefault="006C4261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现已完成品牌、产品及商业模式的全面焕新。其新一代纯电动车家族由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奔驰全球设计团队负责设计。代表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品牌焕新的首款紧凑型纯电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已于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月全球首秀，在中国率先交付，并销往欧洲市场。从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年起至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将每年为用户带来一款全新车型，进入更多细分市场，持续丰富新一代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纯电动车家族矩阵。</w:t>
      </w:r>
    </w:p>
    <w:sectPr w:rsidR="00D55106">
      <w:headerReference w:type="default" r:id="rId17"/>
      <w:footerReference w:type="default" r:id="rId18"/>
      <w:headerReference w:type="first" r:id="rId19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3C1C3" w14:textId="77777777" w:rsidR="00031A6D" w:rsidRDefault="00031A6D">
      <w:pPr>
        <w:spacing w:line="240" w:lineRule="auto"/>
      </w:pPr>
      <w:r>
        <w:separator/>
      </w:r>
    </w:p>
  </w:endnote>
  <w:endnote w:type="continuationSeparator" w:id="0">
    <w:p w14:paraId="65E1E64B" w14:textId="77777777" w:rsidR="00031A6D" w:rsidRDefault="00031A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4F53" w14:textId="77777777" w:rsidR="00D55106" w:rsidRDefault="006C4261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38F36B1" wp14:editId="0832023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22C11" w14:textId="77777777" w:rsidR="00031A6D" w:rsidRDefault="00031A6D">
      <w:r>
        <w:separator/>
      </w:r>
    </w:p>
  </w:footnote>
  <w:footnote w:type="continuationSeparator" w:id="0">
    <w:p w14:paraId="1E1910B2" w14:textId="77777777" w:rsidR="00031A6D" w:rsidRDefault="00031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92E6" w14:textId="77777777" w:rsidR="00D55106" w:rsidRDefault="006C4261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9322F7A" wp14:editId="35541517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5B9EEEA" wp14:editId="790F85DC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3B45B" w14:textId="77777777" w:rsidR="00D55106" w:rsidRDefault="006C4261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18AB5C5" wp14:editId="416C013C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67783D40" wp14:editId="0AD2BF7B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E33C1"/>
    <w:multiLevelType w:val="multilevel"/>
    <w:tmpl w:val="12BE33C1"/>
    <w:lvl w:ilvl="0">
      <w:start w:val="1"/>
      <w:numFmt w:val="bullet"/>
      <w:lvlText w:val=""/>
      <w:lvlJc w:val="left"/>
      <w:pPr>
        <w:ind w:left="8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num w:numId="1" w16cid:durableId="398135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695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91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A6D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348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728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3A0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B63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1D3A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37F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5449"/>
    <w:rsid w:val="000A6A86"/>
    <w:rsid w:val="000A6CF9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47D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C7C56"/>
    <w:rsid w:val="000D0699"/>
    <w:rsid w:val="000D06D3"/>
    <w:rsid w:val="000D145A"/>
    <w:rsid w:val="000D150B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326"/>
    <w:rsid w:val="000D7523"/>
    <w:rsid w:val="000D7F64"/>
    <w:rsid w:val="000E001F"/>
    <w:rsid w:val="000E017F"/>
    <w:rsid w:val="000E02A5"/>
    <w:rsid w:val="000E04F3"/>
    <w:rsid w:val="000E101A"/>
    <w:rsid w:val="000E16B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585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5CBB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9B3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498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167C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0A9"/>
    <w:rsid w:val="0013652C"/>
    <w:rsid w:val="001365FA"/>
    <w:rsid w:val="00136B53"/>
    <w:rsid w:val="00136D5D"/>
    <w:rsid w:val="00136DD0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2EA5"/>
    <w:rsid w:val="0014352F"/>
    <w:rsid w:val="001438DC"/>
    <w:rsid w:val="00143AEA"/>
    <w:rsid w:val="00144D1D"/>
    <w:rsid w:val="00145DF6"/>
    <w:rsid w:val="00145F3B"/>
    <w:rsid w:val="001460B8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46E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5B2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889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0DAC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788"/>
    <w:rsid w:val="001C1D1A"/>
    <w:rsid w:val="001C1E19"/>
    <w:rsid w:val="001C2792"/>
    <w:rsid w:val="001C27D4"/>
    <w:rsid w:val="001C2DC2"/>
    <w:rsid w:val="001C3335"/>
    <w:rsid w:val="001C3761"/>
    <w:rsid w:val="001C3B18"/>
    <w:rsid w:val="001C4B1E"/>
    <w:rsid w:val="001C535A"/>
    <w:rsid w:val="001C53BB"/>
    <w:rsid w:val="001C593C"/>
    <w:rsid w:val="001C6396"/>
    <w:rsid w:val="001C67C3"/>
    <w:rsid w:val="001C6BA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3FC"/>
    <w:rsid w:val="001D2DFF"/>
    <w:rsid w:val="001D2F7D"/>
    <w:rsid w:val="001D315B"/>
    <w:rsid w:val="001D3B05"/>
    <w:rsid w:val="001D3B6E"/>
    <w:rsid w:val="001D507B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494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078D"/>
    <w:rsid w:val="002218AD"/>
    <w:rsid w:val="002218FA"/>
    <w:rsid w:val="00222165"/>
    <w:rsid w:val="002229DF"/>
    <w:rsid w:val="0022320E"/>
    <w:rsid w:val="002242D1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6C0B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22BA"/>
    <w:rsid w:val="00242808"/>
    <w:rsid w:val="002429FD"/>
    <w:rsid w:val="00242E86"/>
    <w:rsid w:val="00243197"/>
    <w:rsid w:val="002437A1"/>
    <w:rsid w:val="002439D9"/>
    <w:rsid w:val="00243A97"/>
    <w:rsid w:val="00243B46"/>
    <w:rsid w:val="00243C7B"/>
    <w:rsid w:val="0024423D"/>
    <w:rsid w:val="00244DB9"/>
    <w:rsid w:val="002450D0"/>
    <w:rsid w:val="002453E2"/>
    <w:rsid w:val="00245A30"/>
    <w:rsid w:val="0024636E"/>
    <w:rsid w:val="0025045D"/>
    <w:rsid w:val="00250B60"/>
    <w:rsid w:val="00251E09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14E"/>
    <w:rsid w:val="0025743E"/>
    <w:rsid w:val="0026027A"/>
    <w:rsid w:val="002605D4"/>
    <w:rsid w:val="00261FC6"/>
    <w:rsid w:val="0026250D"/>
    <w:rsid w:val="00262D50"/>
    <w:rsid w:val="00263C11"/>
    <w:rsid w:val="0026402D"/>
    <w:rsid w:val="00264211"/>
    <w:rsid w:val="0026470E"/>
    <w:rsid w:val="00264847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71CB"/>
    <w:rsid w:val="00277459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098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5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8EA"/>
    <w:rsid w:val="002A2998"/>
    <w:rsid w:val="002A2DA1"/>
    <w:rsid w:val="002A2FB4"/>
    <w:rsid w:val="002A347F"/>
    <w:rsid w:val="002A3851"/>
    <w:rsid w:val="002A3951"/>
    <w:rsid w:val="002A3A7B"/>
    <w:rsid w:val="002A4915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4A5"/>
    <w:rsid w:val="002B07FE"/>
    <w:rsid w:val="002B0C4B"/>
    <w:rsid w:val="002B1548"/>
    <w:rsid w:val="002B168F"/>
    <w:rsid w:val="002B2189"/>
    <w:rsid w:val="002B26E5"/>
    <w:rsid w:val="002B28CB"/>
    <w:rsid w:val="002B2E85"/>
    <w:rsid w:val="002B3334"/>
    <w:rsid w:val="002B37A7"/>
    <w:rsid w:val="002B3A0E"/>
    <w:rsid w:val="002B3DFC"/>
    <w:rsid w:val="002B43E3"/>
    <w:rsid w:val="002B46E9"/>
    <w:rsid w:val="002B47A3"/>
    <w:rsid w:val="002B5195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08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0B"/>
    <w:rsid w:val="002D6CD3"/>
    <w:rsid w:val="002D6D16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059A"/>
    <w:rsid w:val="002F08C2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495D"/>
    <w:rsid w:val="00305530"/>
    <w:rsid w:val="00306321"/>
    <w:rsid w:val="0030679D"/>
    <w:rsid w:val="00306C55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4F39"/>
    <w:rsid w:val="0031500C"/>
    <w:rsid w:val="00315DB8"/>
    <w:rsid w:val="00316598"/>
    <w:rsid w:val="003168C1"/>
    <w:rsid w:val="00317B96"/>
    <w:rsid w:val="00317F89"/>
    <w:rsid w:val="003203D2"/>
    <w:rsid w:val="0032121E"/>
    <w:rsid w:val="0032316F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20B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305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9EB"/>
    <w:rsid w:val="00352C46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DDF"/>
    <w:rsid w:val="00371F95"/>
    <w:rsid w:val="003722ED"/>
    <w:rsid w:val="00373165"/>
    <w:rsid w:val="0037347D"/>
    <w:rsid w:val="00373BF3"/>
    <w:rsid w:val="003742EA"/>
    <w:rsid w:val="00374777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1AC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1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11D"/>
    <w:rsid w:val="003C2207"/>
    <w:rsid w:val="003C2282"/>
    <w:rsid w:val="003C22C2"/>
    <w:rsid w:val="003C3064"/>
    <w:rsid w:val="003C355A"/>
    <w:rsid w:val="003C3677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C7825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4DCF"/>
    <w:rsid w:val="003D5676"/>
    <w:rsid w:val="003D5AD6"/>
    <w:rsid w:val="003D642C"/>
    <w:rsid w:val="003D65C3"/>
    <w:rsid w:val="003D6AB9"/>
    <w:rsid w:val="003D7912"/>
    <w:rsid w:val="003D7D3D"/>
    <w:rsid w:val="003D7F32"/>
    <w:rsid w:val="003E071A"/>
    <w:rsid w:val="003E17FA"/>
    <w:rsid w:val="003E1875"/>
    <w:rsid w:val="003E1A3B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130"/>
    <w:rsid w:val="003F1B5F"/>
    <w:rsid w:val="003F2811"/>
    <w:rsid w:val="003F28B5"/>
    <w:rsid w:val="003F29B2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0F85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6D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0E3E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1E47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173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905"/>
    <w:rsid w:val="00451971"/>
    <w:rsid w:val="00452456"/>
    <w:rsid w:val="004532DB"/>
    <w:rsid w:val="00453509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5DEF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28F"/>
    <w:rsid w:val="00485489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9AB"/>
    <w:rsid w:val="00494D5E"/>
    <w:rsid w:val="00495C1A"/>
    <w:rsid w:val="004965D8"/>
    <w:rsid w:val="004966FB"/>
    <w:rsid w:val="0049693F"/>
    <w:rsid w:val="00496C3B"/>
    <w:rsid w:val="00496F96"/>
    <w:rsid w:val="0049736F"/>
    <w:rsid w:val="00497BB8"/>
    <w:rsid w:val="004A007C"/>
    <w:rsid w:val="004A00CC"/>
    <w:rsid w:val="004A02E3"/>
    <w:rsid w:val="004A0532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2E2B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06E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5F9B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5E9D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1980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2DEE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C2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96DE1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149"/>
    <w:rsid w:val="005C150B"/>
    <w:rsid w:val="005C15F5"/>
    <w:rsid w:val="005C1AEB"/>
    <w:rsid w:val="005C1E9E"/>
    <w:rsid w:val="005C3410"/>
    <w:rsid w:val="005C394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377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5DE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6B2"/>
    <w:rsid w:val="006066D4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5F20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5B53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89A"/>
    <w:rsid w:val="00655A6E"/>
    <w:rsid w:val="00655C88"/>
    <w:rsid w:val="0065667E"/>
    <w:rsid w:val="00656AF8"/>
    <w:rsid w:val="00657698"/>
    <w:rsid w:val="0065769E"/>
    <w:rsid w:val="00657AEE"/>
    <w:rsid w:val="006605A6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5CA4"/>
    <w:rsid w:val="006660A6"/>
    <w:rsid w:val="006671A4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4"/>
    <w:rsid w:val="00691F27"/>
    <w:rsid w:val="00692BA0"/>
    <w:rsid w:val="00692E7D"/>
    <w:rsid w:val="0069364E"/>
    <w:rsid w:val="006938E8"/>
    <w:rsid w:val="00694A9C"/>
    <w:rsid w:val="00694E81"/>
    <w:rsid w:val="00694F90"/>
    <w:rsid w:val="00695A4A"/>
    <w:rsid w:val="00695B4D"/>
    <w:rsid w:val="00695D57"/>
    <w:rsid w:val="006964B9"/>
    <w:rsid w:val="006965F2"/>
    <w:rsid w:val="00696694"/>
    <w:rsid w:val="006A0AC4"/>
    <w:rsid w:val="006A11BD"/>
    <w:rsid w:val="006A11F9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B7D36"/>
    <w:rsid w:val="006C0A6B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261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58F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8E"/>
    <w:rsid w:val="007105CF"/>
    <w:rsid w:val="0071081C"/>
    <w:rsid w:val="00710A4B"/>
    <w:rsid w:val="00710B76"/>
    <w:rsid w:val="00711084"/>
    <w:rsid w:val="00711304"/>
    <w:rsid w:val="00711CBB"/>
    <w:rsid w:val="00711F36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250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59A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6A0B"/>
    <w:rsid w:val="00767ACE"/>
    <w:rsid w:val="00767B42"/>
    <w:rsid w:val="00767C25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5CED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6BAE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4BF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187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A92"/>
    <w:rsid w:val="007C7EB9"/>
    <w:rsid w:val="007D0320"/>
    <w:rsid w:val="007D0CC5"/>
    <w:rsid w:val="007D0E2A"/>
    <w:rsid w:val="007D0EE5"/>
    <w:rsid w:val="007D121F"/>
    <w:rsid w:val="007D184E"/>
    <w:rsid w:val="007D1B62"/>
    <w:rsid w:val="007D1C19"/>
    <w:rsid w:val="007D3CAB"/>
    <w:rsid w:val="007D44B9"/>
    <w:rsid w:val="007D458B"/>
    <w:rsid w:val="007D475C"/>
    <w:rsid w:val="007D4D46"/>
    <w:rsid w:val="007D5938"/>
    <w:rsid w:val="007D59FB"/>
    <w:rsid w:val="007D5D43"/>
    <w:rsid w:val="007D6070"/>
    <w:rsid w:val="007D6FE2"/>
    <w:rsid w:val="007D734C"/>
    <w:rsid w:val="007E0397"/>
    <w:rsid w:val="007E0455"/>
    <w:rsid w:val="007E0E1F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C42"/>
    <w:rsid w:val="007E7FD7"/>
    <w:rsid w:val="007F0050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0EA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2462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16E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4EDD"/>
    <w:rsid w:val="008759D2"/>
    <w:rsid w:val="00876830"/>
    <w:rsid w:val="00876F68"/>
    <w:rsid w:val="00877235"/>
    <w:rsid w:val="00877308"/>
    <w:rsid w:val="0087787B"/>
    <w:rsid w:val="0087799D"/>
    <w:rsid w:val="00877AA1"/>
    <w:rsid w:val="00877D8A"/>
    <w:rsid w:val="008802A3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50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8ED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4A1B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44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5B64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693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498"/>
    <w:rsid w:val="00905C5E"/>
    <w:rsid w:val="00906488"/>
    <w:rsid w:val="009064B7"/>
    <w:rsid w:val="00906A9B"/>
    <w:rsid w:val="00906DBA"/>
    <w:rsid w:val="00907174"/>
    <w:rsid w:val="00907899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5675"/>
    <w:rsid w:val="009256C3"/>
    <w:rsid w:val="00926460"/>
    <w:rsid w:val="009271FC"/>
    <w:rsid w:val="009274C8"/>
    <w:rsid w:val="0092772A"/>
    <w:rsid w:val="00927BC0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3CA"/>
    <w:rsid w:val="00936DBC"/>
    <w:rsid w:val="009404A2"/>
    <w:rsid w:val="009406F2"/>
    <w:rsid w:val="00940DCC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3A9"/>
    <w:rsid w:val="00960517"/>
    <w:rsid w:val="00960971"/>
    <w:rsid w:val="00960A55"/>
    <w:rsid w:val="00961962"/>
    <w:rsid w:val="00961DFF"/>
    <w:rsid w:val="00961FE1"/>
    <w:rsid w:val="00963537"/>
    <w:rsid w:val="0096365A"/>
    <w:rsid w:val="00963840"/>
    <w:rsid w:val="0096479A"/>
    <w:rsid w:val="00965819"/>
    <w:rsid w:val="00965B05"/>
    <w:rsid w:val="009661A1"/>
    <w:rsid w:val="00966F7F"/>
    <w:rsid w:val="009677E9"/>
    <w:rsid w:val="00967982"/>
    <w:rsid w:val="00967C67"/>
    <w:rsid w:val="009700E6"/>
    <w:rsid w:val="009708A0"/>
    <w:rsid w:val="00971545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0EBB"/>
    <w:rsid w:val="00981118"/>
    <w:rsid w:val="009814F2"/>
    <w:rsid w:val="00981FFC"/>
    <w:rsid w:val="00982397"/>
    <w:rsid w:val="00982D00"/>
    <w:rsid w:val="0098305A"/>
    <w:rsid w:val="009836A7"/>
    <w:rsid w:val="00983796"/>
    <w:rsid w:val="009838CD"/>
    <w:rsid w:val="009838F9"/>
    <w:rsid w:val="00983FC5"/>
    <w:rsid w:val="0098513A"/>
    <w:rsid w:val="00985551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8EA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7BB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3DF7"/>
    <w:rsid w:val="00A24598"/>
    <w:rsid w:val="00A247A2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9E8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71C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0EA1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D55"/>
    <w:rsid w:val="00A67FDD"/>
    <w:rsid w:val="00A70201"/>
    <w:rsid w:val="00A707EA"/>
    <w:rsid w:val="00A70BAA"/>
    <w:rsid w:val="00A713F1"/>
    <w:rsid w:val="00A7191F"/>
    <w:rsid w:val="00A719E7"/>
    <w:rsid w:val="00A71A9D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6E1"/>
    <w:rsid w:val="00A812EE"/>
    <w:rsid w:val="00A815DF"/>
    <w:rsid w:val="00A82058"/>
    <w:rsid w:val="00A83587"/>
    <w:rsid w:val="00A8404B"/>
    <w:rsid w:val="00A84A48"/>
    <w:rsid w:val="00A85681"/>
    <w:rsid w:val="00A86092"/>
    <w:rsid w:val="00A86742"/>
    <w:rsid w:val="00A86AE6"/>
    <w:rsid w:val="00A873CD"/>
    <w:rsid w:val="00A87E8A"/>
    <w:rsid w:val="00A87E8E"/>
    <w:rsid w:val="00A90F6B"/>
    <w:rsid w:val="00A913B5"/>
    <w:rsid w:val="00A91A32"/>
    <w:rsid w:val="00A91EC2"/>
    <w:rsid w:val="00A9233B"/>
    <w:rsid w:val="00A929BE"/>
    <w:rsid w:val="00A92B46"/>
    <w:rsid w:val="00A92CD7"/>
    <w:rsid w:val="00A92FFB"/>
    <w:rsid w:val="00A930D9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1A9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69DB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314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2E88"/>
    <w:rsid w:val="00B03655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0D5"/>
    <w:rsid w:val="00B12170"/>
    <w:rsid w:val="00B13040"/>
    <w:rsid w:val="00B1329B"/>
    <w:rsid w:val="00B13683"/>
    <w:rsid w:val="00B13774"/>
    <w:rsid w:val="00B13C6F"/>
    <w:rsid w:val="00B13E52"/>
    <w:rsid w:val="00B14B15"/>
    <w:rsid w:val="00B153F2"/>
    <w:rsid w:val="00B15754"/>
    <w:rsid w:val="00B159F9"/>
    <w:rsid w:val="00B15E66"/>
    <w:rsid w:val="00B160D1"/>
    <w:rsid w:val="00B16499"/>
    <w:rsid w:val="00B167C8"/>
    <w:rsid w:val="00B16E34"/>
    <w:rsid w:val="00B17700"/>
    <w:rsid w:val="00B17FBF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2E25"/>
    <w:rsid w:val="00B33B07"/>
    <w:rsid w:val="00B34B6B"/>
    <w:rsid w:val="00B34BB8"/>
    <w:rsid w:val="00B34C62"/>
    <w:rsid w:val="00B35141"/>
    <w:rsid w:val="00B354A6"/>
    <w:rsid w:val="00B35AD9"/>
    <w:rsid w:val="00B366A8"/>
    <w:rsid w:val="00B37DFB"/>
    <w:rsid w:val="00B37E85"/>
    <w:rsid w:val="00B40090"/>
    <w:rsid w:val="00B407C4"/>
    <w:rsid w:val="00B40866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96B"/>
    <w:rsid w:val="00B60ABE"/>
    <w:rsid w:val="00B60E4F"/>
    <w:rsid w:val="00B61475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394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889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B73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628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61C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474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442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02D"/>
    <w:rsid w:val="00C25735"/>
    <w:rsid w:val="00C267E4"/>
    <w:rsid w:val="00C26865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10E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1C8"/>
    <w:rsid w:val="00C5021F"/>
    <w:rsid w:val="00C507A1"/>
    <w:rsid w:val="00C50A13"/>
    <w:rsid w:val="00C5153B"/>
    <w:rsid w:val="00C51E6D"/>
    <w:rsid w:val="00C52107"/>
    <w:rsid w:val="00C5230E"/>
    <w:rsid w:val="00C523AF"/>
    <w:rsid w:val="00C52430"/>
    <w:rsid w:val="00C5260B"/>
    <w:rsid w:val="00C539CA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52F"/>
    <w:rsid w:val="00C65B9F"/>
    <w:rsid w:val="00C66063"/>
    <w:rsid w:val="00C66ABF"/>
    <w:rsid w:val="00C66C03"/>
    <w:rsid w:val="00C70016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53E3"/>
    <w:rsid w:val="00C7643F"/>
    <w:rsid w:val="00C76C39"/>
    <w:rsid w:val="00C76FB5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0ACD"/>
    <w:rsid w:val="00CA1360"/>
    <w:rsid w:val="00CA208C"/>
    <w:rsid w:val="00CA25A1"/>
    <w:rsid w:val="00CA2A48"/>
    <w:rsid w:val="00CA3301"/>
    <w:rsid w:val="00CA40A5"/>
    <w:rsid w:val="00CA4530"/>
    <w:rsid w:val="00CA58ED"/>
    <w:rsid w:val="00CA5A65"/>
    <w:rsid w:val="00CA5E29"/>
    <w:rsid w:val="00CA5E6C"/>
    <w:rsid w:val="00CA75B0"/>
    <w:rsid w:val="00CA7D05"/>
    <w:rsid w:val="00CA7DF2"/>
    <w:rsid w:val="00CB0445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4F0"/>
    <w:rsid w:val="00CD07A3"/>
    <w:rsid w:val="00CD0E01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6D9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A4F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563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43"/>
    <w:rsid w:val="00D05399"/>
    <w:rsid w:val="00D067F6"/>
    <w:rsid w:val="00D06E54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37E"/>
    <w:rsid w:val="00D146CC"/>
    <w:rsid w:val="00D149B1"/>
    <w:rsid w:val="00D1684E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0633"/>
    <w:rsid w:val="00D4152F"/>
    <w:rsid w:val="00D41BE8"/>
    <w:rsid w:val="00D41F3D"/>
    <w:rsid w:val="00D42499"/>
    <w:rsid w:val="00D42507"/>
    <w:rsid w:val="00D42B44"/>
    <w:rsid w:val="00D4301C"/>
    <w:rsid w:val="00D433D5"/>
    <w:rsid w:val="00D43A44"/>
    <w:rsid w:val="00D443AA"/>
    <w:rsid w:val="00D44B3C"/>
    <w:rsid w:val="00D44FFD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C2C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106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04"/>
    <w:rsid w:val="00D722BB"/>
    <w:rsid w:val="00D7273B"/>
    <w:rsid w:val="00D72D3A"/>
    <w:rsid w:val="00D741D8"/>
    <w:rsid w:val="00D75385"/>
    <w:rsid w:val="00D75387"/>
    <w:rsid w:val="00D766B8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5EF"/>
    <w:rsid w:val="00D82ABD"/>
    <w:rsid w:val="00D8313D"/>
    <w:rsid w:val="00D833E6"/>
    <w:rsid w:val="00D8353F"/>
    <w:rsid w:val="00D83919"/>
    <w:rsid w:val="00D84298"/>
    <w:rsid w:val="00D84747"/>
    <w:rsid w:val="00D84D78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3801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212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2D9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6E8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323C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908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27D62"/>
    <w:rsid w:val="00E30265"/>
    <w:rsid w:val="00E3040C"/>
    <w:rsid w:val="00E30F0A"/>
    <w:rsid w:val="00E30F1F"/>
    <w:rsid w:val="00E30F9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9FE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6F07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C5D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238E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B1"/>
    <w:rsid w:val="00EA3CD2"/>
    <w:rsid w:val="00EA4027"/>
    <w:rsid w:val="00EA42A4"/>
    <w:rsid w:val="00EA4626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60A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6D4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0188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07B3B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3A1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37FA0"/>
    <w:rsid w:val="00F40BA8"/>
    <w:rsid w:val="00F415DF"/>
    <w:rsid w:val="00F419A9"/>
    <w:rsid w:val="00F41AF3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4AA5"/>
    <w:rsid w:val="00F64AB7"/>
    <w:rsid w:val="00F64C29"/>
    <w:rsid w:val="00F64C4D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3CF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07AA"/>
    <w:rsid w:val="00FB1124"/>
    <w:rsid w:val="00FB1557"/>
    <w:rsid w:val="00FB1960"/>
    <w:rsid w:val="00FB1CA1"/>
    <w:rsid w:val="00FB22D9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25"/>
    <w:rsid w:val="00FC517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56E8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0D41D56"/>
    <w:rsid w:val="21215D5E"/>
    <w:rsid w:val="213A216D"/>
    <w:rsid w:val="21422605"/>
    <w:rsid w:val="21EA17D2"/>
    <w:rsid w:val="21F915EA"/>
    <w:rsid w:val="223F5DD8"/>
    <w:rsid w:val="244B1ACD"/>
    <w:rsid w:val="246852B9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1915F04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26034A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4920845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B2D28C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10C380D"/>
    <w:rsid w:val="72221385"/>
    <w:rsid w:val="73A37FEB"/>
    <w:rsid w:val="73BD49BD"/>
    <w:rsid w:val="73BE5DAD"/>
    <w:rsid w:val="73C36ECF"/>
    <w:rsid w:val="73CE5982"/>
    <w:rsid w:val="747B1953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5BEB60"/>
  <w15:docId w15:val="{773423A3-34D1-477B-8E09-5ED1607B9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5">
    <w:name w:val="修订1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588E49-4D1C-4493-8945-9DEFE9133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334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项璟怡（Jingyi Xiang)</dc:creator>
  <cp:lastModifiedBy>9274</cp:lastModifiedBy>
  <cp:revision>2</cp:revision>
  <cp:lastPrinted>2023-01-31T11:00:00Z</cp:lastPrinted>
  <dcterms:created xsi:type="dcterms:W3CDTF">2023-02-02T11:47:00Z</dcterms:created>
  <dcterms:modified xsi:type="dcterms:W3CDTF">2023-02-02T11:47:00Z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C4C0FE1726E4466CA5B64D32DF6BCFC5</vt:lpwstr>
  </property>
  <property fmtid="{D5CDD505-2E9C-101B-9397-08002B2CF9AE}" pid="5" name="commondata">
    <vt:lpwstr>eyJoZGlkIjoiNGE0OGYxYzY2M2QyY2MyNWIyYzQ0MDZiZTJhNzgwYWQifQ==</vt:lpwstr>
  </property>
</Properties>
</file>