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F953" w14:textId="0782E35D" w:rsidR="00597CDE" w:rsidRDefault="00085418" w:rsidP="00085418">
      <w:pPr>
        <w:jc w:val="center"/>
      </w:pPr>
      <w:r>
        <w:rPr>
          <w:noProof/>
        </w:rPr>
        <w:drawing>
          <wp:anchor distT="0" distB="0" distL="114300" distR="114300" simplePos="0" relativeHeight="251658240" behindDoc="0" locked="0" layoutInCell="1" allowOverlap="1" wp14:anchorId="43591CF5" wp14:editId="59460B21">
            <wp:simplePos x="0" y="0"/>
            <wp:positionH relativeFrom="column">
              <wp:posOffset>2745740</wp:posOffset>
            </wp:positionH>
            <wp:positionV relativeFrom="paragraph">
              <wp:posOffset>3002168</wp:posOffset>
            </wp:positionV>
            <wp:extent cx="809988" cy="713433"/>
            <wp:effectExtent l="0" t="0" r="3175" b="0"/>
            <wp:wrapNone/>
            <wp:docPr id="6327820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82086" name="Immagine 6327820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988" cy="713433"/>
                    </a:xfrm>
                    <a:prstGeom prst="rect">
                      <a:avLst/>
                    </a:prstGeom>
                  </pic:spPr>
                </pic:pic>
              </a:graphicData>
            </a:graphic>
            <wp14:sizeRelH relativeFrom="page">
              <wp14:pctWidth>0</wp14:pctWidth>
            </wp14:sizeRelH>
            <wp14:sizeRelV relativeFrom="page">
              <wp14:pctHeight>0</wp14:pctHeight>
            </wp14:sizeRelV>
          </wp:anchor>
        </w:drawing>
      </w:r>
      <w:r w:rsidR="004F2D07">
        <w:rPr>
          <w:noProof/>
        </w:rPr>
        <w:drawing>
          <wp:inline distT="0" distB="0" distL="0" distR="0" wp14:anchorId="7FABB61A" wp14:editId="6F25D53D">
            <wp:extent cx="5004079" cy="3337721"/>
            <wp:effectExtent l="0" t="0" r="0" b="2540"/>
            <wp:docPr id="21317914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91448"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4627" cy="3364767"/>
                    </a:xfrm>
                    <a:prstGeom prst="rect">
                      <a:avLst/>
                    </a:prstGeom>
                  </pic:spPr>
                </pic:pic>
              </a:graphicData>
            </a:graphic>
          </wp:inline>
        </w:drawing>
      </w:r>
    </w:p>
    <w:p w14:paraId="2B1C51EC" w14:textId="77777777" w:rsidR="00085418" w:rsidRDefault="00085418"/>
    <w:p w14:paraId="543568EF" w14:textId="77777777" w:rsidR="00085418" w:rsidRDefault="00085418"/>
    <w:p w14:paraId="7F93E322" w14:textId="77777777" w:rsidR="00085418" w:rsidRDefault="00085418"/>
    <w:p w14:paraId="49390971" w14:textId="38488DF0" w:rsidR="00907683" w:rsidRDefault="00FB5905" w:rsidP="00907683">
      <w:pPr>
        <w:jc w:val="center"/>
        <w:rPr>
          <w:rFonts w:ascii="Garamond" w:hAnsi="Garamond"/>
          <w:b/>
          <w:bCs/>
          <w:sz w:val="40"/>
          <w:szCs w:val="40"/>
        </w:rPr>
      </w:pPr>
      <w:r>
        <w:rPr>
          <w:rFonts w:ascii="Garamond" w:hAnsi="Garamond"/>
          <w:b/>
          <w:bCs/>
          <w:sz w:val="40"/>
          <w:szCs w:val="40"/>
        </w:rPr>
        <w:t xml:space="preserve">Rituals </w:t>
      </w:r>
      <w:r w:rsidR="00806575">
        <w:rPr>
          <w:rFonts w:ascii="Garamond" w:hAnsi="Garamond"/>
          <w:b/>
          <w:bCs/>
          <w:sz w:val="40"/>
          <w:szCs w:val="40"/>
        </w:rPr>
        <w:t>Skincare</w:t>
      </w:r>
      <w:r w:rsidR="00907683">
        <w:rPr>
          <w:rFonts w:ascii="Garamond" w:hAnsi="Garamond"/>
          <w:b/>
          <w:bCs/>
          <w:sz w:val="40"/>
          <w:szCs w:val="40"/>
        </w:rPr>
        <w:t xml:space="preserve">: </w:t>
      </w:r>
    </w:p>
    <w:p w14:paraId="3B71154A" w14:textId="18CF0EB9" w:rsidR="00ED1B9B" w:rsidRDefault="00806575" w:rsidP="00085418">
      <w:pPr>
        <w:jc w:val="center"/>
        <w:rPr>
          <w:rFonts w:ascii="Garamond" w:hAnsi="Garamond"/>
          <w:b/>
          <w:bCs/>
          <w:sz w:val="40"/>
          <w:szCs w:val="40"/>
        </w:rPr>
      </w:pPr>
      <w:r>
        <w:rPr>
          <w:rFonts w:ascii="Garamond" w:hAnsi="Garamond"/>
          <w:b/>
          <w:bCs/>
          <w:sz w:val="40"/>
          <w:szCs w:val="40"/>
        </w:rPr>
        <w:t xml:space="preserve">prodotti </w:t>
      </w:r>
      <w:r w:rsidR="00907683">
        <w:rPr>
          <w:rFonts w:ascii="Garamond" w:hAnsi="Garamond"/>
          <w:b/>
          <w:bCs/>
          <w:sz w:val="40"/>
          <w:szCs w:val="40"/>
        </w:rPr>
        <w:t>che funziona</w:t>
      </w:r>
      <w:r>
        <w:rPr>
          <w:rFonts w:ascii="Garamond" w:hAnsi="Garamond"/>
          <w:b/>
          <w:bCs/>
          <w:sz w:val="40"/>
          <w:szCs w:val="40"/>
        </w:rPr>
        <w:t>no</w:t>
      </w:r>
      <w:r w:rsidR="00907683">
        <w:rPr>
          <w:rFonts w:ascii="Garamond" w:hAnsi="Garamond"/>
          <w:b/>
          <w:bCs/>
          <w:sz w:val="40"/>
          <w:szCs w:val="40"/>
        </w:rPr>
        <w:t xml:space="preserve"> davvero</w:t>
      </w:r>
    </w:p>
    <w:p w14:paraId="0F6B854B" w14:textId="77777777" w:rsidR="00085418" w:rsidRPr="00ED1B9B" w:rsidRDefault="00085418" w:rsidP="00085418">
      <w:pPr>
        <w:jc w:val="center"/>
        <w:rPr>
          <w:rStyle w:val="Enfasigrassetto"/>
          <w:rFonts w:ascii="Garamond" w:hAnsi="Garamond"/>
          <w:sz w:val="40"/>
          <w:szCs w:val="40"/>
        </w:rPr>
      </w:pPr>
    </w:p>
    <w:p w14:paraId="012F258F"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Giugno 2026 — La </w:t>
      </w:r>
      <w:r w:rsidRPr="00ED1B9B">
        <w:rPr>
          <w:rFonts w:ascii="Garamond" w:hAnsi="Garamond" w:cs="Segoe UI"/>
          <w:b/>
          <w:bCs/>
          <w:sz w:val="21"/>
          <w:szCs w:val="21"/>
        </w:rPr>
        <w:t>skincare</w:t>
      </w:r>
      <w:r w:rsidRPr="00961849">
        <w:rPr>
          <w:rFonts w:ascii="Garamond" w:hAnsi="Garamond" w:cs="Segoe UI"/>
          <w:sz w:val="21"/>
          <w:szCs w:val="21"/>
        </w:rPr>
        <w:t xml:space="preserve"> è diventata più di un gesto quotidiano: è un momento per ritrovare equilibrio, rigenerarsi e riconnettersi.</w:t>
      </w:r>
      <w:r w:rsidRPr="00961849">
        <w:rPr>
          <w:rFonts w:ascii="Garamond" w:hAnsi="Garamond" w:cs="Segoe UI"/>
          <w:sz w:val="21"/>
          <w:szCs w:val="21"/>
        </w:rPr>
        <w:br/>
        <w:t xml:space="preserve">Con un’attenzione sempre maggiore verso routine consapevoli, capaci di unire risultati visibili a un’esperienza sensoriale, Rituals presenta una </w:t>
      </w:r>
      <w:r w:rsidRPr="0084637D">
        <w:rPr>
          <w:rFonts w:ascii="Garamond" w:hAnsi="Garamond" w:cs="Segoe UI"/>
          <w:b/>
          <w:bCs/>
          <w:sz w:val="21"/>
          <w:szCs w:val="21"/>
        </w:rPr>
        <w:t>collezione Skincare</w:t>
      </w:r>
      <w:r w:rsidRPr="00961849">
        <w:rPr>
          <w:rFonts w:ascii="Garamond" w:hAnsi="Garamond" w:cs="Segoe UI"/>
          <w:sz w:val="21"/>
          <w:szCs w:val="21"/>
        </w:rPr>
        <w:t xml:space="preserve"> completamente </w:t>
      </w:r>
      <w:r w:rsidRPr="0084637D">
        <w:rPr>
          <w:rFonts w:ascii="Garamond" w:hAnsi="Garamond" w:cs="Segoe UI"/>
          <w:b/>
          <w:bCs/>
          <w:sz w:val="21"/>
          <w:szCs w:val="21"/>
        </w:rPr>
        <w:t>rivisitata</w:t>
      </w:r>
      <w:r w:rsidRPr="00961849">
        <w:rPr>
          <w:rFonts w:ascii="Garamond" w:hAnsi="Garamond" w:cs="Segoe UI"/>
          <w:sz w:val="21"/>
          <w:szCs w:val="21"/>
        </w:rPr>
        <w:t>, pensata per portare efficacia e attenzione in ogni gesto e rispondere a ogni esigenza della pelle.</w:t>
      </w:r>
    </w:p>
    <w:p w14:paraId="08C08385" w14:textId="77777777" w:rsidR="00907683" w:rsidRPr="00961849" w:rsidRDefault="00907683" w:rsidP="00907683">
      <w:pPr>
        <w:rPr>
          <w:rFonts w:ascii="Garamond" w:hAnsi="Garamond"/>
        </w:rPr>
      </w:pPr>
    </w:p>
    <w:p w14:paraId="5C822B01"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Potenziata da attivi avanzati, ogni linea è studiata per rispondere a un’esigenza specifica: </w:t>
      </w:r>
      <w:proofErr w:type="spellStart"/>
      <w:r w:rsidRPr="0084637D">
        <w:rPr>
          <w:rFonts w:ascii="Garamond" w:hAnsi="Garamond" w:cs="Segoe UI"/>
          <w:b/>
          <w:bCs/>
          <w:sz w:val="21"/>
          <w:szCs w:val="21"/>
        </w:rPr>
        <w:t>Hydrate</w:t>
      </w:r>
      <w:proofErr w:type="spellEnd"/>
      <w:r w:rsidRPr="00961849">
        <w:rPr>
          <w:rFonts w:ascii="Garamond" w:hAnsi="Garamond" w:cs="Segoe UI"/>
          <w:sz w:val="21"/>
          <w:szCs w:val="21"/>
        </w:rPr>
        <w:t xml:space="preserve">, con 2D </w:t>
      </w:r>
      <w:proofErr w:type="spellStart"/>
      <w:r w:rsidRPr="00961849">
        <w:rPr>
          <w:rFonts w:ascii="Garamond" w:hAnsi="Garamond" w:cs="Segoe UI"/>
          <w:sz w:val="21"/>
          <w:szCs w:val="21"/>
        </w:rPr>
        <w:t>Hyaluron</w:t>
      </w:r>
      <w:proofErr w:type="spellEnd"/>
      <w:r w:rsidRPr="00961849">
        <w:rPr>
          <w:rFonts w:ascii="Garamond" w:hAnsi="Garamond" w:cs="Segoe UI"/>
          <w:sz w:val="21"/>
          <w:szCs w:val="21"/>
        </w:rPr>
        <w:t xml:space="preserve">, per un’idratazione duratura; </w:t>
      </w:r>
      <w:r w:rsidRPr="0084637D">
        <w:rPr>
          <w:rFonts w:ascii="Garamond" w:hAnsi="Garamond" w:cs="Segoe UI"/>
          <w:b/>
          <w:bCs/>
          <w:sz w:val="21"/>
          <w:szCs w:val="21"/>
        </w:rPr>
        <w:t>Radiance</w:t>
      </w:r>
      <w:r w:rsidRPr="00961849">
        <w:rPr>
          <w:rFonts w:ascii="Garamond" w:hAnsi="Garamond" w:cs="Segoe UI"/>
          <w:sz w:val="21"/>
          <w:szCs w:val="21"/>
        </w:rPr>
        <w:t xml:space="preserve">, con Double Bakuchiol, per contrastare i primi segni dell’invecchiamento; </w:t>
      </w:r>
      <w:proofErr w:type="spellStart"/>
      <w:r w:rsidRPr="0084637D">
        <w:rPr>
          <w:rFonts w:ascii="Garamond" w:hAnsi="Garamond" w:cs="Segoe UI"/>
          <w:b/>
          <w:bCs/>
          <w:sz w:val="21"/>
          <w:szCs w:val="21"/>
        </w:rPr>
        <w:t>Firming</w:t>
      </w:r>
      <w:proofErr w:type="spellEnd"/>
      <w:r w:rsidRPr="00961849">
        <w:rPr>
          <w:rFonts w:ascii="Garamond" w:hAnsi="Garamond" w:cs="Segoe UI"/>
          <w:sz w:val="21"/>
          <w:szCs w:val="21"/>
        </w:rPr>
        <w:t xml:space="preserve">, con </w:t>
      </w:r>
      <w:proofErr w:type="spellStart"/>
      <w:r w:rsidRPr="00961849">
        <w:rPr>
          <w:rFonts w:ascii="Garamond" w:hAnsi="Garamond" w:cs="Segoe UI"/>
          <w:sz w:val="21"/>
          <w:szCs w:val="21"/>
        </w:rPr>
        <w:t>fitoceramidi</w:t>
      </w:r>
      <w:proofErr w:type="spellEnd"/>
      <w:r w:rsidRPr="00961849">
        <w:rPr>
          <w:rFonts w:ascii="Garamond" w:hAnsi="Garamond" w:cs="Segoe UI"/>
          <w:sz w:val="21"/>
          <w:szCs w:val="21"/>
        </w:rPr>
        <w:t xml:space="preserve"> e Pro</w:t>
      </w:r>
      <w:r w:rsidRPr="00961849">
        <w:rPr>
          <w:rFonts w:ascii="Garamond" w:hAnsi="Garamond" w:cs="Segoe UI"/>
          <w:sz w:val="21"/>
          <w:szCs w:val="21"/>
        </w:rPr>
        <w:noBreakHyphen/>
      </w:r>
      <w:proofErr w:type="spellStart"/>
      <w:r w:rsidRPr="00961849">
        <w:rPr>
          <w:rFonts w:ascii="Garamond" w:hAnsi="Garamond" w:cs="Segoe UI"/>
          <w:sz w:val="21"/>
          <w:szCs w:val="21"/>
        </w:rPr>
        <w:t>Collagen</w:t>
      </w:r>
      <w:proofErr w:type="spellEnd"/>
      <w:r w:rsidRPr="00961849">
        <w:rPr>
          <w:rFonts w:ascii="Garamond" w:hAnsi="Garamond" w:cs="Segoe UI"/>
          <w:sz w:val="21"/>
          <w:szCs w:val="21"/>
        </w:rPr>
        <w:t xml:space="preserve">, per agire sulle rughe; e </w:t>
      </w:r>
      <w:proofErr w:type="spellStart"/>
      <w:r w:rsidRPr="0084637D">
        <w:rPr>
          <w:rFonts w:ascii="Garamond" w:hAnsi="Garamond" w:cs="Segoe UI"/>
          <w:b/>
          <w:bCs/>
          <w:sz w:val="21"/>
          <w:szCs w:val="21"/>
        </w:rPr>
        <w:t>Purifying</w:t>
      </w:r>
      <w:proofErr w:type="spellEnd"/>
      <w:r w:rsidRPr="00961849">
        <w:rPr>
          <w:rFonts w:ascii="Garamond" w:hAnsi="Garamond" w:cs="Segoe UI"/>
          <w:sz w:val="21"/>
          <w:szCs w:val="21"/>
        </w:rPr>
        <w:t>, per un incarnato più puro e uniforme.</w:t>
      </w:r>
    </w:p>
    <w:p w14:paraId="08B8B8B8" w14:textId="77777777" w:rsidR="00907683" w:rsidRPr="00961849" w:rsidRDefault="00907683" w:rsidP="00907683">
      <w:pPr>
        <w:rPr>
          <w:rFonts w:ascii="Garamond" w:hAnsi="Garamond"/>
        </w:rPr>
      </w:pPr>
    </w:p>
    <w:p w14:paraId="752DAAC7"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Costruita attorno a una routine essenziale, la gamma di </w:t>
      </w:r>
      <w:r w:rsidRPr="0084637D">
        <w:rPr>
          <w:rFonts w:ascii="Garamond" w:hAnsi="Garamond" w:cs="Segoe UI"/>
          <w:b/>
          <w:bCs/>
          <w:sz w:val="21"/>
          <w:szCs w:val="21"/>
        </w:rPr>
        <w:t>28 prodotti (più i refill)</w:t>
      </w:r>
      <w:r w:rsidRPr="00961849">
        <w:rPr>
          <w:rFonts w:ascii="Garamond" w:hAnsi="Garamond" w:cs="Segoe UI"/>
          <w:sz w:val="21"/>
          <w:szCs w:val="21"/>
        </w:rPr>
        <w:t xml:space="preserve"> introduce tre nuove innovazioni…</w:t>
      </w:r>
    </w:p>
    <w:p w14:paraId="73FD9AF0" w14:textId="13CA3B18" w:rsidR="00907683" w:rsidRDefault="00907683" w:rsidP="00907683">
      <w:pPr>
        <w:rPr>
          <w:rFonts w:ascii="Garamond" w:hAnsi="Garamond"/>
        </w:rPr>
      </w:pPr>
    </w:p>
    <w:p w14:paraId="2EADC7BD" w14:textId="22D2FD61" w:rsidR="002F0336" w:rsidRDefault="00A675D6" w:rsidP="00907683">
      <w:pPr>
        <w:rPr>
          <w:rFonts w:ascii="Garamond" w:hAnsi="Garamond"/>
        </w:rPr>
      </w:pPr>
      <w:r>
        <w:rPr>
          <w:rFonts w:ascii="Garamond" w:hAnsi="Garamond"/>
          <w:noProof/>
        </w:rPr>
        <w:drawing>
          <wp:anchor distT="0" distB="0" distL="114300" distR="114300" simplePos="0" relativeHeight="251659264" behindDoc="1" locked="0" layoutInCell="1" allowOverlap="1" wp14:anchorId="73DA3C1E" wp14:editId="5260D0C0">
            <wp:simplePos x="0" y="0"/>
            <wp:positionH relativeFrom="column">
              <wp:posOffset>3750310</wp:posOffset>
            </wp:positionH>
            <wp:positionV relativeFrom="paragraph">
              <wp:posOffset>-125046</wp:posOffset>
            </wp:positionV>
            <wp:extent cx="2572378" cy="2205820"/>
            <wp:effectExtent l="0" t="0" r="6350" b="4445"/>
            <wp:wrapTight wrapText="bothSides">
              <wp:wrapPolygon edited="0">
                <wp:start x="0" y="0"/>
                <wp:lineTo x="0" y="21519"/>
                <wp:lineTo x="21547" y="21519"/>
                <wp:lineTo x="21547" y="0"/>
                <wp:lineTo x="0" y="0"/>
              </wp:wrapPolygon>
            </wp:wrapTight>
            <wp:docPr id="6953880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88069" name="Immagine 6953880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2378" cy="2205820"/>
                    </a:xfrm>
                    <a:prstGeom prst="rect">
                      <a:avLst/>
                    </a:prstGeom>
                  </pic:spPr>
                </pic:pic>
              </a:graphicData>
            </a:graphic>
            <wp14:sizeRelH relativeFrom="page">
              <wp14:pctWidth>0</wp14:pctWidth>
            </wp14:sizeRelH>
            <wp14:sizeRelV relativeFrom="page">
              <wp14:pctHeight>0</wp14:pctHeight>
            </wp14:sizeRelV>
          </wp:anchor>
        </w:drawing>
      </w:r>
    </w:p>
    <w:p w14:paraId="7E89773B" w14:textId="4A4FAB43" w:rsidR="002F0336" w:rsidRPr="00961849" w:rsidRDefault="002F0336" w:rsidP="00907683">
      <w:pPr>
        <w:rPr>
          <w:rFonts w:ascii="Garamond" w:hAnsi="Garamond"/>
        </w:rPr>
      </w:pPr>
    </w:p>
    <w:p w14:paraId="632DD2C2" w14:textId="373904F0" w:rsidR="00907683" w:rsidRPr="00ED1B9B" w:rsidRDefault="00907683" w:rsidP="00907683">
      <w:pPr>
        <w:rPr>
          <w:rFonts w:ascii="Garamond" w:hAnsi="Garamond"/>
          <w:b/>
          <w:bCs/>
        </w:rPr>
      </w:pPr>
      <w:r w:rsidRPr="00ED1B9B">
        <w:rPr>
          <w:rFonts w:ascii="Garamond" w:hAnsi="Garamond"/>
          <w:b/>
          <w:bCs/>
        </w:rPr>
        <w:t>Purify Soft Cleansing Oil</w:t>
      </w:r>
    </w:p>
    <w:p w14:paraId="6FFB5A21" w14:textId="315B9E41" w:rsidR="00907683" w:rsidRPr="00961849" w:rsidRDefault="00907683" w:rsidP="00907683">
      <w:pPr>
        <w:rPr>
          <w:rFonts w:ascii="Garamond" w:hAnsi="Garamond"/>
        </w:rPr>
      </w:pPr>
      <w:r w:rsidRPr="00961849">
        <w:rPr>
          <w:rFonts w:ascii="Garamond" w:hAnsi="Garamond"/>
        </w:rPr>
        <w:t>€ 19,90 - 200 ml</w:t>
      </w:r>
    </w:p>
    <w:p w14:paraId="18BD9548" w14:textId="12033374"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Un olio setoso che scioglie facilmente make</w:t>
      </w:r>
      <w:r w:rsidRPr="00961849">
        <w:rPr>
          <w:rFonts w:ascii="Garamond" w:hAnsi="Garamond" w:cs="Segoe UI"/>
          <w:sz w:val="21"/>
          <w:szCs w:val="21"/>
        </w:rPr>
        <w:noBreakHyphen/>
        <w:t>up, SPF e impurità.</w:t>
      </w:r>
      <w:r w:rsidRPr="00961849">
        <w:rPr>
          <w:rFonts w:ascii="Garamond" w:hAnsi="Garamond" w:cs="Segoe UI"/>
          <w:sz w:val="21"/>
          <w:szCs w:val="21"/>
        </w:rPr>
        <w:br/>
        <w:t>Con olio di camelia e vitamina E, si trasforma a contatto con l’acqua in una texture lattiginosa, lasciando la pelle morbida, protetta e delicatamente detersa.</w:t>
      </w:r>
    </w:p>
    <w:p w14:paraId="3C14B736" w14:textId="52F4D0A5" w:rsidR="00907683" w:rsidRDefault="00907683" w:rsidP="00907683">
      <w:pPr>
        <w:rPr>
          <w:rFonts w:ascii="Garamond" w:hAnsi="Garamond"/>
        </w:rPr>
      </w:pPr>
    </w:p>
    <w:p w14:paraId="6A45E736" w14:textId="77240B5B" w:rsidR="002F0336" w:rsidRDefault="002F0336" w:rsidP="00907683">
      <w:pPr>
        <w:rPr>
          <w:rFonts w:ascii="Garamond" w:hAnsi="Garamond"/>
        </w:rPr>
      </w:pPr>
    </w:p>
    <w:p w14:paraId="737A1FD6" w14:textId="77777777" w:rsidR="002F0336" w:rsidRDefault="002F0336" w:rsidP="00907683">
      <w:pPr>
        <w:rPr>
          <w:rFonts w:ascii="Garamond" w:hAnsi="Garamond"/>
        </w:rPr>
      </w:pPr>
    </w:p>
    <w:p w14:paraId="1E464BD3" w14:textId="77777777" w:rsidR="002F0336" w:rsidRPr="00961849" w:rsidRDefault="002F0336" w:rsidP="00907683">
      <w:pPr>
        <w:rPr>
          <w:rFonts w:ascii="Garamond" w:hAnsi="Garamond"/>
        </w:rPr>
      </w:pPr>
    </w:p>
    <w:p w14:paraId="01C5541C" w14:textId="285633A3" w:rsidR="00907683" w:rsidRPr="00ED1B9B" w:rsidRDefault="00907683" w:rsidP="00907683">
      <w:pPr>
        <w:rPr>
          <w:rFonts w:ascii="Garamond" w:hAnsi="Garamond"/>
          <w:b/>
          <w:bCs/>
        </w:rPr>
      </w:pPr>
      <w:r w:rsidRPr="00ED1B9B">
        <w:rPr>
          <w:rFonts w:ascii="Garamond" w:hAnsi="Garamond"/>
          <w:b/>
          <w:bCs/>
        </w:rPr>
        <w:t>Purify Milky Toner</w:t>
      </w:r>
    </w:p>
    <w:p w14:paraId="0A386036" w14:textId="733ED60D" w:rsidR="00907683" w:rsidRPr="00961849" w:rsidRDefault="002F0336" w:rsidP="00907683">
      <w:pPr>
        <w:rPr>
          <w:rFonts w:ascii="Garamond" w:hAnsi="Garamond"/>
        </w:rPr>
      </w:pPr>
      <w:r>
        <w:rPr>
          <w:rFonts w:ascii="Garamond" w:hAnsi="Garamond"/>
          <w:noProof/>
        </w:rPr>
        <w:drawing>
          <wp:anchor distT="0" distB="0" distL="114300" distR="114300" simplePos="0" relativeHeight="251660288" behindDoc="1" locked="0" layoutInCell="1" allowOverlap="1" wp14:anchorId="1B4D7AB7" wp14:editId="2EC83541">
            <wp:simplePos x="0" y="0"/>
            <wp:positionH relativeFrom="column">
              <wp:posOffset>-509402</wp:posOffset>
            </wp:positionH>
            <wp:positionV relativeFrom="paragraph">
              <wp:posOffset>213507</wp:posOffset>
            </wp:positionV>
            <wp:extent cx="2577465" cy="2210435"/>
            <wp:effectExtent l="0" t="0" r="635" b="0"/>
            <wp:wrapTight wrapText="bothSides">
              <wp:wrapPolygon edited="0">
                <wp:start x="0" y="0"/>
                <wp:lineTo x="0" y="21470"/>
                <wp:lineTo x="21499" y="21470"/>
                <wp:lineTo x="21499" y="0"/>
                <wp:lineTo x="0" y="0"/>
              </wp:wrapPolygon>
            </wp:wrapTight>
            <wp:docPr id="2511837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83742" name="Immagine 2511837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7465" cy="2210435"/>
                    </a:xfrm>
                    <a:prstGeom prst="rect">
                      <a:avLst/>
                    </a:prstGeom>
                  </pic:spPr>
                </pic:pic>
              </a:graphicData>
            </a:graphic>
            <wp14:sizeRelH relativeFrom="page">
              <wp14:pctWidth>0</wp14:pctWidth>
            </wp14:sizeRelH>
            <wp14:sizeRelV relativeFrom="page">
              <wp14:pctHeight>0</wp14:pctHeight>
            </wp14:sizeRelV>
          </wp:anchor>
        </w:drawing>
      </w:r>
      <w:r w:rsidR="00907683" w:rsidRPr="00961849">
        <w:rPr>
          <w:rFonts w:ascii="Garamond" w:hAnsi="Garamond"/>
        </w:rPr>
        <w:t>€ 19,90 - 250 ml</w:t>
      </w:r>
    </w:p>
    <w:p w14:paraId="2FCFA746" w14:textId="2EA4618B" w:rsidR="00907683" w:rsidRPr="00961849" w:rsidRDefault="00907683" w:rsidP="00907683">
      <w:pPr>
        <w:rPr>
          <w:rFonts w:ascii="Garamond" w:hAnsi="Garamond"/>
        </w:rPr>
      </w:pPr>
    </w:p>
    <w:p w14:paraId="54D6C0D8" w14:textId="1AECCA73" w:rsidR="002F0336" w:rsidRDefault="002F0336" w:rsidP="00907683">
      <w:pPr>
        <w:spacing w:line="300" w:lineRule="atLeast"/>
        <w:rPr>
          <w:rFonts w:ascii="Garamond" w:hAnsi="Garamond" w:cs="Segoe UI"/>
          <w:sz w:val="21"/>
          <w:szCs w:val="21"/>
        </w:rPr>
      </w:pPr>
    </w:p>
    <w:p w14:paraId="1031A5D3" w14:textId="77777777" w:rsidR="002F0336" w:rsidRDefault="002F0336" w:rsidP="00907683">
      <w:pPr>
        <w:spacing w:line="300" w:lineRule="atLeast"/>
        <w:rPr>
          <w:rFonts w:ascii="Garamond" w:hAnsi="Garamond" w:cs="Segoe UI"/>
          <w:sz w:val="21"/>
          <w:szCs w:val="21"/>
        </w:rPr>
      </w:pPr>
    </w:p>
    <w:p w14:paraId="4C5106FB" w14:textId="5BB34EBE"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Questo tonico idratante è arricchito con niacinamide e fitofermenti per offrire un’idratazione immediata, riequilibrare il pH e rafforzare la barriera cutanea.</w:t>
      </w:r>
      <w:r w:rsidRPr="00961849">
        <w:rPr>
          <w:rFonts w:ascii="Garamond" w:hAnsi="Garamond" w:cs="Segoe UI"/>
          <w:sz w:val="21"/>
          <w:szCs w:val="21"/>
        </w:rPr>
        <w:br/>
        <w:t>Applicato mattina e sera, dona una dose extra di idratazione a tutti i tipi di pelle.</w:t>
      </w:r>
    </w:p>
    <w:p w14:paraId="1F64AF79" w14:textId="4D023BAB" w:rsidR="00BC193B" w:rsidRDefault="00BC193B" w:rsidP="00907683">
      <w:pPr>
        <w:rPr>
          <w:rFonts w:ascii="Garamond" w:hAnsi="Garamond"/>
        </w:rPr>
      </w:pPr>
    </w:p>
    <w:p w14:paraId="06804BB4" w14:textId="796A5817" w:rsidR="002F0336" w:rsidRDefault="002F0336" w:rsidP="00907683">
      <w:pPr>
        <w:rPr>
          <w:rFonts w:ascii="Garamond" w:hAnsi="Garamond"/>
        </w:rPr>
      </w:pPr>
    </w:p>
    <w:p w14:paraId="409D44D3" w14:textId="77777777" w:rsidR="002F0336" w:rsidRDefault="002F0336" w:rsidP="00907683">
      <w:pPr>
        <w:rPr>
          <w:rFonts w:ascii="Garamond" w:hAnsi="Garamond"/>
        </w:rPr>
      </w:pPr>
    </w:p>
    <w:p w14:paraId="74F73E9F" w14:textId="12056EE5" w:rsidR="002F0336" w:rsidRDefault="002F0336" w:rsidP="00907683">
      <w:pPr>
        <w:rPr>
          <w:rFonts w:ascii="Garamond" w:hAnsi="Garamond"/>
        </w:rPr>
      </w:pPr>
      <w:r>
        <w:rPr>
          <w:rFonts w:ascii="Garamond" w:hAnsi="Garamond" w:cs="Segoe UI"/>
          <w:noProof/>
          <w:sz w:val="21"/>
          <w:szCs w:val="21"/>
        </w:rPr>
        <w:drawing>
          <wp:anchor distT="0" distB="0" distL="114300" distR="114300" simplePos="0" relativeHeight="251661312" behindDoc="1" locked="0" layoutInCell="1" allowOverlap="1" wp14:anchorId="287A2AC9" wp14:editId="757BF08D">
            <wp:simplePos x="0" y="0"/>
            <wp:positionH relativeFrom="column">
              <wp:posOffset>3971925</wp:posOffset>
            </wp:positionH>
            <wp:positionV relativeFrom="paragraph">
              <wp:posOffset>173355</wp:posOffset>
            </wp:positionV>
            <wp:extent cx="2483485" cy="2129790"/>
            <wp:effectExtent l="0" t="0" r="5715" b="3810"/>
            <wp:wrapTight wrapText="bothSides">
              <wp:wrapPolygon edited="0">
                <wp:start x="0" y="0"/>
                <wp:lineTo x="0" y="21510"/>
                <wp:lineTo x="21539" y="21510"/>
                <wp:lineTo x="21539" y="0"/>
                <wp:lineTo x="0" y="0"/>
              </wp:wrapPolygon>
            </wp:wrapTight>
            <wp:docPr id="26168145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81455" name="Immagine 2616814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3485" cy="2129790"/>
                    </a:xfrm>
                    <a:prstGeom prst="rect">
                      <a:avLst/>
                    </a:prstGeom>
                  </pic:spPr>
                </pic:pic>
              </a:graphicData>
            </a:graphic>
            <wp14:sizeRelH relativeFrom="page">
              <wp14:pctWidth>0</wp14:pctWidth>
            </wp14:sizeRelH>
            <wp14:sizeRelV relativeFrom="page">
              <wp14:pctHeight>0</wp14:pctHeight>
            </wp14:sizeRelV>
          </wp:anchor>
        </w:drawing>
      </w:r>
    </w:p>
    <w:p w14:paraId="589C6424" w14:textId="0177A063" w:rsidR="002F0336" w:rsidRDefault="002F0336" w:rsidP="00907683">
      <w:pPr>
        <w:rPr>
          <w:rFonts w:ascii="Garamond" w:hAnsi="Garamond"/>
        </w:rPr>
      </w:pPr>
    </w:p>
    <w:p w14:paraId="43D66D0E" w14:textId="19BD662C" w:rsidR="002F0336" w:rsidRDefault="002F0336" w:rsidP="00907683">
      <w:pPr>
        <w:rPr>
          <w:rFonts w:ascii="Garamond" w:hAnsi="Garamond"/>
        </w:rPr>
      </w:pPr>
    </w:p>
    <w:p w14:paraId="3022E3F3" w14:textId="006C27FE" w:rsidR="00907683" w:rsidRPr="00ED1B9B" w:rsidRDefault="00907683" w:rsidP="00907683">
      <w:pPr>
        <w:rPr>
          <w:rFonts w:ascii="Garamond" w:hAnsi="Garamond"/>
          <w:b/>
          <w:bCs/>
        </w:rPr>
      </w:pPr>
      <w:r w:rsidRPr="00ED1B9B">
        <w:rPr>
          <w:rFonts w:ascii="Garamond" w:hAnsi="Garamond"/>
          <w:b/>
          <w:bCs/>
        </w:rPr>
        <w:t>Radiance Dark Spot Correcting Hand Cream SPF 30</w:t>
      </w:r>
    </w:p>
    <w:p w14:paraId="458F9EDE" w14:textId="64A5B85F" w:rsidR="00907683" w:rsidRPr="00961849" w:rsidRDefault="00907683" w:rsidP="00907683">
      <w:pPr>
        <w:rPr>
          <w:rFonts w:ascii="Garamond" w:hAnsi="Garamond"/>
        </w:rPr>
      </w:pPr>
      <w:r w:rsidRPr="00961849">
        <w:rPr>
          <w:rFonts w:ascii="Garamond" w:hAnsi="Garamond"/>
        </w:rPr>
        <w:t>€ 14,90 - 70 ml</w:t>
      </w:r>
    </w:p>
    <w:p w14:paraId="31CE9054" w14:textId="42421565" w:rsidR="00907683" w:rsidRPr="00961849" w:rsidRDefault="00907683" w:rsidP="00907683">
      <w:pPr>
        <w:rPr>
          <w:rFonts w:ascii="Garamond" w:hAnsi="Garamond"/>
        </w:rPr>
      </w:pPr>
    </w:p>
    <w:p w14:paraId="5C83ACA6" w14:textId="4FCA31B8" w:rsidR="00907683" w:rsidRDefault="00907683" w:rsidP="00907683">
      <w:pPr>
        <w:spacing w:line="300" w:lineRule="atLeast"/>
        <w:rPr>
          <w:rFonts w:ascii="Garamond" w:hAnsi="Garamond" w:cs="Segoe UI"/>
          <w:sz w:val="21"/>
          <w:szCs w:val="21"/>
        </w:rPr>
      </w:pPr>
      <w:r w:rsidRPr="00961849">
        <w:rPr>
          <w:rFonts w:ascii="Garamond" w:hAnsi="Garamond" w:cs="Segoe UI"/>
          <w:sz w:val="21"/>
          <w:szCs w:val="21"/>
        </w:rPr>
        <w:t>Un trattamento per le mani formulato con lo 0,5% di Dark Spot Correcting Complex e lo 0,5% di vitamina E.</w:t>
      </w:r>
      <w:r w:rsidRPr="00961849">
        <w:rPr>
          <w:rFonts w:ascii="Garamond" w:hAnsi="Garamond" w:cs="Segoe UI"/>
          <w:sz w:val="21"/>
          <w:szCs w:val="21"/>
        </w:rPr>
        <w:br/>
        <w:t>Utilizzato due volte al giorno, aiuta a migliorare la luminosità riducendo visibilmente la comparsa delle macchie scure.</w:t>
      </w:r>
    </w:p>
    <w:p w14:paraId="0C86E2AD" w14:textId="4338FAAC" w:rsidR="002F0336" w:rsidRDefault="002F0336" w:rsidP="00907683">
      <w:pPr>
        <w:spacing w:line="300" w:lineRule="atLeast"/>
        <w:rPr>
          <w:rFonts w:ascii="Garamond" w:hAnsi="Garamond" w:cs="Segoe UI"/>
          <w:sz w:val="21"/>
          <w:szCs w:val="21"/>
        </w:rPr>
      </w:pPr>
    </w:p>
    <w:p w14:paraId="3EF5D90E" w14:textId="76F0E945" w:rsidR="002F0336" w:rsidRDefault="002F0336" w:rsidP="00907683">
      <w:pPr>
        <w:spacing w:line="300" w:lineRule="atLeast"/>
        <w:rPr>
          <w:rFonts w:ascii="Garamond" w:hAnsi="Garamond" w:cs="Segoe UI"/>
          <w:sz w:val="21"/>
          <w:szCs w:val="21"/>
        </w:rPr>
      </w:pPr>
    </w:p>
    <w:p w14:paraId="77E7EB01" w14:textId="77777777" w:rsidR="002F0336" w:rsidRPr="00961849" w:rsidRDefault="002F0336" w:rsidP="00907683">
      <w:pPr>
        <w:spacing w:line="300" w:lineRule="atLeast"/>
        <w:rPr>
          <w:rFonts w:ascii="Garamond" w:hAnsi="Garamond" w:cs="Segoe UI"/>
          <w:sz w:val="21"/>
          <w:szCs w:val="21"/>
        </w:rPr>
      </w:pPr>
    </w:p>
    <w:p w14:paraId="68B44BA3" w14:textId="77777777" w:rsidR="00907683" w:rsidRDefault="00907683" w:rsidP="00907683">
      <w:pPr>
        <w:spacing w:line="300" w:lineRule="atLeast"/>
        <w:rPr>
          <w:rFonts w:ascii="Garamond" w:hAnsi="Garamond" w:cs="Segoe UI"/>
          <w:sz w:val="21"/>
          <w:szCs w:val="21"/>
        </w:rPr>
      </w:pPr>
    </w:p>
    <w:p w14:paraId="246670D4" w14:textId="105D5C8D" w:rsidR="00907683" w:rsidRPr="002742BC" w:rsidRDefault="00907683" w:rsidP="00907683">
      <w:pPr>
        <w:spacing w:line="300" w:lineRule="atLeast"/>
        <w:rPr>
          <w:rFonts w:ascii="Garamond" w:hAnsi="Garamond" w:cs="Segoe UI"/>
          <w:i/>
          <w:iCs/>
          <w:sz w:val="21"/>
          <w:szCs w:val="21"/>
        </w:rPr>
      </w:pPr>
      <w:r w:rsidRPr="002742BC">
        <w:rPr>
          <w:rFonts w:ascii="Garamond" w:hAnsi="Garamond" w:cs="Segoe UI"/>
          <w:i/>
          <w:iCs/>
          <w:sz w:val="21"/>
          <w:szCs w:val="21"/>
        </w:rPr>
        <w:t>Con questo nuovo capitolo della skincare, abbiamo voluto riunire tutta la forza della nostra innovazione e del nostro approccio, combinando ingredienti ad alta efficacia con formulazioni studiate con cura e un design sensoriale.</w:t>
      </w:r>
      <w:r w:rsidRPr="002742BC">
        <w:rPr>
          <w:rFonts w:ascii="Garamond" w:hAnsi="Garamond" w:cs="Segoe UI"/>
          <w:i/>
          <w:iCs/>
          <w:sz w:val="21"/>
          <w:szCs w:val="21"/>
        </w:rPr>
        <w:br/>
        <w:t>Per noi, non si tratta solo di offrire risultati visibili, ma di creare prodotti intuitivi, piacevoli da utilizzare e in linea con le esigenze delle routine moderne.</w:t>
      </w:r>
      <w:r w:rsidRPr="002742BC">
        <w:rPr>
          <w:rFonts w:ascii="Garamond" w:hAnsi="Garamond" w:cs="Segoe UI"/>
          <w:i/>
          <w:iCs/>
          <w:sz w:val="21"/>
          <w:szCs w:val="21"/>
        </w:rPr>
        <w:br/>
        <w:t>Bilanciando efficacia, funzionalità ed esperienza, stiamo ripensando la collezione per supportare sia la pelle che il benessere complessivo.</w:t>
      </w:r>
    </w:p>
    <w:p w14:paraId="09033815" w14:textId="77777777" w:rsidR="00907683" w:rsidRPr="00961849" w:rsidRDefault="00907683" w:rsidP="00907683">
      <w:pPr>
        <w:spacing w:line="300" w:lineRule="atLeast"/>
        <w:rPr>
          <w:rFonts w:ascii="Garamond" w:hAnsi="Garamond" w:cs="Segoe UI"/>
          <w:sz w:val="21"/>
          <w:szCs w:val="21"/>
        </w:rPr>
      </w:pPr>
    </w:p>
    <w:p w14:paraId="5B8B208B" w14:textId="77777777" w:rsidR="00907683" w:rsidRDefault="00907683" w:rsidP="00907683">
      <w:pPr>
        <w:spacing w:line="300" w:lineRule="atLeast"/>
        <w:rPr>
          <w:rFonts w:ascii="Garamond" w:hAnsi="Garamond" w:cs="Segoe UI"/>
          <w:i/>
          <w:iCs/>
          <w:sz w:val="21"/>
          <w:szCs w:val="21"/>
        </w:rPr>
      </w:pPr>
      <w:r w:rsidRPr="00ED1B9B">
        <w:rPr>
          <w:rFonts w:ascii="Garamond" w:hAnsi="Garamond" w:cs="Segoe UI"/>
          <w:i/>
          <w:iCs/>
          <w:sz w:val="21"/>
          <w:szCs w:val="21"/>
        </w:rPr>
        <w:t xml:space="preserve">- Lot van Rij, Rituals Executive Director Innovation &amp; Product Life </w:t>
      </w:r>
      <w:proofErr w:type="spellStart"/>
      <w:r w:rsidRPr="00ED1B9B">
        <w:rPr>
          <w:rFonts w:ascii="Garamond" w:hAnsi="Garamond" w:cs="Segoe UI"/>
          <w:i/>
          <w:iCs/>
          <w:sz w:val="21"/>
          <w:szCs w:val="21"/>
        </w:rPr>
        <w:t>Cycle</w:t>
      </w:r>
      <w:proofErr w:type="spellEnd"/>
      <w:r w:rsidRPr="00ED1B9B">
        <w:rPr>
          <w:rFonts w:ascii="Garamond" w:hAnsi="Garamond" w:cs="Segoe UI"/>
          <w:i/>
          <w:iCs/>
          <w:sz w:val="21"/>
          <w:szCs w:val="21"/>
        </w:rPr>
        <w:t xml:space="preserve"> Management</w:t>
      </w:r>
    </w:p>
    <w:p w14:paraId="28B65A2E" w14:textId="77777777" w:rsidR="00E6584C" w:rsidRDefault="00E6584C" w:rsidP="00907683">
      <w:pPr>
        <w:spacing w:line="300" w:lineRule="atLeast"/>
        <w:rPr>
          <w:rFonts w:ascii="Garamond" w:hAnsi="Garamond" w:cs="Segoe UI"/>
          <w:i/>
          <w:iCs/>
          <w:sz w:val="21"/>
          <w:szCs w:val="21"/>
        </w:rPr>
      </w:pPr>
    </w:p>
    <w:p w14:paraId="54FD32BB" w14:textId="77777777" w:rsidR="002742BC" w:rsidRPr="00ED1B9B" w:rsidRDefault="002742BC" w:rsidP="00907683">
      <w:pPr>
        <w:spacing w:line="300" w:lineRule="atLeast"/>
        <w:rPr>
          <w:rFonts w:ascii="Garamond" w:hAnsi="Garamond" w:cs="Segoe UI"/>
          <w:i/>
          <w:iCs/>
          <w:sz w:val="21"/>
          <w:szCs w:val="21"/>
        </w:rPr>
      </w:pPr>
    </w:p>
    <w:p w14:paraId="3E90597F" w14:textId="1090111E" w:rsidR="00907683" w:rsidRPr="008C4DCD" w:rsidRDefault="00907683" w:rsidP="00907683">
      <w:pPr>
        <w:spacing w:line="300" w:lineRule="atLeast"/>
        <w:rPr>
          <w:rFonts w:ascii="Garamond" w:hAnsi="Garamond" w:cs="Segoe UI"/>
          <w:b/>
          <w:bCs/>
        </w:rPr>
      </w:pPr>
      <w:r w:rsidRPr="008C4DCD">
        <w:rPr>
          <w:rFonts w:ascii="Garamond" w:hAnsi="Garamond" w:cs="Segoe UI"/>
          <w:b/>
          <w:bCs/>
        </w:rPr>
        <w:t>Una routine skincare completa, pensata per rispondere a ogni esigenza della tua pelle</w:t>
      </w:r>
    </w:p>
    <w:p w14:paraId="42C626F1" w14:textId="77777777" w:rsidR="00907683" w:rsidRPr="00961849" w:rsidRDefault="00907683" w:rsidP="00907683">
      <w:pPr>
        <w:rPr>
          <w:rFonts w:ascii="Garamond" w:hAnsi="Garamond"/>
        </w:rPr>
      </w:pPr>
    </w:p>
    <w:p w14:paraId="46D0C22B"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Le quattro collezioni – </w:t>
      </w:r>
      <w:proofErr w:type="spellStart"/>
      <w:r w:rsidRPr="00B0607F">
        <w:rPr>
          <w:rFonts w:ascii="Garamond" w:hAnsi="Garamond" w:cs="Segoe UI"/>
          <w:b/>
          <w:bCs/>
          <w:sz w:val="21"/>
          <w:szCs w:val="21"/>
        </w:rPr>
        <w:t>Hydrate</w:t>
      </w:r>
      <w:proofErr w:type="spellEnd"/>
      <w:r w:rsidRPr="00B0607F">
        <w:rPr>
          <w:rFonts w:ascii="Garamond" w:hAnsi="Garamond" w:cs="Segoe UI"/>
          <w:b/>
          <w:bCs/>
          <w:sz w:val="21"/>
          <w:szCs w:val="21"/>
        </w:rPr>
        <w:t xml:space="preserve">, Radiance, </w:t>
      </w:r>
      <w:proofErr w:type="spellStart"/>
      <w:r w:rsidRPr="00B0607F">
        <w:rPr>
          <w:rFonts w:ascii="Garamond" w:hAnsi="Garamond" w:cs="Segoe UI"/>
          <w:b/>
          <w:bCs/>
          <w:sz w:val="21"/>
          <w:szCs w:val="21"/>
        </w:rPr>
        <w:t>Firming</w:t>
      </w:r>
      <w:proofErr w:type="spellEnd"/>
      <w:r w:rsidRPr="00B0607F">
        <w:rPr>
          <w:rFonts w:ascii="Garamond" w:hAnsi="Garamond" w:cs="Segoe UI"/>
          <w:b/>
          <w:bCs/>
          <w:sz w:val="21"/>
          <w:szCs w:val="21"/>
        </w:rPr>
        <w:t xml:space="preserve"> e Purify</w:t>
      </w:r>
      <w:r w:rsidRPr="00961849">
        <w:rPr>
          <w:rFonts w:ascii="Garamond" w:hAnsi="Garamond" w:cs="Segoe UI"/>
          <w:sz w:val="21"/>
          <w:szCs w:val="21"/>
        </w:rPr>
        <w:t xml:space="preserve"> – offrono una routine completa, che comprende detergenti, trattamenti, idratanti e booster mirati.</w:t>
      </w:r>
    </w:p>
    <w:p w14:paraId="51B5C48F" w14:textId="77777777" w:rsidR="00907683" w:rsidRPr="00961849" w:rsidRDefault="00907683" w:rsidP="00907683">
      <w:pPr>
        <w:rPr>
          <w:rFonts w:ascii="Garamond" w:hAnsi="Garamond"/>
        </w:rPr>
      </w:pPr>
    </w:p>
    <w:p w14:paraId="45429317" w14:textId="77777777" w:rsidR="00907683" w:rsidRPr="00ED1B9B" w:rsidRDefault="00907683" w:rsidP="00907683">
      <w:pPr>
        <w:rPr>
          <w:rFonts w:ascii="Garamond" w:hAnsi="Garamond"/>
          <w:b/>
          <w:bCs/>
        </w:rPr>
      </w:pPr>
      <w:proofErr w:type="spellStart"/>
      <w:r w:rsidRPr="00ED1B9B">
        <w:rPr>
          <w:rFonts w:ascii="Garamond" w:hAnsi="Garamond"/>
          <w:b/>
          <w:bCs/>
        </w:rPr>
        <w:t>Hydrate</w:t>
      </w:r>
      <w:proofErr w:type="spellEnd"/>
    </w:p>
    <w:p w14:paraId="2611BDD6" w14:textId="77777777" w:rsidR="00907683" w:rsidRPr="00961849" w:rsidRDefault="00907683" w:rsidP="00907683">
      <w:pPr>
        <w:rPr>
          <w:rFonts w:ascii="Garamond" w:hAnsi="Garamond"/>
        </w:rPr>
      </w:pPr>
    </w:p>
    <w:p w14:paraId="11AC847A" w14:textId="7EDC6E3B"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Si concentra sul ripristino e sul mantenimento dei livelli di idratazione, con essenziali per l’uso </w:t>
      </w:r>
      <w:r w:rsidR="00F110E5" w:rsidRPr="00961849">
        <w:rPr>
          <w:rFonts w:ascii="Garamond" w:hAnsi="Garamond" w:cs="Segoe UI"/>
          <w:sz w:val="21"/>
          <w:szCs w:val="21"/>
        </w:rPr>
        <w:t>quotidiano,</w:t>
      </w:r>
      <w:r w:rsidRPr="00961849">
        <w:rPr>
          <w:rFonts w:ascii="Garamond" w:hAnsi="Garamond" w:cs="Segoe UI"/>
          <w:sz w:val="21"/>
          <w:szCs w:val="21"/>
        </w:rPr>
        <w:t xml:space="preserve"> tra cui </w:t>
      </w:r>
      <w:proofErr w:type="spellStart"/>
      <w:r w:rsidRPr="00961849">
        <w:rPr>
          <w:rFonts w:ascii="Garamond" w:hAnsi="Garamond" w:cs="Segoe UI"/>
          <w:sz w:val="21"/>
          <w:szCs w:val="21"/>
        </w:rPr>
        <w:t>Hydrating</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Calming</w:t>
      </w:r>
      <w:proofErr w:type="spellEnd"/>
      <w:r w:rsidRPr="00961849">
        <w:rPr>
          <w:rFonts w:ascii="Garamond" w:hAnsi="Garamond" w:cs="Segoe UI"/>
          <w:sz w:val="21"/>
          <w:szCs w:val="21"/>
        </w:rPr>
        <w:t xml:space="preserve"> Serum, 24H </w:t>
      </w:r>
      <w:proofErr w:type="spellStart"/>
      <w:r w:rsidRPr="00961849">
        <w:rPr>
          <w:rFonts w:ascii="Garamond" w:hAnsi="Garamond" w:cs="Segoe UI"/>
          <w:sz w:val="21"/>
          <w:szCs w:val="21"/>
        </w:rPr>
        <w:t>Hydrating</w:t>
      </w:r>
      <w:proofErr w:type="spellEnd"/>
      <w:r w:rsidRPr="00961849">
        <w:rPr>
          <w:rFonts w:ascii="Garamond" w:hAnsi="Garamond" w:cs="Segoe UI"/>
          <w:sz w:val="21"/>
          <w:szCs w:val="21"/>
        </w:rPr>
        <w:t xml:space="preserve"> Gel Cream e </w:t>
      </w:r>
      <w:proofErr w:type="spellStart"/>
      <w:r w:rsidRPr="00961849">
        <w:rPr>
          <w:rFonts w:ascii="Garamond" w:hAnsi="Garamond" w:cs="Segoe UI"/>
          <w:sz w:val="21"/>
          <w:szCs w:val="21"/>
        </w:rPr>
        <w:t>Hydrating</w:t>
      </w:r>
      <w:proofErr w:type="spellEnd"/>
      <w:r w:rsidRPr="00961849">
        <w:rPr>
          <w:rFonts w:ascii="Garamond" w:hAnsi="Garamond" w:cs="Segoe UI"/>
          <w:sz w:val="21"/>
          <w:szCs w:val="21"/>
        </w:rPr>
        <w:t xml:space="preserve"> Night Cream, tutti studiati per supportare una barriera cutanea più forte.</w:t>
      </w:r>
    </w:p>
    <w:p w14:paraId="2262E59C" w14:textId="77777777" w:rsidR="00907683" w:rsidRPr="00961849" w:rsidRDefault="00907683" w:rsidP="00907683">
      <w:pPr>
        <w:rPr>
          <w:rFonts w:ascii="Garamond" w:hAnsi="Garamond"/>
        </w:rPr>
      </w:pPr>
    </w:p>
    <w:p w14:paraId="47A35D8D" w14:textId="77777777" w:rsidR="006E16BE" w:rsidRDefault="006E16BE" w:rsidP="00907683">
      <w:pPr>
        <w:rPr>
          <w:rFonts w:ascii="Garamond" w:hAnsi="Garamond"/>
          <w:b/>
          <w:bCs/>
        </w:rPr>
      </w:pPr>
    </w:p>
    <w:p w14:paraId="42708AA3" w14:textId="77777777" w:rsidR="006E16BE" w:rsidRDefault="006E16BE" w:rsidP="00907683">
      <w:pPr>
        <w:rPr>
          <w:rFonts w:ascii="Garamond" w:hAnsi="Garamond"/>
          <w:b/>
          <w:bCs/>
        </w:rPr>
      </w:pPr>
    </w:p>
    <w:p w14:paraId="470F485F" w14:textId="6148D717" w:rsidR="00907683" w:rsidRPr="00190DC8" w:rsidRDefault="00907683" w:rsidP="00907683">
      <w:pPr>
        <w:rPr>
          <w:rFonts w:ascii="Garamond" w:hAnsi="Garamond"/>
          <w:b/>
          <w:bCs/>
        </w:rPr>
      </w:pPr>
      <w:r w:rsidRPr="00190DC8">
        <w:rPr>
          <w:rFonts w:ascii="Garamond" w:hAnsi="Garamond"/>
          <w:b/>
          <w:bCs/>
        </w:rPr>
        <w:t>Radiance</w:t>
      </w:r>
    </w:p>
    <w:p w14:paraId="30582EEB" w14:textId="77777777" w:rsidR="00907683" w:rsidRPr="00961849" w:rsidRDefault="00907683" w:rsidP="00907683">
      <w:pPr>
        <w:rPr>
          <w:rFonts w:ascii="Garamond" w:hAnsi="Garamond"/>
        </w:rPr>
      </w:pPr>
    </w:p>
    <w:p w14:paraId="420CAF02"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Agisce sui primi segni dell’invecchiamento e sul tono non uniforme della pelle con una gamma completa di formule orientate al trattamento, dal Dark Spot Correcting Serum alla Anti</w:t>
      </w:r>
      <w:r w:rsidRPr="00961849">
        <w:rPr>
          <w:rFonts w:ascii="Garamond" w:hAnsi="Garamond" w:cs="Segoe UI"/>
          <w:sz w:val="21"/>
          <w:szCs w:val="21"/>
        </w:rPr>
        <w:noBreakHyphen/>
        <w:t xml:space="preserve">Ageing Day Cream, passando per la </w:t>
      </w:r>
      <w:proofErr w:type="spellStart"/>
      <w:r w:rsidRPr="00961849">
        <w:rPr>
          <w:rFonts w:ascii="Garamond" w:hAnsi="Garamond" w:cs="Segoe UI"/>
          <w:sz w:val="21"/>
          <w:szCs w:val="21"/>
        </w:rPr>
        <w:t>Lightweight</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Moisturiser</w:t>
      </w:r>
      <w:proofErr w:type="spellEnd"/>
      <w:r w:rsidRPr="00961849">
        <w:rPr>
          <w:rFonts w:ascii="Garamond" w:hAnsi="Garamond" w:cs="Segoe UI"/>
          <w:sz w:val="21"/>
          <w:szCs w:val="21"/>
        </w:rPr>
        <w:t xml:space="preserve"> e la Intense Recovery Night Cream, affiancate da Radiance Face Oil e Anti</w:t>
      </w:r>
      <w:r w:rsidRPr="00961849">
        <w:rPr>
          <w:rFonts w:ascii="Garamond" w:hAnsi="Garamond" w:cs="Segoe UI"/>
          <w:sz w:val="21"/>
          <w:szCs w:val="21"/>
        </w:rPr>
        <w:noBreakHyphen/>
        <w:t>Fatigue Eye Concentrate.</w:t>
      </w:r>
      <w:r w:rsidRPr="00961849">
        <w:rPr>
          <w:rFonts w:ascii="Garamond" w:hAnsi="Garamond" w:cs="Segoe UI"/>
          <w:sz w:val="21"/>
          <w:szCs w:val="21"/>
        </w:rPr>
        <w:br/>
        <w:t>La linea si estende anche alla cura mirata del corpo con la NUOVA Dark Spot Correcting Hand Cream SPF30.</w:t>
      </w:r>
    </w:p>
    <w:p w14:paraId="7BA2BE0F" w14:textId="77777777" w:rsidR="00907683" w:rsidRPr="00961849" w:rsidRDefault="00907683" w:rsidP="00907683">
      <w:pPr>
        <w:rPr>
          <w:rFonts w:ascii="Garamond" w:hAnsi="Garamond"/>
        </w:rPr>
      </w:pPr>
    </w:p>
    <w:p w14:paraId="2D623997" w14:textId="77777777" w:rsidR="00907683" w:rsidRPr="00190DC8" w:rsidRDefault="00907683" w:rsidP="00907683">
      <w:pPr>
        <w:rPr>
          <w:rFonts w:ascii="Garamond" w:hAnsi="Garamond"/>
          <w:b/>
          <w:bCs/>
        </w:rPr>
      </w:pPr>
      <w:proofErr w:type="spellStart"/>
      <w:r w:rsidRPr="00190DC8">
        <w:rPr>
          <w:rFonts w:ascii="Garamond" w:hAnsi="Garamond"/>
          <w:b/>
          <w:bCs/>
        </w:rPr>
        <w:t>Firming</w:t>
      </w:r>
      <w:proofErr w:type="spellEnd"/>
    </w:p>
    <w:p w14:paraId="2C481E2A" w14:textId="77777777" w:rsidR="00907683" w:rsidRPr="00961849" w:rsidRDefault="00907683" w:rsidP="00907683">
      <w:pPr>
        <w:rPr>
          <w:rFonts w:ascii="Garamond" w:hAnsi="Garamond"/>
        </w:rPr>
      </w:pPr>
    </w:p>
    <w:p w14:paraId="65B9EF99" w14:textId="7EA2D396"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È una collezione intensamente rigenerante, progettata per supportare la struttura e l’elasticità della pelle, con formule ad alta </w:t>
      </w:r>
      <w:r w:rsidR="00550E6B" w:rsidRPr="00961849">
        <w:rPr>
          <w:rFonts w:ascii="Garamond" w:hAnsi="Garamond" w:cs="Segoe UI"/>
          <w:sz w:val="21"/>
          <w:szCs w:val="21"/>
        </w:rPr>
        <w:t>efficacia,</w:t>
      </w:r>
      <w:r w:rsidRPr="00961849">
        <w:rPr>
          <w:rFonts w:ascii="Garamond" w:hAnsi="Garamond" w:cs="Segoe UI"/>
          <w:sz w:val="21"/>
          <w:szCs w:val="21"/>
        </w:rPr>
        <w:t xml:space="preserve"> tra cui Advanced </w:t>
      </w:r>
      <w:proofErr w:type="spellStart"/>
      <w:r w:rsidRPr="00961849">
        <w:rPr>
          <w:rFonts w:ascii="Garamond" w:hAnsi="Garamond" w:cs="Segoe UI"/>
          <w:sz w:val="21"/>
          <w:szCs w:val="21"/>
        </w:rPr>
        <w:t>Firming</w:t>
      </w:r>
      <w:proofErr w:type="spellEnd"/>
      <w:r w:rsidRPr="00961849">
        <w:rPr>
          <w:rFonts w:ascii="Garamond" w:hAnsi="Garamond" w:cs="Segoe UI"/>
          <w:sz w:val="21"/>
          <w:szCs w:val="21"/>
        </w:rPr>
        <w:t xml:space="preserve"> Serum, </w:t>
      </w:r>
      <w:proofErr w:type="spellStart"/>
      <w:r w:rsidRPr="00961849">
        <w:rPr>
          <w:rFonts w:ascii="Garamond" w:hAnsi="Garamond" w:cs="Segoe UI"/>
          <w:sz w:val="21"/>
          <w:szCs w:val="21"/>
        </w:rPr>
        <w:t>Firming</w:t>
      </w:r>
      <w:proofErr w:type="spellEnd"/>
      <w:r w:rsidRPr="00961849">
        <w:rPr>
          <w:rFonts w:ascii="Garamond" w:hAnsi="Garamond" w:cs="Segoe UI"/>
          <w:sz w:val="21"/>
          <w:szCs w:val="21"/>
        </w:rPr>
        <w:t xml:space="preserve"> Day Cream, Deep </w:t>
      </w:r>
      <w:proofErr w:type="spellStart"/>
      <w:r w:rsidRPr="00961849">
        <w:rPr>
          <w:rFonts w:ascii="Garamond" w:hAnsi="Garamond" w:cs="Segoe UI"/>
          <w:sz w:val="21"/>
          <w:szCs w:val="21"/>
        </w:rPr>
        <w:t>Firming</w:t>
      </w:r>
      <w:proofErr w:type="spellEnd"/>
      <w:r w:rsidRPr="00961849">
        <w:rPr>
          <w:rFonts w:ascii="Garamond" w:hAnsi="Garamond" w:cs="Segoe UI"/>
          <w:sz w:val="21"/>
          <w:szCs w:val="21"/>
        </w:rPr>
        <w:t xml:space="preserve"> Night </w:t>
      </w:r>
      <w:proofErr w:type="spellStart"/>
      <w:r w:rsidRPr="00961849">
        <w:rPr>
          <w:rFonts w:ascii="Garamond" w:hAnsi="Garamond" w:cs="Segoe UI"/>
          <w:sz w:val="21"/>
          <w:szCs w:val="21"/>
        </w:rPr>
        <w:t>Repair</w:t>
      </w:r>
      <w:proofErr w:type="spellEnd"/>
      <w:r w:rsidRPr="00961849">
        <w:rPr>
          <w:rFonts w:ascii="Garamond" w:hAnsi="Garamond" w:cs="Segoe UI"/>
          <w:sz w:val="21"/>
          <w:szCs w:val="21"/>
        </w:rPr>
        <w:t xml:space="preserve"> ed </w:t>
      </w:r>
      <w:proofErr w:type="spellStart"/>
      <w:r w:rsidRPr="00961849">
        <w:rPr>
          <w:rFonts w:ascii="Garamond" w:hAnsi="Garamond" w:cs="Segoe UI"/>
          <w:sz w:val="21"/>
          <w:szCs w:val="21"/>
        </w:rPr>
        <w:t>Enriched</w:t>
      </w:r>
      <w:proofErr w:type="spellEnd"/>
      <w:r w:rsidRPr="00961849">
        <w:rPr>
          <w:rFonts w:ascii="Garamond" w:hAnsi="Garamond" w:cs="Segoe UI"/>
          <w:sz w:val="21"/>
          <w:szCs w:val="21"/>
        </w:rPr>
        <w:t xml:space="preserve"> Night Balm, completate dalla </w:t>
      </w:r>
      <w:proofErr w:type="spellStart"/>
      <w:r w:rsidRPr="00961849">
        <w:rPr>
          <w:rFonts w:ascii="Garamond" w:hAnsi="Garamond" w:cs="Segoe UI"/>
          <w:sz w:val="21"/>
          <w:szCs w:val="21"/>
        </w:rPr>
        <w:t>Multieffective</w:t>
      </w:r>
      <w:proofErr w:type="spellEnd"/>
      <w:r w:rsidRPr="00961849">
        <w:rPr>
          <w:rFonts w:ascii="Garamond" w:hAnsi="Garamond" w:cs="Segoe UI"/>
          <w:sz w:val="21"/>
          <w:szCs w:val="21"/>
        </w:rPr>
        <w:t xml:space="preserve"> Eye Cream.</w:t>
      </w:r>
    </w:p>
    <w:p w14:paraId="29299F38" w14:textId="77777777" w:rsidR="00907683" w:rsidRPr="00961849" w:rsidRDefault="00907683" w:rsidP="00907683">
      <w:pPr>
        <w:rPr>
          <w:rFonts w:ascii="Garamond" w:hAnsi="Garamond"/>
        </w:rPr>
      </w:pPr>
    </w:p>
    <w:p w14:paraId="3CCDEAA1" w14:textId="77777777" w:rsidR="00907683" w:rsidRPr="00190DC8" w:rsidRDefault="00907683" w:rsidP="00907683">
      <w:pPr>
        <w:rPr>
          <w:rFonts w:ascii="Garamond" w:hAnsi="Garamond"/>
          <w:b/>
          <w:bCs/>
        </w:rPr>
      </w:pPr>
      <w:proofErr w:type="spellStart"/>
      <w:r w:rsidRPr="00190DC8">
        <w:rPr>
          <w:rFonts w:ascii="Garamond" w:hAnsi="Garamond"/>
          <w:b/>
          <w:bCs/>
        </w:rPr>
        <w:t>Purifying</w:t>
      </w:r>
      <w:proofErr w:type="spellEnd"/>
    </w:p>
    <w:p w14:paraId="42AF00AC" w14:textId="77777777" w:rsidR="00907683" w:rsidRPr="00961849" w:rsidRDefault="00907683" w:rsidP="00907683">
      <w:pPr>
        <w:rPr>
          <w:rFonts w:ascii="Garamond" w:hAnsi="Garamond"/>
        </w:rPr>
      </w:pPr>
    </w:p>
    <w:p w14:paraId="4EB9ACB0" w14:textId="77777777" w:rsidR="00907683" w:rsidRPr="00961849" w:rsidRDefault="00907683" w:rsidP="00907683">
      <w:pPr>
        <w:spacing w:line="300" w:lineRule="atLeast"/>
        <w:rPr>
          <w:rFonts w:ascii="Garamond" w:hAnsi="Garamond" w:cs="Segoe UI"/>
          <w:sz w:val="21"/>
          <w:szCs w:val="21"/>
        </w:rPr>
      </w:pPr>
      <w:r w:rsidRPr="00961849">
        <w:rPr>
          <w:rFonts w:ascii="Garamond" w:hAnsi="Garamond" w:cs="Segoe UI"/>
          <w:sz w:val="21"/>
          <w:szCs w:val="21"/>
        </w:rPr>
        <w:t xml:space="preserve">Offre una routine completa di detersione ed equilibrio della pelle, con NEW Soft Cleansing Oil, Melting Cleansing Balm, Gentle Cleansing </w:t>
      </w:r>
      <w:proofErr w:type="spellStart"/>
      <w:r w:rsidRPr="00961849">
        <w:rPr>
          <w:rFonts w:ascii="Garamond" w:hAnsi="Garamond" w:cs="Segoe UI"/>
          <w:sz w:val="21"/>
          <w:szCs w:val="21"/>
        </w:rPr>
        <w:t>Foam</w:t>
      </w:r>
      <w:proofErr w:type="spellEnd"/>
      <w:r w:rsidRPr="00961849">
        <w:rPr>
          <w:rFonts w:ascii="Garamond" w:hAnsi="Garamond" w:cs="Segoe UI"/>
          <w:sz w:val="21"/>
          <w:szCs w:val="21"/>
        </w:rPr>
        <w:t xml:space="preserve">, Velvet </w:t>
      </w:r>
      <w:proofErr w:type="spellStart"/>
      <w:r w:rsidRPr="00961849">
        <w:rPr>
          <w:rFonts w:ascii="Garamond" w:hAnsi="Garamond" w:cs="Segoe UI"/>
          <w:sz w:val="21"/>
          <w:szCs w:val="21"/>
        </w:rPr>
        <w:t>Foaming</w:t>
      </w:r>
      <w:proofErr w:type="spellEnd"/>
      <w:r w:rsidRPr="00961849">
        <w:rPr>
          <w:rFonts w:ascii="Garamond" w:hAnsi="Garamond" w:cs="Segoe UI"/>
          <w:sz w:val="21"/>
          <w:szCs w:val="21"/>
        </w:rPr>
        <w:t xml:space="preserve"> Cream </w:t>
      </w:r>
      <w:proofErr w:type="spellStart"/>
      <w:r w:rsidRPr="00961849">
        <w:rPr>
          <w:rFonts w:ascii="Garamond" w:hAnsi="Garamond" w:cs="Segoe UI"/>
          <w:sz w:val="21"/>
          <w:szCs w:val="21"/>
        </w:rPr>
        <w:t>Cleanser</w:t>
      </w:r>
      <w:proofErr w:type="spellEnd"/>
      <w:r w:rsidRPr="00961849">
        <w:rPr>
          <w:rFonts w:ascii="Garamond" w:hAnsi="Garamond" w:cs="Segoe UI"/>
          <w:sz w:val="21"/>
          <w:szCs w:val="21"/>
        </w:rPr>
        <w:t xml:space="preserve"> e 3</w:t>
      </w:r>
      <w:r w:rsidRPr="00961849">
        <w:rPr>
          <w:rFonts w:ascii="Garamond" w:hAnsi="Garamond" w:cs="Segoe UI"/>
          <w:sz w:val="21"/>
          <w:szCs w:val="21"/>
        </w:rPr>
        <w:noBreakHyphen/>
        <w:t>in</w:t>
      </w:r>
      <w:r w:rsidRPr="00961849">
        <w:rPr>
          <w:rFonts w:ascii="Garamond" w:hAnsi="Garamond" w:cs="Segoe UI"/>
          <w:sz w:val="21"/>
          <w:szCs w:val="21"/>
        </w:rPr>
        <w:noBreakHyphen/>
        <w:t xml:space="preserve">1 </w:t>
      </w:r>
      <w:proofErr w:type="spellStart"/>
      <w:r w:rsidRPr="00961849">
        <w:rPr>
          <w:rFonts w:ascii="Garamond" w:hAnsi="Garamond" w:cs="Segoe UI"/>
          <w:sz w:val="21"/>
          <w:szCs w:val="21"/>
        </w:rPr>
        <w:t>Micellar</w:t>
      </w:r>
      <w:proofErr w:type="spellEnd"/>
      <w:r w:rsidRPr="00961849">
        <w:rPr>
          <w:rFonts w:ascii="Garamond" w:hAnsi="Garamond" w:cs="Segoe UI"/>
          <w:sz w:val="21"/>
          <w:szCs w:val="21"/>
        </w:rPr>
        <w:t xml:space="preserve"> Water.</w:t>
      </w:r>
      <w:r w:rsidRPr="00961849">
        <w:rPr>
          <w:rFonts w:ascii="Garamond" w:hAnsi="Garamond" w:cs="Segoe UI"/>
          <w:sz w:val="21"/>
          <w:szCs w:val="21"/>
        </w:rPr>
        <w:br/>
        <w:t>La linea si completa con trattamenti mirati tra cui Eye Make</w:t>
      </w:r>
      <w:r w:rsidRPr="00961849">
        <w:rPr>
          <w:rFonts w:ascii="Garamond" w:hAnsi="Garamond" w:cs="Segoe UI"/>
          <w:sz w:val="21"/>
          <w:szCs w:val="21"/>
        </w:rPr>
        <w:noBreakHyphen/>
        <w:t xml:space="preserve">Up </w:t>
      </w:r>
      <w:proofErr w:type="spellStart"/>
      <w:r w:rsidRPr="00961849">
        <w:rPr>
          <w:rFonts w:ascii="Garamond" w:hAnsi="Garamond" w:cs="Segoe UI"/>
          <w:sz w:val="21"/>
          <w:szCs w:val="21"/>
        </w:rPr>
        <w:t>Remover</w:t>
      </w:r>
      <w:proofErr w:type="spellEnd"/>
      <w:r w:rsidRPr="00961849">
        <w:rPr>
          <w:rFonts w:ascii="Garamond" w:hAnsi="Garamond" w:cs="Segoe UI"/>
          <w:sz w:val="21"/>
          <w:szCs w:val="21"/>
        </w:rPr>
        <w:t xml:space="preserve">, Cleansing Face </w:t>
      </w:r>
      <w:proofErr w:type="spellStart"/>
      <w:r w:rsidRPr="00961849">
        <w:rPr>
          <w:rFonts w:ascii="Garamond" w:hAnsi="Garamond" w:cs="Segoe UI"/>
          <w:sz w:val="21"/>
          <w:szCs w:val="21"/>
        </w:rPr>
        <w:t>Wipes</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Polishing</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Exfoliator</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Enzyme</w:t>
      </w:r>
      <w:proofErr w:type="spellEnd"/>
      <w:r w:rsidRPr="00961849">
        <w:rPr>
          <w:rFonts w:ascii="Garamond" w:hAnsi="Garamond" w:cs="Segoe UI"/>
          <w:sz w:val="21"/>
          <w:szCs w:val="21"/>
        </w:rPr>
        <w:t xml:space="preserve"> Cleansing Powder, NEW </w:t>
      </w:r>
      <w:proofErr w:type="spellStart"/>
      <w:r w:rsidRPr="00961849">
        <w:rPr>
          <w:rFonts w:ascii="Garamond" w:hAnsi="Garamond" w:cs="Segoe UI"/>
          <w:sz w:val="21"/>
          <w:szCs w:val="21"/>
        </w:rPr>
        <w:t>Milky</w:t>
      </w:r>
      <w:proofErr w:type="spellEnd"/>
      <w:r w:rsidRPr="00961849">
        <w:rPr>
          <w:rFonts w:ascii="Garamond" w:hAnsi="Garamond" w:cs="Segoe UI"/>
          <w:sz w:val="21"/>
          <w:szCs w:val="21"/>
        </w:rPr>
        <w:t xml:space="preserve"> Toner e Deep Cleansing </w:t>
      </w:r>
      <w:proofErr w:type="spellStart"/>
      <w:r w:rsidRPr="00961849">
        <w:rPr>
          <w:rFonts w:ascii="Garamond" w:hAnsi="Garamond" w:cs="Segoe UI"/>
          <w:sz w:val="21"/>
          <w:szCs w:val="21"/>
        </w:rPr>
        <w:t>Volcanic</w:t>
      </w:r>
      <w:proofErr w:type="spellEnd"/>
      <w:r w:rsidRPr="00961849">
        <w:rPr>
          <w:rFonts w:ascii="Garamond" w:hAnsi="Garamond" w:cs="Segoe UI"/>
          <w:sz w:val="21"/>
          <w:szCs w:val="21"/>
        </w:rPr>
        <w:t xml:space="preserve"> Clay Mask.</w:t>
      </w:r>
    </w:p>
    <w:p w14:paraId="48CAEA77" w14:textId="2D17B284" w:rsidR="00907683" w:rsidRDefault="00907683" w:rsidP="00907683">
      <w:pPr>
        <w:pStyle w:val="NormaleWeb"/>
        <w:rPr>
          <w:rFonts w:ascii="Garamond" w:hAnsi="Garamond" w:cs="Segoe UI"/>
          <w:sz w:val="21"/>
          <w:szCs w:val="21"/>
        </w:rPr>
      </w:pPr>
      <w:r w:rsidRPr="00961849">
        <w:rPr>
          <w:rFonts w:ascii="Garamond" w:hAnsi="Garamond" w:cs="Segoe UI"/>
          <w:sz w:val="21"/>
          <w:szCs w:val="21"/>
        </w:rPr>
        <w:t xml:space="preserve">I booster concentrati, tra cui Skin </w:t>
      </w:r>
      <w:proofErr w:type="spellStart"/>
      <w:r w:rsidRPr="00961849">
        <w:rPr>
          <w:rFonts w:ascii="Garamond" w:hAnsi="Garamond" w:cs="Segoe UI"/>
          <w:sz w:val="21"/>
          <w:szCs w:val="21"/>
        </w:rPr>
        <w:t>Hydrating</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Clarifying</w:t>
      </w:r>
      <w:proofErr w:type="spellEnd"/>
      <w:r w:rsidRPr="00961849">
        <w:rPr>
          <w:rFonts w:ascii="Garamond" w:hAnsi="Garamond" w:cs="Segoe UI"/>
          <w:sz w:val="21"/>
          <w:szCs w:val="21"/>
        </w:rPr>
        <w:t xml:space="preserve">, Radiance </w:t>
      </w:r>
      <w:proofErr w:type="spellStart"/>
      <w:r w:rsidRPr="00961849">
        <w:rPr>
          <w:rFonts w:ascii="Garamond" w:hAnsi="Garamond" w:cs="Segoe UI"/>
          <w:sz w:val="21"/>
          <w:szCs w:val="21"/>
        </w:rPr>
        <w:t>Complexion</w:t>
      </w:r>
      <w:proofErr w:type="spellEnd"/>
      <w:r w:rsidRPr="00961849">
        <w:rPr>
          <w:rFonts w:ascii="Garamond" w:hAnsi="Garamond" w:cs="Segoe UI"/>
          <w:sz w:val="21"/>
          <w:szCs w:val="21"/>
        </w:rPr>
        <w:t xml:space="preserve">, Skin Tone &amp; </w:t>
      </w:r>
      <w:proofErr w:type="spellStart"/>
      <w:r w:rsidRPr="00961849">
        <w:rPr>
          <w:rFonts w:ascii="Garamond" w:hAnsi="Garamond" w:cs="Segoe UI"/>
          <w:sz w:val="21"/>
          <w:szCs w:val="21"/>
        </w:rPr>
        <w:t>Elasticity</w:t>
      </w:r>
      <w:proofErr w:type="spellEnd"/>
      <w:r w:rsidRPr="00961849">
        <w:rPr>
          <w:rFonts w:ascii="Garamond" w:hAnsi="Garamond" w:cs="Segoe UI"/>
          <w:sz w:val="21"/>
          <w:szCs w:val="21"/>
        </w:rPr>
        <w:t xml:space="preserve">, </w:t>
      </w:r>
      <w:proofErr w:type="spellStart"/>
      <w:r w:rsidRPr="00961849">
        <w:rPr>
          <w:rFonts w:ascii="Garamond" w:hAnsi="Garamond" w:cs="Segoe UI"/>
          <w:sz w:val="21"/>
          <w:szCs w:val="21"/>
        </w:rPr>
        <w:t>Calming</w:t>
      </w:r>
      <w:proofErr w:type="spellEnd"/>
      <w:r w:rsidRPr="00961849">
        <w:rPr>
          <w:rFonts w:ascii="Garamond" w:hAnsi="Garamond" w:cs="Segoe UI"/>
          <w:sz w:val="21"/>
          <w:szCs w:val="21"/>
        </w:rPr>
        <w:t xml:space="preserve"> e Self</w:t>
      </w:r>
      <w:r w:rsidRPr="00961849">
        <w:rPr>
          <w:rFonts w:ascii="Garamond" w:hAnsi="Garamond" w:cs="Segoe UI"/>
          <w:sz w:val="21"/>
          <w:szCs w:val="21"/>
        </w:rPr>
        <w:noBreakHyphen/>
        <w:t>Tanning Drops, permettono di personalizzare ulteriormente la routine</w:t>
      </w:r>
      <w:r>
        <w:rPr>
          <w:rFonts w:ascii="Garamond" w:hAnsi="Garamond" w:cs="Segoe UI"/>
          <w:sz w:val="21"/>
          <w:szCs w:val="21"/>
        </w:rPr>
        <w:t>.</w:t>
      </w:r>
    </w:p>
    <w:p w14:paraId="01B35437" w14:textId="77777777" w:rsidR="00907683" w:rsidRPr="008C4DCD" w:rsidRDefault="00907683" w:rsidP="00907683">
      <w:pPr>
        <w:spacing w:line="300" w:lineRule="atLeast"/>
        <w:rPr>
          <w:rFonts w:ascii="Garamond" w:hAnsi="Garamond" w:cs="Segoe UI"/>
          <w:b/>
          <w:bCs/>
        </w:rPr>
      </w:pPr>
      <w:r w:rsidRPr="008C4DCD">
        <w:rPr>
          <w:rFonts w:ascii="Garamond" w:hAnsi="Garamond" w:cs="Segoe UI"/>
          <w:b/>
          <w:bCs/>
        </w:rPr>
        <w:t>Un nuovo iconico packaging sostenibile</w:t>
      </w:r>
    </w:p>
    <w:p w14:paraId="57B27C59" w14:textId="77777777" w:rsidR="00907683" w:rsidRPr="00961849" w:rsidRDefault="00907683" w:rsidP="00907683">
      <w:pPr>
        <w:pStyle w:val="NormaleWeb"/>
        <w:spacing w:line="300" w:lineRule="atLeast"/>
        <w:rPr>
          <w:rFonts w:ascii="Garamond" w:hAnsi="Garamond" w:cs="Segoe UI"/>
          <w:b/>
          <w:bCs/>
          <w:sz w:val="21"/>
          <w:szCs w:val="21"/>
        </w:rPr>
      </w:pPr>
      <w:r w:rsidRPr="00961849">
        <w:rPr>
          <w:rStyle w:val="Enfasigrassetto"/>
          <w:rFonts w:ascii="Garamond" w:hAnsi="Garamond" w:cs="Segoe UI"/>
          <w:b w:val="0"/>
          <w:bCs w:val="0"/>
          <w:sz w:val="21"/>
          <w:szCs w:val="21"/>
        </w:rPr>
        <w:t>Con un numero sempre maggiore di opzioni ricaricabili, packaging riciclabile by design, plastica riciclata post</w:t>
      </w:r>
      <w:r w:rsidRPr="00961849">
        <w:rPr>
          <w:rStyle w:val="Enfasigrassetto"/>
          <w:rFonts w:ascii="Garamond" w:hAnsi="Garamond" w:cs="Segoe UI"/>
          <w:b w:val="0"/>
          <w:bCs w:val="0"/>
          <w:sz w:val="21"/>
          <w:szCs w:val="21"/>
        </w:rPr>
        <w:noBreakHyphen/>
        <w:t>consumo e un minore impatto in termini di CO</w:t>
      </w:r>
      <w:r w:rsidRPr="00961849">
        <w:rPr>
          <w:rStyle w:val="Enfasigrassetto"/>
          <w:rFonts w:ascii="Cambria Math" w:hAnsi="Cambria Math" w:cs="Cambria Math"/>
          <w:b w:val="0"/>
          <w:bCs w:val="0"/>
          <w:sz w:val="21"/>
          <w:szCs w:val="21"/>
        </w:rPr>
        <w:t>₂</w:t>
      </w:r>
      <w:r w:rsidRPr="00961849">
        <w:rPr>
          <w:rStyle w:val="Enfasigrassetto"/>
          <w:rFonts w:ascii="Garamond" w:hAnsi="Garamond" w:cs="Segoe UI"/>
          <w:b w:val="0"/>
          <w:bCs w:val="0"/>
          <w:sz w:val="21"/>
          <w:szCs w:val="21"/>
        </w:rPr>
        <w:t>, Rituals Skincare estende la sua filosofia di cura al mondo che ci circonda.</w:t>
      </w:r>
      <w:r w:rsidRPr="00961849">
        <w:rPr>
          <w:rFonts w:ascii="Garamond" w:hAnsi="Garamond" w:cs="Segoe UI"/>
          <w:b/>
          <w:bCs/>
          <w:sz w:val="21"/>
          <w:szCs w:val="21"/>
        </w:rPr>
        <w:br/>
      </w:r>
      <w:r w:rsidRPr="00961849">
        <w:rPr>
          <w:rStyle w:val="Enfasigrassetto"/>
          <w:rFonts w:ascii="Garamond" w:hAnsi="Garamond" w:cs="Segoe UI"/>
          <w:b w:val="0"/>
          <w:bCs w:val="0"/>
          <w:sz w:val="21"/>
          <w:szCs w:val="21"/>
        </w:rPr>
        <w:t>Perché il benessere va oltre la dimensione personale.</w:t>
      </w:r>
    </w:p>
    <w:p w14:paraId="75594F47" w14:textId="77777777" w:rsidR="00907683" w:rsidRPr="00A56236" w:rsidRDefault="00907683" w:rsidP="00907683">
      <w:pPr>
        <w:spacing w:line="300" w:lineRule="atLeast"/>
        <w:rPr>
          <w:rFonts w:ascii="Garamond" w:hAnsi="Garamond" w:cs="Segoe UI"/>
          <w:sz w:val="21"/>
          <w:szCs w:val="21"/>
        </w:rPr>
      </w:pPr>
      <w:r w:rsidRPr="00A56236">
        <w:rPr>
          <w:rFonts w:ascii="Garamond" w:hAnsi="Garamond" w:cs="Segoe UI"/>
          <w:sz w:val="21"/>
          <w:szCs w:val="21"/>
        </w:rPr>
        <w:t>Rituals Skincare è disponibile presso le boutique Rituals Cosmetics, nei department stores selezionati e su RITUALS.com.</w:t>
      </w:r>
    </w:p>
    <w:p w14:paraId="11ACD569" w14:textId="77777777" w:rsidR="00907683" w:rsidRDefault="00907683" w:rsidP="00907683">
      <w:pPr>
        <w:pStyle w:val="NormaleWeb"/>
        <w:rPr>
          <w:rStyle w:val="Enfasigrassetto"/>
          <w:rFonts w:ascii="Georgia" w:eastAsiaTheme="majorEastAsia" w:hAnsi="Georgia"/>
          <w:sz w:val="16"/>
          <w:szCs w:val="16"/>
        </w:rPr>
      </w:pPr>
    </w:p>
    <w:p w14:paraId="49A3E892" w14:textId="77777777" w:rsidR="008868A1" w:rsidRPr="00450D2E" w:rsidRDefault="008868A1" w:rsidP="008868A1">
      <w:pPr>
        <w:pStyle w:val="NormaleWeb"/>
        <w:rPr>
          <w:rFonts w:ascii="Garamond" w:eastAsia="Garamond" w:hAnsi="Garamond" w:cs="Garamond"/>
          <w:b/>
          <w:bCs/>
          <w:color w:val="000000" w:themeColor="text1"/>
          <w:sz w:val="20"/>
          <w:szCs w:val="20"/>
        </w:rPr>
      </w:pPr>
      <w:r w:rsidRPr="00450D2E">
        <w:rPr>
          <w:rFonts w:ascii="Garamond" w:eastAsia="Garamond" w:hAnsi="Garamond" w:cs="Garamond"/>
          <w:b/>
          <w:bCs/>
          <w:color w:val="000000" w:themeColor="text1"/>
          <w:sz w:val="20"/>
          <w:szCs w:val="20"/>
        </w:rPr>
        <w:t>About Rituals Cosmetics   </w:t>
      </w:r>
    </w:p>
    <w:p w14:paraId="301DFADD" w14:textId="77777777" w:rsidR="008868A1" w:rsidRPr="00450D2E" w:rsidRDefault="008868A1" w:rsidP="008868A1">
      <w:pPr>
        <w:pStyle w:val="NormaleWeb"/>
        <w:rPr>
          <w:rFonts w:ascii="Garamond" w:eastAsia="Garamond" w:hAnsi="Garamond" w:cs="Garamond"/>
          <w:b/>
          <w:bCs/>
          <w:color w:val="000000" w:themeColor="text1"/>
          <w:sz w:val="20"/>
          <w:szCs w:val="20"/>
        </w:rPr>
      </w:pPr>
    </w:p>
    <w:p w14:paraId="092DB140" w14:textId="77777777" w:rsidR="008868A1" w:rsidRDefault="008868A1" w:rsidP="008868A1">
      <w:pPr>
        <w:spacing w:line="259" w:lineRule="auto"/>
        <w:jc w:val="both"/>
        <w:rPr>
          <w:rFonts w:ascii="Garamond" w:hAnsi="Garamond" w:cs="PT Serif"/>
          <w:color w:val="000000" w:themeColor="text1"/>
          <w:sz w:val="22"/>
          <w:szCs w:val="22"/>
        </w:rPr>
      </w:pPr>
      <w:r w:rsidRPr="00FE5CE3">
        <w:rPr>
          <w:rFonts w:ascii="Garamond" w:hAnsi="Garamond" w:cs="PT Serif"/>
          <w:color w:val="000000" w:themeColor="text1"/>
          <w:sz w:val="22"/>
          <w:szCs w:val="22"/>
        </w:rPr>
        <w:t xml:space="preserve">Rituals Cosmetics è un'azienda certificata B Corporation™ e si impegna costantemente a migliorare il proprio impatto sociale e ambientale nel settore della bellezza e del benessere. Pioniere nell'integrazione di prodotti per il bagno, la cura del corpo e della casa in un unico portafoglio, Rituals abbraccia la filosofia di trasformare le routine quotidiane in momenti più significativi. Ogni prodotto trae ispirazione da antiche tradizioni, permettendo di riscoprire la felicità nelle piccole cose di ogni giorno. Grazie a un ampio portafoglio di innovazioni che comprende prodotti per la cura del corpo, fragranze per la casa, skincare naturale, prodotti per uomo e articoli </w:t>
      </w:r>
      <w:proofErr w:type="spellStart"/>
      <w:r w:rsidRPr="00FE5CE3">
        <w:rPr>
          <w:rFonts w:ascii="Garamond" w:hAnsi="Garamond" w:cs="PT Serif"/>
          <w:color w:val="000000" w:themeColor="text1"/>
          <w:sz w:val="22"/>
          <w:szCs w:val="22"/>
        </w:rPr>
        <w:t>homewear</w:t>
      </w:r>
      <w:proofErr w:type="spellEnd"/>
      <w:r w:rsidRPr="00FE5CE3">
        <w:rPr>
          <w:rFonts w:ascii="Garamond" w:hAnsi="Garamond" w:cs="PT Serif"/>
          <w:color w:val="000000" w:themeColor="text1"/>
          <w:sz w:val="22"/>
          <w:szCs w:val="22"/>
        </w:rPr>
        <w:t xml:space="preserve">, Rituals invita i consumatori ad arricchire la propria vita con autentici momenti di benessere. Fondata ad Amsterdam nel 2000, Rituals si è affermata come un punto di riferimento internazionale del settore, presente in oltre 33 Paesi e in città come Londra, Parigi e Hong Kong, con più di 1.500 boutique, 4.813 shop-in-shop e il primo Mind Oasis al mondo. Nell'ambito del proprio impegno a migliorare continuamente l'impatto sociale e ambientale, il marchio sta perseguendo l'obiettivo di raggiungere il 90% di formule di origine naturale e di utilizzare packaging ricaricabili, riciclabili o realizzati con materiali riciclati. Accanto alle proprie iniziative di sostenibilità, Rituals si impegna a </w:t>
      </w:r>
      <w:r w:rsidRPr="00FE5CE3">
        <w:rPr>
          <w:rFonts w:ascii="Garamond" w:hAnsi="Garamond" w:cs="PT Serif"/>
          <w:color w:val="000000" w:themeColor="text1"/>
          <w:sz w:val="22"/>
          <w:szCs w:val="22"/>
        </w:rPr>
        <w:lastRenderedPageBreak/>
        <w:t xml:space="preserve">generare un impatto positivo anche oltre i confini dell'azienda, destinando il 10% dell'utile netto a progetti dedicati al benessere delle persone e del pianeta. Per maggiori informazioni, visita il sito www.rituals.com. </w:t>
      </w:r>
    </w:p>
    <w:p w14:paraId="38F5AA3C" w14:textId="77777777" w:rsidR="008868A1" w:rsidRDefault="008868A1" w:rsidP="008868A1">
      <w:pPr>
        <w:spacing w:line="259" w:lineRule="auto"/>
        <w:jc w:val="both"/>
        <w:rPr>
          <w:rFonts w:ascii="Garamond" w:hAnsi="Garamond" w:cs="PT Serif"/>
          <w:color w:val="000000" w:themeColor="text1"/>
          <w:sz w:val="22"/>
          <w:szCs w:val="22"/>
        </w:rPr>
      </w:pPr>
    </w:p>
    <w:p w14:paraId="43908C4C" w14:textId="77777777" w:rsidR="008868A1" w:rsidRPr="005861D7" w:rsidRDefault="008868A1" w:rsidP="008868A1">
      <w:pPr>
        <w:spacing w:line="259" w:lineRule="auto"/>
        <w:jc w:val="both"/>
        <w:rPr>
          <w:rFonts w:ascii="Garamond" w:hAnsi="Garamond" w:cs="PT Serif"/>
          <w:color w:val="000000" w:themeColor="text1"/>
          <w:sz w:val="22"/>
          <w:szCs w:val="22"/>
        </w:rPr>
      </w:pPr>
      <w:r w:rsidRPr="00FE5CE3">
        <w:rPr>
          <w:rFonts w:ascii="Garamond" w:hAnsi="Garamond" w:cs="PT Serif"/>
          <w:color w:val="000000" w:themeColor="text1"/>
          <w:sz w:val="22"/>
          <w:szCs w:val="22"/>
        </w:rPr>
        <w:t>Per approfondire le iniziative di sostenibilità dell'azienda, consulta il relativo Report di Sostenibilità.</w:t>
      </w:r>
    </w:p>
    <w:p w14:paraId="71CF0E96" w14:textId="77777777" w:rsidR="00922891" w:rsidRPr="00CC4857" w:rsidRDefault="00922891" w:rsidP="00192429">
      <w:pPr>
        <w:pStyle w:val="NormaleWeb"/>
        <w:rPr>
          <w:rStyle w:val="Enfasigrassetto"/>
          <w:rFonts w:ascii="Georgia" w:eastAsiaTheme="majorEastAsia" w:hAnsi="Georgia"/>
          <w:b w:val="0"/>
          <w:bCs w:val="0"/>
          <w:sz w:val="16"/>
          <w:szCs w:val="16"/>
        </w:rPr>
      </w:pPr>
    </w:p>
    <w:p w14:paraId="3D3805EF" w14:textId="77777777" w:rsidR="00907683" w:rsidRDefault="00907683" w:rsidP="00192429">
      <w:pPr>
        <w:pStyle w:val="NormaleWeb"/>
        <w:rPr>
          <w:rStyle w:val="Enfasigrassetto"/>
          <w:rFonts w:ascii="Georgia" w:eastAsiaTheme="majorEastAsia" w:hAnsi="Georgia"/>
          <w:sz w:val="16"/>
          <w:szCs w:val="16"/>
        </w:rPr>
      </w:pPr>
    </w:p>
    <w:p w14:paraId="5D2FF541" w14:textId="77777777" w:rsidR="00907683" w:rsidRDefault="00907683" w:rsidP="00192429">
      <w:pPr>
        <w:pStyle w:val="NormaleWeb"/>
        <w:rPr>
          <w:rStyle w:val="Enfasigrassetto"/>
          <w:rFonts w:ascii="Georgia" w:eastAsiaTheme="majorEastAsia" w:hAnsi="Georgia"/>
          <w:sz w:val="16"/>
          <w:szCs w:val="16"/>
        </w:rPr>
      </w:pPr>
    </w:p>
    <w:p w14:paraId="2E3EFE08" w14:textId="77777777" w:rsidR="00907683" w:rsidRDefault="00907683" w:rsidP="00192429">
      <w:pPr>
        <w:pStyle w:val="NormaleWeb"/>
        <w:rPr>
          <w:rStyle w:val="Enfasigrassetto"/>
          <w:rFonts w:ascii="Georgia" w:eastAsiaTheme="majorEastAsia" w:hAnsi="Georgia"/>
          <w:sz w:val="16"/>
          <w:szCs w:val="16"/>
        </w:rPr>
      </w:pPr>
    </w:p>
    <w:p w14:paraId="57CDBDA5" w14:textId="77777777" w:rsidR="00907683" w:rsidRDefault="00907683" w:rsidP="00192429">
      <w:pPr>
        <w:pStyle w:val="NormaleWeb"/>
        <w:rPr>
          <w:rStyle w:val="Enfasigrassetto"/>
          <w:rFonts w:ascii="Georgia" w:eastAsiaTheme="majorEastAsia" w:hAnsi="Georgia"/>
          <w:sz w:val="16"/>
          <w:szCs w:val="16"/>
        </w:rPr>
      </w:pPr>
    </w:p>
    <w:p w14:paraId="647ECD46" w14:textId="77777777" w:rsidR="00907683" w:rsidRDefault="00907683" w:rsidP="00192429">
      <w:pPr>
        <w:pStyle w:val="NormaleWeb"/>
        <w:rPr>
          <w:rStyle w:val="Enfasigrassetto"/>
          <w:rFonts w:ascii="Georgia" w:eastAsiaTheme="majorEastAsia" w:hAnsi="Georgia"/>
          <w:sz w:val="16"/>
          <w:szCs w:val="16"/>
        </w:rPr>
      </w:pPr>
    </w:p>
    <w:p w14:paraId="641599B3" w14:textId="77777777" w:rsidR="00907683" w:rsidRDefault="00907683" w:rsidP="00192429">
      <w:pPr>
        <w:pStyle w:val="NormaleWeb"/>
        <w:rPr>
          <w:rStyle w:val="Enfasigrassetto"/>
          <w:rFonts w:ascii="Georgia" w:eastAsiaTheme="majorEastAsia" w:hAnsi="Georgia"/>
          <w:sz w:val="16"/>
          <w:szCs w:val="16"/>
        </w:rPr>
      </w:pPr>
    </w:p>
    <w:p w14:paraId="6BE7B5C1" w14:textId="4AB1AB9C" w:rsidR="00192429" w:rsidRPr="00BF61F1" w:rsidRDefault="00192429" w:rsidP="00BF61F1">
      <w:pPr>
        <w:pStyle w:val="NormaleWeb"/>
        <w:rPr>
          <w:sz w:val="16"/>
          <w:szCs w:val="16"/>
        </w:rPr>
      </w:pPr>
    </w:p>
    <w:sectPr w:rsidR="00192429" w:rsidRPr="00BF61F1" w:rsidSect="00D46AFF">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T Serif">
    <w:panose1 w:val="020A0603040505020204"/>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07"/>
    <w:rsid w:val="00026145"/>
    <w:rsid w:val="00082E35"/>
    <w:rsid w:val="00085418"/>
    <w:rsid w:val="00090F62"/>
    <w:rsid w:val="00094041"/>
    <w:rsid w:val="000C35AF"/>
    <w:rsid w:val="00101A62"/>
    <w:rsid w:val="00155868"/>
    <w:rsid w:val="00190DC8"/>
    <w:rsid w:val="00192429"/>
    <w:rsid w:val="002742BC"/>
    <w:rsid w:val="002B38FA"/>
    <w:rsid w:val="002F0336"/>
    <w:rsid w:val="0033306A"/>
    <w:rsid w:val="00416628"/>
    <w:rsid w:val="00450AA1"/>
    <w:rsid w:val="00481341"/>
    <w:rsid w:val="004B27B8"/>
    <w:rsid w:val="004E7A99"/>
    <w:rsid w:val="004F2D07"/>
    <w:rsid w:val="00550E6B"/>
    <w:rsid w:val="00597CDE"/>
    <w:rsid w:val="00647A65"/>
    <w:rsid w:val="0069059C"/>
    <w:rsid w:val="006E16BE"/>
    <w:rsid w:val="006F49E2"/>
    <w:rsid w:val="00712934"/>
    <w:rsid w:val="00800287"/>
    <w:rsid w:val="00804E4B"/>
    <w:rsid w:val="00806575"/>
    <w:rsid w:val="0084637D"/>
    <w:rsid w:val="008868A1"/>
    <w:rsid w:val="008A52FC"/>
    <w:rsid w:val="008C4DCD"/>
    <w:rsid w:val="00907683"/>
    <w:rsid w:val="00922891"/>
    <w:rsid w:val="0098419F"/>
    <w:rsid w:val="009E0AE7"/>
    <w:rsid w:val="00A56236"/>
    <w:rsid w:val="00A642DF"/>
    <w:rsid w:val="00A675D6"/>
    <w:rsid w:val="00A864DB"/>
    <w:rsid w:val="00AC6A75"/>
    <w:rsid w:val="00B0607F"/>
    <w:rsid w:val="00B36796"/>
    <w:rsid w:val="00B56549"/>
    <w:rsid w:val="00BC193B"/>
    <w:rsid w:val="00BF61F1"/>
    <w:rsid w:val="00C00704"/>
    <w:rsid w:val="00C00D4C"/>
    <w:rsid w:val="00C23773"/>
    <w:rsid w:val="00C51C1A"/>
    <w:rsid w:val="00C93D2F"/>
    <w:rsid w:val="00CC4857"/>
    <w:rsid w:val="00D2551E"/>
    <w:rsid w:val="00D46AFF"/>
    <w:rsid w:val="00D8093B"/>
    <w:rsid w:val="00D81308"/>
    <w:rsid w:val="00D839B5"/>
    <w:rsid w:val="00D95347"/>
    <w:rsid w:val="00E551BC"/>
    <w:rsid w:val="00E6584C"/>
    <w:rsid w:val="00E66B8D"/>
    <w:rsid w:val="00E9519D"/>
    <w:rsid w:val="00EA3D38"/>
    <w:rsid w:val="00ED1B9B"/>
    <w:rsid w:val="00F110E5"/>
    <w:rsid w:val="00FB2E87"/>
    <w:rsid w:val="00FB5905"/>
    <w:rsid w:val="00FD2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3050"/>
  <w15:chartTrackingRefBased/>
  <w15:docId w15:val="{642C693B-2840-854A-95D7-6D0CB6DD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2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F2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2D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2D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2D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2D0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2D0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2D0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2D0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2D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2D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2D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2D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2D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2D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2D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2D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2D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2D0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2D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2D0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2D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2D0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2D07"/>
    <w:rPr>
      <w:i/>
      <w:iCs/>
      <w:color w:val="404040" w:themeColor="text1" w:themeTint="BF"/>
    </w:rPr>
  </w:style>
  <w:style w:type="paragraph" w:styleId="Paragrafoelenco">
    <w:name w:val="List Paragraph"/>
    <w:basedOn w:val="Normale"/>
    <w:uiPriority w:val="34"/>
    <w:qFormat/>
    <w:rsid w:val="004F2D07"/>
    <w:pPr>
      <w:ind w:left="720"/>
      <w:contextualSpacing/>
    </w:pPr>
  </w:style>
  <w:style w:type="character" w:styleId="Enfasiintensa">
    <w:name w:val="Intense Emphasis"/>
    <w:basedOn w:val="Carpredefinitoparagrafo"/>
    <w:uiPriority w:val="21"/>
    <w:qFormat/>
    <w:rsid w:val="004F2D07"/>
    <w:rPr>
      <w:i/>
      <w:iCs/>
      <w:color w:val="0F4761" w:themeColor="accent1" w:themeShade="BF"/>
    </w:rPr>
  </w:style>
  <w:style w:type="paragraph" w:styleId="Citazioneintensa">
    <w:name w:val="Intense Quote"/>
    <w:basedOn w:val="Normale"/>
    <w:next w:val="Normale"/>
    <w:link w:val="CitazioneintensaCarattere"/>
    <w:uiPriority w:val="30"/>
    <w:qFormat/>
    <w:rsid w:val="004F2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2D07"/>
    <w:rPr>
      <w:i/>
      <w:iCs/>
      <w:color w:val="0F4761" w:themeColor="accent1" w:themeShade="BF"/>
    </w:rPr>
  </w:style>
  <w:style w:type="character" w:styleId="Riferimentointenso">
    <w:name w:val="Intense Reference"/>
    <w:basedOn w:val="Carpredefinitoparagrafo"/>
    <w:uiPriority w:val="32"/>
    <w:qFormat/>
    <w:rsid w:val="004F2D07"/>
    <w:rPr>
      <w:b/>
      <w:bCs/>
      <w:smallCaps/>
      <w:color w:val="0F4761" w:themeColor="accent1" w:themeShade="BF"/>
      <w:spacing w:val="5"/>
    </w:rPr>
  </w:style>
  <w:style w:type="paragraph" w:styleId="NormaleWeb">
    <w:name w:val="Normal (Web)"/>
    <w:basedOn w:val="Normale"/>
    <w:uiPriority w:val="99"/>
    <w:unhideWhenUsed/>
    <w:rsid w:val="00C51C1A"/>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whitespace-normal">
    <w:name w:val="whitespace-normal"/>
    <w:basedOn w:val="Carpredefinitoparagrafo"/>
    <w:rsid w:val="00C51C1A"/>
  </w:style>
  <w:style w:type="character" w:styleId="Enfasigrassetto">
    <w:name w:val="Strong"/>
    <w:basedOn w:val="Carpredefinitoparagrafo"/>
    <w:uiPriority w:val="22"/>
    <w:qFormat/>
    <w:rsid w:val="00192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Russo</dc:creator>
  <cp:keywords/>
  <dc:description/>
  <cp:lastModifiedBy>Valentina Russo</cp:lastModifiedBy>
  <cp:revision>65</cp:revision>
  <dcterms:created xsi:type="dcterms:W3CDTF">2026-02-20T15:26:00Z</dcterms:created>
  <dcterms:modified xsi:type="dcterms:W3CDTF">2026-06-12T16:01:00Z</dcterms:modified>
</cp:coreProperties>
</file>