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Avec le Sonos Era 100, nous réinventons un modèle emblématique de sa catégorie</w:t>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b w:val="0"/>
          <w:i w:val="0"/>
          <w:sz w:val="16"/>
          <w:szCs w:val="16"/>
          <w:u w:val="none"/>
          <w:vertAlign w:val="baseline"/>
        </w:rPr>
      </w:pP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Sonos a repensé le populaire Sonos One pour créer le Sonos Era 100, une nouvelle enceinte intelligente qui innove côtés logiciel et matériel, avec une acoustique et un design nouvelle génération qui offrent un son stéréo détaillé et des basses profondes.</w:t>
      </w:r>
    </w:p>
    <w:p w:rsidR="00000000" w:rsidDel="00000000" w:rsidP="00000000" w:rsidRDefault="00000000" w:rsidRPr="00000000" w14:paraId="00000003">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4">
      <w:pPr>
        <w:numPr>
          <w:ilvl w:val="0"/>
          <w:numId w:val="2"/>
        </w:numPr>
        <w:spacing w:line="240" w:lineRule="auto"/>
        <w:ind w:left="36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 son stéréo</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Deux tweeters sont positionnés de façon à envoyer les hautes fréquences à gauche et à droite pour offrir une expérience stéréo exceptionnelle, tandis qu’un mid-woofer plus grand crée des basses remarquables, inattendues dans une enceinte compacte. Les guides d'ondes conçus sur mesure amplifient la dispersion du son pour créer un champ sonore plus large.</w:t>
      </w:r>
      <w:r w:rsidDel="00000000" w:rsidR="00000000" w:rsidRPr="00000000">
        <w:rPr>
          <w:rtl w:val="0"/>
        </w:rPr>
      </w:r>
    </w:p>
    <w:p w:rsidR="00000000" w:rsidDel="00000000" w:rsidP="00000000" w:rsidRDefault="00000000" w:rsidRPr="00000000" w14:paraId="00000005">
      <w:pPr>
        <w:numPr>
          <w:ilvl w:val="0"/>
          <w:numId w:val="2"/>
        </w:numPr>
        <w:spacing w:line="240" w:lineRule="auto"/>
        <w:ind w:left="36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Compact mais puissant: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Au-delà de ses nombreuses améliorations technologiques et acoustiques, le design moderne et tout en finesse du Sonos Era 100 en fait un objet élégant à poser sur une étagère, un plan de travail, un bureau ou une table de nuit.</w:t>
      </w:r>
      <w:r w:rsidDel="00000000" w:rsidR="00000000" w:rsidRPr="00000000">
        <w:rPr>
          <w:rtl w:val="0"/>
        </w:rPr>
      </w:r>
    </w:p>
    <w:p w:rsidR="00000000" w:rsidDel="00000000" w:rsidP="00000000" w:rsidRDefault="00000000" w:rsidRPr="00000000" w14:paraId="00000006">
      <w:pPr>
        <w:numPr>
          <w:ilvl w:val="0"/>
          <w:numId w:val="2"/>
        </w:numPr>
        <w:spacing w:line="240" w:lineRule="auto"/>
        <w:ind w:left="360" w:hanging="360"/>
        <w:rPr>
          <w:rFonts w:ascii="Helvetica Neue" w:cs="Helvetica Neue" w:eastAsia="Helvetica Neue" w:hAnsi="Helvetica Neue"/>
          <w:b w:val="1"/>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Parfaitement calibré</w:t>
      </w:r>
      <w:r w:rsidDel="00000000" w:rsidR="00000000" w:rsidRPr="00000000">
        <w:rPr>
          <w:rFonts w:ascii="Arimo" w:cs="Arimo" w:eastAsia="Arimo" w:hAnsi="Arimo"/>
          <w:b w:val="0"/>
          <w:i w:val="0"/>
          <w:color w:val="1d1c1d"/>
          <w:sz w:val="16"/>
          <w:szCs w:val="16"/>
          <w:highlight w:val="white"/>
          <w:u w:val="none"/>
          <w:vertAlign w:val="baseline"/>
          <w:rtl w:val="0"/>
        </w:rPr>
        <w:t xml:space="preserve">: Sonos a travaillé en étroite collaboration avec un groupe d’artistes et de créateurs reconnus pour réussir le calibrage méticuleux du Sonos Era 100. La technologie Trueplay™, disponible sur Android et iOS, optimise le son pour l'acoustique unique de chaque pièce.</w:t>
      </w:r>
      <w:r w:rsidDel="00000000" w:rsidR="00000000" w:rsidRPr="00000000">
        <w:rPr>
          <w:rtl w:val="0"/>
        </w:rPr>
      </w:r>
    </w:p>
    <w:p w:rsidR="00000000" w:rsidDel="00000000" w:rsidP="00000000" w:rsidRDefault="00000000" w:rsidRPr="00000000" w14:paraId="00000007">
      <w:pPr>
        <w:numPr>
          <w:ilvl w:val="0"/>
          <w:numId w:val="1"/>
        </w:numPr>
        <w:spacing w:line="240" w:lineRule="auto"/>
        <w:ind w:left="36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Une enceinte plus durable</w:t>
      </w:r>
      <w:r w:rsidDel="00000000" w:rsidR="00000000" w:rsidRPr="00000000">
        <w:rPr>
          <w:rFonts w:ascii="Helvetica Neue Light" w:cs="Helvetica Neue Light" w:eastAsia="Helvetica Neue Light" w:hAnsi="Helvetica Neue Light"/>
          <w:b w:val="1"/>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Le Sonos Era 100 est fabriqué à partir de plastique recyclé post-consommation (PCR) et emballé dans du papier issu à 100% de sources durables. Il a été pensé pour afficher une consommation électrique réduite, inférieure à 2W, lorsqu'il n'est pas utilisé, et propose une nouvelle fonction de mise en veille. Il est également conçu pour faciliter l’entretien et les réparations en réduisant l'utilisation d’adhésifs, remplacés désormais par des vis qui permettent de le démonter.</w:t>
      </w:r>
      <w:r w:rsidDel="00000000" w:rsidR="00000000" w:rsidRPr="00000000">
        <w:rPr>
          <w:rtl w:val="0"/>
        </w:rPr>
      </w:r>
    </w:p>
    <w:p w:rsidR="00000000" w:rsidDel="00000000" w:rsidP="00000000" w:rsidRDefault="00000000" w:rsidRPr="00000000" w14:paraId="00000008">
      <w:pPr>
        <w:numPr>
          <w:ilvl w:val="0"/>
          <w:numId w:val="2"/>
        </w:numPr>
        <w:spacing w:line="240" w:lineRule="auto"/>
        <w:ind w:left="36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Une nouvelle interface plus puissante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Le Sonos Era 100 dispose d'une interface utilisateur intuitive, avec un nouveau curseur capacitif pour contrôler facilement le volume. Cette interface vient compléter le contrôle rapide et personnalisé de votre musique disponible avec Sonos Voice Control, l'application Sonos, Apple AirPlay 2 et en Bluetooth.</w:t>
      </w:r>
      <w:r w:rsidDel="00000000" w:rsidR="00000000" w:rsidRPr="00000000">
        <w:rPr>
          <w:rtl w:val="0"/>
        </w:rPr>
      </w:r>
    </w:p>
    <w:p w:rsidR="00000000" w:rsidDel="00000000" w:rsidP="00000000" w:rsidRDefault="00000000" w:rsidRPr="00000000" w14:paraId="00000009">
      <w:pPr>
        <w:numPr>
          <w:ilvl w:val="0"/>
          <w:numId w:val="2"/>
        </w:numPr>
        <w:spacing w:line="240" w:lineRule="auto"/>
        <w:ind w:left="36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Une meilleure connectivité</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Écoutez tous vos contenus préférés en Wi-Fi ou Bluetooth, et connectez directement d’autres appareils audio, par exemple une platine vinyle </w:t>
      </w:r>
      <w:r w:rsidDel="00000000" w:rsidR="00000000" w:rsidRPr="00000000">
        <w:rPr>
          <w:rFonts w:ascii="Helvetica Neue" w:cs="Helvetica Neue" w:eastAsia="Helvetica Neue" w:hAnsi="Helvetica Neue"/>
          <w:b w:val="0"/>
          <w:i w:val="0"/>
          <w:sz w:val="16"/>
          <w:szCs w:val="16"/>
          <w:u w:val="none"/>
          <w:vertAlign w:val="baseline"/>
          <w:rtl w:val="0"/>
        </w:rPr>
        <w:t xml:space="preserve">avec un câble auxiliaire et l’adaptateur d’entrée Jack Sonos</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A">
      <w:pPr>
        <w:numPr>
          <w:ilvl w:val="0"/>
          <w:numId w:val="2"/>
        </w:numPr>
        <w:spacing w:line="240" w:lineRule="auto"/>
        <w:ind w:left="360" w:hanging="360"/>
        <w:rPr>
          <w:rFonts w:ascii="Helvetica Neue" w:cs="Helvetica Neue" w:eastAsia="Helvetica Neue" w:hAnsi="Helvetica Neue"/>
          <w:sz w:val="16"/>
          <w:szCs w:val="16"/>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sz w:val="16"/>
          <w:szCs w:val="16"/>
          <w:u w:val="none"/>
          <w:vertAlign w:val="baseline"/>
          <w:rtl w:val="0"/>
        </w:rPr>
        <w:t xml:space="preserve">Personnalisez votre système</w:t>
      </w:r>
      <w:r w:rsidDel="00000000" w:rsidR="00000000" w:rsidRPr="00000000">
        <w:rPr>
          <w:rFonts w:ascii="Helvetica Neue" w:cs="Helvetica Neue" w:eastAsia="Helvetica Neue" w:hAnsi="Helvetica Neue"/>
          <w:b w:val="0"/>
          <w:i w:val="0"/>
          <w:sz w:val="16"/>
          <w:szCs w:val="16"/>
          <w:u w:val="none"/>
          <w:vertAlign w:val="baseline"/>
          <w:rtl w:val="0"/>
        </w:rPr>
        <w:t xml:space="preserve">:</w:t>
      </w:r>
      <w:r w:rsidDel="00000000" w:rsidR="00000000" w:rsidRPr="00000000">
        <w:rPr>
          <w:rFonts w:ascii="Helvetica Neue" w:cs="Helvetica Neue" w:eastAsia="Helvetica Neue" w:hAnsi="Helvetica Neue"/>
          <w:b w:val="1"/>
          <w:i w:val="0"/>
          <w:sz w:val="16"/>
          <w:szCs w:val="16"/>
          <w:u w:val="none"/>
          <w:vertAlign w:val="baseline"/>
          <w:rtl w:val="0"/>
        </w:rPr>
        <w:t xml:space="preserve"> </w:t>
      </w:r>
      <w:r w:rsidDel="00000000" w:rsidR="00000000" w:rsidRPr="00000000">
        <w:rPr>
          <w:rFonts w:ascii="Helvetica Neue" w:cs="Helvetica Neue" w:eastAsia="Helvetica Neue" w:hAnsi="Helvetica Neue"/>
          <w:b w:val="0"/>
          <w:i w:val="0"/>
          <w:sz w:val="16"/>
          <w:szCs w:val="16"/>
          <w:u w:val="none"/>
          <w:vertAlign w:val="baseline"/>
          <w:rtl w:val="0"/>
        </w:rPr>
        <w:t xml:space="preserve">Vivez une expérience digne du cinéma à la maison avec deux enceintes arrière Sonos Era 100 ajoutées à votre barre de son pour créer un système son surround, ou associez simplement deux Sonos Era 100 pour profiter d'un son stéréo dans toute la pièce.</w:t>
      </w: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b w:val="1"/>
          <w:sz w:val="4"/>
          <w:szCs w:val="4"/>
        </w:rPr>
      </w:pPr>
      <w:r w:rsidDel="00000000" w:rsidR="00000000" w:rsidRPr="00000000">
        <w:rPr>
          <w:rtl w:val="0"/>
        </w:rPr>
      </w:r>
    </w:p>
    <w:p w:rsidR="00000000" w:rsidDel="00000000" w:rsidP="00000000" w:rsidRDefault="00000000" w:rsidRPr="00000000" w14:paraId="0000000C">
      <w:pPr>
        <w:pageBreakBefore w:val="0"/>
        <w:spacing w:line="240" w:lineRule="auto"/>
        <w:rPr>
          <w:rFonts w:ascii="Helvetica Neue" w:cs="Helvetica Neue" w:eastAsia="Helvetica Neue" w:hAnsi="Helvetica Neue"/>
          <w:b w:val="1"/>
          <w:sz w:val="2"/>
          <w:szCs w:val="2"/>
        </w:rPr>
      </w:pPr>
      <w:r w:rsidDel="00000000" w:rsidR="00000000" w:rsidRPr="00000000">
        <w:rPr>
          <w:rFonts w:ascii="Helvetica Neue" w:cs="Helvetica Neue" w:eastAsia="Helvetica Neue" w:hAnsi="Helvetica Neue"/>
          <w:b w:val="1"/>
          <w:i w:val="0"/>
          <w:sz w:val="20"/>
          <w:szCs w:val="20"/>
          <w:u w:val="none"/>
          <w:vertAlign w:val="baseline"/>
          <w:rtl w:val="0"/>
        </w:rPr>
        <w:t xml:space="preserve">Audio</w:t>
      </w:r>
      <w:r w:rsidDel="00000000" w:rsidR="00000000" w:rsidRPr="00000000">
        <w:rPr>
          <w:rtl w:val="0"/>
        </w:rPr>
      </w:r>
    </w:p>
    <w:p w:rsidR="00000000" w:rsidDel="00000000" w:rsidP="00000000" w:rsidRDefault="00000000" w:rsidRPr="00000000" w14:paraId="0000000D">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Amplificateurs</w:t>
      </w:r>
      <w:r w:rsidDel="00000000" w:rsidR="00000000" w:rsidRPr="00000000">
        <w:rPr>
          <w:rtl w:val="0"/>
        </w:rPr>
      </w:r>
    </w:p>
    <w:p w:rsidR="00000000" w:rsidDel="00000000" w:rsidP="00000000" w:rsidRDefault="00000000" w:rsidRPr="00000000" w14:paraId="0000000E">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Trois amplificateurs numériques de classe D, calibrés avec précision pour l’architecture acoustique unique de l'enceinte, dynamisent votre expérience sonore.</w:t>
      </w:r>
      <w:r w:rsidDel="00000000" w:rsidR="00000000" w:rsidRPr="00000000">
        <w:rPr>
          <w:rtl w:val="0"/>
        </w:rPr>
      </w:r>
    </w:p>
    <w:p w:rsidR="00000000" w:rsidDel="00000000" w:rsidP="00000000" w:rsidRDefault="00000000" w:rsidRPr="00000000" w14:paraId="0000000F">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0">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Tweeters</w:t>
      </w:r>
      <w:r w:rsidDel="00000000" w:rsidR="00000000" w:rsidRPr="00000000">
        <w:rPr>
          <w:rtl w:val="0"/>
        </w:rPr>
      </w:r>
    </w:p>
    <w:p w:rsidR="00000000" w:rsidDel="00000000" w:rsidP="00000000" w:rsidRDefault="00000000" w:rsidRPr="00000000" w14:paraId="00000011">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Deux tweeters orientés vers les côtés créent une réponse haute fréquence claire et précise et une séparation stéréo.</w:t>
      </w:r>
      <w:r w:rsidDel="00000000" w:rsidR="00000000" w:rsidRPr="00000000">
        <w:rPr>
          <w:rtl w:val="0"/>
        </w:rPr>
      </w:r>
    </w:p>
    <w:p w:rsidR="00000000" w:rsidDel="00000000" w:rsidP="00000000" w:rsidRDefault="00000000" w:rsidRPr="00000000" w14:paraId="00000012">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3">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Woofers</w:t>
      </w:r>
      <w:r w:rsidDel="00000000" w:rsidR="00000000" w:rsidRPr="00000000">
        <w:rPr>
          <w:rtl w:val="0"/>
        </w:rPr>
      </w:r>
    </w:p>
    <w:p w:rsidR="00000000" w:rsidDel="00000000" w:rsidP="00000000" w:rsidRDefault="00000000" w:rsidRPr="00000000" w14:paraId="00000014">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Un mid-woofer garantit une restitution fidèle des fréquences vocales moyennes ainsi que des basses profondes.</w:t>
      </w:r>
      <w:r w:rsidDel="00000000" w:rsidR="00000000" w:rsidRPr="00000000">
        <w:rPr>
          <w:rtl w:val="0"/>
        </w:rPr>
      </w:r>
    </w:p>
    <w:p w:rsidR="00000000" w:rsidDel="00000000" w:rsidP="00000000" w:rsidRDefault="00000000" w:rsidRPr="00000000" w14:paraId="00000015">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6">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Micros</w:t>
      </w:r>
      <w:r w:rsidDel="00000000" w:rsidR="00000000" w:rsidRPr="00000000">
        <w:rPr>
          <w:rtl w:val="0"/>
        </w:rPr>
      </w:r>
    </w:p>
    <w:p w:rsidR="00000000" w:rsidDel="00000000" w:rsidP="00000000" w:rsidRDefault="00000000" w:rsidRPr="00000000" w14:paraId="00000017">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Le réseau de micros à longue portée utilise des technologies avancées de formation de faisceau et d’annulation de l’écho sur tous les canaux pour un contrôle vocal rapide et précis, et permet de profiter du calibrage Trueplay. Vous pouvez l'éteindre au moyen de l'interrupteur du micro.</w:t>
      </w:r>
      <w:r w:rsidDel="00000000" w:rsidR="00000000" w:rsidRPr="00000000">
        <w:rPr>
          <w:rtl w:val="0"/>
        </w:rPr>
      </w:r>
    </w:p>
    <w:p w:rsidR="00000000" w:rsidDel="00000000" w:rsidP="00000000" w:rsidRDefault="00000000" w:rsidRPr="00000000" w14:paraId="00000018">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9">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Égalisation réglable</w:t>
      </w:r>
      <w:r w:rsidDel="00000000" w:rsidR="00000000" w:rsidRPr="00000000">
        <w:rPr>
          <w:rtl w:val="0"/>
        </w:rPr>
      </w:r>
    </w:p>
    <w:p w:rsidR="00000000" w:rsidDel="00000000" w:rsidP="00000000" w:rsidRDefault="00000000" w:rsidRPr="00000000" w14:paraId="0000001A">
      <w:pPr>
        <w:widowControl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Utilisez l’application Sonos pour ajuster les basses, les aigus et la fonction Loudness.</w:t>
      </w:r>
      <w:r w:rsidDel="00000000" w:rsidR="00000000" w:rsidRPr="00000000">
        <w:rPr>
          <w:rtl w:val="0"/>
        </w:rPr>
      </w:r>
    </w:p>
    <w:p w:rsidR="00000000" w:rsidDel="00000000" w:rsidP="00000000" w:rsidRDefault="00000000" w:rsidRPr="00000000" w14:paraId="0000001B">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C">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Trueplay</w:t>
      </w:r>
      <w:r w:rsidDel="00000000" w:rsidR="00000000" w:rsidRPr="00000000">
        <w:rPr>
          <w:rtl w:val="0"/>
        </w:rPr>
      </w:r>
    </w:p>
    <w:p w:rsidR="00000000" w:rsidDel="00000000" w:rsidP="00000000" w:rsidRDefault="00000000" w:rsidRPr="00000000" w14:paraId="0000001D">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Ce logiciel mesure l’acoustique de la pièce, puis calibre l’égalisation avec précision. Compatible avec les appareils fonctionnant sous Android ou iOS.</w:t>
      </w:r>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sz w:val="17"/>
          <w:szCs w:val="17"/>
        </w:rPr>
      </w:pPr>
      <w:bookmarkStart w:colFirst="0" w:colLast="0" w:name="_heading=h.gjdgxs" w:id="0"/>
      <w:bookmarkEnd w:id="0"/>
      <w:r w:rsidDel="00000000" w:rsidR="00000000" w:rsidRPr="00000000">
        <w:rPr>
          <w:rtl w:val="0"/>
        </w:rPr>
      </w:r>
    </w:p>
    <w:p w:rsidR="00000000" w:rsidDel="00000000" w:rsidP="00000000" w:rsidRDefault="00000000" w:rsidRPr="00000000" w14:paraId="0000001F">
      <w:pPr>
        <w:pageBreakBefore w:val="0"/>
        <w:spacing w:line="240" w:lineRule="auto"/>
        <w:rPr>
          <w:rFonts w:ascii="Helvetica Neue" w:cs="Helvetica Neue" w:eastAsia="Helvetica Neue" w:hAnsi="Helvetica Neue"/>
          <w:b w:val="1"/>
          <w:sz w:val="20"/>
          <w:szCs w:val="20"/>
        </w:rPr>
      </w:pPr>
      <w:bookmarkStart w:colFirst="0" w:colLast="0" w:name="_heading=h.30j0zll" w:id="1"/>
      <w:bookmarkEnd w:id="1"/>
      <w:r w:rsidDel="00000000" w:rsidR="00000000" w:rsidRPr="00000000">
        <w:rPr>
          <w:rFonts w:ascii="Helvetica Neue" w:cs="Helvetica Neue" w:eastAsia="Helvetica Neue" w:hAnsi="Helvetica Neue"/>
          <w:b w:val="1"/>
          <w:i w:val="0"/>
          <w:sz w:val="20"/>
          <w:szCs w:val="20"/>
          <w:u w:val="none"/>
          <w:vertAlign w:val="baseline"/>
          <w:rtl w:val="0"/>
        </w:rPr>
        <w:t xml:space="preserve">Détails</w:t>
      </w:r>
      <w:r w:rsidDel="00000000" w:rsidR="00000000" w:rsidRPr="00000000">
        <w:rPr>
          <w:rtl w:val="0"/>
        </w:rPr>
      </w:r>
    </w:p>
    <w:p w:rsidR="00000000" w:rsidDel="00000000" w:rsidP="00000000" w:rsidRDefault="00000000" w:rsidRPr="00000000" w14:paraId="00000020">
      <w:pPr>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Dimensions</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18,3 x 12,0 x 13,1 cm (H x L x P)</w:t>
      </w: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Poids</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2,02 kg</w:t>
      </w: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Finition</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 disponible en noir ou en blanc</w:t>
      </w: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Commandes</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Lancer la lecture, mettre en pause, ignorer ou rejouer un titre, régler le volume, désactiver votre assistant vocal, grouper ou dégrouper des produits Sonos.</w:t>
      </w: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4"/>
          <w:szCs w:val="4"/>
        </w:rPr>
      </w:pP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b w:val="1"/>
          <w:sz w:val="4"/>
          <w:szCs w:val="4"/>
        </w:rPr>
      </w:pP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4"/>
          <w:szCs w:val="4"/>
        </w:rPr>
      </w:pP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b w:val="1"/>
          <w:sz w:val="4"/>
          <w:szCs w:val="4"/>
        </w:rPr>
      </w:pP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Bouton Bluetooth</w:t>
      </w: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Appuyez pour associer le produit à un appareil Bluetooth.</w:t>
      </w: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Interrupteur du micro</w:t>
      </w: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Désactivez l’interrupteur situé à l'arrière du produit pour couper le micro.</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Voyant LED</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Le voyant du produit indique l'état de la connexion, l'activité du micro, et si le mode silencieux est activé.</w:t>
      </w:r>
      <w:r w:rsidDel="00000000" w:rsidR="00000000" w:rsidRPr="00000000">
        <w:rPr>
          <w:rtl w:val="0"/>
        </w:rPr>
      </w:r>
    </w:p>
    <w:p w:rsidR="00000000" w:rsidDel="00000000" w:rsidP="00000000" w:rsidRDefault="00000000" w:rsidRPr="00000000" w14:paraId="00000037">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8">
      <w:pPr>
        <w:pageBreakBefore w:val="0"/>
        <w:shd w:fill="ffffff"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Alimentation et connexions réseau</w:t>
      </w:r>
      <w:r w:rsidDel="00000000" w:rsidR="00000000" w:rsidRPr="00000000">
        <w:rPr>
          <w:rtl w:val="0"/>
        </w:rPr>
      </w:r>
    </w:p>
    <w:p w:rsidR="00000000" w:rsidDel="00000000" w:rsidP="00000000" w:rsidRDefault="00000000" w:rsidRPr="00000000" w14:paraId="00000039">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A">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Compatible avec le Wi-Fi 6 pour plus de fiabilité. Connectez-vous au Wi-Fi avec n’importe quel routeur compatible avec les protocoles 802.11a/b/g/n/ac/ax 2,4 GHz/5 GHz.</w:t>
      </w:r>
      <w:r w:rsidDel="00000000" w:rsidR="00000000" w:rsidRPr="00000000">
        <w:rPr>
          <w:rtl w:val="0"/>
        </w:rPr>
      </w:r>
    </w:p>
    <w:p w:rsidR="00000000" w:rsidDel="00000000" w:rsidP="00000000" w:rsidRDefault="00000000" w:rsidRPr="00000000" w14:paraId="0000003B">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C">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 5.0</w:t>
      </w:r>
      <w:r w:rsidDel="00000000" w:rsidR="00000000" w:rsidRPr="00000000">
        <w:rPr>
          <w:rtl w:val="0"/>
        </w:rPr>
      </w:r>
    </w:p>
    <w:p w:rsidR="00000000" w:rsidDel="00000000" w:rsidP="00000000" w:rsidRDefault="00000000" w:rsidRPr="00000000" w14:paraId="0000003D">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Permet le streaming audio à partir de tout appareil compatible Bluetooth.</w:t>
      </w:r>
      <w:r w:rsidDel="00000000" w:rsidR="00000000" w:rsidRPr="00000000">
        <w:rPr>
          <w:rtl w:val="0"/>
        </w:rPr>
      </w:r>
    </w:p>
    <w:p w:rsidR="00000000" w:rsidDel="00000000" w:rsidP="00000000" w:rsidRDefault="00000000" w:rsidRPr="00000000" w14:paraId="0000003E">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Tension</w:t>
      </w: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Alimentation électrique interne 100-240V 50/60Hz</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USB-C</w:t>
      </w: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Connectez une source audio à l'aide d'un câble auxiliaire et de l'adaptateur d'entrée Jack Sonos. Connectez votre routeur avec un câble Ethernet et l'adaptateur multiple Sonos. (Tous les accessoires sont vendus séparément.)</w:t>
      </w:r>
      <w:r w:rsidDel="00000000" w:rsidR="00000000" w:rsidRPr="00000000">
        <w:rPr>
          <w:rtl w:val="0"/>
        </w:rPr>
      </w:r>
    </w:p>
    <w:p w:rsidR="00000000" w:rsidDel="00000000" w:rsidP="00000000" w:rsidRDefault="00000000" w:rsidRPr="00000000" w14:paraId="00000044">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45">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Apple AirPlay 2</w:t>
      </w:r>
      <w:r w:rsidDel="00000000" w:rsidR="00000000" w:rsidRPr="00000000">
        <w:rPr>
          <w:rtl w:val="0"/>
        </w:rPr>
      </w:r>
    </w:p>
    <w:p w:rsidR="00000000" w:rsidDel="00000000" w:rsidP="00000000" w:rsidRDefault="00000000" w:rsidRPr="00000000" w14:paraId="00000046">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Fonctionne avec AirPlay 2 sur les appareils Apple avec iOS 11.4 et versions supérieures</w:t>
      </w:r>
      <w:r w:rsidDel="00000000" w:rsidR="00000000" w:rsidRPr="00000000">
        <w:rPr>
          <w:rtl w:val="0"/>
        </w:rPr>
      </w:r>
    </w:p>
    <w:p w:rsidR="00000000" w:rsidDel="00000000" w:rsidP="00000000" w:rsidRDefault="00000000" w:rsidRPr="00000000" w14:paraId="00000047">
      <w:pPr>
        <w:pageBreakBefore w:val="0"/>
        <w:spacing w:line="240" w:lineRule="auto"/>
        <w:rPr>
          <w:rFonts w:ascii="Helvetica Neue" w:cs="Helvetica Neue" w:eastAsia="Helvetica Neue" w:hAnsi="Helvetica Neue"/>
          <w:b w:val="1"/>
          <w:sz w:val="19"/>
          <w:szCs w:val="19"/>
          <w:highlight w:val="white"/>
        </w:rPr>
      </w:pPr>
      <w:r w:rsidDel="00000000" w:rsidR="00000000" w:rsidRPr="00000000">
        <w:rPr>
          <w:rtl w:val="0"/>
        </w:rPr>
      </w:r>
    </w:p>
    <w:p w:rsidR="00000000" w:rsidDel="00000000" w:rsidP="00000000" w:rsidRDefault="00000000" w:rsidRPr="00000000" w14:paraId="00000048">
      <w:pPr>
        <w:pageBreakBefore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Prix et disponibilité</w:t>
      </w:r>
      <w:r w:rsidDel="00000000" w:rsidR="00000000" w:rsidRPr="00000000">
        <w:rPr>
          <w:rtl w:val="0"/>
        </w:rPr>
      </w:r>
    </w:p>
    <w:p w:rsidR="00000000" w:rsidDel="00000000" w:rsidP="00000000" w:rsidRDefault="00000000" w:rsidRPr="00000000" w14:paraId="00000049">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Disponible à compter du 28 mars 2023 juin dans les pays suivants: États-Unis, Canada, Mexique, Colombie, Royaume-Uni, Irlande, Allemagne, Autriche, Suisse, Pologne, France, Italie, Espagne, Pays-Bas, Belgique, Luxembourg, Suède, Danemark, Norvège, Finlande, Portugal, Grèce, Chypre, Europe de l'Est, Maroc, Égypte, Afrique du Sud, Israël, Émirats arabes unis, Australie, Nouvelle-Zélande, Japon, Singapour et Hong Kong. Une date ultérieure est prévue pour l'Inde. </w:t>
        <w:br w:type="textWrapping"/>
      </w:r>
      <w:r w:rsidDel="00000000" w:rsidR="00000000" w:rsidRPr="00000000">
        <w:rPr>
          <w:rtl w:val="0"/>
        </w:rPr>
      </w:r>
    </w:p>
    <w:p w:rsidR="00000000" w:rsidDel="00000000" w:rsidP="00000000" w:rsidRDefault="00000000" w:rsidRPr="00000000" w14:paraId="0000004A">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279 EUR</w:t>
      </w:r>
      <w:r w:rsidDel="00000000" w:rsidR="00000000" w:rsidRPr="00000000">
        <w:rPr>
          <w:rFonts w:ascii="PT Sans" w:cs="PT Sans" w:eastAsia="PT Sans" w:hAnsi="PT Sans"/>
          <w:b w:val="0"/>
          <w:i w:val="0"/>
          <w:sz w:val="16"/>
          <w:szCs w:val="16"/>
          <w:u w:val="none"/>
          <w:vertAlign w:val="baseline"/>
          <w:rtl w:val="0"/>
        </w:rPr>
        <w:t xml:space="preserve"> / 249 USD / 249 </w:t>
      </w:r>
      <w:r w:rsidDel="00000000" w:rsidR="00000000" w:rsidRPr="00000000">
        <w:rPr>
          <w:rFonts w:ascii="Helvetica Neue" w:cs="Helvetica Neue" w:eastAsia="Helvetica Neue" w:hAnsi="Helvetica Neue"/>
          <w:b w:val="0"/>
          <w:i w:val="0"/>
          <w:sz w:val="16"/>
          <w:szCs w:val="16"/>
          <w:u w:val="none"/>
          <w:vertAlign w:val="baseline"/>
          <w:rtl w:val="0"/>
        </w:rPr>
        <w:t xml:space="preserve">GBP / 399 AUD</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365+PO7K1qUCAPs7zaBs6jWUDQ==">AMUW2mUuVJj4AYjSrz4Oq6OlHaTqKcr6MuXbx7ta0F6IKNAdAa+A0Dx93a0Ivd6skRHj5ABZAicXqticTs+WS16uud2Gj9qrH5JNS4MrcBZU9MwkRJHsp6nN4LHQdgXemKnDyf5Xushg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