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740D1A" w:rsidRDefault="006C5FD4" w:rsidP="006C5FD4">
      <w:pPr>
        <w:spacing w:after="0" w:line="360" w:lineRule="auto"/>
        <w:rPr>
          <w:rFonts w:ascii="Arial" w:hAnsi="Arial" w:cs="Arial"/>
        </w:rPr>
      </w:pPr>
      <w:r w:rsidRPr="00740D1A">
        <w:rPr>
          <w:rFonts w:ascii="Arial" w:hAnsi="Arial" w:cs="Arial"/>
        </w:rPr>
        <w:t>Presse</w:t>
      </w:r>
      <w:r w:rsidR="00044174" w:rsidRPr="00740D1A">
        <w:rPr>
          <w:rFonts w:ascii="Arial" w:hAnsi="Arial" w:cs="Arial"/>
        </w:rPr>
        <w:t>mappe</w:t>
      </w:r>
      <w:r w:rsidRPr="00740D1A">
        <w:rPr>
          <w:rFonts w:ascii="Arial" w:hAnsi="Arial" w:cs="Arial"/>
        </w:rPr>
        <w:t> </w:t>
      </w:r>
    </w:p>
    <w:p w14:paraId="6BCDA9AD" w14:textId="110C343A" w:rsidR="006C5FD4" w:rsidRPr="00740D1A" w:rsidRDefault="00A7189B" w:rsidP="006C5FD4">
      <w:pPr>
        <w:spacing w:after="0" w:line="360" w:lineRule="auto"/>
        <w:rPr>
          <w:rFonts w:ascii="Arial" w:hAnsi="Arial" w:cs="Arial"/>
        </w:rPr>
      </w:pPr>
      <w:r>
        <w:rPr>
          <w:rFonts w:ascii="Arial" w:hAnsi="Arial" w:cs="Arial"/>
        </w:rPr>
        <w:t>Juni</w:t>
      </w:r>
      <w:r w:rsidR="006C5FD4" w:rsidRPr="00740D1A">
        <w:rPr>
          <w:rFonts w:ascii="Arial" w:hAnsi="Arial" w:cs="Arial"/>
        </w:rPr>
        <w:t xml:space="preserve"> 202</w:t>
      </w:r>
      <w:r>
        <w:rPr>
          <w:rFonts w:ascii="Arial" w:hAnsi="Arial" w:cs="Arial"/>
        </w:rPr>
        <w:t>6</w:t>
      </w:r>
    </w:p>
    <w:p w14:paraId="2E02366D" w14:textId="77777777" w:rsidR="00356725" w:rsidRDefault="00356725" w:rsidP="00381CC8">
      <w:pPr>
        <w:spacing w:line="360" w:lineRule="auto"/>
        <w:contextualSpacing/>
        <w:jc w:val="both"/>
        <w:rPr>
          <w:rFonts w:ascii="Arial" w:eastAsia="Gulim" w:hAnsi="Arial" w:cs="Arial"/>
        </w:rPr>
      </w:pPr>
    </w:p>
    <w:p w14:paraId="2746BAA7" w14:textId="77777777" w:rsidR="00740D1A" w:rsidRDefault="00740D1A" w:rsidP="00381CC8">
      <w:pPr>
        <w:spacing w:line="360" w:lineRule="auto"/>
        <w:contextualSpacing/>
        <w:jc w:val="both"/>
        <w:rPr>
          <w:rFonts w:ascii="Arial" w:eastAsia="Gulim" w:hAnsi="Arial" w:cs="Arial"/>
        </w:rPr>
      </w:pPr>
    </w:p>
    <w:p w14:paraId="294FCA53" w14:textId="5187985B" w:rsidR="00740D1A" w:rsidRPr="00B83444" w:rsidRDefault="0039358A" w:rsidP="00740D1A">
      <w:pPr>
        <w:tabs>
          <w:tab w:val="left" w:pos="9356"/>
        </w:tabs>
        <w:spacing w:line="360" w:lineRule="auto"/>
        <w:rPr>
          <w:rFonts w:ascii="Arial" w:hAnsi="Arial" w:cs="Arial"/>
          <w:b/>
          <w:sz w:val="24"/>
          <w:szCs w:val="24"/>
        </w:rPr>
      </w:pPr>
      <w:r>
        <w:rPr>
          <w:rFonts w:ascii="Arial" w:hAnsi="Arial" w:cs="Arial"/>
          <w:b/>
          <w:sz w:val="24"/>
          <w:szCs w:val="24"/>
        </w:rPr>
        <w:t xml:space="preserve">Neuer </w:t>
      </w:r>
      <w:r w:rsidR="00425BE8">
        <w:rPr>
          <w:rFonts w:ascii="Arial" w:hAnsi="Arial" w:cs="Arial"/>
          <w:b/>
          <w:sz w:val="24"/>
          <w:szCs w:val="24"/>
        </w:rPr>
        <w:t xml:space="preserve">KGM </w:t>
      </w:r>
      <w:r w:rsidR="00740D1A" w:rsidRPr="00B83444">
        <w:rPr>
          <w:rFonts w:ascii="Arial" w:hAnsi="Arial" w:cs="Arial"/>
          <w:b/>
          <w:sz w:val="24"/>
          <w:szCs w:val="24"/>
        </w:rPr>
        <w:t xml:space="preserve">Musso: </w:t>
      </w:r>
      <w:r w:rsidR="00BD4BCB">
        <w:rPr>
          <w:rFonts w:ascii="Arial" w:hAnsi="Arial" w:cs="Arial"/>
          <w:b/>
          <w:sz w:val="24"/>
          <w:szCs w:val="24"/>
        </w:rPr>
        <w:t>S</w:t>
      </w:r>
      <w:r w:rsidR="00952FD0">
        <w:rPr>
          <w:rFonts w:ascii="Arial" w:hAnsi="Arial" w:cs="Arial"/>
          <w:b/>
          <w:sz w:val="24"/>
          <w:szCs w:val="24"/>
        </w:rPr>
        <w:t>portlich-robuste</w:t>
      </w:r>
      <w:r w:rsidR="00150768">
        <w:rPr>
          <w:rFonts w:ascii="Arial" w:hAnsi="Arial" w:cs="Arial"/>
          <w:b/>
          <w:sz w:val="24"/>
          <w:szCs w:val="24"/>
        </w:rPr>
        <w:t>r</w:t>
      </w:r>
      <w:r w:rsidR="00740D1A" w:rsidRPr="00B83444">
        <w:rPr>
          <w:rFonts w:ascii="Arial" w:hAnsi="Arial" w:cs="Arial"/>
          <w:b/>
          <w:sz w:val="24"/>
          <w:szCs w:val="24"/>
        </w:rPr>
        <w:t xml:space="preserve"> Pick-up </w:t>
      </w:r>
    </w:p>
    <w:p w14:paraId="433E5678" w14:textId="77777777" w:rsidR="008D2CE7" w:rsidRPr="000733E9" w:rsidRDefault="008D2CE7" w:rsidP="008D2CE7">
      <w:pPr>
        <w:widowControl w:val="0"/>
        <w:numPr>
          <w:ilvl w:val="0"/>
          <w:numId w:val="5"/>
        </w:numPr>
        <w:wordWrap w:val="0"/>
        <w:autoSpaceDE w:val="0"/>
        <w:autoSpaceDN w:val="0"/>
        <w:spacing w:after="0" w:line="360" w:lineRule="auto"/>
        <w:jc w:val="both"/>
        <w:rPr>
          <w:rFonts w:ascii="Arial" w:eastAsia="Gulim" w:hAnsi="Arial" w:cs="Arial"/>
          <w:b/>
          <w:lang w:eastAsia="de-DE" w:bidi="de-DE"/>
        </w:rPr>
      </w:pPr>
      <w:r w:rsidRPr="000733E9">
        <w:rPr>
          <w:rFonts w:ascii="Arial" w:eastAsia="Gulim" w:hAnsi="Arial" w:cs="Arial"/>
          <w:b/>
          <w:lang w:eastAsia="de-DE" w:bidi="de-DE"/>
        </w:rPr>
        <w:t>Geschärftes Design, mehr Komfort und erweiterte Ausstattung</w:t>
      </w:r>
    </w:p>
    <w:p w14:paraId="41C3A3A9" w14:textId="747BDDE6" w:rsidR="00740D1A" w:rsidRPr="000733E9" w:rsidRDefault="00442100" w:rsidP="00740D1A">
      <w:pPr>
        <w:widowControl w:val="0"/>
        <w:numPr>
          <w:ilvl w:val="0"/>
          <w:numId w:val="5"/>
        </w:numPr>
        <w:wordWrap w:val="0"/>
        <w:autoSpaceDE w:val="0"/>
        <w:autoSpaceDN w:val="0"/>
        <w:spacing w:after="0" w:line="360" w:lineRule="auto"/>
        <w:jc w:val="both"/>
        <w:rPr>
          <w:rFonts w:ascii="Arial" w:eastAsia="Gulim" w:hAnsi="Arial" w:cs="Arial"/>
          <w:b/>
          <w:lang w:eastAsia="de-DE" w:bidi="de-DE"/>
        </w:rPr>
      </w:pPr>
      <w:r w:rsidRPr="000733E9">
        <w:rPr>
          <w:rFonts w:ascii="Arial" w:hAnsi="Arial" w:cs="Arial"/>
          <w:b/>
          <w:lang w:eastAsia="de-DE" w:bidi="de-DE"/>
        </w:rPr>
        <w:t>Leiterrahmen</w:t>
      </w:r>
      <w:r w:rsidR="00903D92" w:rsidRPr="000733E9">
        <w:rPr>
          <w:rFonts w:ascii="Arial" w:hAnsi="Arial" w:cs="Arial"/>
          <w:b/>
          <w:lang w:eastAsia="de-DE" w:bidi="de-DE"/>
        </w:rPr>
        <w:t>,</w:t>
      </w:r>
      <w:r w:rsidR="00582270" w:rsidRPr="000733E9">
        <w:rPr>
          <w:rFonts w:ascii="Arial" w:hAnsi="Arial" w:cs="Arial"/>
          <w:b/>
          <w:lang w:eastAsia="de-DE" w:bidi="de-DE"/>
        </w:rPr>
        <w:t xml:space="preserve"> zusch</w:t>
      </w:r>
      <w:r w:rsidR="00D816FA" w:rsidRPr="000733E9">
        <w:rPr>
          <w:rFonts w:ascii="Arial" w:hAnsi="Arial" w:cs="Arial"/>
          <w:b/>
          <w:lang w:eastAsia="de-DE" w:bidi="de-DE"/>
        </w:rPr>
        <w:t>altbare</w:t>
      </w:r>
      <w:r w:rsidR="00414815" w:rsidRPr="000733E9">
        <w:rPr>
          <w:rFonts w:ascii="Arial" w:hAnsi="Arial" w:cs="Arial"/>
          <w:b/>
          <w:lang w:eastAsia="de-DE" w:bidi="de-DE"/>
        </w:rPr>
        <w:t>r</w:t>
      </w:r>
      <w:r w:rsidRPr="000733E9">
        <w:rPr>
          <w:rFonts w:ascii="Arial" w:hAnsi="Arial" w:cs="Arial"/>
          <w:b/>
          <w:lang w:eastAsia="de-DE" w:bidi="de-DE"/>
        </w:rPr>
        <w:t xml:space="preserve"> Allradantrieb </w:t>
      </w:r>
      <w:r w:rsidR="006D69D2" w:rsidRPr="000733E9">
        <w:rPr>
          <w:rFonts w:ascii="Arial" w:hAnsi="Arial" w:cs="Arial"/>
          <w:b/>
          <w:lang w:eastAsia="de-DE" w:bidi="de-DE"/>
        </w:rPr>
        <w:t xml:space="preserve">und </w:t>
      </w:r>
      <w:r w:rsidR="00FC700E" w:rsidRPr="000733E9">
        <w:rPr>
          <w:rFonts w:ascii="Arial" w:hAnsi="Arial" w:cs="Arial"/>
          <w:b/>
          <w:lang w:eastAsia="de-DE" w:bidi="de-DE"/>
        </w:rPr>
        <w:t>v</w:t>
      </w:r>
      <w:r w:rsidR="001E7016" w:rsidRPr="000733E9">
        <w:rPr>
          <w:rFonts w:ascii="Arial" w:hAnsi="Arial" w:cs="Arial"/>
          <w:b/>
          <w:lang w:eastAsia="de-DE" w:bidi="de-DE"/>
        </w:rPr>
        <w:t>e</w:t>
      </w:r>
      <w:r w:rsidR="00CE7679" w:rsidRPr="000733E9">
        <w:rPr>
          <w:rFonts w:ascii="Arial" w:hAnsi="Arial" w:cs="Arial"/>
          <w:b/>
          <w:lang w:eastAsia="de-DE" w:bidi="de-DE"/>
        </w:rPr>
        <w:t>rbessert</w:t>
      </w:r>
      <w:r w:rsidR="00215A04" w:rsidRPr="000733E9">
        <w:rPr>
          <w:rFonts w:ascii="Arial" w:hAnsi="Arial" w:cs="Arial"/>
          <w:b/>
          <w:lang w:eastAsia="de-DE" w:bidi="de-DE"/>
        </w:rPr>
        <w:t>e</w:t>
      </w:r>
      <w:r w:rsidR="000A614B" w:rsidRPr="000733E9">
        <w:rPr>
          <w:rFonts w:ascii="Arial" w:hAnsi="Arial" w:cs="Arial"/>
          <w:b/>
          <w:lang w:eastAsia="de-DE" w:bidi="de-DE"/>
        </w:rPr>
        <w:t xml:space="preserve"> </w:t>
      </w:r>
      <w:r w:rsidR="00740D1A" w:rsidRPr="000733E9">
        <w:rPr>
          <w:rFonts w:ascii="Arial" w:hAnsi="Arial" w:cs="Arial"/>
          <w:b/>
          <w:lang w:eastAsia="de-DE" w:bidi="de-DE"/>
        </w:rPr>
        <w:t xml:space="preserve">Geländetauglichkeit </w:t>
      </w:r>
    </w:p>
    <w:p w14:paraId="52FE532C" w14:textId="62DD2602" w:rsidR="00740D1A" w:rsidRPr="000733E9" w:rsidRDefault="00F45F45" w:rsidP="00740D1A">
      <w:pPr>
        <w:widowControl w:val="0"/>
        <w:numPr>
          <w:ilvl w:val="0"/>
          <w:numId w:val="5"/>
        </w:numPr>
        <w:wordWrap w:val="0"/>
        <w:autoSpaceDE w:val="0"/>
        <w:autoSpaceDN w:val="0"/>
        <w:spacing w:after="0" w:line="360" w:lineRule="auto"/>
        <w:jc w:val="both"/>
        <w:rPr>
          <w:rFonts w:ascii="Arial" w:eastAsia="Gulim" w:hAnsi="Arial" w:cs="Arial"/>
          <w:b/>
          <w:lang w:eastAsia="de-DE" w:bidi="de-DE"/>
        </w:rPr>
      </w:pPr>
      <w:r w:rsidRPr="000733E9">
        <w:rPr>
          <w:rFonts w:ascii="Arial" w:eastAsia="Gulim" w:hAnsi="Arial" w:cs="Arial"/>
          <w:b/>
          <w:lang w:eastAsia="de-DE" w:bidi="de-DE"/>
        </w:rPr>
        <w:t>Geräum</w:t>
      </w:r>
      <w:r w:rsidR="00D62040" w:rsidRPr="000733E9">
        <w:rPr>
          <w:rFonts w:ascii="Arial" w:eastAsia="Gulim" w:hAnsi="Arial" w:cs="Arial"/>
          <w:b/>
          <w:lang w:eastAsia="de-DE" w:bidi="de-DE"/>
        </w:rPr>
        <w:t xml:space="preserve">ige </w:t>
      </w:r>
      <w:r w:rsidR="00E634B6" w:rsidRPr="000733E9">
        <w:rPr>
          <w:rFonts w:ascii="Arial" w:eastAsia="Gulim" w:hAnsi="Arial" w:cs="Arial"/>
          <w:b/>
          <w:lang w:eastAsia="de-DE" w:bidi="de-DE"/>
        </w:rPr>
        <w:t xml:space="preserve">Pritsche </w:t>
      </w:r>
      <w:r w:rsidR="005D79E8" w:rsidRPr="000733E9">
        <w:rPr>
          <w:rFonts w:ascii="Arial" w:eastAsia="Gulim" w:hAnsi="Arial" w:cs="Arial"/>
          <w:b/>
          <w:lang w:eastAsia="de-DE" w:bidi="de-DE"/>
        </w:rPr>
        <w:t>und b</w:t>
      </w:r>
      <w:r w:rsidR="00FC3A70" w:rsidRPr="000733E9">
        <w:rPr>
          <w:rFonts w:ascii="Arial" w:eastAsia="Gulim" w:hAnsi="Arial" w:cs="Arial"/>
          <w:b/>
          <w:lang w:eastAsia="de-DE" w:bidi="de-DE"/>
        </w:rPr>
        <w:t xml:space="preserve">is zu </w:t>
      </w:r>
      <w:r w:rsidR="00D03275" w:rsidRPr="000733E9">
        <w:rPr>
          <w:rFonts w:ascii="Arial" w:eastAsia="Gulim" w:hAnsi="Arial" w:cs="Arial"/>
          <w:b/>
          <w:lang w:eastAsia="de-DE" w:bidi="de-DE"/>
        </w:rPr>
        <w:t xml:space="preserve">3,5 </w:t>
      </w:r>
      <w:r w:rsidR="009814F2" w:rsidRPr="000733E9">
        <w:rPr>
          <w:rFonts w:ascii="Arial" w:eastAsia="Gulim" w:hAnsi="Arial" w:cs="Arial"/>
          <w:b/>
          <w:lang w:eastAsia="de-DE" w:bidi="de-DE"/>
        </w:rPr>
        <w:t>To</w:t>
      </w:r>
      <w:r w:rsidR="00672B21" w:rsidRPr="000733E9">
        <w:rPr>
          <w:rFonts w:ascii="Arial" w:eastAsia="Gulim" w:hAnsi="Arial" w:cs="Arial"/>
          <w:b/>
          <w:lang w:eastAsia="de-DE" w:bidi="de-DE"/>
        </w:rPr>
        <w:t>nnen A</w:t>
      </w:r>
      <w:r w:rsidR="00272074" w:rsidRPr="000733E9">
        <w:rPr>
          <w:rFonts w:ascii="Arial" w:eastAsia="Gulim" w:hAnsi="Arial" w:cs="Arial"/>
          <w:b/>
          <w:lang w:eastAsia="de-DE" w:bidi="de-DE"/>
        </w:rPr>
        <w:t>n</w:t>
      </w:r>
      <w:r w:rsidR="00672B21" w:rsidRPr="000733E9">
        <w:rPr>
          <w:rFonts w:ascii="Arial" w:eastAsia="Gulim" w:hAnsi="Arial" w:cs="Arial"/>
          <w:b/>
          <w:lang w:eastAsia="de-DE" w:bidi="de-DE"/>
        </w:rPr>
        <w:t>h</w:t>
      </w:r>
      <w:r w:rsidR="00D85C3A" w:rsidRPr="000733E9">
        <w:rPr>
          <w:rFonts w:ascii="Arial" w:eastAsia="Gulim" w:hAnsi="Arial" w:cs="Arial"/>
          <w:b/>
          <w:lang w:eastAsia="de-DE" w:bidi="de-DE"/>
        </w:rPr>
        <w:t>ängela</w:t>
      </w:r>
      <w:r w:rsidR="00272074" w:rsidRPr="000733E9">
        <w:rPr>
          <w:rFonts w:ascii="Arial" w:eastAsia="Gulim" w:hAnsi="Arial" w:cs="Arial"/>
          <w:b/>
          <w:lang w:eastAsia="de-DE" w:bidi="de-DE"/>
        </w:rPr>
        <w:t xml:space="preserve">st </w:t>
      </w:r>
    </w:p>
    <w:p w14:paraId="01C9AA36" w14:textId="77777777" w:rsidR="00740D1A" w:rsidRDefault="00740D1A" w:rsidP="00740D1A">
      <w:pPr>
        <w:widowControl w:val="0"/>
        <w:spacing w:before="100" w:beforeAutospacing="1" w:after="100" w:afterAutospacing="1" w:line="360" w:lineRule="auto"/>
        <w:contextualSpacing/>
        <w:jc w:val="both"/>
        <w:rPr>
          <w:rFonts w:ascii="Arial" w:hAnsi="Arial" w:cs="Arial"/>
        </w:rPr>
      </w:pPr>
    </w:p>
    <w:p w14:paraId="469DDB16" w14:textId="6DB4A886" w:rsidR="00B27D1E" w:rsidRDefault="008C5492" w:rsidP="00B27D1E">
      <w:pPr>
        <w:spacing w:after="0" w:line="360" w:lineRule="auto"/>
        <w:rPr>
          <w:rFonts w:ascii="Arial" w:hAnsi="Arial" w:cs="Arial"/>
        </w:rPr>
      </w:pPr>
      <w:r>
        <w:rPr>
          <w:rFonts w:ascii="Arial" w:hAnsi="Arial" w:cs="Arial"/>
        </w:rPr>
        <w:t>Bahn frei für den neuen KGM Musso: Mit geschärftem Design rollt der Pick-up</w:t>
      </w:r>
      <w:r w:rsidR="00E52BFF">
        <w:rPr>
          <w:rFonts w:ascii="Arial" w:hAnsi="Arial" w:cs="Arial"/>
        </w:rPr>
        <w:t xml:space="preserve"> </w:t>
      </w:r>
      <w:r>
        <w:rPr>
          <w:rFonts w:ascii="Arial" w:hAnsi="Arial" w:cs="Arial"/>
        </w:rPr>
        <w:t xml:space="preserve">in die nächste Runde. </w:t>
      </w:r>
      <w:r w:rsidR="00B27D1E">
        <w:rPr>
          <w:rFonts w:ascii="Arial" w:hAnsi="Arial" w:cs="Arial"/>
        </w:rPr>
        <w:t>Die Neuauflage des</w:t>
      </w:r>
      <w:r w:rsidR="00B27D1E" w:rsidRPr="57859DC6">
        <w:rPr>
          <w:rFonts w:ascii="Arial" w:hAnsi="Arial" w:cs="Arial"/>
        </w:rPr>
        <w:t xml:space="preserve"> </w:t>
      </w:r>
      <w:r w:rsidR="00E52BFF">
        <w:rPr>
          <w:rFonts w:ascii="Arial" w:hAnsi="Arial" w:cs="Arial"/>
        </w:rPr>
        <w:t>Allrounders, der auch weiterhin in der Langversion „Grand“</w:t>
      </w:r>
      <w:r w:rsidR="00E52BFF" w:rsidRPr="57859DC6">
        <w:rPr>
          <w:rFonts w:ascii="Arial" w:hAnsi="Arial" w:cs="Arial"/>
        </w:rPr>
        <w:t xml:space="preserve"> </w:t>
      </w:r>
      <w:r w:rsidR="00E52BFF">
        <w:rPr>
          <w:rFonts w:ascii="Arial" w:hAnsi="Arial" w:cs="Arial"/>
        </w:rPr>
        <w:t xml:space="preserve">erhältlich ist, </w:t>
      </w:r>
      <w:r w:rsidR="004E7692">
        <w:rPr>
          <w:rFonts w:ascii="Arial" w:hAnsi="Arial" w:cs="Arial"/>
        </w:rPr>
        <w:t>bietet</w:t>
      </w:r>
      <w:r w:rsidR="00B27D1E">
        <w:rPr>
          <w:rFonts w:ascii="Arial" w:hAnsi="Arial" w:cs="Arial"/>
        </w:rPr>
        <w:t xml:space="preserve"> m</w:t>
      </w:r>
      <w:r w:rsidR="00B27D1E" w:rsidRPr="57859DC6">
        <w:rPr>
          <w:rFonts w:ascii="Arial" w:hAnsi="Arial" w:cs="Arial"/>
        </w:rPr>
        <w:t>ehr Komfort</w:t>
      </w:r>
      <w:r w:rsidR="00F20FA8">
        <w:rPr>
          <w:rFonts w:ascii="Arial" w:hAnsi="Arial" w:cs="Arial"/>
        </w:rPr>
        <w:t>, erweiterte Technikfeatures</w:t>
      </w:r>
      <w:r w:rsidR="00B27D1E" w:rsidRPr="57859DC6">
        <w:rPr>
          <w:rFonts w:ascii="Arial" w:hAnsi="Arial" w:cs="Arial"/>
        </w:rPr>
        <w:t xml:space="preserve"> und verbesserte Offroad</w:t>
      </w:r>
      <w:r w:rsidR="0087644E">
        <w:rPr>
          <w:rFonts w:ascii="Arial" w:hAnsi="Arial" w:cs="Arial"/>
        </w:rPr>
        <w:t>-E</w:t>
      </w:r>
      <w:r w:rsidR="00B27D1E" w:rsidRPr="57859DC6">
        <w:rPr>
          <w:rFonts w:ascii="Arial" w:hAnsi="Arial" w:cs="Arial"/>
        </w:rPr>
        <w:t xml:space="preserve">igenschaften. Unverändert bleiben die </w:t>
      </w:r>
      <w:r w:rsidR="00C629F4">
        <w:rPr>
          <w:rFonts w:ascii="Arial" w:hAnsi="Arial" w:cs="Arial"/>
        </w:rPr>
        <w:t xml:space="preserve">großzügigen </w:t>
      </w:r>
      <w:r w:rsidR="00B27D1E" w:rsidRPr="57859DC6">
        <w:rPr>
          <w:rFonts w:ascii="Arial" w:hAnsi="Arial" w:cs="Arial"/>
        </w:rPr>
        <w:t>Ladekapazitäten und bis zu 3,5 Tonnen Anhängelast.</w:t>
      </w:r>
    </w:p>
    <w:p w14:paraId="73E839D1" w14:textId="30EABF19" w:rsidR="00E170E3" w:rsidRDefault="00E170E3" w:rsidP="00740D1A">
      <w:pPr>
        <w:widowControl w:val="0"/>
        <w:tabs>
          <w:tab w:val="left" w:pos="4073"/>
        </w:tabs>
        <w:spacing w:before="100" w:beforeAutospacing="1" w:after="100" w:afterAutospacing="1" w:line="360" w:lineRule="auto"/>
        <w:contextualSpacing/>
        <w:jc w:val="both"/>
        <w:rPr>
          <w:rFonts w:ascii="Arial" w:hAnsi="Arial" w:cs="Arial"/>
        </w:rPr>
      </w:pPr>
    </w:p>
    <w:p w14:paraId="2515EDCC" w14:textId="5DFCD4BB" w:rsidR="007C265D" w:rsidRDefault="007C265D"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Ob unterwegs auf der Straße oder abseits befestigter Wege, der Musso macht überall eine gute Figur</w:t>
      </w:r>
      <w:r w:rsidR="00C260DB">
        <w:rPr>
          <w:rFonts w:ascii="Arial" w:hAnsi="Arial" w:cs="Arial"/>
        </w:rPr>
        <w:t>: D</w:t>
      </w:r>
      <w:r w:rsidR="00B37FEB">
        <w:rPr>
          <w:rFonts w:ascii="Arial" w:hAnsi="Arial" w:cs="Arial"/>
        </w:rPr>
        <w:t xml:space="preserve">er Pick-up </w:t>
      </w:r>
      <w:proofErr w:type="gramStart"/>
      <w:r w:rsidR="00B37FEB">
        <w:rPr>
          <w:rFonts w:ascii="Arial" w:hAnsi="Arial" w:cs="Arial"/>
        </w:rPr>
        <w:t>nutzt</w:t>
      </w:r>
      <w:proofErr w:type="gramEnd"/>
      <w:r w:rsidR="00B37FEB">
        <w:rPr>
          <w:rFonts w:ascii="Arial" w:hAnsi="Arial" w:cs="Arial"/>
        </w:rPr>
        <w:t xml:space="preserve"> wie sein SUV-Schwestermodell </w:t>
      </w:r>
      <w:r w:rsidR="00740D1A">
        <w:rPr>
          <w:rFonts w:ascii="Arial" w:hAnsi="Arial" w:cs="Arial"/>
        </w:rPr>
        <w:t>Rexton</w:t>
      </w:r>
      <w:r>
        <w:rPr>
          <w:rFonts w:ascii="Arial" w:hAnsi="Arial" w:cs="Arial"/>
        </w:rPr>
        <w:t xml:space="preserve"> </w:t>
      </w:r>
      <w:r w:rsidR="00740D1A">
        <w:rPr>
          <w:rFonts w:ascii="Arial" w:hAnsi="Arial" w:cs="Arial"/>
        </w:rPr>
        <w:t xml:space="preserve">einen Leiterrahmen, der in Verbindung mit dem zuschaltbaren Allradantrieb höchste Zuverlässigkeit und Sicherheit auch im Gelände garantiert. </w:t>
      </w:r>
      <w:r w:rsidR="002447B9">
        <w:rPr>
          <w:rFonts w:ascii="Arial" w:hAnsi="Arial" w:cs="Arial"/>
        </w:rPr>
        <w:t xml:space="preserve">Die auf 245 Millimeter erhöhte Bodenfreiheit und die </w:t>
      </w:r>
      <w:r w:rsidR="00B03125">
        <w:rPr>
          <w:rFonts w:ascii="Arial" w:hAnsi="Arial" w:cs="Arial"/>
        </w:rPr>
        <w:t xml:space="preserve">größeren </w:t>
      </w:r>
      <w:r w:rsidR="002447B9">
        <w:rPr>
          <w:rFonts w:ascii="Arial" w:hAnsi="Arial" w:cs="Arial"/>
        </w:rPr>
        <w:t xml:space="preserve">Böschungswinkel haben hieran entscheidenden Anteil. </w:t>
      </w:r>
    </w:p>
    <w:p w14:paraId="09743935" w14:textId="77777777" w:rsidR="007C265D" w:rsidRDefault="007C265D" w:rsidP="00740D1A">
      <w:pPr>
        <w:widowControl w:val="0"/>
        <w:tabs>
          <w:tab w:val="left" w:pos="4073"/>
        </w:tabs>
        <w:spacing w:before="100" w:beforeAutospacing="1" w:after="100" w:afterAutospacing="1" w:line="360" w:lineRule="auto"/>
        <w:contextualSpacing/>
        <w:jc w:val="both"/>
        <w:rPr>
          <w:rFonts w:ascii="Arial" w:hAnsi="Arial" w:cs="Arial"/>
        </w:rPr>
      </w:pPr>
    </w:p>
    <w:p w14:paraId="3593D5C4" w14:textId="0AC3E5CB" w:rsidR="00740D1A" w:rsidRPr="00673292" w:rsidRDefault="0042659C"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Die serienmäßige Doppelkabine bietet viel Platz für bis zu </w:t>
      </w:r>
      <w:r w:rsidR="00740D1A">
        <w:rPr>
          <w:rFonts w:ascii="Arial" w:hAnsi="Arial" w:cs="Arial"/>
        </w:rPr>
        <w:t>fünf Personen</w:t>
      </w:r>
      <w:r>
        <w:rPr>
          <w:rFonts w:ascii="Arial" w:hAnsi="Arial" w:cs="Arial"/>
        </w:rPr>
        <w:t>. Selbst großgewachsene Insassen genießen außergewöhnlich viel</w:t>
      </w:r>
      <w:r w:rsidR="00740D1A">
        <w:rPr>
          <w:rFonts w:ascii="Arial" w:hAnsi="Arial" w:cs="Arial"/>
        </w:rPr>
        <w:t xml:space="preserve"> Schulter- und Beinfreihei</w:t>
      </w:r>
      <w:r w:rsidR="001C4B02">
        <w:rPr>
          <w:rFonts w:ascii="Arial" w:hAnsi="Arial" w:cs="Arial"/>
        </w:rPr>
        <w:t xml:space="preserve">t, </w:t>
      </w:r>
      <w:r w:rsidR="005B6856">
        <w:rPr>
          <w:rFonts w:ascii="Arial" w:hAnsi="Arial" w:cs="Arial"/>
        </w:rPr>
        <w:t>ergonomisch ausgeformte Sitze mit</w:t>
      </w:r>
      <w:r w:rsidR="00BA187C">
        <w:rPr>
          <w:rFonts w:ascii="Arial" w:hAnsi="Arial" w:cs="Arial"/>
        </w:rPr>
        <w:t xml:space="preserve"> ausstattungsabhän</w:t>
      </w:r>
      <w:r w:rsidR="005376EC">
        <w:rPr>
          <w:rFonts w:ascii="Arial" w:hAnsi="Arial" w:cs="Arial"/>
        </w:rPr>
        <w:t>g</w:t>
      </w:r>
      <w:r w:rsidR="00BA187C">
        <w:rPr>
          <w:rFonts w:ascii="Arial" w:hAnsi="Arial" w:cs="Arial"/>
        </w:rPr>
        <w:t>ige</w:t>
      </w:r>
      <w:r w:rsidR="005B6856">
        <w:rPr>
          <w:rFonts w:ascii="Arial" w:hAnsi="Arial" w:cs="Arial"/>
        </w:rPr>
        <w:t>r</w:t>
      </w:r>
      <w:r w:rsidR="00BA187C">
        <w:rPr>
          <w:rFonts w:ascii="Arial" w:hAnsi="Arial" w:cs="Arial"/>
        </w:rPr>
        <w:t xml:space="preserve"> </w:t>
      </w:r>
      <w:r w:rsidR="005B6856">
        <w:rPr>
          <w:rFonts w:ascii="Arial" w:hAnsi="Arial" w:cs="Arial"/>
        </w:rPr>
        <w:t>Beh</w:t>
      </w:r>
      <w:r w:rsidR="00BA187C">
        <w:rPr>
          <w:rFonts w:ascii="Arial" w:hAnsi="Arial" w:cs="Arial"/>
        </w:rPr>
        <w:t xml:space="preserve">eizung und </w:t>
      </w:r>
      <w:r w:rsidR="005B6856">
        <w:rPr>
          <w:rFonts w:ascii="Arial" w:hAnsi="Arial" w:cs="Arial"/>
        </w:rPr>
        <w:t>B</w:t>
      </w:r>
      <w:r w:rsidR="00BA187C">
        <w:rPr>
          <w:rFonts w:ascii="Arial" w:hAnsi="Arial" w:cs="Arial"/>
        </w:rPr>
        <w:t>elüftung</w:t>
      </w:r>
      <w:r w:rsidR="00673292">
        <w:rPr>
          <w:rFonts w:ascii="Arial" w:hAnsi="Arial" w:cs="Arial"/>
        </w:rPr>
        <w:t xml:space="preserve"> sowie die dem Topmodell vorbehaltene Lenkradheizung</w:t>
      </w:r>
      <w:r w:rsidR="00BA187C">
        <w:rPr>
          <w:rFonts w:ascii="Arial" w:hAnsi="Arial" w:cs="Arial"/>
        </w:rPr>
        <w:t xml:space="preserve"> </w:t>
      </w:r>
      <w:r w:rsidR="005376EC">
        <w:rPr>
          <w:rFonts w:ascii="Arial" w:hAnsi="Arial" w:cs="Arial"/>
        </w:rPr>
        <w:t>verspr</w:t>
      </w:r>
      <w:r w:rsidR="00673292">
        <w:rPr>
          <w:rFonts w:ascii="Arial" w:hAnsi="Arial" w:cs="Arial"/>
        </w:rPr>
        <w:t xml:space="preserve">echen </w:t>
      </w:r>
      <w:r w:rsidR="005376EC">
        <w:rPr>
          <w:rFonts w:ascii="Arial" w:hAnsi="Arial" w:cs="Arial"/>
        </w:rPr>
        <w:t>zusätzlichen Komfort</w:t>
      </w:r>
      <w:r w:rsidR="001C4B02">
        <w:rPr>
          <w:rFonts w:ascii="Arial" w:hAnsi="Arial" w:cs="Arial"/>
        </w:rPr>
        <w:t xml:space="preserve"> während der Fahrt.</w:t>
      </w:r>
      <w:r w:rsidR="00673292">
        <w:rPr>
          <w:rFonts w:ascii="Arial" w:hAnsi="Arial" w:cs="Arial"/>
        </w:rPr>
        <w:t xml:space="preserve"> Als zentrale Anzeige und Bedienelement dienen eine 12,3 Zoll große</w:t>
      </w:r>
      <w:r w:rsidR="00A260BE">
        <w:rPr>
          <w:rFonts w:ascii="Arial" w:hAnsi="Arial" w:cs="Arial"/>
        </w:rPr>
        <w:t xml:space="preserve"> digitale </w:t>
      </w:r>
      <w:r w:rsidR="00CC7F2F">
        <w:rPr>
          <w:rFonts w:ascii="Arial" w:hAnsi="Arial" w:cs="Arial"/>
        </w:rPr>
        <w:t>Instrumententafel</w:t>
      </w:r>
      <w:r w:rsidR="00A260BE">
        <w:rPr>
          <w:rFonts w:ascii="Arial" w:hAnsi="Arial" w:cs="Arial"/>
        </w:rPr>
        <w:t xml:space="preserve"> und </w:t>
      </w:r>
      <w:r w:rsidR="00673292">
        <w:rPr>
          <w:rFonts w:ascii="Arial" w:hAnsi="Arial" w:cs="Arial"/>
        </w:rPr>
        <w:t>ein ebenso großer</w:t>
      </w:r>
      <w:r w:rsidR="00A260BE">
        <w:rPr>
          <w:rFonts w:ascii="Arial" w:hAnsi="Arial" w:cs="Arial"/>
        </w:rPr>
        <w:t xml:space="preserve"> </w:t>
      </w:r>
      <w:r w:rsidR="00CC7F2F">
        <w:rPr>
          <w:rFonts w:ascii="Arial" w:hAnsi="Arial" w:cs="Arial"/>
        </w:rPr>
        <w:t>Touchscreen</w:t>
      </w:r>
      <w:r w:rsidR="00673292">
        <w:rPr>
          <w:rFonts w:ascii="Arial" w:hAnsi="Arial" w:cs="Arial"/>
        </w:rPr>
        <w:t xml:space="preserve"> im Zentrum. </w:t>
      </w:r>
      <w:r w:rsidR="00673292" w:rsidRPr="00673292">
        <w:rPr>
          <w:rFonts w:ascii="Arial" w:hAnsi="Arial" w:cs="Arial"/>
        </w:rPr>
        <w:t xml:space="preserve">Das Smartphone wird </w:t>
      </w:r>
      <w:r w:rsidR="00673292">
        <w:rPr>
          <w:rFonts w:ascii="Arial" w:hAnsi="Arial" w:cs="Arial"/>
        </w:rPr>
        <w:t xml:space="preserve">nun </w:t>
      </w:r>
      <w:r w:rsidR="00673292" w:rsidRPr="00673292">
        <w:rPr>
          <w:rFonts w:ascii="Arial" w:hAnsi="Arial" w:cs="Arial"/>
        </w:rPr>
        <w:t>drahtlos per Apple CarPlay und Android Auto ins Fahrz</w:t>
      </w:r>
      <w:r w:rsidR="00673292">
        <w:rPr>
          <w:rFonts w:ascii="Arial" w:hAnsi="Arial" w:cs="Arial"/>
        </w:rPr>
        <w:t>eug eingebunden</w:t>
      </w:r>
      <w:r w:rsidR="00214CFD">
        <w:rPr>
          <w:rFonts w:ascii="Arial" w:hAnsi="Arial" w:cs="Arial"/>
        </w:rPr>
        <w:t>, eine induktive Ladeschale liefert „Saft“.</w:t>
      </w:r>
    </w:p>
    <w:p w14:paraId="037C9DDE" w14:textId="77777777" w:rsidR="00740D1A" w:rsidRPr="00673292" w:rsidRDefault="00740D1A" w:rsidP="00740D1A">
      <w:pPr>
        <w:widowControl w:val="0"/>
        <w:tabs>
          <w:tab w:val="left" w:pos="4073"/>
        </w:tabs>
        <w:spacing w:before="100" w:beforeAutospacing="1" w:after="100" w:afterAutospacing="1" w:line="360" w:lineRule="auto"/>
        <w:contextualSpacing/>
        <w:jc w:val="both"/>
        <w:rPr>
          <w:rFonts w:ascii="Arial" w:hAnsi="Arial" w:cs="Arial"/>
        </w:rPr>
      </w:pPr>
    </w:p>
    <w:p w14:paraId="5EC10312" w14:textId="5015DB10" w:rsidR="00740D1A" w:rsidRDefault="004131E6"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Bei der Sicherheit steht der Pick-up modernen Pkw in nichts nach: Das breite Arsenal reicht</w:t>
      </w:r>
      <w:r w:rsidR="00214CFD">
        <w:rPr>
          <w:rFonts w:ascii="Arial" w:hAnsi="Arial" w:cs="Arial"/>
        </w:rPr>
        <w:t xml:space="preserve"> vom Notbrems</w:t>
      </w:r>
      <w:r>
        <w:rPr>
          <w:rFonts w:ascii="Arial" w:hAnsi="Arial" w:cs="Arial"/>
        </w:rPr>
        <w:t>-, Spurhalte- und Fernlichtassistenten bis zur Müdigkeits- und Verkehrszeichenerkennung.</w:t>
      </w:r>
      <w:r w:rsidR="007F17CC">
        <w:rPr>
          <w:rFonts w:ascii="Arial" w:hAnsi="Arial" w:cs="Arial"/>
        </w:rPr>
        <w:t xml:space="preserve"> Je nach Ausstattung sind auch ein Totwinkel- und Querverkehrswarner an Bord. </w:t>
      </w:r>
      <w:r w:rsidR="00BE7727">
        <w:rPr>
          <w:rFonts w:ascii="Arial" w:hAnsi="Arial" w:cs="Arial"/>
        </w:rPr>
        <w:t>Zum Serienumfang gehören außerdem s</w:t>
      </w:r>
      <w:r w:rsidR="007F17CC">
        <w:rPr>
          <w:rFonts w:ascii="Arial" w:hAnsi="Arial" w:cs="Arial"/>
        </w:rPr>
        <w:t>echs Airbags</w:t>
      </w:r>
      <w:r w:rsidR="00BE7727">
        <w:rPr>
          <w:rFonts w:ascii="Arial" w:hAnsi="Arial" w:cs="Arial"/>
        </w:rPr>
        <w:t xml:space="preserve">, die </w:t>
      </w:r>
      <w:r w:rsidR="007F17CC">
        <w:rPr>
          <w:rFonts w:ascii="Arial" w:hAnsi="Arial" w:cs="Arial"/>
        </w:rPr>
        <w:t>im Ernstfall</w:t>
      </w:r>
      <w:r w:rsidR="00BE7727">
        <w:rPr>
          <w:rFonts w:ascii="Arial" w:hAnsi="Arial" w:cs="Arial"/>
        </w:rPr>
        <w:t xml:space="preserve"> schützen.</w:t>
      </w:r>
    </w:p>
    <w:p w14:paraId="2D9FB6F0" w14:textId="77777777"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p>
    <w:p w14:paraId="6339D027" w14:textId="20698ACE"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Den Vortrieb übernimmt der bekannte 2,2-Liter</w:t>
      </w:r>
      <w:r w:rsidR="0025494E">
        <w:rPr>
          <w:rFonts w:ascii="Arial" w:hAnsi="Arial" w:cs="Arial"/>
        </w:rPr>
        <w:t>-</w:t>
      </w:r>
      <w:r>
        <w:rPr>
          <w:rFonts w:ascii="Arial" w:hAnsi="Arial" w:cs="Arial"/>
        </w:rPr>
        <w:t>Dieselmotor: Der Vierzylinder entwickelt 14</w:t>
      </w:r>
      <w:r w:rsidR="004543D5">
        <w:rPr>
          <w:rFonts w:ascii="Arial" w:hAnsi="Arial" w:cs="Arial"/>
        </w:rPr>
        <w:t>8</w:t>
      </w:r>
      <w:r>
        <w:rPr>
          <w:rFonts w:ascii="Arial" w:hAnsi="Arial" w:cs="Arial"/>
        </w:rPr>
        <w:t xml:space="preserve"> kW/202 PS und ein maximales Drehmoment von bis zu 441 </w:t>
      </w:r>
      <w:proofErr w:type="spellStart"/>
      <w:r>
        <w:rPr>
          <w:rFonts w:ascii="Arial" w:hAnsi="Arial" w:cs="Arial"/>
        </w:rPr>
        <w:t>Nm</w:t>
      </w:r>
      <w:proofErr w:type="spellEnd"/>
      <w:r>
        <w:rPr>
          <w:rFonts w:ascii="Arial" w:hAnsi="Arial" w:cs="Arial"/>
        </w:rPr>
        <w:t xml:space="preserve"> (in Verbindung mit Automatik). Als Alternative zum Sechsgang-Schaltgetriebe wird ein</w:t>
      </w:r>
      <w:r w:rsidRPr="00D2208C">
        <w:rPr>
          <w:rFonts w:ascii="Arial" w:eastAsia="Gulim" w:hAnsi="Arial" w:cs="Arial"/>
        </w:rPr>
        <w:t xml:space="preserve">e </w:t>
      </w:r>
      <w:r>
        <w:rPr>
          <w:rFonts w:ascii="Arial" w:eastAsia="Gulim" w:hAnsi="Arial" w:cs="Arial"/>
        </w:rPr>
        <w:t>Sechs</w:t>
      </w:r>
      <w:r w:rsidRPr="00D2208C">
        <w:rPr>
          <w:rFonts w:ascii="Arial" w:eastAsia="Gulim" w:hAnsi="Arial" w:cs="Arial"/>
        </w:rPr>
        <w:t>stufen-</w:t>
      </w:r>
      <w:r>
        <w:rPr>
          <w:rFonts w:ascii="Arial" w:eastAsia="Gulim" w:hAnsi="Arial" w:cs="Arial"/>
        </w:rPr>
        <w:t>Automatik</w:t>
      </w:r>
      <w:r w:rsidRPr="00D2208C">
        <w:rPr>
          <w:rFonts w:ascii="Arial" w:eastAsia="Gulim" w:hAnsi="Arial" w:cs="Arial"/>
        </w:rPr>
        <w:t xml:space="preserve"> </w:t>
      </w:r>
      <w:r>
        <w:rPr>
          <w:rFonts w:ascii="Arial" w:eastAsia="Gulim" w:hAnsi="Arial" w:cs="Arial"/>
        </w:rPr>
        <w:t xml:space="preserve">angeboten, die immer mit einem zuschaltbaren Allradantrieb kombiniert ist. Dadurch </w:t>
      </w:r>
      <w:r w:rsidR="008B6382">
        <w:rPr>
          <w:rFonts w:ascii="Arial" w:eastAsia="Gulim" w:hAnsi="Arial" w:cs="Arial"/>
        </w:rPr>
        <w:t xml:space="preserve">steigt </w:t>
      </w:r>
      <w:r>
        <w:rPr>
          <w:rFonts w:ascii="Arial" w:eastAsia="Gulim" w:hAnsi="Arial" w:cs="Arial"/>
        </w:rPr>
        <w:t xml:space="preserve">die Anhängelast auf bis zu </w:t>
      </w:r>
      <w:r w:rsidR="005A77EC">
        <w:rPr>
          <w:rFonts w:ascii="Arial" w:eastAsia="Gulim" w:hAnsi="Arial" w:cs="Arial"/>
        </w:rPr>
        <w:t>3,5</w:t>
      </w:r>
      <w:r>
        <w:rPr>
          <w:rFonts w:ascii="Arial" w:eastAsia="Gulim" w:hAnsi="Arial" w:cs="Arial"/>
        </w:rPr>
        <w:t xml:space="preserve"> Tonnen.</w:t>
      </w:r>
      <w:r w:rsidR="006844D7">
        <w:rPr>
          <w:rFonts w:ascii="Arial" w:eastAsia="Gulim" w:hAnsi="Arial" w:cs="Arial"/>
        </w:rPr>
        <w:t xml:space="preserve"> </w:t>
      </w:r>
    </w:p>
    <w:p w14:paraId="3BF3667F" w14:textId="77777777"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p>
    <w:p w14:paraId="11004B33" w14:textId="1DEE80B6" w:rsidR="00740D1A" w:rsidRPr="0046311A" w:rsidRDefault="00C877F7" w:rsidP="00740D1A">
      <w:pPr>
        <w:widowControl w:val="0"/>
        <w:tabs>
          <w:tab w:val="left" w:pos="4073"/>
        </w:tabs>
        <w:spacing w:before="100" w:beforeAutospacing="1" w:after="100" w:afterAutospacing="1" w:line="360" w:lineRule="auto"/>
        <w:contextualSpacing/>
        <w:jc w:val="both"/>
        <w:rPr>
          <w:rFonts w:ascii="Arial" w:hAnsi="Arial" w:cs="Arial"/>
          <w:b/>
        </w:rPr>
      </w:pPr>
      <w:r>
        <w:rPr>
          <w:rFonts w:ascii="Arial" w:hAnsi="Arial" w:cs="Arial"/>
          <w:b/>
        </w:rPr>
        <w:t>Design</w:t>
      </w:r>
    </w:p>
    <w:p w14:paraId="4F3CFF64" w14:textId="2DBA87AD" w:rsidR="00E64BBA" w:rsidRDefault="00B401F0" w:rsidP="00B401F0">
      <w:pPr>
        <w:widowControl w:val="0"/>
        <w:tabs>
          <w:tab w:val="left" w:pos="4073"/>
        </w:tabs>
        <w:spacing w:before="100" w:beforeAutospacing="1" w:after="100" w:afterAutospacing="1" w:line="360" w:lineRule="auto"/>
        <w:contextualSpacing/>
        <w:jc w:val="both"/>
        <w:rPr>
          <w:rFonts w:ascii="Arial" w:hAnsi="Arial" w:cs="Arial"/>
        </w:rPr>
      </w:pPr>
      <w:r w:rsidRPr="00B401F0">
        <w:rPr>
          <w:rFonts w:ascii="Arial" w:hAnsi="Arial" w:cs="Arial"/>
        </w:rPr>
        <w:t xml:space="preserve">Kraftvoll, markant und bis ins Detail durchdacht: Das </w:t>
      </w:r>
      <w:r w:rsidR="00B74646">
        <w:rPr>
          <w:rFonts w:ascii="Arial" w:hAnsi="Arial" w:cs="Arial"/>
        </w:rPr>
        <w:t xml:space="preserve">sportlich-robuste </w:t>
      </w:r>
      <w:r w:rsidRPr="00B401F0">
        <w:rPr>
          <w:rFonts w:ascii="Arial" w:hAnsi="Arial" w:cs="Arial"/>
        </w:rPr>
        <w:t>Design</w:t>
      </w:r>
      <w:r w:rsidR="00DA3F25" w:rsidRPr="00DA3F25">
        <w:rPr>
          <w:rFonts w:ascii="Arial" w:hAnsi="Arial" w:cs="Arial"/>
        </w:rPr>
        <w:t xml:space="preserve"> </w:t>
      </w:r>
      <w:r w:rsidR="00DA3F25" w:rsidRPr="00B401F0">
        <w:rPr>
          <w:rFonts w:ascii="Arial" w:hAnsi="Arial" w:cs="Arial"/>
        </w:rPr>
        <w:t>des Musso</w:t>
      </w:r>
      <w:r w:rsidR="00DA3F25">
        <w:rPr>
          <w:rFonts w:ascii="Arial" w:hAnsi="Arial" w:cs="Arial"/>
        </w:rPr>
        <w:t>, das Präsenz, Funktionalität und Eleganz vereint,</w:t>
      </w:r>
      <w:r w:rsidRPr="00B401F0">
        <w:rPr>
          <w:rFonts w:ascii="Arial" w:hAnsi="Arial" w:cs="Arial"/>
        </w:rPr>
        <w:t xml:space="preserve"> </w:t>
      </w:r>
      <w:r w:rsidR="00DA3F25">
        <w:rPr>
          <w:rFonts w:ascii="Arial" w:hAnsi="Arial" w:cs="Arial"/>
        </w:rPr>
        <w:t>versprüht</w:t>
      </w:r>
      <w:r w:rsidR="00B74646">
        <w:rPr>
          <w:rFonts w:ascii="Arial" w:hAnsi="Arial" w:cs="Arial"/>
        </w:rPr>
        <w:t xml:space="preserve"> Abenteuerl</w:t>
      </w:r>
      <w:r w:rsidR="000A1DDB">
        <w:rPr>
          <w:rFonts w:ascii="Arial" w:hAnsi="Arial" w:cs="Arial"/>
        </w:rPr>
        <w:t>ust und</w:t>
      </w:r>
      <w:r w:rsidR="00DA3F25">
        <w:rPr>
          <w:rFonts w:ascii="Arial" w:hAnsi="Arial" w:cs="Arial"/>
        </w:rPr>
        <w:t xml:space="preserve"> den Wunsch nach </w:t>
      </w:r>
      <w:r w:rsidR="000A1DDB">
        <w:rPr>
          <w:rFonts w:ascii="Arial" w:hAnsi="Arial" w:cs="Arial"/>
        </w:rPr>
        <w:t>Freiheit</w:t>
      </w:r>
      <w:r w:rsidR="00DA3F25">
        <w:rPr>
          <w:rFonts w:ascii="Arial" w:hAnsi="Arial" w:cs="Arial"/>
        </w:rPr>
        <w:t xml:space="preserve">. </w:t>
      </w:r>
      <w:r w:rsidR="00E64BBA">
        <w:rPr>
          <w:rFonts w:ascii="Arial" w:hAnsi="Arial" w:cs="Arial"/>
        </w:rPr>
        <w:t xml:space="preserve">Dadurch </w:t>
      </w:r>
      <w:r w:rsidR="00BB63B9">
        <w:rPr>
          <w:rFonts w:ascii="Arial" w:hAnsi="Arial" w:cs="Arial"/>
        </w:rPr>
        <w:t xml:space="preserve">meistert </w:t>
      </w:r>
      <w:r w:rsidR="00E64BBA">
        <w:rPr>
          <w:rFonts w:ascii="Arial" w:hAnsi="Arial" w:cs="Arial"/>
        </w:rPr>
        <w:t>der</w:t>
      </w:r>
      <w:r w:rsidR="00E53CBA">
        <w:rPr>
          <w:rFonts w:ascii="Arial" w:hAnsi="Arial" w:cs="Arial"/>
        </w:rPr>
        <w:t xml:space="preserve"> 5,1</w:t>
      </w:r>
      <w:r w:rsidR="0017145C">
        <w:rPr>
          <w:rFonts w:ascii="Arial" w:hAnsi="Arial" w:cs="Arial"/>
        </w:rPr>
        <w:t>5</w:t>
      </w:r>
      <w:r w:rsidR="00E53CBA">
        <w:rPr>
          <w:rFonts w:ascii="Arial" w:hAnsi="Arial" w:cs="Arial"/>
        </w:rPr>
        <w:t xml:space="preserve"> Meter lange</w:t>
      </w:r>
      <w:r w:rsidR="00E64BBA">
        <w:rPr>
          <w:rFonts w:ascii="Arial" w:hAnsi="Arial" w:cs="Arial"/>
        </w:rPr>
        <w:t xml:space="preserve"> Pick-up </w:t>
      </w:r>
      <w:r w:rsidR="00BB63B9">
        <w:rPr>
          <w:rFonts w:ascii="Arial" w:hAnsi="Arial" w:cs="Arial"/>
        </w:rPr>
        <w:t xml:space="preserve">genauso </w:t>
      </w:r>
      <w:r w:rsidR="00E64BBA">
        <w:rPr>
          <w:rFonts w:ascii="Arial" w:hAnsi="Arial" w:cs="Arial"/>
        </w:rPr>
        <w:t>Großstadtdschungel wie</w:t>
      </w:r>
      <w:r w:rsidR="00E53CBA">
        <w:rPr>
          <w:rFonts w:ascii="Arial" w:hAnsi="Arial" w:cs="Arial"/>
        </w:rPr>
        <w:t xml:space="preserve"> Gelände.</w:t>
      </w:r>
    </w:p>
    <w:p w14:paraId="1596FE3F" w14:textId="77777777" w:rsidR="00E64BBA" w:rsidRDefault="00E64BBA" w:rsidP="00B401F0">
      <w:pPr>
        <w:widowControl w:val="0"/>
        <w:tabs>
          <w:tab w:val="left" w:pos="4073"/>
        </w:tabs>
        <w:spacing w:before="100" w:beforeAutospacing="1" w:after="100" w:afterAutospacing="1" w:line="360" w:lineRule="auto"/>
        <w:contextualSpacing/>
        <w:jc w:val="both"/>
        <w:rPr>
          <w:rFonts w:ascii="Arial" w:hAnsi="Arial" w:cs="Arial"/>
        </w:rPr>
      </w:pPr>
    </w:p>
    <w:p w14:paraId="312BFF85" w14:textId="4AC7798B" w:rsidR="00D85531" w:rsidRDefault="0017145C" w:rsidP="00B401F0">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Die neu gestaltete Frontpartie</w:t>
      </w:r>
      <w:r w:rsidR="00652216">
        <w:rPr>
          <w:rFonts w:ascii="Arial" w:hAnsi="Arial" w:cs="Arial"/>
        </w:rPr>
        <w:t xml:space="preserve"> </w:t>
      </w:r>
      <w:r w:rsidR="00221DD9">
        <w:rPr>
          <w:rFonts w:ascii="Arial" w:hAnsi="Arial" w:cs="Arial"/>
        </w:rPr>
        <w:t xml:space="preserve">wird von einer </w:t>
      </w:r>
      <w:r w:rsidR="00FD6629">
        <w:rPr>
          <w:rFonts w:ascii="Arial" w:hAnsi="Arial" w:cs="Arial"/>
        </w:rPr>
        <w:t>einzigartige</w:t>
      </w:r>
      <w:r w:rsidR="00221DD9">
        <w:rPr>
          <w:rFonts w:ascii="Arial" w:hAnsi="Arial" w:cs="Arial"/>
        </w:rPr>
        <w:t>n</w:t>
      </w:r>
      <w:r w:rsidR="00FD6629">
        <w:rPr>
          <w:rFonts w:ascii="Arial" w:hAnsi="Arial" w:cs="Arial"/>
        </w:rPr>
        <w:t xml:space="preserve"> Lichtsignatur</w:t>
      </w:r>
      <w:r w:rsidR="00221DD9">
        <w:rPr>
          <w:rFonts w:ascii="Arial" w:hAnsi="Arial" w:cs="Arial"/>
        </w:rPr>
        <w:t xml:space="preserve"> geprägt</w:t>
      </w:r>
      <w:r w:rsidR="003B7538">
        <w:rPr>
          <w:rFonts w:ascii="Arial" w:hAnsi="Arial" w:cs="Arial"/>
        </w:rPr>
        <w:t>:</w:t>
      </w:r>
      <w:r w:rsidR="001A1AB8">
        <w:rPr>
          <w:rFonts w:ascii="Arial" w:hAnsi="Arial" w:cs="Arial"/>
        </w:rPr>
        <w:t xml:space="preserve"> </w:t>
      </w:r>
      <w:r w:rsidR="00152413">
        <w:rPr>
          <w:rFonts w:ascii="Arial" w:hAnsi="Arial" w:cs="Arial"/>
        </w:rPr>
        <w:t>E</w:t>
      </w:r>
      <w:r w:rsidR="00043733">
        <w:rPr>
          <w:rFonts w:ascii="Arial" w:hAnsi="Arial" w:cs="Arial"/>
        </w:rPr>
        <w:t xml:space="preserve">in </w:t>
      </w:r>
      <w:r w:rsidR="004C5E09">
        <w:rPr>
          <w:rFonts w:ascii="Arial" w:hAnsi="Arial" w:cs="Arial"/>
        </w:rPr>
        <w:t xml:space="preserve">horizontal </w:t>
      </w:r>
      <w:r w:rsidR="001E51BF">
        <w:rPr>
          <w:rFonts w:ascii="Arial" w:hAnsi="Arial" w:cs="Arial"/>
        </w:rPr>
        <w:t xml:space="preserve">über die gesamte Fahrzeugbreite </w:t>
      </w:r>
      <w:r w:rsidR="0010583F">
        <w:rPr>
          <w:rFonts w:ascii="Arial" w:hAnsi="Arial" w:cs="Arial"/>
        </w:rPr>
        <w:t>verlaufendes</w:t>
      </w:r>
      <w:r w:rsidR="00043733">
        <w:rPr>
          <w:rFonts w:ascii="Arial" w:hAnsi="Arial" w:cs="Arial"/>
        </w:rPr>
        <w:t>, aus</w:t>
      </w:r>
      <w:r w:rsidR="001E51BF">
        <w:rPr>
          <w:rFonts w:ascii="Arial" w:hAnsi="Arial" w:cs="Arial"/>
        </w:rPr>
        <w:t xml:space="preserve"> verschiedenen</w:t>
      </w:r>
      <w:r w:rsidR="00043733">
        <w:rPr>
          <w:rFonts w:ascii="Arial" w:hAnsi="Arial" w:cs="Arial"/>
        </w:rPr>
        <w:t xml:space="preserve"> </w:t>
      </w:r>
      <w:r w:rsidR="000A2C24">
        <w:rPr>
          <w:rFonts w:ascii="Arial" w:hAnsi="Arial" w:cs="Arial"/>
        </w:rPr>
        <w:t xml:space="preserve">kubischen </w:t>
      </w:r>
      <w:r w:rsidR="0010583F">
        <w:rPr>
          <w:rFonts w:ascii="Arial" w:hAnsi="Arial" w:cs="Arial"/>
        </w:rPr>
        <w:t>„</w:t>
      </w:r>
      <w:r w:rsidR="00F910A6">
        <w:rPr>
          <w:rFonts w:ascii="Arial" w:hAnsi="Arial" w:cs="Arial"/>
        </w:rPr>
        <w:t>LED-</w:t>
      </w:r>
      <w:r w:rsidR="0010583F">
        <w:rPr>
          <w:rFonts w:ascii="Arial" w:hAnsi="Arial" w:cs="Arial"/>
        </w:rPr>
        <w:t>Lichtblöcken“ bestehende</w:t>
      </w:r>
      <w:r w:rsidR="004C5E09">
        <w:rPr>
          <w:rFonts w:ascii="Arial" w:hAnsi="Arial" w:cs="Arial"/>
        </w:rPr>
        <w:t>s</w:t>
      </w:r>
      <w:r w:rsidR="0010583F">
        <w:rPr>
          <w:rFonts w:ascii="Arial" w:hAnsi="Arial" w:cs="Arial"/>
        </w:rPr>
        <w:t xml:space="preserve"> </w:t>
      </w:r>
      <w:r w:rsidR="00F910A6">
        <w:rPr>
          <w:rFonts w:ascii="Arial" w:hAnsi="Arial" w:cs="Arial"/>
        </w:rPr>
        <w:t>Band</w:t>
      </w:r>
      <w:r w:rsidR="00152413">
        <w:rPr>
          <w:rFonts w:ascii="Arial" w:hAnsi="Arial" w:cs="Arial"/>
        </w:rPr>
        <w:t xml:space="preserve"> verbindet die markant gezeichneten LED-Tagfahrleuchten</w:t>
      </w:r>
      <w:r w:rsidR="008A2755">
        <w:rPr>
          <w:rFonts w:ascii="Arial" w:hAnsi="Arial" w:cs="Arial"/>
        </w:rPr>
        <w:t xml:space="preserve">. </w:t>
      </w:r>
      <w:r w:rsidR="00152413">
        <w:rPr>
          <w:rFonts w:ascii="Arial" w:hAnsi="Arial" w:cs="Arial"/>
        </w:rPr>
        <w:t xml:space="preserve">Dies </w:t>
      </w:r>
      <w:r w:rsidR="008A2755">
        <w:rPr>
          <w:rFonts w:ascii="Arial" w:hAnsi="Arial" w:cs="Arial"/>
        </w:rPr>
        <w:t xml:space="preserve">verbessert nicht nur die Sichtbarkeit, sondern verleiht dem Musso auch bei Nacht ein unverwechselbares Erscheinungsbild. </w:t>
      </w:r>
      <w:r w:rsidR="001E51BF">
        <w:rPr>
          <w:rFonts w:ascii="Arial" w:hAnsi="Arial" w:cs="Arial"/>
        </w:rPr>
        <w:t>Hierzu tragen auch d</w:t>
      </w:r>
      <w:r w:rsidR="00A01BAF">
        <w:rPr>
          <w:rFonts w:ascii="Arial" w:hAnsi="Arial" w:cs="Arial"/>
        </w:rPr>
        <w:t>ie Nebel</w:t>
      </w:r>
      <w:r w:rsidR="007F026A">
        <w:rPr>
          <w:rFonts w:ascii="Arial" w:hAnsi="Arial" w:cs="Arial"/>
        </w:rPr>
        <w:t>- und</w:t>
      </w:r>
      <w:r w:rsidR="00A01BAF">
        <w:rPr>
          <w:rFonts w:ascii="Arial" w:hAnsi="Arial" w:cs="Arial"/>
        </w:rPr>
        <w:t xml:space="preserve"> Hauptscheinwerfer </w:t>
      </w:r>
      <w:r w:rsidR="007F026A">
        <w:rPr>
          <w:rFonts w:ascii="Arial" w:hAnsi="Arial" w:cs="Arial"/>
        </w:rPr>
        <w:t xml:space="preserve">bei, die </w:t>
      </w:r>
      <w:r w:rsidR="00582146">
        <w:rPr>
          <w:rFonts w:ascii="Arial" w:hAnsi="Arial" w:cs="Arial"/>
        </w:rPr>
        <w:t xml:space="preserve">je nach Ausstattung </w:t>
      </w:r>
      <w:r w:rsidR="007F026A">
        <w:rPr>
          <w:rFonts w:ascii="Arial" w:hAnsi="Arial" w:cs="Arial"/>
        </w:rPr>
        <w:t>ebenfalls</w:t>
      </w:r>
      <w:r w:rsidR="00A01BAF">
        <w:rPr>
          <w:rFonts w:ascii="Arial" w:hAnsi="Arial" w:cs="Arial"/>
        </w:rPr>
        <w:t xml:space="preserve"> in LED-Ausführung gehalten</w:t>
      </w:r>
      <w:r w:rsidR="007F026A">
        <w:rPr>
          <w:rFonts w:ascii="Arial" w:hAnsi="Arial" w:cs="Arial"/>
        </w:rPr>
        <w:t xml:space="preserve"> sind.</w:t>
      </w:r>
    </w:p>
    <w:p w14:paraId="491D33FF" w14:textId="77777777" w:rsidR="00A01BAF" w:rsidRDefault="00A01BAF" w:rsidP="00B401F0">
      <w:pPr>
        <w:widowControl w:val="0"/>
        <w:tabs>
          <w:tab w:val="left" w:pos="4073"/>
        </w:tabs>
        <w:spacing w:before="100" w:beforeAutospacing="1" w:after="100" w:afterAutospacing="1" w:line="360" w:lineRule="auto"/>
        <w:contextualSpacing/>
        <w:jc w:val="both"/>
        <w:rPr>
          <w:rFonts w:ascii="Arial" w:hAnsi="Arial" w:cs="Arial"/>
        </w:rPr>
      </w:pPr>
    </w:p>
    <w:p w14:paraId="1F3EFB50" w14:textId="0F62A499" w:rsidR="000C436E" w:rsidRDefault="0058119E" w:rsidP="0058119E">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Vom robusten Offroad-Charakter zeugen nicht nur der </w:t>
      </w:r>
      <w:r w:rsidR="00B94B48">
        <w:rPr>
          <w:rFonts w:ascii="Arial" w:hAnsi="Arial" w:cs="Arial"/>
        </w:rPr>
        <w:t xml:space="preserve">große, </w:t>
      </w:r>
      <w:r w:rsidR="004233C0">
        <w:rPr>
          <w:rFonts w:ascii="Arial" w:hAnsi="Arial" w:cs="Arial"/>
        </w:rPr>
        <w:t xml:space="preserve">kantig </w:t>
      </w:r>
      <w:r>
        <w:rPr>
          <w:rFonts w:ascii="Arial" w:hAnsi="Arial" w:cs="Arial"/>
        </w:rPr>
        <w:t>anmutende</w:t>
      </w:r>
      <w:r w:rsidR="004233C0">
        <w:rPr>
          <w:rFonts w:ascii="Arial" w:hAnsi="Arial" w:cs="Arial"/>
        </w:rPr>
        <w:t xml:space="preserve"> </w:t>
      </w:r>
      <w:r w:rsidR="00C148A7">
        <w:rPr>
          <w:rFonts w:ascii="Arial" w:hAnsi="Arial" w:cs="Arial"/>
        </w:rPr>
        <w:t>Kühlergrill und der</w:t>
      </w:r>
      <w:r w:rsidR="00384F15">
        <w:rPr>
          <w:rFonts w:ascii="Arial" w:hAnsi="Arial" w:cs="Arial"/>
        </w:rPr>
        <w:t xml:space="preserve"> markant</w:t>
      </w:r>
      <w:r w:rsidR="00C148A7">
        <w:rPr>
          <w:rFonts w:ascii="Arial" w:hAnsi="Arial" w:cs="Arial"/>
        </w:rPr>
        <w:t xml:space="preserve"> </w:t>
      </w:r>
      <w:r w:rsidR="004233C0">
        <w:rPr>
          <w:rFonts w:ascii="Arial" w:hAnsi="Arial" w:cs="Arial"/>
        </w:rPr>
        <w:t xml:space="preserve">ausgestellte Stoßfänger. </w:t>
      </w:r>
      <w:r w:rsidR="00074BAB">
        <w:rPr>
          <w:rFonts w:ascii="Arial" w:hAnsi="Arial" w:cs="Arial"/>
        </w:rPr>
        <w:t xml:space="preserve">Der Musso verfügt nun auch über 245 Millimeter Bodenfreiheit, ein Plus von 30 Millimetern </w:t>
      </w:r>
      <w:r w:rsidR="0017742B">
        <w:rPr>
          <w:rFonts w:ascii="Arial" w:hAnsi="Arial" w:cs="Arial"/>
        </w:rPr>
        <w:t xml:space="preserve">gegenüber der vorherigen </w:t>
      </w:r>
      <w:r w:rsidR="002D08B6">
        <w:rPr>
          <w:rFonts w:ascii="Arial" w:hAnsi="Arial" w:cs="Arial"/>
        </w:rPr>
        <w:t>Modellv</w:t>
      </w:r>
      <w:r w:rsidR="0017742B">
        <w:rPr>
          <w:rFonts w:ascii="Arial" w:hAnsi="Arial" w:cs="Arial"/>
        </w:rPr>
        <w:t xml:space="preserve">ersion. </w:t>
      </w:r>
      <w:r w:rsidR="00150D46">
        <w:rPr>
          <w:rFonts w:ascii="Arial" w:hAnsi="Arial" w:cs="Arial"/>
        </w:rPr>
        <w:t>A</w:t>
      </w:r>
      <w:r w:rsidR="009B605A">
        <w:rPr>
          <w:rFonts w:ascii="Arial" w:hAnsi="Arial" w:cs="Arial"/>
        </w:rPr>
        <w:t>uch</w:t>
      </w:r>
      <w:r w:rsidR="0017742B">
        <w:rPr>
          <w:rFonts w:ascii="Arial" w:hAnsi="Arial" w:cs="Arial"/>
        </w:rPr>
        <w:t xml:space="preserve"> </w:t>
      </w:r>
      <w:r w:rsidR="002D08B6">
        <w:rPr>
          <w:rFonts w:ascii="Arial" w:hAnsi="Arial" w:cs="Arial"/>
        </w:rPr>
        <w:t xml:space="preserve">die </w:t>
      </w:r>
      <w:r w:rsidR="0017742B">
        <w:rPr>
          <w:rFonts w:ascii="Arial" w:hAnsi="Arial" w:cs="Arial"/>
        </w:rPr>
        <w:t>Böschungs</w:t>
      </w:r>
      <w:r w:rsidR="000C436E">
        <w:rPr>
          <w:rFonts w:ascii="Arial" w:hAnsi="Arial" w:cs="Arial"/>
        </w:rPr>
        <w:t>wink</w:t>
      </w:r>
      <w:r w:rsidR="00150D46">
        <w:rPr>
          <w:rFonts w:ascii="Arial" w:hAnsi="Arial" w:cs="Arial"/>
        </w:rPr>
        <w:t xml:space="preserve">el </w:t>
      </w:r>
      <w:r w:rsidR="000C436E">
        <w:rPr>
          <w:rFonts w:ascii="Arial" w:hAnsi="Arial" w:cs="Arial"/>
        </w:rPr>
        <w:t xml:space="preserve">vorne und hinten </w:t>
      </w:r>
      <w:r w:rsidR="00150D46">
        <w:rPr>
          <w:rFonts w:ascii="Arial" w:hAnsi="Arial" w:cs="Arial"/>
        </w:rPr>
        <w:t xml:space="preserve">hat KGM nochmals </w:t>
      </w:r>
      <w:r w:rsidR="00582146">
        <w:rPr>
          <w:rFonts w:ascii="Arial" w:hAnsi="Arial" w:cs="Arial"/>
        </w:rPr>
        <w:t xml:space="preserve">vergrößert </w:t>
      </w:r>
      <w:r w:rsidR="002D08B6">
        <w:rPr>
          <w:rFonts w:ascii="Arial" w:hAnsi="Arial" w:cs="Arial"/>
        </w:rPr>
        <w:t>– dami</w:t>
      </w:r>
      <w:r w:rsidR="009C3302">
        <w:rPr>
          <w:rFonts w:ascii="Arial" w:hAnsi="Arial" w:cs="Arial"/>
        </w:rPr>
        <w:t>t ist der Pick-up nicht nur optisch, sondern auch technisch ein echter, nochmals optimierter Geländegänger.</w:t>
      </w:r>
    </w:p>
    <w:p w14:paraId="6C6866DE" w14:textId="77777777" w:rsidR="000C436E" w:rsidRDefault="000C436E" w:rsidP="0058119E">
      <w:pPr>
        <w:widowControl w:val="0"/>
        <w:tabs>
          <w:tab w:val="left" w:pos="4073"/>
        </w:tabs>
        <w:spacing w:before="100" w:beforeAutospacing="1" w:after="100" w:afterAutospacing="1" w:line="360" w:lineRule="auto"/>
        <w:contextualSpacing/>
        <w:jc w:val="both"/>
        <w:rPr>
          <w:rFonts w:ascii="Arial" w:hAnsi="Arial" w:cs="Arial"/>
        </w:rPr>
      </w:pPr>
    </w:p>
    <w:p w14:paraId="1340DF07" w14:textId="1C8EE8AC" w:rsidR="00B80F6B" w:rsidRPr="008106C6" w:rsidRDefault="000933FE" w:rsidP="00B80F6B">
      <w:pPr>
        <w:widowControl w:val="0"/>
        <w:tabs>
          <w:tab w:val="left" w:pos="4073"/>
        </w:tabs>
        <w:spacing w:before="100" w:beforeAutospacing="1" w:after="100" w:afterAutospacing="1" w:line="360" w:lineRule="auto"/>
        <w:contextualSpacing/>
        <w:jc w:val="both"/>
        <w:rPr>
          <w:rFonts w:ascii="Arial" w:hAnsi="Arial" w:cs="Arial"/>
        </w:rPr>
      </w:pPr>
      <w:r w:rsidRPr="000933FE">
        <w:rPr>
          <w:rFonts w:ascii="Arial" w:hAnsi="Arial" w:cs="Arial"/>
        </w:rPr>
        <w:t>Im</w:t>
      </w:r>
      <w:r w:rsidR="00E1771B">
        <w:rPr>
          <w:rFonts w:ascii="Arial" w:hAnsi="Arial" w:cs="Arial"/>
        </w:rPr>
        <w:t xml:space="preserve"> Seitenp</w:t>
      </w:r>
      <w:r w:rsidRPr="000933FE">
        <w:rPr>
          <w:rFonts w:ascii="Arial" w:hAnsi="Arial" w:cs="Arial"/>
        </w:rPr>
        <w:t xml:space="preserve">rofil sorgen dynamische Charakterlinien, die von den vorderen bis zu den hinteren Kotflügeln </w:t>
      </w:r>
      <w:r w:rsidRPr="008106C6">
        <w:rPr>
          <w:rFonts w:ascii="Arial" w:hAnsi="Arial" w:cs="Arial"/>
        </w:rPr>
        <w:t>verlaufen,</w:t>
      </w:r>
      <w:r w:rsidR="00B169F0" w:rsidRPr="008106C6">
        <w:rPr>
          <w:rFonts w:ascii="Arial" w:hAnsi="Arial" w:cs="Arial"/>
        </w:rPr>
        <w:t xml:space="preserve"> und die bis zu 20 </w:t>
      </w:r>
      <w:r w:rsidR="00B71016" w:rsidRPr="008106C6">
        <w:rPr>
          <w:rFonts w:ascii="Arial" w:hAnsi="Arial" w:cs="Arial"/>
        </w:rPr>
        <w:t xml:space="preserve">Zoll </w:t>
      </w:r>
      <w:r w:rsidR="00B169F0" w:rsidRPr="008106C6">
        <w:rPr>
          <w:rFonts w:ascii="Arial" w:hAnsi="Arial" w:cs="Arial"/>
        </w:rPr>
        <w:t>großen Leichtmetallfelgen</w:t>
      </w:r>
      <w:r w:rsidRPr="008106C6">
        <w:rPr>
          <w:rFonts w:ascii="Arial" w:hAnsi="Arial" w:cs="Arial"/>
        </w:rPr>
        <w:t xml:space="preserve"> für eine selbstbewusste und athletische Haltung.</w:t>
      </w:r>
      <w:r w:rsidR="00FA583D" w:rsidRPr="008106C6">
        <w:rPr>
          <w:rFonts w:ascii="Arial" w:hAnsi="Arial" w:cs="Arial"/>
        </w:rPr>
        <w:t xml:space="preserve"> Kraft und Robustheit vermitteln wiederum die schwarz abgesetzten Außenspiegel</w:t>
      </w:r>
      <w:r w:rsidR="002D082B" w:rsidRPr="008106C6">
        <w:rPr>
          <w:rFonts w:ascii="Arial" w:hAnsi="Arial" w:cs="Arial"/>
        </w:rPr>
        <w:t xml:space="preserve"> sowie die</w:t>
      </w:r>
      <w:r w:rsidR="00B169F0" w:rsidRPr="008106C6">
        <w:rPr>
          <w:rFonts w:ascii="Arial" w:hAnsi="Arial" w:cs="Arial"/>
        </w:rPr>
        <w:t xml:space="preserve"> Verkleidungen an Tür</w:t>
      </w:r>
      <w:r w:rsidR="00B71016" w:rsidRPr="008106C6">
        <w:rPr>
          <w:rFonts w:ascii="Arial" w:hAnsi="Arial" w:cs="Arial"/>
        </w:rPr>
        <w:t>en</w:t>
      </w:r>
      <w:r w:rsidR="002D082B" w:rsidRPr="008106C6">
        <w:rPr>
          <w:rFonts w:ascii="Arial" w:hAnsi="Arial" w:cs="Arial"/>
        </w:rPr>
        <w:t>,</w:t>
      </w:r>
      <w:r w:rsidR="00B169F0" w:rsidRPr="008106C6">
        <w:rPr>
          <w:rFonts w:ascii="Arial" w:hAnsi="Arial" w:cs="Arial"/>
        </w:rPr>
        <w:t xml:space="preserve"> Kotflügel</w:t>
      </w:r>
      <w:r w:rsidR="00B71016" w:rsidRPr="008106C6">
        <w:rPr>
          <w:rFonts w:ascii="Arial" w:hAnsi="Arial" w:cs="Arial"/>
        </w:rPr>
        <w:t>n</w:t>
      </w:r>
      <w:r w:rsidR="00B169F0" w:rsidRPr="008106C6">
        <w:rPr>
          <w:rFonts w:ascii="Arial" w:hAnsi="Arial" w:cs="Arial"/>
        </w:rPr>
        <w:t xml:space="preserve"> </w:t>
      </w:r>
      <w:r w:rsidR="002D082B" w:rsidRPr="008106C6">
        <w:rPr>
          <w:rFonts w:ascii="Arial" w:hAnsi="Arial" w:cs="Arial"/>
        </w:rPr>
        <w:t>und</w:t>
      </w:r>
      <w:r w:rsidR="00FA583D" w:rsidRPr="008106C6">
        <w:rPr>
          <w:rFonts w:ascii="Arial" w:hAnsi="Arial" w:cs="Arial"/>
        </w:rPr>
        <w:t xml:space="preserve"> </w:t>
      </w:r>
      <w:proofErr w:type="spellStart"/>
      <w:r w:rsidR="00FA583D" w:rsidRPr="008106C6">
        <w:rPr>
          <w:rFonts w:ascii="Arial" w:hAnsi="Arial" w:cs="Arial"/>
        </w:rPr>
        <w:t>Radhäusern</w:t>
      </w:r>
      <w:proofErr w:type="spellEnd"/>
      <w:r w:rsidR="00B80F6B" w:rsidRPr="008106C6">
        <w:rPr>
          <w:rFonts w:ascii="Arial" w:hAnsi="Arial" w:cs="Arial"/>
        </w:rPr>
        <w:t>. Die im Radkasten</w:t>
      </w:r>
      <w:r w:rsidR="00FA583D" w:rsidRPr="008106C6">
        <w:rPr>
          <w:rFonts w:ascii="Arial" w:hAnsi="Arial" w:cs="Arial"/>
        </w:rPr>
        <w:t xml:space="preserve"> integrierten Reflektoren</w:t>
      </w:r>
      <w:r w:rsidR="00B80F6B" w:rsidRPr="008106C6">
        <w:rPr>
          <w:rFonts w:ascii="Arial" w:hAnsi="Arial" w:cs="Arial"/>
        </w:rPr>
        <w:t xml:space="preserve"> sind</w:t>
      </w:r>
      <w:r w:rsidR="00FA583D" w:rsidRPr="008106C6">
        <w:rPr>
          <w:rFonts w:ascii="Arial" w:hAnsi="Arial" w:cs="Arial"/>
        </w:rPr>
        <w:t xml:space="preserve"> </w:t>
      </w:r>
      <w:r w:rsidR="00B169F0" w:rsidRPr="008106C6">
        <w:rPr>
          <w:rFonts w:ascii="Arial" w:hAnsi="Arial" w:cs="Arial"/>
        </w:rPr>
        <w:t xml:space="preserve">von Berggipfeln inspiriert – ein charakteristisches Designelement </w:t>
      </w:r>
      <w:r w:rsidR="00384F15" w:rsidRPr="008106C6">
        <w:rPr>
          <w:rFonts w:ascii="Arial" w:hAnsi="Arial" w:cs="Arial"/>
        </w:rPr>
        <w:t xml:space="preserve">der </w:t>
      </w:r>
      <w:proofErr w:type="gramStart"/>
      <w:r w:rsidR="00B169F0" w:rsidRPr="008106C6">
        <w:rPr>
          <w:rFonts w:ascii="Arial" w:hAnsi="Arial" w:cs="Arial"/>
        </w:rPr>
        <w:t>KGM Pick-ups</w:t>
      </w:r>
      <w:proofErr w:type="gramEnd"/>
      <w:r w:rsidR="00B169F0" w:rsidRPr="008106C6">
        <w:rPr>
          <w:rFonts w:ascii="Arial" w:hAnsi="Arial" w:cs="Arial"/>
        </w:rPr>
        <w:t>.</w:t>
      </w:r>
      <w:r w:rsidR="00B80F6B" w:rsidRPr="008106C6">
        <w:rPr>
          <w:rFonts w:ascii="Arial" w:hAnsi="Arial" w:cs="Arial"/>
        </w:rPr>
        <w:t xml:space="preserve"> Besonders praktisch sind die großen Türen: Sie bedecken den Schweller und den unteren Teil der Karosserie. Damit ist sichergestellt, dass die Passagiere beim Ein- und Aussteigen nicht mit der verschmutzten Fahrzeugseite in Berührung kommen.</w:t>
      </w:r>
    </w:p>
    <w:p w14:paraId="595DD0E1" w14:textId="3AB8C4AB" w:rsidR="00E1771B" w:rsidRDefault="00E1771B" w:rsidP="000933FE">
      <w:pPr>
        <w:widowControl w:val="0"/>
        <w:tabs>
          <w:tab w:val="left" w:pos="4073"/>
        </w:tabs>
        <w:spacing w:before="100" w:beforeAutospacing="1" w:after="100" w:afterAutospacing="1" w:line="360" w:lineRule="auto"/>
        <w:contextualSpacing/>
        <w:rPr>
          <w:rFonts w:ascii="Arial" w:hAnsi="Arial" w:cs="Arial"/>
        </w:rPr>
      </w:pPr>
    </w:p>
    <w:p w14:paraId="01872B17" w14:textId="7C1BC62A" w:rsidR="00F22DC1" w:rsidRPr="00F22DC1" w:rsidRDefault="00B80F6B" w:rsidP="00F22DC1">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Die </w:t>
      </w:r>
      <w:r w:rsidR="00C937F8">
        <w:rPr>
          <w:rFonts w:ascii="Arial" w:hAnsi="Arial" w:cs="Arial"/>
        </w:rPr>
        <w:t>1,30 Meter lange und 1,57 Meter breite</w:t>
      </w:r>
      <w:r>
        <w:rPr>
          <w:rFonts w:ascii="Arial" w:hAnsi="Arial" w:cs="Arial"/>
        </w:rPr>
        <w:t xml:space="preserve"> Pritsche bietet ein Ladevolumen von 1.011 Litern</w:t>
      </w:r>
      <w:r w:rsidR="00C937F8">
        <w:rPr>
          <w:rFonts w:ascii="Arial" w:hAnsi="Arial" w:cs="Arial"/>
        </w:rPr>
        <w:t>. Hier findet eine Europalette problemlos Platz</w:t>
      </w:r>
      <w:r w:rsidR="0061652B">
        <w:rPr>
          <w:rFonts w:ascii="Arial" w:hAnsi="Arial" w:cs="Arial"/>
        </w:rPr>
        <w:t xml:space="preserve">, die </w:t>
      </w:r>
      <w:r w:rsidR="00384F15">
        <w:rPr>
          <w:rFonts w:ascii="Arial" w:hAnsi="Arial" w:cs="Arial"/>
        </w:rPr>
        <w:t>Nutzlast auf der Ladefläche</w:t>
      </w:r>
      <w:r w:rsidR="0061652B">
        <w:rPr>
          <w:rFonts w:ascii="Arial" w:hAnsi="Arial" w:cs="Arial"/>
        </w:rPr>
        <w:t xml:space="preserve"> beträgt 400 Kilogramm</w:t>
      </w:r>
      <w:r w:rsidR="00C937F8">
        <w:rPr>
          <w:rFonts w:ascii="Arial" w:hAnsi="Arial" w:cs="Arial"/>
        </w:rPr>
        <w:t xml:space="preserve">. </w:t>
      </w:r>
      <w:r w:rsidR="00F22DC1">
        <w:rPr>
          <w:rFonts w:ascii="Arial" w:hAnsi="Arial" w:cs="Arial"/>
        </w:rPr>
        <w:t xml:space="preserve">Acht statt vormals vier drehbare Verzurrösen vereinfachen die Ladungssicherung, eine </w:t>
      </w:r>
      <w:r w:rsidR="00F22DC1" w:rsidRPr="00F22DC1">
        <w:rPr>
          <w:rFonts w:ascii="Arial" w:hAnsi="Arial" w:cs="Arial"/>
        </w:rPr>
        <w:t>LED-Ladeflächenbeleuchtung</w:t>
      </w:r>
      <w:r w:rsidR="00F22DC1">
        <w:rPr>
          <w:rFonts w:ascii="Arial" w:hAnsi="Arial" w:cs="Arial"/>
        </w:rPr>
        <w:t xml:space="preserve"> bringt Licht ins Dunkel</w:t>
      </w:r>
      <w:r w:rsidR="008106C6">
        <w:rPr>
          <w:rFonts w:ascii="Arial" w:hAnsi="Arial" w:cs="Arial"/>
        </w:rPr>
        <w:t xml:space="preserve">. </w:t>
      </w:r>
      <w:r w:rsidR="006A009C" w:rsidRPr="000933FE">
        <w:rPr>
          <w:rFonts w:ascii="Arial" w:hAnsi="Arial" w:cs="Arial"/>
        </w:rPr>
        <w:t>Trittstufen</w:t>
      </w:r>
      <w:r w:rsidR="006538DE">
        <w:rPr>
          <w:rFonts w:ascii="Arial" w:hAnsi="Arial" w:cs="Arial"/>
        </w:rPr>
        <w:t xml:space="preserve">, die in die hintere Stoßstange integriert sind, </w:t>
      </w:r>
      <w:r w:rsidR="006A009C">
        <w:rPr>
          <w:rFonts w:ascii="Arial" w:hAnsi="Arial" w:cs="Arial"/>
        </w:rPr>
        <w:t xml:space="preserve">vereinfachen den Zugang zur Pritsche, die sich hinter einer </w:t>
      </w:r>
      <w:r w:rsidR="0061706C">
        <w:rPr>
          <w:rFonts w:ascii="Arial" w:hAnsi="Arial" w:cs="Arial"/>
        </w:rPr>
        <w:t xml:space="preserve">von </w:t>
      </w:r>
      <w:r w:rsidR="006A009C">
        <w:rPr>
          <w:rFonts w:ascii="Arial" w:hAnsi="Arial" w:cs="Arial"/>
        </w:rPr>
        <w:t>Voll-LED-Kombinationsleuchten eingerahmten Ladek</w:t>
      </w:r>
      <w:r w:rsidR="00E91296">
        <w:rPr>
          <w:rFonts w:ascii="Arial" w:hAnsi="Arial" w:cs="Arial"/>
        </w:rPr>
        <w:t>l</w:t>
      </w:r>
      <w:r w:rsidR="006A009C">
        <w:rPr>
          <w:rFonts w:ascii="Arial" w:hAnsi="Arial" w:cs="Arial"/>
        </w:rPr>
        <w:t xml:space="preserve">appe mit </w:t>
      </w:r>
      <w:proofErr w:type="gramStart"/>
      <w:r w:rsidR="006A009C">
        <w:rPr>
          <w:rFonts w:ascii="Arial" w:hAnsi="Arial" w:cs="Arial"/>
        </w:rPr>
        <w:t>KGM Schriftzug</w:t>
      </w:r>
      <w:proofErr w:type="gramEnd"/>
      <w:r w:rsidR="006A009C">
        <w:rPr>
          <w:rFonts w:ascii="Arial" w:hAnsi="Arial" w:cs="Arial"/>
        </w:rPr>
        <w:t xml:space="preserve"> versteckt.</w:t>
      </w:r>
    </w:p>
    <w:p w14:paraId="14C6736F" w14:textId="77777777" w:rsidR="00C937F8" w:rsidRDefault="00C937F8" w:rsidP="00B80F6B">
      <w:pPr>
        <w:widowControl w:val="0"/>
        <w:tabs>
          <w:tab w:val="left" w:pos="4073"/>
        </w:tabs>
        <w:spacing w:before="100" w:beforeAutospacing="1" w:after="100" w:afterAutospacing="1" w:line="360" w:lineRule="auto"/>
        <w:contextualSpacing/>
        <w:jc w:val="both"/>
        <w:rPr>
          <w:rFonts w:ascii="Arial" w:hAnsi="Arial" w:cs="Arial"/>
        </w:rPr>
      </w:pPr>
    </w:p>
    <w:p w14:paraId="14F981F3" w14:textId="629F86E6" w:rsidR="00740D1A" w:rsidRPr="004E1D26" w:rsidRDefault="004E1D26" w:rsidP="00740D1A">
      <w:pPr>
        <w:widowControl w:val="0"/>
        <w:tabs>
          <w:tab w:val="left" w:pos="4073"/>
        </w:tabs>
        <w:spacing w:before="100" w:beforeAutospacing="1" w:after="100" w:afterAutospacing="1" w:line="360" w:lineRule="auto"/>
        <w:contextualSpacing/>
        <w:jc w:val="both"/>
        <w:rPr>
          <w:rFonts w:ascii="Arial" w:hAnsi="Arial" w:cs="Arial"/>
        </w:rPr>
      </w:pPr>
      <w:r w:rsidRPr="004E1D26">
        <w:rPr>
          <w:rFonts w:ascii="Arial" w:hAnsi="Arial" w:cs="Arial"/>
        </w:rPr>
        <w:t>S</w:t>
      </w:r>
      <w:r w:rsidR="00740D1A" w:rsidRPr="004E1D26">
        <w:rPr>
          <w:rFonts w:ascii="Arial" w:hAnsi="Arial" w:cs="Arial"/>
        </w:rPr>
        <w:t xml:space="preserve">ieben Außenfarben </w:t>
      </w:r>
      <w:r w:rsidRPr="004E1D26">
        <w:rPr>
          <w:rFonts w:ascii="Arial" w:hAnsi="Arial" w:cs="Arial"/>
        </w:rPr>
        <w:t xml:space="preserve">stehen </w:t>
      </w:r>
      <w:r w:rsidR="00740D1A" w:rsidRPr="004E1D26">
        <w:rPr>
          <w:rFonts w:ascii="Arial" w:hAnsi="Arial" w:cs="Arial"/>
        </w:rPr>
        <w:t xml:space="preserve">zur Wahl: </w:t>
      </w:r>
      <w:bookmarkStart w:id="0" w:name="_Hlk129772418"/>
      <w:r w:rsidR="00740D1A" w:rsidRPr="004E1D26">
        <w:rPr>
          <w:rFonts w:ascii="Arial" w:hAnsi="Arial" w:cs="Arial"/>
        </w:rPr>
        <w:t xml:space="preserve">Grand White, </w:t>
      </w:r>
      <w:r w:rsidR="00DF214D">
        <w:rPr>
          <w:rFonts w:ascii="Arial" w:hAnsi="Arial" w:cs="Arial"/>
        </w:rPr>
        <w:t xml:space="preserve">Ultra Marine, </w:t>
      </w:r>
      <w:r w:rsidR="00740D1A" w:rsidRPr="004E1D26">
        <w:rPr>
          <w:rFonts w:ascii="Arial" w:hAnsi="Arial" w:cs="Arial"/>
        </w:rPr>
        <w:t>Marble Gr</w:t>
      </w:r>
      <w:r w:rsidRPr="004E1D26">
        <w:rPr>
          <w:rFonts w:ascii="Arial" w:hAnsi="Arial" w:cs="Arial"/>
        </w:rPr>
        <w:t>e</w:t>
      </w:r>
      <w:r w:rsidR="00740D1A" w:rsidRPr="004E1D26">
        <w:rPr>
          <w:rFonts w:ascii="Arial" w:hAnsi="Arial" w:cs="Arial"/>
        </w:rPr>
        <w:t xml:space="preserve">y, Amazonia Green, </w:t>
      </w:r>
      <w:r w:rsidR="00DF214D">
        <w:rPr>
          <w:rFonts w:ascii="Arial" w:hAnsi="Arial" w:cs="Arial"/>
        </w:rPr>
        <w:t xml:space="preserve">Smoke </w:t>
      </w:r>
      <w:proofErr w:type="gramStart"/>
      <w:r w:rsidR="00DF214D">
        <w:rPr>
          <w:rFonts w:ascii="Arial" w:hAnsi="Arial" w:cs="Arial"/>
        </w:rPr>
        <w:t>Taupe</w:t>
      </w:r>
      <w:proofErr w:type="gramEnd"/>
      <w:r w:rsidR="00DF214D">
        <w:rPr>
          <w:rFonts w:ascii="Arial" w:hAnsi="Arial" w:cs="Arial"/>
        </w:rPr>
        <w:t>,</w:t>
      </w:r>
      <w:r w:rsidR="00740D1A" w:rsidRPr="004E1D26">
        <w:rPr>
          <w:rFonts w:ascii="Arial" w:hAnsi="Arial" w:cs="Arial"/>
        </w:rPr>
        <w:t xml:space="preserve"> </w:t>
      </w:r>
      <w:proofErr w:type="spellStart"/>
      <w:r w:rsidRPr="004E1D26">
        <w:rPr>
          <w:rFonts w:ascii="Arial" w:hAnsi="Arial" w:cs="Arial"/>
        </w:rPr>
        <w:t>Sandstone</w:t>
      </w:r>
      <w:proofErr w:type="spellEnd"/>
      <w:r w:rsidRPr="004E1D26">
        <w:rPr>
          <w:rFonts w:ascii="Arial" w:hAnsi="Arial" w:cs="Arial"/>
        </w:rPr>
        <w:t xml:space="preserve"> Beige</w:t>
      </w:r>
      <w:r w:rsidR="00DF214D">
        <w:rPr>
          <w:rFonts w:ascii="Arial" w:hAnsi="Arial" w:cs="Arial"/>
        </w:rPr>
        <w:t xml:space="preserve"> </w:t>
      </w:r>
      <w:r w:rsidR="00740D1A" w:rsidRPr="004E1D26">
        <w:rPr>
          <w:rFonts w:ascii="Arial" w:hAnsi="Arial" w:cs="Arial"/>
        </w:rPr>
        <w:t xml:space="preserve">und Space Black. </w:t>
      </w:r>
    </w:p>
    <w:bookmarkEnd w:id="0"/>
    <w:p w14:paraId="609A411E" w14:textId="77777777" w:rsidR="00656873" w:rsidRDefault="00656873" w:rsidP="00656873">
      <w:pPr>
        <w:widowControl w:val="0"/>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5245"/>
      </w:tblGrid>
      <w:tr w:rsidR="00656873" w:rsidRPr="003B54D3" w14:paraId="40C22140" w14:textId="77777777" w:rsidTr="000608E5">
        <w:trPr>
          <w:trHeight w:val="300"/>
        </w:trPr>
        <w:tc>
          <w:tcPr>
            <w:tcW w:w="878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8C10AA5" w14:textId="5B0CFB98" w:rsidR="00656873" w:rsidRPr="003B54D3" w:rsidRDefault="00656873" w:rsidP="000608E5">
            <w:pPr>
              <w:widowControl w:val="0"/>
              <w:spacing w:before="100" w:beforeAutospacing="1" w:after="100" w:afterAutospacing="1" w:line="360" w:lineRule="auto"/>
              <w:contextualSpacing/>
              <w:jc w:val="both"/>
              <w:rPr>
                <w:rFonts w:ascii="Arial" w:hAnsi="Arial" w:cs="Arial"/>
                <w:b/>
                <w:bCs/>
              </w:rPr>
            </w:pPr>
            <w:r w:rsidRPr="003B54D3">
              <w:rPr>
                <w:rFonts w:ascii="Arial" w:hAnsi="Arial" w:cs="Arial"/>
                <w:b/>
                <w:bCs/>
              </w:rPr>
              <w:t xml:space="preserve">Spezifikationen – </w:t>
            </w:r>
            <w:r w:rsidRPr="000C5279">
              <w:rPr>
                <w:rFonts w:ascii="Arial" w:hAnsi="Arial" w:cs="Arial"/>
                <w:b/>
                <w:bCs/>
              </w:rPr>
              <w:t xml:space="preserve">KGM </w:t>
            </w:r>
            <w:r>
              <w:rPr>
                <w:rFonts w:ascii="Arial" w:hAnsi="Arial" w:cs="Arial"/>
                <w:b/>
                <w:bCs/>
              </w:rPr>
              <w:t>Musso</w:t>
            </w:r>
          </w:p>
        </w:tc>
      </w:tr>
      <w:tr w:rsidR="00656873" w:rsidRPr="003B54D3" w14:paraId="0026B107"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72826EC3"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rPr>
              <w:t>Länge </w:t>
            </w:r>
          </w:p>
        </w:tc>
        <w:tc>
          <w:tcPr>
            <w:tcW w:w="5245" w:type="dxa"/>
            <w:tcBorders>
              <w:top w:val="single" w:sz="6" w:space="0" w:color="000000"/>
              <w:left w:val="single" w:sz="6" w:space="0" w:color="000000"/>
              <w:bottom w:val="single" w:sz="6" w:space="0" w:color="000000"/>
              <w:right w:val="single" w:sz="6" w:space="0" w:color="000000"/>
            </w:tcBorders>
            <w:hideMark/>
          </w:tcPr>
          <w:p w14:paraId="10E018DE" w14:textId="41F7F671" w:rsidR="00656873"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rPr>
              <w:t>5.150</w:t>
            </w:r>
            <w:r w:rsidR="00656873">
              <w:rPr>
                <w:rFonts w:ascii="Arial" w:hAnsi="Arial" w:cs="Arial"/>
              </w:rPr>
              <w:t xml:space="preserve"> mm</w:t>
            </w:r>
            <w:r w:rsidR="00656873" w:rsidRPr="003B54D3">
              <w:rPr>
                <w:rFonts w:ascii="Arial" w:hAnsi="Arial" w:cs="Arial"/>
              </w:rPr>
              <w:t> </w:t>
            </w:r>
          </w:p>
        </w:tc>
      </w:tr>
      <w:tr w:rsidR="00656873" w:rsidRPr="003B54D3" w14:paraId="627B7D0B"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67620BBE"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rPr>
              <w:t>Breite  </w:t>
            </w:r>
          </w:p>
        </w:tc>
        <w:tc>
          <w:tcPr>
            <w:tcW w:w="5245" w:type="dxa"/>
            <w:tcBorders>
              <w:top w:val="single" w:sz="6" w:space="0" w:color="000000"/>
              <w:left w:val="single" w:sz="6" w:space="0" w:color="000000"/>
              <w:bottom w:val="single" w:sz="6" w:space="0" w:color="000000"/>
              <w:right w:val="single" w:sz="6" w:space="0" w:color="000000"/>
            </w:tcBorders>
            <w:hideMark/>
          </w:tcPr>
          <w:p w14:paraId="37696CB0" w14:textId="5D4B8822"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1.9</w:t>
            </w:r>
            <w:r w:rsidR="008B3718">
              <w:rPr>
                <w:rFonts w:ascii="Arial" w:hAnsi="Arial" w:cs="Arial"/>
              </w:rPr>
              <w:t>50</w:t>
            </w:r>
            <w:r>
              <w:rPr>
                <w:rFonts w:ascii="Arial" w:hAnsi="Arial" w:cs="Arial"/>
              </w:rPr>
              <w:t xml:space="preserve"> mm</w:t>
            </w:r>
          </w:p>
        </w:tc>
      </w:tr>
      <w:tr w:rsidR="00656873" w:rsidRPr="003B54D3" w14:paraId="5D896427"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3678F86C"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rPr>
              <w:t>Höhe  </w:t>
            </w:r>
          </w:p>
        </w:tc>
        <w:tc>
          <w:tcPr>
            <w:tcW w:w="5245" w:type="dxa"/>
            <w:tcBorders>
              <w:top w:val="single" w:sz="6" w:space="0" w:color="000000"/>
              <w:left w:val="single" w:sz="6" w:space="0" w:color="000000"/>
              <w:bottom w:val="single" w:sz="6" w:space="0" w:color="000000"/>
              <w:right w:val="single" w:sz="6" w:space="0" w:color="000000"/>
            </w:tcBorders>
            <w:hideMark/>
          </w:tcPr>
          <w:p w14:paraId="59DF1083" w14:textId="46D1BD9F"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1.</w:t>
            </w:r>
            <w:r w:rsidR="008B3718">
              <w:rPr>
                <w:rFonts w:ascii="Arial" w:hAnsi="Arial" w:cs="Arial"/>
              </w:rPr>
              <w:t>865</w:t>
            </w:r>
            <w:r>
              <w:rPr>
                <w:rFonts w:ascii="Arial" w:hAnsi="Arial" w:cs="Arial"/>
              </w:rPr>
              <w:t xml:space="preserve"> mm (inkl. Dachreling)</w:t>
            </w:r>
          </w:p>
        </w:tc>
      </w:tr>
      <w:tr w:rsidR="00656873" w:rsidRPr="003B54D3" w14:paraId="00D307BE"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7AD421F4"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rPr>
              <w:t>Radstand  </w:t>
            </w:r>
          </w:p>
        </w:tc>
        <w:tc>
          <w:tcPr>
            <w:tcW w:w="5245" w:type="dxa"/>
            <w:tcBorders>
              <w:top w:val="single" w:sz="6" w:space="0" w:color="000000"/>
              <w:left w:val="single" w:sz="6" w:space="0" w:color="000000"/>
              <w:bottom w:val="single" w:sz="6" w:space="0" w:color="000000"/>
              <w:right w:val="single" w:sz="6" w:space="0" w:color="000000"/>
            </w:tcBorders>
            <w:hideMark/>
          </w:tcPr>
          <w:p w14:paraId="37277C29" w14:textId="6A209FD9" w:rsidR="00656873"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rPr>
              <w:t>3.200</w:t>
            </w:r>
            <w:r w:rsidR="00656873" w:rsidRPr="003B54D3">
              <w:rPr>
                <w:rFonts w:ascii="Arial" w:hAnsi="Arial" w:cs="Arial"/>
              </w:rPr>
              <w:t xml:space="preserve"> mm </w:t>
            </w:r>
          </w:p>
        </w:tc>
      </w:tr>
      <w:tr w:rsidR="00656873" w:rsidRPr="003B54D3" w14:paraId="5FB6D4A0" w14:textId="77777777" w:rsidTr="000608E5">
        <w:trPr>
          <w:trHeight w:val="300"/>
        </w:trPr>
        <w:tc>
          <w:tcPr>
            <w:tcW w:w="3544" w:type="dxa"/>
            <w:tcBorders>
              <w:top w:val="single" w:sz="6" w:space="0" w:color="auto"/>
              <w:left w:val="single" w:sz="6" w:space="0" w:color="auto"/>
              <w:bottom w:val="single" w:sz="6" w:space="0" w:color="auto"/>
              <w:right w:val="nil"/>
            </w:tcBorders>
          </w:tcPr>
          <w:p w14:paraId="3ADCA524"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Spurweite vorne/hinten</w:t>
            </w:r>
          </w:p>
        </w:tc>
        <w:tc>
          <w:tcPr>
            <w:tcW w:w="5245" w:type="dxa"/>
            <w:tcBorders>
              <w:top w:val="single" w:sz="6" w:space="0" w:color="000000"/>
              <w:left w:val="single" w:sz="6" w:space="0" w:color="000000"/>
              <w:bottom w:val="single" w:sz="6" w:space="0" w:color="000000"/>
              <w:right w:val="single" w:sz="6" w:space="0" w:color="000000"/>
            </w:tcBorders>
          </w:tcPr>
          <w:p w14:paraId="3DB83ADC" w14:textId="7A7E2395"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1.6</w:t>
            </w:r>
            <w:r w:rsidR="008B3718">
              <w:rPr>
                <w:rFonts w:ascii="Arial" w:hAnsi="Arial" w:cs="Arial"/>
              </w:rPr>
              <w:t>60</w:t>
            </w:r>
            <w:r>
              <w:rPr>
                <w:rFonts w:ascii="Arial" w:hAnsi="Arial" w:cs="Arial"/>
              </w:rPr>
              <w:t xml:space="preserve"> mm / 1.6</w:t>
            </w:r>
            <w:r w:rsidR="008B3718">
              <w:rPr>
                <w:rFonts w:ascii="Arial" w:hAnsi="Arial" w:cs="Arial"/>
              </w:rPr>
              <w:t>60</w:t>
            </w:r>
            <w:r>
              <w:rPr>
                <w:rFonts w:ascii="Arial" w:hAnsi="Arial" w:cs="Arial"/>
              </w:rPr>
              <w:t xml:space="preserve"> mm</w:t>
            </w:r>
          </w:p>
        </w:tc>
      </w:tr>
      <w:tr w:rsidR="00656873" w:rsidRPr="003B54D3" w14:paraId="5A31BD73" w14:textId="77777777" w:rsidTr="000608E5">
        <w:trPr>
          <w:trHeight w:val="300"/>
        </w:trPr>
        <w:tc>
          <w:tcPr>
            <w:tcW w:w="3544" w:type="dxa"/>
            <w:tcBorders>
              <w:top w:val="single" w:sz="6" w:space="0" w:color="auto"/>
              <w:left w:val="single" w:sz="6" w:space="0" w:color="auto"/>
              <w:bottom w:val="single" w:sz="6" w:space="0" w:color="auto"/>
              <w:right w:val="nil"/>
            </w:tcBorders>
          </w:tcPr>
          <w:p w14:paraId="0407DBA4"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Überhang vorne/hinten</w:t>
            </w:r>
          </w:p>
        </w:tc>
        <w:tc>
          <w:tcPr>
            <w:tcW w:w="5245" w:type="dxa"/>
            <w:tcBorders>
              <w:top w:val="single" w:sz="6" w:space="0" w:color="000000"/>
              <w:left w:val="single" w:sz="6" w:space="0" w:color="000000"/>
              <w:bottom w:val="single" w:sz="6" w:space="0" w:color="000000"/>
              <w:right w:val="single" w:sz="6" w:space="0" w:color="000000"/>
            </w:tcBorders>
          </w:tcPr>
          <w:p w14:paraId="3C81CA11" w14:textId="068D3EE8"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9</w:t>
            </w:r>
            <w:r w:rsidR="008B3718">
              <w:rPr>
                <w:rFonts w:ascii="Arial" w:hAnsi="Arial" w:cs="Arial"/>
              </w:rPr>
              <w:t xml:space="preserve">20 </w:t>
            </w:r>
            <w:r>
              <w:rPr>
                <w:rFonts w:ascii="Arial" w:hAnsi="Arial" w:cs="Arial"/>
              </w:rPr>
              <w:t>mm / 1.</w:t>
            </w:r>
            <w:r w:rsidR="008B3718">
              <w:rPr>
                <w:rFonts w:ascii="Arial" w:hAnsi="Arial" w:cs="Arial"/>
              </w:rPr>
              <w:t>130</w:t>
            </w:r>
            <w:r>
              <w:rPr>
                <w:rFonts w:ascii="Arial" w:hAnsi="Arial" w:cs="Arial"/>
              </w:rPr>
              <w:t xml:space="preserve"> mm</w:t>
            </w:r>
          </w:p>
        </w:tc>
      </w:tr>
      <w:tr w:rsidR="00656873" w:rsidRPr="003B54D3" w14:paraId="37AD1717" w14:textId="77777777" w:rsidTr="000608E5">
        <w:trPr>
          <w:trHeight w:val="300"/>
        </w:trPr>
        <w:tc>
          <w:tcPr>
            <w:tcW w:w="3544" w:type="dxa"/>
            <w:tcBorders>
              <w:top w:val="single" w:sz="6" w:space="0" w:color="auto"/>
              <w:left w:val="single" w:sz="6" w:space="0" w:color="auto"/>
              <w:bottom w:val="single" w:sz="6" w:space="0" w:color="auto"/>
              <w:right w:val="nil"/>
            </w:tcBorders>
          </w:tcPr>
          <w:p w14:paraId="413DC55C"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Bodenfreiheit (min.)</w:t>
            </w:r>
          </w:p>
        </w:tc>
        <w:tc>
          <w:tcPr>
            <w:tcW w:w="5245" w:type="dxa"/>
            <w:tcBorders>
              <w:top w:val="single" w:sz="6" w:space="0" w:color="000000"/>
              <w:left w:val="single" w:sz="6" w:space="0" w:color="000000"/>
              <w:bottom w:val="single" w:sz="6" w:space="0" w:color="000000"/>
              <w:right w:val="single" w:sz="6" w:space="0" w:color="000000"/>
            </w:tcBorders>
          </w:tcPr>
          <w:p w14:paraId="79C9396E" w14:textId="4ABAE162" w:rsidR="00656873"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rPr>
              <w:t>245</w:t>
            </w:r>
            <w:r w:rsidR="00656873">
              <w:rPr>
                <w:rFonts w:ascii="Arial" w:hAnsi="Arial" w:cs="Arial"/>
              </w:rPr>
              <w:t xml:space="preserve"> mm</w:t>
            </w:r>
          </w:p>
        </w:tc>
      </w:tr>
      <w:tr w:rsidR="00656873" w:rsidRPr="003B54D3" w14:paraId="2B1F64C0" w14:textId="77777777" w:rsidTr="000608E5">
        <w:trPr>
          <w:trHeight w:val="300"/>
        </w:trPr>
        <w:tc>
          <w:tcPr>
            <w:tcW w:w="3544" w:type="dxa"/>
            <w:tcBorders>
              <w:top w:val="single" w:sz="6" w:space="0" w:color="auto"/>
              <w:left w:val="single" w:sz="6" w:space="0" w:color="auto"/>
              <w:bottom w:val="single" w:sz="6" w:space="0" w:color="auto"/>
              <w:right w:val="nil"/>
            </w:tcBorders>
          </w:tcPr>
          <w:p w14:paraId="065B9704" w14:textId="77777777" w:rsidR="00656873" w:rsidRDefault="00656873" w:rsidP="000608E5">
            <w:pPr>
              <w:widowControl w:val="0"/>
              <w:spacing w:before="100" w:beforeAutospacing="1" w:after="100" w:afterAutospacing="1" w:line="360" w:lineRule="auto"/>
              <w:contextualSpacing/>
              <w:jc w:val="both"/>
              <w:rPr>
                <w:rFonts w:ascii="Arial" w:hAnsi="Arial" w:cs="Arial"/>
              </w:rPr>
            </w:pPr>
            <w:r>
              <w:rPr>
                <w:rFonts w:ascii="Arial" w:hAnsi="Arial" w:cs="Arial"/>
              </w:rPr>
              <w:t>Wendekreis</w:t>
            </w:r>
          </w:p>
        </w:tc>
        <w:tc>
          <w:tcPr>
            <w:tcW w:w="5245" w:type="dxa"/>
            <w:tcBorders>
              <w:top w:val="single" w:sz="6" w:space="0" w:color="000000"/>
              <w:left w:val="single" w:sz="6" w:space="0" w:color="000000"/>
              <w:bottom w:val="single" w:sz="6" w:space="0" w:color="000000"/>
              <w:right w:val="single" w:sz="6" w:space="0" w:color="000000"/>
            </w:tcBorders>
          </w:tcPr>
          <w:p w14:paraId="02BD16C6" w14:textId="013E67BF" w:rsidR="0065687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rPr>
              <w:t>11,82</w:t>
            </w:r>
            <w:r w:rsidR="00656873">
              <w:rPr>
                <w:rFonts w:ascii="Arial" w:hAnsi="Arial" w:cs="Arial"/>
              </w:rPr>
              <w:t xml:space="preserve"> m</w:t>
            </w:r>
          </w:p>
        </w:tc>
      </w:tr>
      <w:tr w:rsidR="008B3718" w:rsidRPr="003B54D3" w14:paraId="65C037A5" w14:textId="77777777" w:rsidTr="008B3718">
        <w:trPr>
          <w:trHeight w:val="55"/>
        </w:trPr>
        <w:tc>
          <w:tcPr>
            <w:tcW w:w="3544" w:type="dxa"/>
            <w:tcBorders>
              <w:top w:val="single" w:sz="6" w:space="0" w:color="auto"/>
              <w:left w:val="single" w:sz="6" w:space="0" w:color="auto"/>
              <w:bottom w:val="single" w:sz="6" w:space="0" w:color="auto"/>
              <w:right w:val="nil"/>
            </w:tcBorders>
          </w:tcPr>
          <w:p w14:paraId="59A6F4C2" w14:textId="5CC188A6" w:rsidR="008B3718"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rPr>
              <w:t>Böschungswinkel vorne/hinten</w:t>
            </w:r>
          </w:p>
        </w:tc>
        <w:tc>
          <w:tcPr>
            <w:tcW w:w="5245" w:type="dxa"/>
            <w:tcBorders>
              <w:top w:val="single" w:sz="6" w:space="0" w:color="000000"/>
              <w:left w:val="single" w:sz="6" w:space="0" w:color="000000"/>
              <w:bottom w:val="single" w:sz="6" w:space="0" w:color="000000"/>
              <w:right w:val="single" w:sz="6" w:space="0" w:color="000000"/>
            </w:tcBorders>
          </w:tcPr>
          <w:p w14:paraId="7508981B" w14:textId="7539744F" w:rsidR="008B3718" w:rsidRPr="003B54D3" w:rsidRDefault="00884B79" w:rsidP="000608E5">
            <w:pPr>
              <w:widowControl w:val="0"/>
              <w:spacing w:before="100" w:beforeAutospacing="1" w:after="100" w:afterAutospacing="1" w:line="360" w:lineRule="auto"/>
              <w:contextualSpacing/>
              <w:jc w:val="both"/>
              <w:rPr>
                <w:rFonts w:ascii="Arial" w:hAnsi="Arial" w:cs="Arial"/>
              </w:rPr>
            </w:pPr>
            <w:r>
              <w:rPr>
                <w:rFonts w:ascii="Arial" w:hAnsi="Arial" w:cs="Arial"/>
              </w:rPr>
              <w:t xml:space="preserve">30,9 </w:t>
            </w:r>
            <w:r w:rsidR="00B073D7">
              <w:rPr>
                <w:rFonts w:ascii="Arial" w:hAnsi="Arial" w:cs="Arial"/>
              </w:rPr>
              <w:t xml:space="preserve">° / </w:t>
            </w:r>
            <w:r w:rsidR="00BF300D">
              <w:rPr>
                <w:rFonts w:ascii="Arial" w:hAnsi="Arial" w:cs="Arial"/>
              </w:rPr>
              <w:t>27,8 °</w:t>
            </w:r>
          </w:p>
        </w:tc>
      </w:tr>
      <w:tr w:rsidR="00656873" w:rsidRPr="003B54D3" w14:paraId="52247AF3" w14:textId="77777777" w:rsidTr="000608E5">
        <w:trPr>
          <w:trHeight w:val="55"/>
        </w:trPr>
        <w:tc>
          <w:tcPr>
            <w:tcW w:w="3544" w:type="dxa"/>
            <w:tcBorders>
              <w:top w:val="single" w:sz="6" w:space="0" w:color="auto"/>
              <w:left w:val="single" w:sz="6" w:space="0" w:color="auto"/>
              <w:bottom w:val="single" w:sz="6" w:space="0" w:color="auto"/>
              <w:right w:val="nil"/>
            </w:tcBorders>
            <w:shd w:val="clear" w:color="auto" w:fill="D9D9D9" w:themeFill="background1" w:themeFillShade="D9"/>
            <w:hideMark/>
          </w:tcPr>
          <w:p w14:paraId="6E68E3C7"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8F74BD1"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rPr>
              <w:t> </w:t>
            </w:r>
          </w:p>
        </w:tc>
      </w:tr>
      <w:tr w:rsidR="00656873" w:rsidRPr="003B54D3" w14:paraId="5C3C1D39"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5C8D96F0"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lang w:val="de-CH"/>
              </w:rPr>
            </w:pPr>
            <w:r w:rsidRPr="003B54D3">
              <w:rPr>
                <w:rFonts w:ascii="Arial" w:hAnsi="Arial" w:cs="Arial"/>
                <w:lang w:val="de-CH"/>
              </w:rPr>
              <w:t>Leergewicht (</w:t>
            </w:r>
            <w:r>
              <w:rPr>
                <w:rFonts w:ascii="Arial" w:hAnsi="Arial" w:cs="Arial"/>
                <w:lang w:val="de-CH"/>
              </w:rPr>
              <w:t xml:space="preserve">mit </w:t>
            </w:r>
            <w:r w:rsidRPr="003B54D3">
              <w:rPr>
                <w:rFonts w:ascii="Arial" w:hAnsi="Arial" w:cs="Arial"/>
                <w:lang w:val="de-CH"/>
              </w:rPr>
              <w:t>Fahrer)</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3EE46D26" w14:textId="4886989A" w:rsidR="00656873"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lang w:val="de-CH"/>
              </w:rPr>
              <w:t>2.075-2.151</w:t>
            </w:r>
            <w:r w:rsidR="00656873">
              <w:rPr>
                <w:rFonts w:ascii="Arial" w:hAnsi="Arial" w:cs="Arial"/>
                <w:lang w:val="de-CH"/>
              </w:rPr>
              <w:t xml:space="preserve"> kg</w:t>
            </w:r>
            <w:r w:rsidR="00656873" w:rsidRPr="003B54D3">
              <w:rPr>
                <w:rFonts w:ascii="Arial" w:hAnsi="Arial" w:cs="Arial"/>
              </w:rPr>
              <w:t> </w:t>
            </w:r>
          </w:p>
        </w:tc>
      </w:tr>
      <w:tr w:rsidR="00656873" w:rsidRPr="003B54D3" w14:paraId="4976D6C0"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093A0C6C" w14:textId="3F09F8E6" w:rsidR="00656873" w:rsidRPr="003B54D3" w:rsidRDefault="00E91296" w:rsidP="000608E5">
            <w:pPr>
              <w:widowControl w:val="0"/>
              <w:spacing w:before="100" w:beforeAutospacing="1" w:after="100" w:afterAutospacing="1" w:line="360" w:lineRule="auto"/>
              <w:contextualSpacing/>
              <w:jc w:val="both"/>
              <w:rPr>
                <w:rFonts w:ascii="Arial" w:hAnsi="Arial" w:cs="Arial"/>
              </w:rPr>
            </w:pPr>
            <w:r>
              <w:rPr>
                <w:rFonts w:ascii="Arial" w:hAnsi="Arial" w:cs="Arial"/>
                <w:lang w:val="de-CH"/>
              </w:rPr>
              <w:t>z</w:t>
            </w:r>
            <w:r w:rsidR="00656873" w:rsidRPr="003B54D3">
              <w:rPr>
                <w:rFonts w:ascii="Arial" w:hAnsi="Arial" w:cs="Arial"/>
                <w:lang w:val="de-CH"/>
              </w:rPr>
              <w:t>ul. Gesamtgewicht</w:t>
            </w:r>
            <w:r w:rsidR="00656873"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12FB3041" w14:textId="07C4BC11" w:rsidR="00656873"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lang w:val="de-CH"/>
              </w:rPr>
              <w:t>2.940</w:t>
            </w:r>
            <w:r w:rsidR="00656873">
              <w:rPr>
                <w:rFonts w:ascii="Arial" w:hAnsi="Arial" w:cs="Arial"/>
                <w:lang w:val="de-CH"/>
              </w:rPr>
              <w:t xml:space="preserve"> kg</w:t>
            </w:r>
          </w:p>
        </w:tc>
      </w:tr>
      <w:tr w:rsidR="00656873" w:rsidRPr="003B54D3" w14:paraId="782B5D24"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6F1952DF" w14:textId="24B6EF57" w:rsidR="00656873" w:rsidRPr="003B54D3" w:rsidRDefault="00E91296" w:rsidP="000608E5">
            <w:pPr>
              <w:widowControl w:val="0"/>
              <w:spacing w:before="100" w:beforeAutospacing="1" w:after="100" w:afterAutospacing="1" w:line="360" w:lineRule="auto"/>
              <w:contextualSpacing/>
              <w:jc w:val="both"/>
              <w:rPr>
                <w:rFonts w:ascii="Arial" w:hAnsi="Arial" w:cs="Arial"/>
              </w:rPr>
            </w:pPr>
            <w:r>
              <w:rPr>
                <w:rFonts w:ascii="Arial" w:hAnsi="Arial" w:cs="Arial"/>
              </w:rPr>
              <w:t>m</w:t>
            </w:r>
            <w:r w:rsidR="00656873">
              <w:rPr>
                <w:rFonts w:ascii="Arial" w:hAnsi="Arial" w:cs="Arial"/>
              </w:rPr>
              <w:t>ax. zul. Anhängelast (gebremst)</w:t>
            </w:r>
          </w:p>
        </w:tc>
        <w:tc>
          <w:tcPr>
            <w:tcW w:w="5245" w:type="dxa"/>
            <w:tcBorders>
              <w:top w:val="single" w:sz="6" w:space="0" w:color="000000"/>
              <w:left w:val="single" w:sz="6" w:space="0" w:color="000000"/>
              <w:bottom w:val="single" w:sz="6" w:space="0" w:color="000000"/>
              <w:right w:val="single" w:sz="6" w:space="0" w:color="000000"/>
            </w:tcBorders>
            <w:hideMark/>
          </w:tcPr>
          <w:p w14:paraId="398D2E06" w14:textId="7166A20F" w:rsidR="00656873" w:rsidRPr="003B54D3" w:rsidRDefault="008B3718" w:rsidP="000608E5">
            <w:pPr>
              <w:widowControl w:val="0"/>
              <w:spacing w:before="100" w:beforeAutospacing="1" w:after="100" w:afterAutospacing="1" w:line="360" w:lineRule="auto"/>
              <w:contextualSpacing/>
              <w:jc w:val="both"/>
              <w:rPr>
                <w:rFonts w:ascii="Arial" w:hAnsi="Arial" w:cs="Arial"/>
              </w:rPr>
            </w:pPr>
            <w:r>
              <w:rPr>
                <w:rFonts w:ascii="Arial" w:hAnsi="Arial" w:cs="Arial"/>
                <w:lang w:val="de-CH"/>
              </w:rPr>
              <w:t>3.500</w:t>
            </w:r>
            <w:r w:rsidR="00656873">
              <w:rPr>
                <w:rFonts w:ascii="Arial" w:hAnsi="Arial" w:cs="Arial"/>
                <w:lang w:val="de-CH"/>
              </w:rPr>
              <w:t xml:space="preserve"> kg</w:t>
            </w:r>
            <w:r w:rsidR="00656873" w:rsidRPr="003B54D3">
              <w:rPr>
                <w:rFonts w:ascii="Arial" w:hAnsi="Arial" w:cs="Arial"/>
              </w:rPr>
              <w:t> </w:t>
            </w:r>
          </w:p>
        </w:tc>
      </w:tr>
      <w:tr w:rsidR="00BF300D" w:rsidRPr="003B54D3" w14:paraId="2EF6BE6D" w14:textId="77777777" w:rsidTr="00BF300D">
        <w:trPr>
          <w:trHeight w:val="300"/>
        </w:trPr>
        <w:tc>
          <w:tcPr>
            <w:tcW w:w="3544" w:type="dxa"/>
            <w:tcBorders>
              <w:top w:val="single" w:sz="6" w:space="0" w:color="auto"/>
              <w:left w:val="single" w:sz="6" w:space="0" w:color="auto"/>
              <w:bottom w:val="single" w:sz="6" w:space="0" w:color="auto"/>
              <w:right w:val="nil"/>
            </w:tcBorders>
            <w:shd w:val="clear" w:color="auto" w:fill="D9D9D9" w:themeFill="background1" w:themeFillShade="D9"/>
          </w:tcPr>
          <w:p w14:paraId="13541008" w14:textId="77777777" w:rsidR="00BF300D" w:rsidRPr="003B54D3" w:rsidRDefault="00BF300D" w:rsidP="000608E5">
            <w:pPr>
              <w:widowControl w:val="0"/>
              <w:spacing w:before="100" w:beforeAutospacing="1" w:after="100" w:afterAutospacing="1" w:line="360" w:lineRule="auto"/>
              <w:contextualSpacing/>
              <w:jc w:val="both"/>
              <w:rPr>
                <w:rFonts w:ascii="Arial" w:hAnsi="Arial" w:cs="Arial"/>
                <w:lang w:val="de-CH"/>
              </w:rPr>
            </w:pPr>
          </w:p>
        </w:tc>
        <w:tc>
          <w:tcPr>
            <w:tcW w:w="5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AF7C96B" w14:textId="77777777" w:rsidR="00BF300D" w:rsidRDefault="00BF300D" w:rsidP="000608E5">
            <w:pPr>
              <w:widowControl w:val="0"/>
              <w:spacing w:before="100" w:beforeAutospacing="1" w:after="100" w:afterAutospacing="1" w:line="360" w:lineRule="auto"/>
              <w:contextualSpacing/>
              <w:jc w:val="both"/>
              <w:rPr>
                <w:rFonts w:ascii="Arial" w:hAnsi="Arial" w:cs="Arial"/>
                <w:lang w:val="en-US"/>
              </w:rPr>
            </w:pPr>
          </w:p>
        </w:tc>
      </w:tr>
      <w:tr w:rsidR="00BF300D" w:rsidRPr="003B54D3" w14:paraId="54FC3F21" w14:textId="77777777" w:rsidTr="000608E5">
        <w:trPr>
          <w:trHeight w:val="300"/>
        </w:trPr>
        <w:tc>
          <w:tcPr>
            <w:tcW w:w="3544" w:type="dxa"/>
            <w:tcBorders>
              <w:top w:val="single" w:sz="6" w:space="0" w:color="auto"/>
              <w:left w:val="single" w:sz="6" w:space="0" w:color="auto"/>
              <w:bottom w:val="single" w:sz="6" w:space="0" w:color="auto"/>
              <w:right w:val="nil"/>
            </w:tcBorders>
          </w:tcPr>
          <w:p w14:paraId="2B775EFA" w14:textId="6B43FAD5" w:rsidR="00BF300D" w:rsidRPr="00256BA8" w:rsidRDefault="00BF300D" w:rsidP="000608E5">
            <w:pPr>
              <w:widowControl w:val="0"/>
              <w:spacing w:before="100" w:beforeAutospacing="1" w:after="100" w:afterAutospacing="1" w:line="360" w:lineRule="auto"/>
              <w:contextualSpacing/>
              <w:jc w:val="both"/>
              <w:rPr>
                <w:rFonts w:ascii="Arial" w:hAnsi="Arial" w:cs="Arial"/>
                <w:lang w:val="de-CH"/>
              </w:rPr>
            </w:pPr>
            <w:r w:rsidRPr="00256BA8">
              <w:rPr>
                <w:rFonts w:ascii="Arial" w:hAnsi="Arial" w:cs="Arial"/>
                <w:lang w:val="de-CH"/>
              </w:rPr>
              <w:t>Abmessungen Pritsche</w:t>
            </w:r>
          </w:p>
        </w:tc>
        <w:tc>
          <w:tcPr>
            <w:tcW w:w="5245" w:type="dxa"/>
            <w:tcBorders>
              <w:top w:val="single" w:sz="6" w:space="0" w:color="000000"/>
              <w:left w:val="single" w:sz="6" w:space="0" w:color="000000"/>
              <w:bottom w:val="single" w:sz="6" w:space="0" w:color="000000"/>
              <w:right w:val="single" w:sz="6" w:space="0" w:color="000000"/>
            </w:tcBorders>
          </w:tcPr>
          <w:p w14:paraId="1D836667" w14:textId="77777777" w:rsidR="00BF300D" w:rsidRDefault="00BF300D" w:rsidP="000608E5">
            <w:pPr>
              <w:widowControl w:val="0"/>
              <w:spacing w:before="100" w:beforeAutospacing="1" w:after="100" w:afterAutospacing="1" w:line="360" w:lineRule="auto"/>
              <w:contextualSpacing/>
              <w:jc w:val="both"/>
              <w:rPr>
                <w:rFonts w:ascii="Arial" w:hAnsi="Arial" w:cs="Arial"/>
                <w:lang w:val="en-US"/>
              </w:rPr>
            </w:pPr>
          </w:p>
        </w:tc>
      </w:tr>
      <w:tr w:rsidR="00BF300D" w:rsidRPr="003B54D3" w14:paraId="00AF9EAD" w14:textId="77777777" w:rsidTr="000608E5">
        <w:trPr>
          <w:trHeight w:val="300"/>
        </w:trPr>
        <w:tc>
          <w:tcPr>
            <w:tcW w:w="3544" w:type="dxa"/>
            <w:tcBorders>
              <w:top w:val="single" w:sz="6" w:space="0" w:color="auto"/>
              <w:left w:val="single" w:sz="6" w:space="0" w:color="auto"/>
              <w:bottom w:val="single" w:sz="6" w:space="0" w:color="auto"/>
              <w:right w:val="nil"/>
            </w:tcBorders>
          </w:tcPr>
          <w:p w14:paraId="6C0EBA4A" w14:textId="2DB3BEAB" w:rsidR="00BF300D" w:rsidRPr="003B54D3" w:rsidRDefault="00BF300D" w:rsidP="000608E5">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   </w:t>
            </w:r>
            <w:r w:rsidR="002D5171">
              <w:rPr>
                <w:rFonts w:ascii="Arial" w:hAnsi="Arial" w:cs="Arial"/>
                <w:lang w:val="de-CH"/>
              </w:rPr>
              <w:t xml:space="preserve"> </w:t>
            </w:r>
            <w:r>
              <w:rPr>
                <w:rFonts w:ascii="Arial" w:hAnsi="Arial" w:cs="Arial"/>
                <w:lang w:val="de-CH"/>
              </w:rPr>
              <w:t xml:space="preserve"> Länge</w:t>
            </w:r>
          </w:p>
        </w:tc>
        <w:tc>
          <w:tcPr>
            <w:tcW w:w="5245" w:type="dxa"/>
            <w:tcBorders>
              <w:top w:val="single" w:sz="6" w:space="0" w:color="000000"/>
              <w:left w:val="single" w:sz="6" w:space="0" w:color="000000"/>
              <w:bottom w:val="single" w:sz="6" w:space="0" w:color="000000"/>
              <w:right w:val="single" w:sz="6" w:space="0" w:color="000000"/>
            </w:tcBorders>
          </w:tcPr>
          <w:p w14:paraId="0C0D98E7" w14:textId="5F42E898" w:rsidR="00BF300D" w:rsidRDefault="000A4DCC" w:rsidP="000608E5">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1.300 mm</w:t>
            </w:r>
          </w:p>
        </w:tc>
      </w:tr>
      <w:tr w:rsidR="00BF300D" w:rsidRPr="003B54D3" w14:paraId="46DA1A3A" w14:textId="77777777" w:rsidTr="000608E5">
        <w:trPr>
          <w:trHeight w:val="300"/>
        </w:trPr>
        <w:tc>
          <w:tcPr>
            <w:tcW w:w="3544" w:type="dxa"/>
            <w:tcBorders>
              <w:top w:val="single" w:sz="6" w:space="0" w:color="auto"/>
              <w:left w:val="single" w:sz="6" w:space="0" w:color="auto"/>
              <w:bottom w:val="single" w:sz="6" w:space="0" w:color="auto"/>
              <w:right w:val="nil"/>
            </w:tcBorders>
          </w:tcPr>
          <w:p w14:paraId="19F59C3C" w14:textId="63A67744" w:rsidR="00BF300D" w:rsidRPr="003B54D3" w:rsidRDefault="00BF300D" w:rsidP="000608E5">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  </w:t>
            </w:r>
            <w:r w:rsidR="002D5171">
              <w:rPr>
                <w:rFonts w:ascii="Arial" w:hAnsi="Arial" w:cs="Arial"/>
                <w:lang w:val="de-CH"/>
              </w:rPr>
              <w:t xml:space="preserve"> </w:t>
            </w:r>
            <w:r>
              <w:rPr>
                <w:rFonts w:ascii="Arial" w:hAnsi="Arial" w:cs="Arial"/>
                <w:lang w:val="de-CH"/>
              </w:rPr>
              <w:t xml:space="preserve">  Breite</w:t>
            </w:r>
          </w:p>
        </w:tc>
        <w:tc>
          <w:tcPr>
            <w:tcW w:w="5245" w:type="dxa"/>
            <w:tcBorders>
              <w:top w:val="single" w:sz="6" w:space="0" w:color="000000"/>
              <w:left w:val="single" w:sz="6" w:space="0" w:color="000000"/>
              <w:bottom w:val="single" w:sz="6" w:space="0" w:color="000000"/>
              <w:right w:val="single" w:sz="6" w:space="0" w:color="000000"/>
            </w:tcBorders>
          </w:tcPr>
          <w:p w14:paraId="7E776E94" w14:textId="39E48408" w:rsidR="00BF300D" w:rsidRDefault="000A4DCC" w:rsidP="000608E5">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1.570 mm</w:t>
            </w:r>
          </w:p>
        </w:tc>
      </w:tr>
      <w:tr w:rsidR="00BF300D" w:rsidRPr="003B54D3" w14:paraId="123EF89C" w14:textId="77777777" w:rsidTr="000608E5">
        <w:trPr>
          <w:trHeight w:val="300"/>
        </w:trPr>
        <w:tc>
          <w:tcPr>
            <w:tcW w:w="3544" w:type="dxa"/>
            <w:tcBorders>
              <w:top w:val="single" w:sz="6" w:space="0" w:color="auto"/>
              <w:left w:val="single" w:sz="6" w:space="0" w:color="auto"/>
              <w:bottom w:val="single" w:sz="6" w:space="0" w:color="auto"/>
              <w:right w:val="nil"/>
            </w:tcBorders>
          </w:tcPr>
          <w:p w14:paraId="61619D03" w14:textId="5D9393E2" w:rsidR="00BF300D" w:rsidRPr="003B54D3" w:rsidRDefault="00BF300D" w:rsidP="000608E5">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 xml:space="preserve">   </w:t>
            </w:r>
            <w:r w:rsidR="002D5171">
              <w:rPr>
                <w:rFonts w:ascii="Arial" w:hAnsi="Arial" w:cs="Arial"/>
                <w:lang w:val="de-CH"/>
              </w:rPr>
              <w:t xml:space="preserve"> </w:t>
            </w:r>
            <w:r>
              <w:rPr>
                <w:rFonts w:ascii="Arial" w:hAnsi="Arial" w:cs="Arial"/>
                <w:lang w:val="de-CH"/>
              </w:rPr>
              <w:t xml:space="preserve"> Höhe</w:t>
            </w:r>
          </w:p>
        </w:tc>
        <w:tc>
          <w:tcPr>
            <w:tcW w:w="5245" w:type="dxa"/>
            <w:tcBorders>
              <w:top w:val="single" w:sz="6" w:space="0" w:color="000000"/>
              <w:left w:val="single" w:sz="6" w:space="0" w:color="000000"/>
              <w:bottom w:val="single" w:sz="6" w:space="0" w:color="000000"/>
              <w:right w:val="single" w:sz="6" w:space="0" w:color="000000"/>
            </w:tcBorders>
          </w:tcPr>
          <w:p w14:paraId="78D1588C" w14:textId="5FEADE10" w:rsidR="00BF300D" w:rsidRDefault="000A4DCC" w:rsidP="000608E5">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570 mm</w:t>
            </w:r>
          </w:p>
        </w:tc>
      </w:tr>
      <w:tr w:rsidR="00656873" w:rsidRPr="003B54D3" w14:paraId="5E672E1F" w14:textId="77777777" w:rsidTr="000608E5">
        <w:trPr>
          <w:trHeight w:val="300"/>
        </w:trPr>
        <w:tc>
          <w:tcPr>
            <w:tcW w:w="3544" w:type="dxa"/>
            <w:tcBorders>
              <w:top w:val="single" w:sz="6" w:space="0" w:color="auto"/>
              <w:left w:val="single" w:sz="6" w:space="0" w:color="auto"/>
              <w:bottom w:val="single" w:sz="6" w:space="0" w:color="auto"/>
              <w:right w:val="nil"/>
            </w:tcBorders>
            <w:hideMark/>
          </w:tcPr>
          <w:p w14:paraId="32A11A6D" w14:textId="77777777" w:rsidR="00656873" w:rsidRPr="003B54D3" w:rsidRDefault="00656873" w:rsidP="000608E5">
            <w:pPr>
              <w:widowControl w:val="0"/>
              <w:spacing w:before="100" w:beforeAutospacing="1" w:after="100" w:afterAutospacing="1" w:line="360" w:lineRule="auto"/>
              <w:contextualSpacing/>
              <w:jc w:val="both"/>
              <w:rPr>
                <w:rFonts w:ascii="Arial" w:hAnsi="Arial" w:cs="Arial"/>
              </w:rPr>
            </w:pPr>
            <w:r w:rsidRPr="003B54D3">
              <w:rPr>
                <w:rFonts w:ascii="Arial" w:hAnsi="Arial" w:cs="Arial"/>
                <w:lang w:val="de-CH"/>
              </w:rPr>
              <w:t>Ladevolumen</w:t>
            </w:r>
            <w:r>
              <w:rPr>
                <w:rFonts w:ascii="Arial" w:hAnsi="Arial" w:cs="Arial"/>
                <w:lang w:val="de-CH"/>
              </w:rPr>
              <w:t xml:space="preserve"> </w:t>
            </w:r>
            <w:r w:rsidRPr="003B54D3">
              <w:rPr>
                <w:rFonts w:ascii="Arial" w:hAnsi="Arial" w:cs="Arial"/>
                <w:lang w:val="de-CH"/>
              </w:rPr>
              <w:t>(nach VDA-Norm)</w:t>
            </w:r>
            <w:r w:rsidRPr="003B54D3">
              <w:rPr>
                <w:rFonts w:ascii="Arial" w:hAnsi="Arial" w:cs="Arial"/>
              </w:rPr>
              <w:t> </w:t>
            </w:r>
          </w:p>
        </w:tc>
        <w:tc>
          <w:tcPr>
            <w:tcW w:w="5245" w:type="dxa"/>
            <w:tcBorders>
              <w:top w:val="single" w:sz="6" w:space="0" w:color="000000"/>
              <w:left w:val="single" w:sz="6" w:space="0" w:color="000000"/>
              <w:bottom w:val="single" w:sz="6" w:space="0" w:color="000000"/>
              <w:right w:val="single" w:sz="6" w:space="0" w:color="000000"/>
            </w:tcBorders>
            <w:hideMark/>
          </w:tcPr>
          <w:p w14:paraId="697F943F" w14:textId="458FE4A2" w:rsidR="00656873" w:rsidRPr="003B54D3" w:rsidRDefault="008B3718" w:rsidP="000608E5">
            <w:pPr>
              <w:widowControl w:val="0"/>
              <w:spacing w:before="100" w:beforeAutospacing="1" w:after="100" w:afterAutospacing="1" w:line="360" w:lineRule="auto"/>
              <w:contextualSpacing/>
              <w:jc w:val="both"/>
              <w:rPr>
                <w:rFonts w:ascii="Arial" w:hAnsi="Arial" w:cs="Arial"/>
                <w:lang w:val="en-GB"/>
              </w:rPr>
            </w:pPr>
            <w:r>
              <w:rPr>
                <w:rFonts w:ascii="Arial" w:hAnsi="Arial" w:cs="Arial"/>
                <w:lang w:val="en-US"/>
              </w:rPr>
              <w:t>1.100</w:t>
            </w:r>
            <w:r w:rsidR="00656873">
              <w:rPr>
                <w:rFonts w:ascii="Arial" w:hAnsi="Arial" w:cs="Arial"/>
                <w:lang w:val="en-US"/>
              </w:rPr>
              <w:t xml:space="preserve"> l</w:t>
            </w:r>
          </w:p>
        </w:tc>
      </w:tr>
      <w:tr w:rsidR="008B3718" w:rsidRPr="003B54D3" w14:paraId="1FCB6E99" w14:textId="77777777" w:rsidTr="000608E5">
        <w:trPr>
          <w:trHeight w:val="300"/>
        </w:trPr>
        <w:tc>
          <w:tcPr>
            <w:tcW w:w="3544" w:type="dxa"/>
            <w:tcBorders>
              <w:top w:val="single" w:sz="6" w:space="0" w:color="auto"/>
              <w:left w:val="single" w:sz="6" w:space="0" w:color="auto"/>
              <w:bottom w:val="single" w:sz="6" w:space="0" w:color="auto"/>
              <w:right w:val="nil"/>
            </w:tcBorders>
          </w:tcPr>
          <w:p w14:paraId="37BBBBC4" w14:textId="6AAFB8EB" w:rsidR="008B3718" w:rsidRPr="003B54D3" w:rsidRDefault="008B3718" w:rsidP="000608E5">
            <w:pPr>
              <w:widowControl w:val="0"/>
              <w:spacing w:before="100" w:beforeAutospacing="1" w:after="100" w:afterAutospacing="1" w:line="360" w:lineRule="auto"/>
              <w:contextualSpacing/>
              <w:jc w:val="both"/>
              <w:rPr>
                <w:rFonts w:ascii="Arial" w:hAnsi="Arial" w:cs="Arial"/>
                <w:lang w:val="de-CH"/>
              </w:rPr>
            </w:pPr>
            <w:r>
              <w:rPr>
                <w:rFonts w:ascii="Arial" w:hAnsi="Arial" w:cs="Arial"/>
                <w:lang w:val="de-CH"/>
              </w:rPr>
              <w:t>Zuladung auf der Ladefläche</w:t>
            </w:r>
          </w:p>
        </w:tc>
        <w:tc>
          <w:tcPr>
            <w:tcW w:w="5245" w:type="dxa"/>
            <w:tcBorders>
              <w:top w:val="single" w:sz="6" w:space="0" w:color="000000"/>
              <w:left w:val="single" w:sz="6" w:space="0" w:color="000000"/>
              <w:bottom w:val="single" w:sz="6" w:space="0" w:color="000000"/>
              <w:right w:val="single" w:sz="6" w:space="0" w:color="000000"/>
            </w:tcBorders>
          </w:tcPr>
          <w:p w14:paraId="381F31EF" w14:textId="26196B6E" w:rsidR="008B3718" w:rsidRDefault="008B3718" w:rsidP="000608E5">
            <w:pPr>
              <w:widowControl w:val="0"/>
              <w:spacing w:before="100" w:beforeAutospacing="1" w:after="100" w:afterAutospacing="1" w:line="360" w:lineRule="auto"/>
              <w:contextualSpacing/>
              <w:jc w:val="both"/>
              <w:rPr>
                <w:rFonts w:ascii="Arial" w:hAnsi="Arial" w:cs="Arial"/>
                <w:lang w:val="en-US"/>
              </w:rPr>
            </w:pPr>
            <w:r>
              <w:rPr>
                <w:rFonts w:ascii="Arial" w:hAnsi="Arial" w:cs="Arial"/>
                <w:lang w:val="en-US"/>
              </w:rPr>
              <w:t>400 kg</w:t>
            </w:r>
          </w:p>
        </w:tc>
      </w:tr>
    </w:tbl>
    <w:p w14:paraId="3761310E" w14:textId="77777777" w:rsidR="00656873" w:rsidRDefault="00656873" w:rsidP="00656873">
      <w:pPr>
        <w:widowControl w:val="0"/>
        <w:spacing w:before="100" w:beforeAutospacing="1" w:after="100" w:afterAutospacing="1" w:line="360" w:lineRule="auto"/>
        <w:contextualSpacing/>
        <w:jc w:val="both"/>
        <w:rPr>
          <w:rFonts w:ascii="Arial" w:hAnsi="Arial" w:cs="Arial"/>
        </w:rPr>
      </w:pPr>
    </w:p>
    <w:p w14:paraId="33415AF7" w14:textId="61CC7F96" w:rsidR="00740D1A" w:rsidRPr="00BD259B" w:rsidRDefault="00740D1A" w:rsidP="00740D1A">
      <w:pPr>
        <w:widowControl w:val="0"/>
        <w:tabs>
          <w:tab w:val="left" w:pos="4073"/>
        </w:tabs>
        <w:spacing w:before="100" w:beforeAutospacing="1" w:after="100" w:afterAutospacing="1" w:line="360" w:lineRule="auto"/>
        <w:contextualSpacing/>
        <w:jc w:val="both"/>
        <w:rPr>
          <w:rFonts w:ascii="Arial" w:hAnsi="Arial" w:cs="Arial"/>
          <w:b/>
        </w:rPr>
      </w:pPr>
      <w:r w:rsidRPr="00BD259B">
        <w:rPr>
          <w:rFonts w:ascii="Arial" w:hAnsi="Arial" w:cs="Arial"/>
          <w:b/>
        </w:rPr>
        <w:lastRenderedPageBreak/>
        <w:t>Interieur</w:t>
      </w:r>
    </w:p>
    <w:p w14:paraId="6D4B83CE" w14:textId="28CD83AA"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Das Interieur des Musso verbindet die Anmutung und Modernität einer Limousine mit der Funktionalität eines Nutzfahrzeugs, was in ansprechenden Materialien sowie einer </w:t>
      </w:r>
      <w:r w:rsidR="001B0073">
        <w:rPr>
          <w:rFonts w:ascii="Arial" w:hAnsi="Arial" w:cs="Arial"/>
        </w:rPr>
        <w:t>ebenso modernen wie</w:t>
      </w:r>
      <w:r>
        <w:rPr>
          <w:rFonts w:ascii="Arial" w:hAnsi="Arial" w:cs="Arial"/>
        </w:rPr>
        <w:t xml:space="preserve"> praktischen Ausstattung zum Ausdruck kommt.</w:t>
      </w:r>
      <w:r w:rsidR="00086090" w:rsidRPr="00086090">
        <w:rPr>
          <w:rFonts w:ascii="Arial" w:hAnsi="Arial" w:cs="Arial"/>
        </w:rPr>
        <w:t xml:space="preserve"> </w:t>
      </w:r>
      <w:r w:rsidR="00086090">
        <w:rPr>
          <w:rFonts w:ascii="Arial" w:hAnsi="Arial" w:cs="Arial"/>
        </w:rPr>
        <w:t>Das</w:t>
      </w:r>
      <w:r w:rsidR="00086090" w:rsidRPr="00086090">
        <w:rPr>
          <w:rFonts w:ascii="Arial" w:hAnsi="Arial" w:cs="Arial"/>
        </w:rPr>
        <w:t xml:space="preserve"> Armaturenbrett</w:t>
      </w:r>
      <w:r w:rsidR="00086090">
        <w:rPr>
          <w:rFonts w:ascii="Arial" w:hAnsi="Arial" w:cs="Arial"/>
        </w:rPr>
        <w:t xml:space="preserve"> ziert beispielsweise gestepptes Wildleder.</w:t>
      </w:r>
    </w:p>
    <w:p w14:paraId="050C5A05" w14:textId="77777777"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p>
    <w:p w14:paraId="2395132F" w14:textId="6C4ECCB2" w:rsidR="00AC659D" w:rsidRDefault="00982CBB"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Die Doppelkabine bietet Platz für bis zu fünf Personen. </w:t>
      </w:r>
      <w:r w:rsidR="00740D1A">
        <w:rPr>
          <w:rFonts w:ascii="Arial" w:hAnsi="Arial" w:cs="Arial"/>
        </w:rPr>
        <w:t xml:space="preserve">Fahrer und Beifahrer nehmen </w:t>
      </w:r>
      <w:r w:rsidR="004843DB">
        <w:rPr>
          <w:rFonts w:ascii="Arial" w:hAnsi="Arial" w:cs="Arial"/>
        </w:rPr>
        <w:t>je nach Ausstattung</w:t>
      </w:r>
      <w:r w:rsidR="00740D1A">
        <w:rPr>
          <w:rFonts w:ascii="Arial" w:hAnsi="Arial" w:cs="Arial"/>
        </w:rPr>
        <w:t xml:space="preserve"> auf beheizbaren </w:t>
      </w:r>
      <w:r w:rsidR="00251A1E">
        <w:rPr>
          <w:rFonts w:ascii="Arial" w:hAnsi="Arial" w:cs="Arial"/>
        </w:rPr>
        <w:t xml:space="preserve">und belüfteten </w:t>
      </w:r>
      <w:r w:rsidR="007A33B6">
        <w:rPr>
          <w:rFonts w:ascii="Arial" w:hAnsi="Arial" w:cs="Arial"/>
        </w:rPr>
        <w:t xml:space="preserve">Kunstleder- bzw. </w:t>
      </w:r>
      <w:r w:rsidR="00251A1E">
        <w:rPr>
          <w:rFonts w:ascii="Arial" w:hAnsi="Arial" w:cs="Arial"/>
        </w:rPr>
        <w:t>L</w:t>
      </w:r>
      <w:r w:rsidR="00740D1A">
        <w:rPr>
          <w:rFonts w:ascii="Arial" w:hAnsi="Arial" w:cs="Arial"/>
        </w:rPr>
        <w:t>eder</w:t>
      </w:r>
      <w:r w:rsidR="00251A1E">
        <w:rPr>
          <w:rFonts w:ascii="Arial" w:hAnsi="Arial" w:cs="Arial"/>
        </w:rPr>
        <w:t>s</w:t>
      </w:r>
      <w:r w:rsidR="00740D1A">
        <w:rPr>
          <w:rFonts w:ascii="Arial" w:hAnsi="Arial" w:cs="Arial"/>
        </w:rPr>
        <w:t>itzen</w:t>
      </w:r>
      <w:r w:rsidR="00C877F7">
        <w:rPr>
          <w:rFonts w:ascii="Arial" w:hAnsi="Arial" w:cs="Arial"/>
        </w:rPr>
        <w:t xml:space="preserve"> Platz</w:t>
      </w:r>
      <w:r w:rsidR="00740D1A">
        <w:rPr>
          <w:rFonts w:ascii="Arial" w:hAnsi="Arial" w:cs="Arial"/>
        </w:rPr>
        <w:t xml:space="preserve">, die höchsten Fahrkomfort auf kurzen und längeren Strecken bieten. </w:t>
      </w:r>
      <w:r w:rsidR="006F3246">
        <w:rPr>
          <w:rFonts w:ascii="Arial" w:hAnsi="Arial" w:cs="Arial"/>
        </w:rPr>
        <w:t>Der Fahrer profitiert in der Topausstattung von eine</w:t>
      </w:r>
      <w:r w:rsidR="008B7D08">
        <w:rPr>
          <w:rFonts w:ascii="Arial" w:hAnsi="Arial" w:cs="Arial"/>
        </w:rPr>
        <w:t>r</w:t>
      </w:r>
      <w:r w:rsidR="006F3246">
        <w:rPr>
          <w:rFonts w:ascii="Arial" w:hAnsi="Arial" w:cs="Arial"/>
        </w:rPr>
        <w:t xml:space="preserve"> Lendenwirbelstütze. </w:t>
      </w:r>
      <w:r w:rsidR="00AC659D">
        <w:rPr>
          <w:rFonts w:ascii="Arial" w:hAnsi="Arial" w:cs="Arial"/>
        </w:rPr>
        <w:t xml:space="preserve">Das in die Kopfstützen </w:t>
      </w:r>
      <w:r w:rsidR="00866966">
        <w:rPr>
          <w:rFonts w:ascii="Arial" w:hAnsi="Arial" w:cs="Arial"/>
        </w:rPr>
        <w:t>ein</w:t>
      </w:r>
      <w:r w:rsidR="00AC659D">
        <w:rPr>
          <w:rFonts w:ascii="Arial" w:hAnsi="Arial" w:cs="Arial"/>
        </w:rPr>
        <w:t xml:space="preserve">geprägte Musso Logo </w:t>
      </w:r>
      <w:r w:rsidR="00140BD3">
        <w:rPr>
          <w:rFonts w:ascii="Arial" w:hAnsi="Arial" w:cs="Arial"/>
        </w:rPr>
        <w:t>weist auf das neue Modell hin.</w:t>
      </w:r>
    </w:p>
    <w:p w14:paraId="0D32D146" w14:textId="77777777" w:rsidR="00AC659D" w:rsidRDefault="00AC659D" w:rsidP="00740D1A">
      <w:pPr>
        <w:widowControl w:val="0"/>
        <w:tabs>
          <w:tab w:val="left" w:pos="4073"/>
        </w:tabs>
        <w:spacing w:before="100" w:beforeAutospacing="1" w:after="100" w:afterAutospacing="1" w:line="360" w:lineRule="auto"/>
        <w:contextualSpacing/>
        <w:jc w:val="both"/>
        <w:rPr>
          <w:rFonts w:ascii="Arial" w:hAnsi="Arial" w:cs="Arial"/>
        </w:rPr>
      </w:pPr>
    </w:p>
    <w:p w14:paraId="02496AC6" w14:textId="1B09E542" w:rsidR="007E6301" w:rsidRDefault="007E6301" w:rsidP="00086090">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I</w:t>
      </w:r>
      <w:r w:rsidR="00982CBB">
        <w:rPr>
          <w:rFonts w:ascii="Arial" w:hAnsi="Arial" w:cs="Arial"/>
        </w:rPr>
        <w:t>n zweiter Sitzreihe g</w:t>
      </w:r>
      <w:r w:rsidR="00251A1E">
        <w:rPr>
          <w:rFonts w:ascii="Arial" w:hAnsi="Arial" w:cs="Arial"/>
        </w:rPr>
        <w:t xml:space="preserve">enießen </w:t>
      </w:r>
      <w:r w:rsidR="00740D1A">
        <w:rPr>
          <w:rFonts w:ascii="Arial" w:hAnsi="Arial" w:cs="Arial"/>
        </w:rPr>
        <w:t xml:space="preserve">selbst drei Erwachsene viel Bein- und Ellbogenfreiheit. </w:t>
      </w:r>
      <w:r w:rsidR="00982CBB">
        <w:rPr>
          <w:rFonts w:ascii="Arial" w:hAnsi="Arial" w:cs="Arial"/>
        </w:rPr>
        <w:t>Die ausstattungsabhängige Sitzheizung sorgt auch hier für Wohlfühlatmosphäre an kalten Tagen.</w:t>
      </w:r>
      <w:r w:rsidR="00A84545">
        <w:rPr>
          <w:rFonts w:ascii="Arial" w:hAnsi="Arial" w:cs="Arial"/>
        </w:rPr>
        <w:t xml:space="preserve"> </w:t>
      </w:r>
      <w:r w:rsidR="007F7E1E">
        <w:rPr>
          <w:rFonts w:ascii="Arial" w:hAnsi="Arial" w:cs="Arial"/>
        </w:rPr>
        <w:t>Als Alternative zum</w:t>
      </w:r>
      <w:r>
        <w:rPr>
          <w:rFonts w:ascii="Arial" w:hAnsi="Arial" w:cs="Arial"/>
        </w:rPr>
        <w:t xml:space="preserve"> schwarzen Interieur </w:t>
      </w:r>
      <w:r w:rsidR="007F7E1E">
        <w:rPr>
          <w:rFonts w:ascii="Arial" w:hAnsi="Arial" w:cs="Arial"/>
        </w:rPr>
        <w:t>ist in</w:t>
      </w:r>
      <w:r>
        <w:rPr>
          <w:rFonts w:ascii="Arial" w:hAnsi="Arial" w:cs="Arial"/>
        </w:rPr>
        <w:t xml:space="preserve"> der Topau</w:t>
      </w:r>
      <w:r w:rsidR="007F7E1E">
        <w:rPr>
          <w:rFonts w:ascii="Arial" w:hAnsi="Arial" w:cs="Arial"/>
        </w:rPr>
        <w:t>s</w:t>
      </w:r>
      <w:r>
        <w:rPr>
          <w:rFonts w:ascii="Arial" w:hAnsi="Arial" w:cs="Arial"/>
        </w:rPr>
        <w:t>stattung „Lux“</w:t>
      </w:r>
      <w:r w:rsidR="007F7E1E">
        <w:rPr>
          <w:rFonts w:ascii="Arial" w:hAnsi="Arial" w:cs="Arial"/>
        </w:rPr>
        <w:t xml:space="preserve"> eine </w:t>
      </w:r>
      <w:r w:rsidR="00A84545" w:rsidRPr="00A84545">
        <w:rPr>
          <w:rFonts w:ascii="Arial" w:hAnsi="Arial" w:cs="Arial"/>
        </w:rPr>
        <w:t xml:space="preserve">Lederausstattung in Caramel Brown </w:t>
      </w:r>
      <w:r w:rsidR="00A84545">
        <w:rPr>
          <w:rFonts w:ascii="Arial" w:hAnsi="Arial" w:cs="Arial"/>
        </w:rPr>
        <w:t>wählbar.</w:t>
      </w:r>
    </w:p>
    <w:p w14:paraId="285CC97D" w14:textId="77777777"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p>
    <w:p w14:paraId="0AAA97DB" w14:textId="77777777" w:rsidR="00740D1A" w:rsidRPr="00C877F7" w:rsidRDefault="00740D1A" w:rsidP="00740D1A">
      <w:pPr>
        <w:widowControl w:val="0"/>
        <w:spacing w:before="100" w:beforeAutospacing="1" w:after="100" w:afterAutospacing="1" w:line="360" w:lineRule="auto"/>
        <w:contextualSpacing/>
        <w:jc w:val="both"/>
        <w:rPr>
          <w:rFonts w:ascii="Arial" w:hAnsi="Arial" w:cs="Arial"/>
          <w:b/>
          <w:iCs/>
        </w:rPr>
      </w:pPr>
      <w:r w:rsidRPr="00C877F7">
        <w:rPr>
          <w:rFonts w:ascii="Arial" w:hAnsi="Arial" w:cs="Arial"/>
          <w:b/>
          <w:iCs/>
        </w:rPr>
        <w:t xml:space="preserve">Infotainment &amp; Komfort </w:t>
      </w:r>
    </w:p>
    <w:p w14:paraId="309A09D2" w14:textId="30B5AC32" w:rsidR="00231A20" w:rsidRDefault="00231A20" w:rsidP="00231A20">
      <w:pPr>
        <w:widowControl w:val="0"/>
        <w:spacing w:before="100" w:beforeAutospacing="1" w:after="100" w:afterAutospacing="1" w:line="360" w:lineRule="auto"/>
        <w:contextualSpacing/>
        <w:jc w:val="both"/>
        <w:rPr>
          <w:rFonts w:ascii="Arial" w:hAnsi="Arial" w:cs="Arial"/>
        </w:rPr>
      </w:pPr>
      <w:r>
        <w:rPr>
          <w:rStyle w:val="normaltextrun"/>
          <w:rFonts w:ascii="Arial" w:hAnsi="Arial" w:cs="Arial"/>
        </w:rPr>
        <w:t>Das ergonomisch auf den Fahrer zugeschnittene Cockpit vereinfacht die Bedienung und erhöht den Komfort: Im Zentrum stehen</w:t>
      </w:r>
      <w:r w:rsidRPr="00E248D0">
        <w:rPr>
          <w:rFonts w:ascii="Arial" w:hAnsi="Arial" w:cs="Arial"/>
        </w:rPr>
        <w:t xml:space="preserve"> zwei 12,3 Zoll große Anzeigen </w:t>
      </w:r>
      <w:r>
        <w:rPr>
          <w:rFonts w:ascii="Arial" w:hAnsi="Arial" w:cs="Arial"/>
        </w:rPr>
        <w:t>mit gestochen scharfen Grafiken</w:t>
      </w:r>
      <w:r>
        <w:rPr>
          <w:rStyle w:val="normaltextrun"/>
          <w:rFonts w:ascii="Arial" w:hAnsi="Arial" w:cs="Arial"/>
        </w:rPr>
        <w:t xml:space="preserve">. Das </w:t>
      </w:r>
      <w:r w:rsidR="00D023BB">
        <w:rPr>
          <w:rStyle w:val="normaltextrun"/>
          <w:rFonts w:ascii="Arial" w:hAnsi="Arial" w:cs="Arial"/>
        </w:rPr>
        <w:t xml:space="preserve">neueste </w:t>
      </w:r>
      <w:proofErr w:type="gramStart"/>
      <w:r>
        <w:rPr>
          <w:rFonts w:ascii="Arial" w:hAnsi="Arial" w:cs="Arial"/>
        </w:rPr>
        <w:t xml:space="preserve">KGM </w:t>
      </w:r>
      <w:r w:rsidRPr="00C63954">
        <w:rPr>
          <w:rFonts w:ascii="Arial" w:hAnsi="Arial" w:cs="Arial"/>
        </w:rPr>
        <w:t>Betriebssystem</w:t>
      </w:r>
      <w:proofErr w:type="gramEnd"/>
      <w:r>
        <w:rPr>
          <w:rFonts w:ascii="Arial" w:hAnsi="Arial" w:cs="Arial"/>
        </w:rPr>
        <w:t xml:space="preserve"> Athena 3.0 ermöglicht eine intuitive Bedienung und schnelle Reaktionszeit.</w:t>
      </w:r>
    </w:p>
    <w:p w14:paraId="01ECB503" w14:textId="77777777" w:rsidR="00EB01AD" w:rsidRDefault="00EB01AD" w:rsidP="00231A20">
      <w:pPr>
        <w:widowControl w:val="0"/>
        <w:spacing w:before="100" w:beforeAutospacing="1" w:after="100" w:afterAutospacing="1" w:line="360" w:lineRule="auto"/>
        <w:contextualSpacing/>
        <w:jc w:val="both"/>
        <w:rPr>
          <w:rFonts w:ascii="Arial" w:hAnsi="Arial" w:cs="Arial"/>
        </w:rPr>
      </w:pPr>
    </w:p>
    <w:p w14:paraId="53ACB327" w14:textId="1854A2F5" w:rsidR="00EB01AD" w:rsidRDefault="00EB01AD" w:rsidP="00EB01AD">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 xml:space="preserve">Die </w:t>
      </w:r>
      <w:r w:rsidRPr="00C172EB">
        <w:rPr>
          <w:rStyle w:val="normaltextrun"/>
          <w:rFonts w:ascii="Arial" w:hAnsi="Arial" w:cs="Arial"/>
        </w:rPr>
        <w:t>digitale Instrumentenanzeige hinter dem Multifunktions-Lederlenkrad liefert alle wichtigen Informationen. Als zentrales Steuerelement dient der To</w:t>
      </w:r>
      <w:r>
        <w:rPr>
          <w:rStyle w:val="normaltextrun"/>
          <w:rFonts w:ascii="Arial" w:hAnsi="Arial" w:cs="Arial"/>
        </w:rPr>
        <w:t xml:space="preserve">uchscreen, durch den die haptischen Knöpfe auf ein Minimum reduziert werden konnten. Über den großen Bildschirm werden unter anderem das Infotainment- und Navigationssystem sowie das Digitalradio DAB+ gesteuert. </w:t>
      </w:r>
      <w:r w:rsidR="00C26D13">
        <w:rPr>
          <w:rStyle w:val="normaltextrun"/>
          <w:rFonts w:ascii="Arial" w:hAnsi="Arial" w:cs="Arial"/>
        </w:rPr>
        <w:t>E</w:t>
      </w:r>
      <w:r>
        <w:rPr>
          <w:rStyle w:val="normaltextrun"/>
          <w:rFonts w:ascii="Arial" w:hAnsi="Arial" w:cs="Arial"/>
        </w:rPr>
        <w:t>rstmals bei</w:t>
      </w:r>
      <w:r w:rsidR="00C26D13">
        <w:rPr>
          <w:rStyle w:val="normaltextrun"/>
          <w:rFonts w:ascii="Arial" w:hAnsi="Arial" w:cs="Arial"/>
        </w:rPr>
        <w:t xml:space="preserve"> KGM lässt sich das Smartphone drahtlos per</w:t>
      </w:r>
      <w:r>
        <w:rPr>
          <w:rStyle w:val="normaltextrun"/>
          <w:rFonts w:ascii="Arial" w:hAnsi="Arial" w:cs="Arial"/>
        </w:rPr>
        <w:t xml:space="preserve"> Apple CarPlay</w:t>
      </w:r>
      <w:r w:rsidR="00C26D13">
        <w:rPr>
          <w:rStyle w:val="normaltextrun"/>
          <w:rFonts w:ascii="Arial" w:hAnsi="Arial" w:cs="Arial"/>
        </w:rPr>
        <w:t xml:space="preserve"> und</w:t>
      </w:r>
      <w:r>
        <w:rPr>
          <w:rStyle w:val="normaltextrun"/>
          <w:rFonts w:ascii="Arial" w:hAnsi="Arial" w:cs="Arial"/>
        </w:rPr>
        <w:t xml:space="preserve"> Android Auto </w:t>
      </w:r>
      <w:r w:rsidR="00C26D13">
        <w:rPr>
          <w:rStyle w:val="normaltextrun"/>
          <w:rFonts w:ascii="Arial" w:hAnsi="Arial" w:cs="Arial"/>
        </w:rPr>
        <w:t xml:space="preserve">ins Fahrzeug einbinden. </w:t>
      </w:r>
    </w:p>
    <w:p w14:paraId="797FC5EF" w14:textId="77777777" w:rsidR="002A4619" w:rsidRDefault="002A4619" w:rsidP="00EB01AD">
      <w:pPr>
        <w:widowControl w:val="0"/>
        <w:spacing w:before="100" w:beforeAutospacing="1" w:after="100" w:afterAutospacing="1" w:line="360" w:lineRule="auto"/>
        <w:contextualSpacing/>
        <w:jc w:val="both"/>
        <w:rPr>
          <w:rStyle w:val="normaltextrun"/>
          <w:rFonts w:ascii="Arial" w:hAnsi="Arial" w:cs="Arial"/>
        </w:rPr>
      </w:pPr>
    </w:p>
    <w:p w14:paraId="6EB8021E" w14:textId="23EB8D9F" w:rsidR="002A4619" w:rsidRDefault="002A4619" w:rsidP="00EB01A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Das Display liefert auch das Bild der serienmäßigen Rückfahrkamera</w:t>
      </w:r>
      <w:r w:rsidR="000F533E">
        <w:rPr>
          <w:rStyle w:val="normaltextrun"/>
          <w:rFonts w:ascii="Arial" w:hAnsi="Arial" w:cs="Arial"/>
        </w:rPr>
        <w:t xml:space="preserve">. </w:t>
      </w:r>
      <w:r w:rsidR="00300311">
        <w:rPr>
          <w:rStyle w:val="normaltextrun"/>
          <w:rFonts w:ascii="Arial" w:hAnsi="Arial" w:cs="Arial"/>
        </w:rPr>
        <w:t>Das 360-Grad-Kamerasystem zeigt den Musso sogar aus der Vogelperspektive und macht Einparken und Manövrieren auf kleinstem Raum zum Kinderspiel – vier rund um das Fahrzeug verteilte Kameras machen dabei auf Gefahren und Hindernisse aufmerksam.</w:t>
      </w:r>
    </w:p>
    <w:p w14:paraId="46B8ABAE" w14:textId="77777777" w:rsidR="004C6714" w:rsidRDefault="004C6714" w:rsidP="00EB01AD">
      <w:pPr>
        <w:widowControl w:val="0"/>
        <w:spacing w:before="100" w:beforeAutospacing="1" w:after="100" w:afterAutospacing="1" w:line="360" w:lineRule="auto"/>
        <w:contextualSpacing/>
        <w:jc w:val="both"/>
        <w:rPr>
          <w:rStyle w:val="normaltextrun"/>
          <w:rFonts w:ascii="Arial" w:hAnsi="Arial" w:cs="Arial"/>
        </w:rPr>
      </w:pPr>
    </w:p>
    <w:p w14:paraId="5FF9607E" w14:textId="77777777" w:rsidR="00A171B3" w:rsidRDefault="004C6714" w:rsidP="00A171B3">
      <w:pPr>
        <w:widowControl w:val="0"/>
        <w:spacing w:before="100" w:beforeAutospacing="1" w:after="100" w:afterAutospacing="1" w:line="360" w:lineRule="auto"/>
        <w:contextualSpacing/>
        <w:jc w:val="both"/>
        <w:rPr>
          <w:rFonts w:ascii="Arial" w:hAnsi="Arial" w:cs="Arial"/>
        </w:rPr>
      </w:pPr>
      <w:r>
        <w:rPr>
          <w:rStyle w:val="normaltextrun"/>
          <w:rFonts w:ascii="Arial" w:hAnsi="Arial" w:cs="Arial"/>
        </w:rPr>
        <w:lastRenderedPageBreak/>
        <w:t xml:space="preserve">Die </w:t>
      </w:r>
      <w:r w:rsidR="00A56305">
        <w:rPr>
          <w:rStyle w:val="normaltextrun"/>
          <w:rFonts w:ascii="Arial" w:hAnsi="Arial" w:cs="Arial"/>
        </w:rPr>
        <w:t xml:space="preserve">Zwei-Zonen-Klimaautomatik (Serie in Lux) </w:t>
      </w:r>
      <w:r w:rsidR="00BC2A0F">
        <w:rPr>
          <w:rStyle w:val="normaltextrun"/>
          <w:rFonts w:ascii="Arial" w:hAnsi="Arial" w:cs="Arial"/>
        </w:rPr>
        <w:t>wird</w:t>
      </w:r>
      <w:r w:rsidR="00A56305">
        <w:rPr>
          <w:rStyle w:val="normaltextrun"/>
          <w:rFonts w:ascii="Arial" w:hAnsi="Arial" w:cs="Arial"/>
        </w:rPr>
        <w:t xml:space="preserve"> z</w:t>
      </w:r>
      <w:r>
        <w:rPr>
          <w:rStyle w:val="normaltextrun"/>
          <w:rFonts w:ascii="Arial" w:hAnsi="Arial" w:cs="Arial"/>
        </w:rPr>
        <w:t xml:space="preserve">ugunsten einer schnelleren und intuitiveren Bedienung </w:t>
      </w:r>
      <w:r w:rsidR="00F51FD0">
        <w:rPr>
          <w:rStyle w:val="normaltextrun"/>
          <w:rFonts w:ascii="Arial" w:hAnsi="Arial" w:cs="Arial"/>
        </w:rPr>
        <w:t>über Drehregler</w:t>
      </w:r>
      <w:r w:rsidR="00BC2A0F">
        <w:rPr>
          <w:rStyle w:val="normaltextrun"/>
          <w:rFonts w:ascii="Arial" w:hAnsi="Arial" w:cs="Arial"/>
        </w:rPr>
        <w:t xml:space="preserve"> gesteuert</w:t>
      </w:r>
      <w:r w:rsidR="00F51FD0">
        <w:rPr>
          <w:rStyle w:val="normaltextrun"/>
          <w:rFonts w:ascii="Arial" w:hAnsi="Arial" w:cs="Arial"/>
        </w:rPr>
        <w:t>, die perfekt zum</w:t>
      </w:r>
      <w:r w:rsidR="000B42D7">
        <w:rPr>
          <w:rStyle w:val="normaltextrun"/>
          <w:rFonts w:ascii="Arial" w:hAnsi="Arial" w:cs="Arial"/>
        </w:rPr>
        <w:t xml:space="preserve"> funktionalen Charakter passen. </w:t>
      </w:r>
      <w:r w:rsidR="00A171B3">
        <w:rPr>
          <w:rFonts w:ascii="Arial" w:hAnsi="Arial" w:cs="Arial"/>
        </w:rPr>
        <w:t>E</w:t>
      </w:r>
      <w:r w:rsidR="00A171B3" w:rsidRPr="369BA5D2">
        <w:rPr>
          <w:rFonts w:ascii="Arial" w:hAnsi="Arial" w:cs="Arial"/>
        </w:rPr>
        <w:t>ine Ambientebeleuchtung mit 3</w:t>
      </w:r>
      <w:r w:rsidR="00A171B3">
        <w:rPr>
          <w:rFonts w:ascii="Arial" w:hAnsi="Arial" w:cs="Arial"/>
        </w:rPr>
        <w:t>2</w:t>
      </w:r>
      <w:r w:rsidR="00A171B3" w:rsidRPr="369BA5D2">
        <w:rPr>
          <w:rFonts w:ascii="Arial" w:hAnsi="Arial" w:cs="Arial"/>
        </w:rPr>
        <w:t xml:space="preserve"> einstellbaren Farben taucht das Interieur bei Dämmerung und Dunkelheit in ein stimmungsvolles Licht.</w:t>
      </w:r>
      <w:r w:rsidR="00A171B3">
        <w:rPr>
          <w:rFonts w:ascii="Arial" w:hAnsi="Arial" w:cs="Arial"/>
        </w:rPr>
        <w:t xml:space="preserve"> </w:t>
      </w:r>
    </w:p>
    <w:p w14:paraId="7CF7B10A" w14:textId="77777777" w:rsidR="00A171B3" w:rsidRDefault="00A171B3" w:rsidP="00A171B3">
      <w:pPr>
        <w:widowControl w:val="0"/>
        <w:spacing w:before="100" w:beforeAutospacing="1" w:after="100" w:afterAutospacing="1" w:line="360" w:lineRule="auto"/>
        <w:contextualSpacing/>
        <w:jc w:val="both"/>
        <w:rPr>
          <w:rStyle w:val="normaltextrun"/>
          <w:rFonts w:ascii="Arial" w:hAnsi="Arial" w:cs="Arial"/>
        </w:rPr>
      </w:pPr>
    </w:p>
    <w:p w14:paraId="1FD0CE9C" w14:textId="09699323" w:rsidR="009C0B17" w:rsidRDefault="00C26D13" w:rsidP="00740D1A">
      <w:pPr>
        <w:widowControl w:val="0"/>
        <w:spacing w:before="100" w:beforeAutospacing="1" w:after="100" w:afterAutospacing="1" w:line="360" w:lineRule="auto"/>
        <w:contextualSpacing/>
        <w:jc w:val="both"/>
        <w:rPr>
          <w:rFonts w:ascii="Arial" w:hAnsi="Arial" w:cs="Arial"/>
        </w:rPr>
      </w:pPr>
      <w:r>
        <w:rPr>
          <w:rFonts w:ascii="Arial" w:hAnsi="Arial" w:cs="Arial"/>
        </w:rPr>
        <w:t>In Verbindung mit dem Automatikgetriebe schafft d</w:t>
      </w:r>
      <w:r w:rsidR="00F97477" w:rsidRPr="00F97477">
        <w:rPr>
          <w:rFonts w:ascii="Arial" w:hAnsi="Arial" w:cs="Arial"/>
        </w:rPr>
        <w:t>er Einsatz eines Shift-</w:t>
      </w:r>
      <w:proofErr w:type="spellStart"/>
      <w:r w:rsidR="00F97477" w:rsidRPr="00F97477">
        <w:rPr>
          <w:rFonts w:ascii="Arial" w:hAnsi="Arial" w:cs="Arial"/>
        </w:rPr>
        <w:t>by</w:t>
      </w:r>
      <w:proofErr w:type="spellEnd"/>
      <w:r w:rsidR="00F97477" w:rsidRPr="00F97477">
        <w:rPr>
          <w:rFonts w:ascii="Arial" w:hAnsi="Arial" w:cs="Arial"/>
        </w:rPr>
        <w:t xml:space="preserve">-Wire-Systems und einer elektronischen Parkbremse </w:t>
      </w:r>
      <w:r w:rsidR="00F97477">
        <w:rPr>
          <w:rFonts w:ascii="Arial" w:hAnsi="Arial" w:cs="Arial"/>
        </w:rPr>
        <w:t xml:space="preserve">zusätzlichen </w:t>
      </w:r>
      <w:r w:rsidR="00CE1E8E">
        <w:rPr>
          <w:rFonts w:ascii="Arial" w:hAnsi="Arial" w:cs="Arial"/>
        </w:rPr>
        <w:t>Platz in der Mittelkonsole</w:t>
      </w:r>
      <w:r w:rsidR="00125EE0">
        <w:rPr>
          <w:rFonts w:ascii="Arial" w:hAnsi="Arial" w:cs="Arial"/>
        </w:rPr>
        <w:t>:</w:t>
      </w:r>
      <w:r w:rsidR="00CE1E8E">
        <w:rPr>
          <w:rFonts w:ascii="Arial" w:hAnsi="Arial" w:cs="Arial"/>
        </w:rPr>
        <w:t xml:space="preserve"> In höheren Ausstattungslinien wird dieser für </w:t>
      </w:r>
      <w:r w:rsidR="001A54F8">
        <w:rPr>
          <w:rFonts w:ascii="Arial" w:hAnsi="Arial" w:cs="Arial"/>
        </w:rPr>
        <w:t xml:space="preserve">eine </w:t>
      </w:r>
      <w:r w:rsidR="005F412D">
        <w:rPr>
          <w:rFonts w:ascii="Arial" w:hAnsi="Arial" w:cs="Arial"/>
        </w:rPr>
        <w:t>induktive Ladeschale genutzt, mit der sich kompatible Smartphones kabellos aufladen lassen.</w:t>
      </w:r>
      <w:r w:rsidR="009C0B17">
        <w:rPr>
          <w:rFonts w:ascii="Arial" w:hAnsi="Arial" w:cs="Arial"/>
        </w:rPr>
        <w:t xml:space="preserve"> </w:t>
      </w:r>
    </w:p>
    <w:p w14:paraId="6AAA70A6" w14:textId="77777777" w:rsidR="009C0B17" w:rsidRDefault="009C0B17" w:rsidP="00740D1A">
      <w:pPr>
        <w:widowControl w:val="0"/>
        <w:spacing w:before="100" w:beforeAutospacing="1" w:after="100" w:afterAutospacing="1" w:line="360" w:lineRule="auto"/>
        <w:contextualSpacing/>
        <w:jc w:val="both"/>
        <w:rPr>
          <w:rFonts w:ascii="Arial" w:hAnsi="Arial" w:cs="Arial"/>
        </w:rPr>
      </w:pPr>
    </w:p>
    <w:p w14:paraId="114B6540" w14:textId="4D950C73"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r>
        <w:rPr>
          <w:rFonts w:ascii="Arial" w:hAnsi="Arial" w:cs="Arial"/>
        </w:rPr>
        <w:t xml:space="preserve">Zu den weiteren </w:t>
      </w:r>
      <w:r w:rsidR="00E30519">
        <w:rPr>
          <w:rFonts w:ascii="Arial" w:hAnsi="Arial" w:cs="Arial"/>
        </w:rPr>
        <w:t xml:space="preserve">komfortablen und praktischen </w:t>
      </w:r>
      <w:r w:rsidR="00FE6D9B">
        <w:rPr>
          <w:rFonts w:ascii="Arial" w:hAnsi="Arial" w:cs="Arial"/>
        </w:rPr>
        <w:t>F</w:t>
      </w:r>
      <w:r>
        <w:rPr>
          <w:rFonts w:ascii="Arial" w:hAnsi="Arial" w:cs="Arial"/>
        </w:rPr>
        <w:t xml:space="preserve">eatures gehören </w:t>
      </w:r>
      <w:r w:rsidR="00FE6D9B">
        <w:rPr>
          <w:rFonts w:ascii="Arial" w:hAnsi="Arial" w:cs="Arial"/>
        </w:rPr>
        <w:t xml:space="preserve">je nach Ausstattungslinie </w:t>
      </w:r>
      <w:r>
        <w:rPr>
          <w:rFonts w:ascii="Arial" w:hAnsi="Arial" w:cs="Arial"/>
        </w:rPr>
        <w:t>ein</w:t>
      </w:r>
      <w:r w:rsidR="000B42D7">
        <w:rPr>
          <w:rFonts w:ascii="Arial" w:hAnsi="Arial" w:cs="Arial"/>
        </w:rPr>
        <w:t xml:space="preserve"> automatisch </w:t>
      </w:r>
      <w:r w:rsidR="00A171B3">
        <w:rPr>
          <w:rFonts w:ascii="Arial" w:hAnsi="Arial" w:cs="Arial"/>
        </w:rPr>
        <w:t>abblendender</w:t>
      </w:r>
      <w:r w:rsidR="000B42D7">
        <w:rPr>
          <w:rFonts w:ascii="Arial" w:hAnsi="Arial" w:cs="Arial"/>
        </w:rPr>
        <w:t xml:space="preserve"> Innenspiegel</w:t>
      </w:r>
      <w:r>
        <w:rPr>
          <w:rFonts w:ascii="Arial" w:hAnsi="Arial" w:cs="Arial"/>
        </w:rPr>
        <w:t xml:space="preserve"> sowie </w:t>
      </w:r>
      <w:r w:rsidR="00FE6D9B">
        <w:rPr>
          <w:rFonts w:ascii="Arial" w:hAnsi="Arial" w:cs="Arial"/>
        </w:rPr>
        <w:t xml:space="preserve">ein </w:t>
      </w:r>
      <w:proofErr w:type="spellStart"/>
      <w:r w:rsidR="00FE6D9B">
        <w:rPr>
          <w:rFonts w:ascii="Arial" w:hAnsi="Arial" w:cs="Arial"/>
        </w:rPr>
        <w:t>Keyless</w:t>
      </w:r>
      <w:proofErr w:type="spellEnd"/>
      <w:r w:rsidR="00FE6D9B">
        <w:rPr>
          <w:rFonts w:ascii="Arial" w:hAnsi="Arial" w:cs="Arial"/>
        </w:rPr>
        <w:t>-Go-System mit automatischer Fahrzeugverriegelung</w:t>
      </w:r>
      <w:r>
        <w:rPr>
          <w:rFonts w:ascii="Arial" w:hAnsi="Arial" w:cs="Arial"/>
        </w:rPr>
        <w:t xml:space="preserve">, wenn sich der Fahrer mit dem Schlüssel entfernt. </w:t>
      </w:r>
    </w:p>
    <w:p w14:paraId="1478138E" w14:textId="77777777"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rPr>
      </w:pPr>
    </w:p>
    <w:p w14:paraId="0C44F121" w14:textId="77777777" w:rsidR="006B66C6" w:rsidRPr="00D85FDE" w:rsidRDefault="006B66C6" w:rsidP="006B66C6">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4BE32EA4" w14:textId="78A415F6" w:rsidR="006B66C6" w:rsidRDefault="006B66C6" w:rsidP="006B66C6">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 xml:space="preserve">Fahrerassistenzsysteme (ADAS), die den Fahrer im Alltag </w:t>
      </w:r>
      <w:r w:rsidRPr="00AF2490">
        <w:rPr>
          <w:rFonts w:ascii="Arial" w:hAnsi="Arial" w:cs="Arial"/>
        </w:rPr>
        <w:t xml:space="preserve">unterstützen. </w:t>
      </w:r>
      <w:r>
        <w:rPr>
          <w:rFonts w:ascii="Arial" w:hAnsi="Arial" w:cs="Arial"/>
        </w:rPr>
        <w:t>K</w:t>
      </w:r>
      <w:r w:rsidRPr="00AF2490">
        <w:rPr>
          <w:rFonts w:ascii="Arial" w:hAnsi="Arial" w:cs="Arial"/>
        </w:rPr>
        <w:t>amera- und radarbasierte</w:t>
      </w:r>
      <w:r>
        <w:rPr>
          <w:rFonts w:ascii="Arial" w:hAnsi="Arial" w:cs="Arial"/>
        </w:rPr>
        <w:t xml:space="preserve"> Sensoren </w:t>
      </w:r>
      <w:r w:rsidRPr="00AF2490">
        <w:rPr>
          <w:rFonts w:ascii="Arial" w:hAnsi="Arial" w:cs="Arial"/>
        </w:rPr>
        <w:t>erkennen potenzielle Gefahren und kritische Fahrsituationen</w:t>
      </w:r>
      <w:r w:rsidR="009B2635">
        <w:rPr>
          <w:rFonts w:ascii="Arial" w:hAnsi="Arial" w:cs="Arial"/>
        </w:rPr>
        <w:t xml:space="preserve"> und bilden die Grundlage für die frühzeitigen Warnungen und das aktive Eingreifen, wenn erforderlich.</w:t>
      </w:r>
      <w:r w:rsidRPr="00AF2490">
        <w:rPr>
          <w:rFonts w:ascii="Arial" w:hAnsi="Arial" w:cs="Arial"/>
        </w:rPr>
        <w:t xml:space="preserve"> </w:t>
      </w:r>
    </w:p>
    <w:p w14:paraId="6581377F" w14:textId="77777777" w:rsidR="006B66C6" w:rsidRDefault="006B66C6" w:rsidP="006B66C6">
      <w:pPr>
        <w:widowControl w:val="0"/>
        <w:spacing w:before="100" w:beforeAutospacing="1" w:after="100" w:afterAutospacing="1" w:line="360" w:lineRule="auto"/>
        <w:contextualSpacing/>
        <w:jc w:val="both"/>
        <w:rPr>
          <w:rFonts w:ascii="Arial" w:hAnsi="Arial" w:cs="Arial"/>
        </w:rPr>
      </w:pPr>
    </w:p>
    <w:p w14:paraId="293AEEE3" w14:textId="77777777" w:rsidR="006B66C6" w:rsidRDefault="006B66C6" w:rsidP="006B66C6">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Das </w:t>
      </w:r>
      <w:r w:rsidRPr="00FA5AC6">
        <w:rPr>
          <w:rFonts w:ascii="Arial" w:hAnsi="Arial" w:cs="Arial"/>
        </w:rPr>
        <w:t>automatische Notbremssystem (AEBS) mit Frontkollisionswarner</w:t>
      </w:r>
      <w:r>
        <w:rPr>
          <w:rFonts w:ascii="Arial" w:hAnsi="Arial" w:cs="Arial"/>
        </w:rPr>
        <w:t xml:space="preserve"> (FCW)</w:t>
      </w:r>
      <w:r w:rsidRPr="00FA5AC6">
        <w:rPr>
          <w:rFonts w:ascii="Arial" w:hAnsi="Arial" w:cs="Arial"/>
        </w:rPr>
        <w:t xml:space="preserve"> und Sicherheitsabstandswarnung </w:t>
      </w:r>
      <w:r>
        <w:rPr>
          <w:rFonts w:ascii="Arial" w:hAnsi="Arial" w:cs="Arial"/>
        </w:rPr>
        <w:t xml:space="preserve">(SDA) </w:t>
      </w:r>
      <w:r w:rsidRPr="00FA5AC6">
        <w:rPr>
          <w:rFonts w:ascii="Arial" w:hAnsi="Arial" w:cs="Arial"/>
        </w:rPr>
        <w:t xml:space="preserve">weist auf eine drohende Kollision hin und leitet bei Bedarf eine Notbremsung ein. </w:t>
      </w:r>
      <w:r w:rsidRPr="00AF2490">
        <w:rPr>
          <w:rFonts w:ascii="Arial" w:hAnsi="Arial" w:cs="Arial"/>
        </w:rPr>
        <w:t xml:space="preserve">Lassen sich Unfälle nicht vollständig vermeiden, werden zumindest deren Folgen deutlich abgeschwächt. </w:t>
      </w:r>
    </w:p>
    <w:p w14:paraId="54EB3595" w14:textId="77777777" w:rsidR="006B66C6" w:rsidRDefault="006B66C6" w:rsidP="006B66C6">
      <w:pPr>
        <w:widowControl w:val="0"/>
        <w:spacing w:before="100" w:beforeAutospacing="1" w:after="100" w:afterAutospacing="1" w:line="360" w:lineRule="auto"/>
        <w:contextualSpacing/>
        <w:jc w:val="both"/>
        <w:rPr>
          <w:rFonts w:ascii="Arial" w:hAnsi="Arial" w:cs="Arial"/>
        </w:rPr>
      </w:pPr>
    </w:p>
    <w:p w14:paraId="757ACF37" w14:textId="77777777" w:rsidR="00BF0740" w:rsidRPr="00BF0740" w:rsidRDefault="006B66C6" w:rsidP="00BF0740">
      <w:pPr>
        <w:widowControl w:val="0"/>
        <w:spacing w:before="100" w:beforeAutospacing="1" w:after="100" w:afterAutospacing="1" w:line="360" w:lineRule="auto"/>
        <w:contextualSpacing/>
        <w:jc w:val="both"/>
        <w:rPr>
          <w:rFonts w:ascii="Arial" w:hAnsi="Arial" w:cs="Arial"/>
        </w:rPr>
      </w:pPr>
      <w:r w:rsidRPr="00FA5AC6">
        <w:rPr>
          <w:rFonts w:ascii="Arial" w:hAnsi="Arial" w:cs="Arial"/>
        </w:rPr>
        <w:t>Der</w:t>
      </w:r>
      <w:r>
        <w:rPr>
          <w:rFonts w:ascii="Arial" w:hAnsi="Arial" w:cs="Arial"/>
        </w:rPr>
        <w:t xml:space="preserve"> </w:t>
      </w:r>
      <w:proofErr w:type="spellStart"/>
      <w:r>
        <w:rPr>
          <w:rFonts w:ascii="Arial" w:hAnsi="Arial" w:cs="Arial"/>
        </w:rPr>
        <w:t>Spurverlassenswarner</w:t>
      </w:r>
      <w:proofErr w:type="spellEnd"/>
      <w:r>
        <w:rPr>
          <w:rFonts w:ascii="Arial" w:hAnsi="Arial" w:cs="Arial"/>
        </w:rPr>
        <w:t xml:space="preserve"> (LDWS) und der</w:t>
      </w:r>
      <w:r w:rsidRPr="00FA5AC6">
        <w:rPr>
          <w:rFonts w:ascii="Arial" w:hAnsi="Arial" w:cs="Arial"/>
        </w:rPr>
        <w:t xml:space="preserve"> Spurhalteassistent (LKAS) </w:t>
      </w:r>
      <w:r>
        <w:rPr>
          <w:rFonts w:ascii="Arial" w:hAnsi="Arial" w:cs="Arial"/>
        </w:rPr>
        <w:t>halten</w:t>
      </w:r>
      <w:r w:rsidRPr="00FA5AC6">
        <w:rPr>
          <w:rFonts w:ascii="Arial" w:hAnsi="Arial" w:cs="Arial"/>
        </w:rPr>
        <w:t xml:space="preserve"> den </w:t>
      </w:r>
      <w:r>
        <w:rPr>
          <w:rFonts w:ascii="Arial" w:hAnsi="Arial" w:cs="Arial"/>
        </w:rPr>
        <w:t xml:space="preserve">Musso </w:t>
      </w:r>
      <w:r w:rsidRPr="00FA5AC6">
        <w:rPr>
          <w:rFonts w:ascii="Arial" w:hAnsi="Arial" w:cs="Arial"/>
        </w:rPr>
        <w:t xml:space="preserve">auf Kurs, wenn ein unbeabsichtigtes Verlassen der Fahrspur droht. </w:t>
      </w:r>
      <w:r w:rsidR="00BF0740" w:rsidRPr="00BF0740">
        <w:rPr>
          <w:rFonts w:ascii="Arial" w:hAnsi="Arial" w:cs="Arial"/>
        </w:rPr>
        <w:t>Der intelligente Geschwindigkeitsassistent (ISA) erkennt geltende Tempolimits</w:t>
      </w:r>
      <w:r w:rsidR="00BF0740">
        <w:rPr>
          <w:rFonts w:ascii="Arial" w:hAnsi="Arial" w:cs="Arial"/>
        </w:rPr>
        <w:t xml:space="preserve"> und</w:t>
      </w:r>
      <w:r w:rsidR="00BF0740" w:rsidRPr="00BF0740">
        <w:rPr>
          <w:rFonts w:ascii="Arial" w:hAnsi="Arial" w:cs="Arial"/>
        </w:rPr>
        <w:t xml:space="preserve"> zeigt sie im Cockpit an</w:t>
      </w:r>
      <w:r w:rsidR="00BF0740">
        <w:rPr>
          <w:rFonts w:ascii="Arial" w:hAnsi="Arial" w:cs="Arial"/>
        </w:rPr>
        <w:t>.</w:t>
      </w:r>
    </w:p>
    <w:p w14:paraId="37278821" w14:textId="77777777" w:rsidR="00BF0740" w:rsidRDefault="00BF0740" w:rsidP="00BF0740">
      <w:pPr>
        <w:widowControl w:val="0"/>
        <w:spacing w:before="100" w:beforeAutospacing="1" w:after="100" w:afterAutospacing="1" w:line="360" w:lineRule="auto"/>
        <w:contextualSpacing/>
        <w:jc w:val="both"/>
        <w:rPr>
          <w:rFonts w:ascii="Arial" w:hAnsi="Arial" w:cs="Arial"/>
        </w:rPr>
      </w:pPr>
    </w:p>
    <w:p w14:paraId="33B940BC" w14:textId="6A2072A6" w:rsidR="00BF0740" w:rsidRDefault="00BF0740" w:rsidP="00BF0740">
      <w:pPr>
        <w:widowControl w:val="0"/>
        <w:spacing w:before="100" w:beforeAutospacing="1" w:after="100" w:afterAutospacing="1" w:line="360" w:lineRule="auto"/>
        <w:contextualSpacing/>
        <w:jc w:val="both"/>
        <w:rPr>
          <w:rFonts w:ascii="Arial" w:hAnsi="Arial" w:cs="Arial"/>
        </w:rPr>
      </w:pPr>
      <w:r>
        <w:rPr>
          <w:rFonts w:ascii="Arial" w:hAnsi="Arial" w:cs="Arial"/>
        </w:rPr>
        <w:t>Das Fahrer-Überwachungssystem (DMS) e</w:t>
      </w:r>
      <w:r w:rsidRPr="00CF0A3E">
        <w:rPr>
          <w:rFonts w:ascii="Arial" w:hAnsi="Arial" w:cs="Arial"/>
        </w:rPr>
        <w:t>rkennt, wenn der Blick des Fahrers während der Fahrt längere Zeit von der Straße abgewendet ist, und warnt mit visuellen</w:t>
      </w:r>
      <w:r>
        <w:rPr>
          <w:rFonts w:ascii="Arial" w:hAnsi="Arial" w:cs="Arial"/>
        </w:rPr>
        <w:t xml:space="preserve"> </w:t>
      </w:r>
      <w:r w:rsidRPr="00CF0A3E">
        <w:rPr>
          <w:rFonts w:ascii="Arial" w:hAnsi="Arial" w:cs="Arial"/>
        </w:rPr>
        <w:t>und akustischen Signalen. So trägt das System aktiv zu mehr Aufmerksamkeit und Sicherheit bei.</w:t>
      </w:r>
      <w:r>
        <w:rPr>
          <w:rFonts w:ascii="Arial" w:hAnsi="Arial" w:cs="Arial"/>
        </w:rPr>
        <w:t xml:space="preserve"> </w:t>
      </w:r>
      <w:r w:rsidRPr="00FA5AC6">
        <w:rPr>
          <w:rFonts w:ascii="Arial" w:hAnsi="Arial" w:cs="Arial"/>
        </w:rPr>
        <w:t xml:space="preserve">Der ebenfalls zum Serienumfang gehörende </w:t>
      </w:r>
      <w:r>
        <w:rPr>
          <w:rFonts w:ascii="Arial" w:hAnsi="Arial" w:cs="Arial"/>
        </w:rPr>
        <w:t>Müdigkeitswarner</w:t>
      </w:r>
      <w:r w:rsidRPr="00FA5AC6">
        <w:rPr>
          <w:rFonts w:ascii="Arial" w:hAnsi="Arial" w:cs="Arial"/>
        </w:rPr>
        <w:t xml:space="preserve"> (DAA) erkennt Anzeichen einer unaufmerksamen Fahrweise und empfiehlt eine Pause.</w:t>
      </w:r>
      <w:r w:rsidRPr="00BF254D">
        <w:rPr>
          <w:rStyle w:val="normaltextrun"/>
          <w:rFonts w:ascii="Arial" w:hAnsi="Arial" w:cs="Arial"/>
        </w:rPr>
        <w:t xml:space="preserve"> </w:t>
      </w:r>
    </w:p>
    <w:p w14:paraId="5E737B08" w14:textId="6534455C" w:rsidR="006B66C6" w:rsidRDefault="006B66C6" w:rsidP="006B66C6">
      <w:pPr>
        <w:widowControl w:val="0"/>
        <w:spacing w:before="100" w:beforeAutospacing="1" w:after="100" w:afterAutospacing="1" w:line="360" w:lineRule="auto"/>
        <w:contextualSpacing/>
        <w:jc w:val="both"/>
        <w:rPr>
          <w:rFonts w:ascii="Arial" w:hAnsi="Arial" w:cs="Arial"/>
        </w:rPr>
      </w:pPr>
    </w:p>
    <w:p w14:paraId="39011744" w14:textId="77777777" w:rsidR="00BF254D" w:rsidRDefault="006B66C6" w:rsidP="00BF254D">
      <w:pPr>
        <w:widowControl w:val="0"/>
        <w:spacing w:before="100" w:beforeAutospacing="1" w:after="100" w:afterAutospacing="1" w:line="360" w:lineRule="auto"/>
        <w:contextualSpacing/>
        <w:jc w:val="both"/>
        <w:rPr>
          <w:rFonts w:ascii="Arial" w:hAnsi="Arial" w:cs="Arial"/>
        </w:rPr>
      </w:pPr>
      <w:r w:rsidRPr="00FA5AC6">
        <w:rPr>
          <w:rFonts w:ascii="Arial" w:hAnsi="Arial" w:cs="Arial"/>
        </w:rPr>
        <w:lastRenderedPageBreak/>
        <w:t xml:space="preserve">Für eine optimale Straßenausleuchtung sorgt der Fernlichtassistent (HBA), der bei Dämmerung und Dunkelheit automatisch zwischen Abblend- und Fernlicht wechselt – so </w:t>
      </w:r>
      <w:r w:rsidRPr="009F4FB1">
        <w:rPr>
          <w:rFonts w:ascii="Arial" w:hAnsi="Arial" w:cs="Arial"/>
        </w:rPr>
        <w:t>genießt der Fahrer beste Sicht, ohne andere Verkehrsteilnehmer zu blenden. Auch Berganfahr- (HSA) und Bergabfahrhilfe (HDC) befinden sich immer an Bord.</w:t>
      </w:r>
      <w:r w:rsidR="00D31E14">
        <w:rPr>
          <w:rFonts w:ascii="Arial" w:hAnsi="Arial" w:cs="Arial"/>
        </w:rPr>
        <w:t xml:space="preserve"> </w:t>
      </w:r>
    </w:p>
    <w:p w14:paraId="712CE394" w14:textId="77777777" w:rsidR="00CF0A3E" w:rsidRDefault="00CF0A3E" w:rsidP="00BF254D">
      <w:pPr>
        <w:widowControl w:val="0"/>
        <w:spacing w:before="100" w:beforeAutospacing="1" w:after="100" w:afterAutospacing="1" w:line="360" w:lineRule="auto"/>
        <w:contextualSpacing/>
        <w:jc w:val="both"/>
        <w:rPr>
          <w:rFonts w:ascii="Arial" w:hAnsi="Arial" w:cs="Arial"/>
        </w:rPr>
      </w:pPr>
    </w:p>
    <w:p w14:paraId="6C314FF1" w14:textId="5633C8CB" w:rsidR="001C7403" w:rsidRDefault="00EE5219" w:rsidP="001C7403">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 xml:space="preserve">Ausstattungsabhängig </w:t>
      </w:r>
      <w:r w:rsidR="005A4065">
        <w:rPr>
          <w:rFonts w:ascii="Arial" w:hAnsi="Arial" w:cs="Arial"/>
        </w:rPr>
        <w:t xml:space="preserve">kommen weitere Features hinzu: </w:t>
      </w:r>
      <w:r w:rsidR="006B66C6">
        <w:rPr>
          <w:rFonts w:ascii="Arial" w:hAnsi="Arial" w:cs="Arial"/>
        </w:rPr>
        <w:t>E</w:t>
      </w:r>
      <w:r w:rsidR="006B66C6" w:rsidRPr="00FA5AC6">
        <w:rPr>
          <w:rFonts w:ascii="Arial" w:hAnsi="Arial" w:cs="Arial"/>
        </w:rPr>
        <w:t>in Totwinkelassistent (BS</w:t>
      </w:r>
      <w:r w:rsidR="006B66C6">
        <w:rPr>
          <w:rFonts w:ascii="Arial" w:hAnsi="Arial" w:cs="Arial"/>
        </w:rPr>
        <w:t>D)</w:t>
      </w:r>
      <w:r w:rsidR="006B66C6" w:rsidRPr="00FA5AC6">
        <w:rPr>
          <w:rFonts w:ascii="Arial" w:hAnsi="Arial" w:cs="Arial"/>
        </w:rPr>
        <w:t xml:space="preserve"> </w:t>
      </w:r>
      <w:r w:rsidR="006B66C6">
        <w:rPr>
          <w:rFonts w:ascii="Arial" w:hAnsi="Arial" w:cs="Arial"/>
        </w:rPr>
        <w:t xml:space="preserve">weist </w:t>
      </w:r>
      <w:r w:rsidR="005A4065">
        <w:rPr>
          <w:rFonts w:ascii="Arial" w:hAnsi="Arial" w:cs="Arial"/>
        </w:rPr>
        <w:t xml:space="preserve">beispielsweise </w:t>
      </w:r>
      <w:r w:rsidR="006B66C6">
        <w:rPr>
          <w:rFonts w:ascii="Arial" w:hAnsi="Arial" w:cs="Arial"/>
        </w:rPr>
        <w:t>auf Gefahren im toten Winkel hin, d</w:t>
      </w:r>
      <w:r w:rsidR="006B66C6" w:rsidRPr="00FA5AC6">
        <w:rPr>
          <w:rFonts w:ascii="Arial" w:hAnsi="Arial" w:cs="Arial"/>
        </w:rPr>
        <w:t>er Querverkehrswarner (RCT</w:t>
      </w:r>
      <w:r w:rsidR="006B66C6">
        <w:rPr>
          <w:rFonts w:ascii="Arial" w:hAnsi="Arial" w:cs="Arial"/>
        </w:rPr>
        <w:t>W</w:t>
      </w:r>
      <w:r w:rsidR="006B66C6" w:rsidRPr="00FA5AC6">
        <w:rPr>
          <w:rFonts w:ascii="Arial" w:hAnsi="Arial" w:cs="Arial"/>
        </w:rPr>
        <w:t>) erkennt beim Rückwärtsfahren beispielsweise aus der Parklücke querenden Verkehr und warnt den Fahrer vor einer drohenden Kollision.</w:t>
      </w:r>
      <w:r w:rsidR="006B66C6">
        <w:rPr>
          <w:rFonts w:ascii="Arial" w:hAnsi="Arial" w:cs="Arial"/>
        </w:rPr>
        <w:t xml:space="preserve"> </w:t>
      </w:r>
      <w:r w:rsidR="001C7403">
        <w:rPr>
          <w:rStyle w:val="normaltextrun"/>
          <w:rFonts w:ascii="Arial" w:hAnsi="Arial" w:cs="Arial"/>
        </w:rPr>
        <w:t xml:space="preserve">Der Ausstiegsassistent (SEW) </w:t>
      </w:r>
      <w:r w:rsidR="003B369E">
        <w:rPr>
          <w:rStyle w:val="normaltextrun"/>
          <w:rFonts w:ascii="Arial" w:hAnsi="Arial" w:cs="Arial"/>
        </w:rPr>
        <w:t xml:space="preserve">weist auf </w:t>
      </w:r>
      <w:r w:rsidR="001C7403">
        <w:rPr>
          <w:rStyle w:val="normaltextrun"/>
          <w:rFonts w:ascii="Arial" w:hAnsi="Arial" w:cs="Arial"/>
        </w:rPr>
        <w:t>andere Verkehrsteilnehmer</w:t>
      </w:r>
      <w:r w:rsidR="003B369E">
        <w:rPr>
          <w:rStyle w:val="normaltextrun"/>
          <w:rFonts w:ascii="Arial" w:hAnsi="Arial" w:cs="Arial"/>
        </w:rPr>
        <w:t xml:space="preserve"> hin</w:t>
      </w:r>
      <w:r w:rsidR="001C7403">
        <w:rPr>
          <w:rStyle w:val="normaltextrun"/>
          <w:rFonts w:ascii="Arial" w:hAnsi="Arial" w:cs="Arial"/>
        </w:rPr>
        <w:t xml:space="preserve">, die sich von hinten nähern, und verhindert so Kollisionen </w:t>
      </w:r>
      <w:r w:rsidR="00A22B28">
        <w:rPr>
          <w:rStyle w:val="normaltextrun"/>
          <w:rFonts w:ascii="Arial" w:hAnsi="Arial" w:cs="Arial"/>
        </w:rPr>
        <w:t>beim Aussteigen</w:t>
      </w:r>
      <w:r w:rsidR="001C7403">
        <w:rPr>
          <w:rStyle w:val="normaltextrun"/>
          <w:rFonts w:ascii="Arial" w:hAnsi="Arial" w:cs="Arial"/>
        </w:rPr>
        <w:t>.</w:t>
      </w:r>
    </w:p>
    <w:p w14:paraId="06869718" w14:textId="77777777" w:rsidR="006B66C6" w:rsidRDefault="006B66C6" w:rsidP="006B66C6">
      <w:pPr>
        <w:widowControl w:val="0"/>
        <w:spacing w:before="100" w:beforeAutospacing="1" w:after="100" w:afterAutospacing="1" w:line="360" w:lineRule="auto"/>
        <w:contextualSpacing/>
        <w:jc w:val="both"/>
        <w:rPr>
          <w:rStyle w:val="normaltextrun"/>
          <w:rFonts w:ascii="Arial" w:hAnsi="Arial" w:cs="Arial"/>
        </w:rPr>
      </w:pPr>
    </w:p>
    <w:p w14:paraId="745F2192" w14:textId="02B1773B" w:rsidR="006B66C6" w:rsidRDefault="006B66C6" w:rsidP="006B66C6">
      <w:pPr>
        <w:widowControl w:val="0"/>
        <w:spacing w:before="100" w:beforeAutospacing="1" w:after="100" w:afterAutospacing="1" w:line="360" w:lineRule="auto"/>
        <w:contextualSpacing/>
        <w:jc w:val="both"/>
        <w:rPr>
          <w:rFonts w:ascii="Arial" w:hAnsi="Arial" w:cs="Arial"/>
          <w:color w:val="000000" w:themeColor="text1"/>
        </w:rPr>
      </w:pPr>
      <w:r w:rsidRPr="003D1FB9">
        <w:rPr>
          <w:rFonts w:ascii="Arial" w:hAnsi="Arial" w:cs="Arial"/>
          <w:color w:val="000000" w:themeColor="text1"/>
        </w:rPr>
        <w:t>Der adaptive Abstandsregeltempomat</w:t>
      </w:r>
      <w:r w:rsidR="005A4065">
        <w:rPr>
          <w:rFonts w:ascii="Arial" w:hAnsi="Arial" w:cs="Arial"/>
          <w:color w:val="000000" w:themeColor="text1"/>
        </w:rPr>
        <w:t xml:space="preserve"> (</w:t>
      </w:r>
      <w:r w:rsidR="002F4B08">
        <w:rPr>
          <w:rFonts w:ascii="Arial" w:hAnsi="Arial" w:cs="Arial"/>
          <w:color w:val="000000" w:themeColor="text1"/>
        </w:rPr>
        <w:t>in Verbindung mit</w:t>
      </w:r>
      <w:r w:rsidR="005A4065">
        <w:rPr>
          <w:rFonts w:ascii="Arial" w:hAnsi="Arial" w:cs="Arial"/>
          <w:color w:val="000000" w:themeColor="text1"/>
        </w:rPr>
        <w:t xml:space="preserve"> Automatik)</w:t>
      </w:r>
      <w:r w:rsidRPr="003D1FB9">
        <w:rPr>
          <w:rFonts w:ascii="Arial" w:hAnsi="Arial" w:cs="Arial"/>
          <w:color w:val="000000" w:themeColor="text1"/>
        </w:rPr>
        <w:t xml:space="preserve"> nutzt das Hochleistungsradar und die hochauflösende Kamera der Assistenzsysteme, um nicht nur die Geschwindigkeit, sondern auch einen sicheren Abstand zum vorausfahrenden Fahrzeug zu halten. Zudem ist der </w:t>
      </w:r>
      <w:r w:rsidR="005A4065">
        <w:rPr>
          <w:rFonts w:ascii="Arial" w:hAnsi="Arial" w:cs="Arial"/>
          <w:color w:val="000000" w:themeColor="text1"/>
        </w:rPr>
        <w:t xml:space="preserve">Musso </w:t>
      </w:r>
      <w:r w:rsidRPr="003D1FB9">
        <w:rPr>
          <w:rFonts w:ascii="Arial" w:hAnsi="Arial" w:cs="Arial"/>
          <w:color w:val="000000" w:themeColor="text1"/>
        </w:rPr>
        <w:t>dank sanfter Lenkeingriffe stets mittig in der Fahrspur unterwegs.</w:t>
      </w:r>
    </w:p>
    <w:p w14:paraId="2185703E" w14:textId="77777777" w:rsidR="006B66C6" w:rsidRDefault="006B66C6" w:rsidP="006B66C6">
      <w:pPr>
        <w:widowControl w:val="0"/>
        <w:spacing w:before="100" w:beforeAutospacing="1" w:after="100" w:afterAutospacing="1" w:line="360" w:lineRule="auto"/>
        <w:contextualSpacing/>
        <w:jc w:val="both"/>
        <w:rPr>
          <w:rFonts w:ascii="Arial" w:hAnsi="Arial" w:cs="Arial"/>
        </w:rPr>
      </w:pPr>
    </w:p>
    <w:p w14:paraId="6D92512F" w14:textId="3F9689CA" w:rsidR="006B66C6" w:rsidRDefault="006B66C6" w:rsidP="006B66C6">
      <w:pPr>
        <w:widowControl w:val="0"/>
        <w:spacing w:before="100" w:beforeAutospacing="1" w:after="100" w:afterAutospacing="1" w:line="360" w:lineRule="auto"/>
        <w:contextualSpacing/>
        <w:jc w:val="both"/>
        <w:rPr>
          <w:rFonts w:ascii="Arial" w:hAnsi="Arial" w:cs="Arial"/>
        </w:rPr>
      </w:pPr>
      <w:r w:rsidRPr="00431D55">
        <w:rPr>
          <w:rFonts w:ascii="Arial" w:hAnsi="Arial" w:cs="Arial"/>
        </w:rPr>
        <w:t xml:space="preserve">Kommt es doch einmal zu einem Unfall, schützt die Sicherheitskarosserie: </w:t>
      </w:r>
      <w:r>
        <w:rPr>
          <w:rFonts w:ascii="Arial" w:hAnsi="Arial" w:cs="Arial"/>
        </w:rPr>
        <w:t xml:space="preserve">Sie </w:t>
      </w:r>
      <w:r w:rsidRPr="00431D55">
        <w:rPr>
          <w:rFonts w:ascii="Arial" w:hAnsi="Arial" w:cs="Arial"/>
        </w:rPr>
        <w:t xml:space="preserve">besteht zu </w:t>
      </w:r>
      <w:r>
        <w:rPr>
          <w:rFonts w:ascii="Arial" w:hAnsi="Arial" w:cs="Arial"/>
        </w:rPr>
        <w:t>81,7</w:t>
      </w:r>
      <w:r w:rsidRPr="00431D55">
        <w:rPr>
          <w:rFonts w:ascii="Arial" w:hAnsi="Arial" w:cs="Arial"/>
        </w:rPr>
        <w:t xml:space="preserve"> Prozent aus hochfestem Stah</w:t>
      </w:r>
      <w:r>
        <w:rPr>
          <w:rFonts w:ascii="Arial" w:hAnsi="Arial" w:cs="Arial"/>
        </w:rPr>
        <w:t>l,</w:t>
      </w:r>
      <w:r w:rsidRPr="00815E05">
        <w:rPr>
          <w:rFonts w:ascii="Arial" w:hAnsi="Arial" w:cs="Arial"/>
        </w:rPr>
        <w:t xml:space="preserve"> was die Steifigkeit erhöht und gleichzeitig das Gewicht reduziert. Der Quad-Frame-Leiterrahmen besteht sogar vorwiegend aus ultra-hochfestem Stahl mit einer Festigkeit von 1,5 Gigapascal (</w:t>
      </w:r>
      <w:proofErr w:type="spellStart"/>
      <w:r w:rsidRPr="00815E05">
        <w:rPr>
          <w:rFonts w:ascii="Arial" w:hAnsi="Arial" w:cs="Arial"/>
        </w:rPr>
        <w:t>G</w:t>
      </w:r>
      <w:r>
        <w:rPr>
          <w:rFonts w:ascii="Arial" w:hAnsi="Arial" w:cs="Arial"/>
        </w:rPr>
        <w:t>P</w:t>
      </w:r>
      <w:r w:rsidRPr="00815E05">
        <w:rPr>
          <w:rFonts w:ascii="Arial" w:hAnsi="Arial" w:cs="Arial"/>
        </w:rPr>
        <w:t>a</w:t>
      </w:r>
      <w:proofErr w:type="spellEnd"/>
      <w:r w:rsidRPr="00815E05">
        <w:rPr>
          <w:rFonts w:ascii="Arial" w:hAnsi="Arial" w:cs="Arial"/>
        </w:rPr>
        <w:t>).</w:t>
      </w:r>
      <w:r w:rsidRPr="00431D55">
        <w:rPr>
          <w:rFonts w:ascii="Arial" w:hAnsi="Arial" w:cs="Arial"/>
        </w:rPr>
        <w:t xml:space="preserve"> </w:t>
      </w:r>
      <w:r w:rsidR="007710AA">
        <w:rPr>
          <w:rFonts w:ascii="Arial" w:hAnsi="Arial" w:cs="Arial"/>
        </w:rPr>
        <w:t>Die</w:t>
      </w:r>
      <w:r w:rsidR="007710AA" w:rsidRPr="007710AA">
        <w:rPr>
          <w:rFonts w:ascii="Arial" w:hAnsi="Arial" w:cs="Arial"/>
        </w:rPr>
        <w:t xml:space="preserve"> Crash-Box-Zone</w:t>
      </w:r>
      <w:r w:rsidR="007710AA">
        <w:rPr>
          <w:rFonts w:ascii="Arial" w:hAnsi="Arial" w:cs="Arial"/>
        </w:rPr>
        <w:t xml:space="preserve"> hilft bei einem </w:t>
      </w:r>
      <w:r w:rsidR="007710AA" w:rsidRPr="007710AA">
        <w:rPr>
          <w:rFonts w:ascii="Arial" w:hAnsi="Arial" w:cs="Arial"/>
        </w:rPr>
        <w:t xml:space="preserve">Frontalaufprall, </w:t>
      </w:r>
      <w:r w:rsidR="007710AA">
        <w:rPr>
          <w:rFonts w:ascii="Arial" w:hAnsi="Arial" w:cs="Arial"/>
        </w:rPr>
        <w:t>die ersten Auswirkungen</w:t>
      </w:r>
      <w:r w:rsidR="007710AA" w:rsidRPr="007710AA">
        <w:rPr>
          <w:rFonts w:ascii="Arial" w:hAnsi="Arial" w:cs="Arial"/>
        </w:rPr>
        <w:t xml:space="preserve"> zu absorbieren und die Insassen zu schützen, </w:t>
      </w:r>
      <w:r w:rsidR="007710AA">
        <w:rPr>
          <w:rFonts w:ascii="Arial" w:hAnsi="Arial" w:cs="Arial"/>
        </w:rPr>
        <w:t>bevor</w:t>
      </w:r>
      <w:r w:rsidR="007710AA" w:rsidRPr="007710AA">
        <w:rPr>
          <w:rFonts w:ascii="Arial" w:hAnsi="Arial" w:cs="Arial"/>
        </w:rPr>
        <w:t xml:space="preserve"> die Vierfach-Rahmenstruktur die Energie des Sekundäraufpralls</w:t>
      </w:r>
      <w:r w:rsidR="007710AA">
        <w:rPr>
          <w:rFonts w:ascii="Arial" w:hAnsi="Arial" w:cs="Arial"/>
        </w:rPr>
        <w:t xml:space="preserve"> schluckt</w:t>
      </w:r>
      <w:r w:rsidR="007710AA" w:rsidRPr="007710AA">
        <w:rPr>
          <w:rFonts w:ascii="Arial" w:hAnsi="Arial" w:cs="Arial"/>
        </w:rPr>
        <w:t xml:space="preserve"> und</w:t>
      </w:r>
      <w:r w:rsidR="007710AA">
        <w:rPr>
          <w:rFonts w:ascii="Arial" w:hAnsi="Arial" w:cs="Arial"/>
        </w:rPr>
        <w:t xml:space="preserve"> so </w:t>
      </w:r>
      <w:r w:rsidR="008206D9">
        <w:rPr>
          <w:rFonts w:ascii="Arial" w:hAnsi="Arial" w:cs="Arial"/>
        </w:rPr>
        <w:t>ein</w:t>
      </w:r>
      <w:r w:rsidR="007710AA">
        <w:rPr>
          <w:rFonts w:ascii="Arial" w:hAnsi="Arial" w:cs="Arial"/>
        </w:rPr>
        <w:t xml:space="preserve"> Eindringen in den I</w:t>
      </w:r>
      <w:r w:rsidR="007710AA" w:rsidRPr="007710AA">
        <w:rPr>
          <w:rFonts w:ascii="Arial" w:hAnsi="Arial" w:cs="Arial"/>
        </w:rPr>
        <w:t xml:space="preserve">nnenraum </w:t>
      </w:r>
      <w:r w:rsidR="008206D9">
        <w:rPr>
          <w:rFonts w:ascii="Arial" w:hAnsi="Arial" w:cs="Arial"/>
        </w:rPr>
        <w:t>verhindert.</w:t>
      </w:r>
      <w:r w:rsidR="00A81CF9">
        <w:rPr>
          <w:rFonts w:ascii="Arial" w:hAnsi="Arial" w:cs="Arial"/>
        </w:rPr>
        <w:t xml:space="preserve"> </w:t>
      </w:r>
      <w:r w:rsidRPr="00431D55">
        <w:rPr>
          <w:rFonts w:ascii="Arial" w:hAnsi="Arial" w:cs="Arial"/>
        </w:rPr>
        <w:t xml:space="preserve">Außerdem gehören </w:t>
      </w:r>
      <w:r>
        <w:rPr>
          <w:rFonts w:ascii="Arial" w:hAnsi="Arial" w:cs="Arial"/>
        </w:rPr>
        <w:t>sechs</w:t>
      </w:r>
      <w:r w:rsidRPr="00431D55">
        <w:rPr>
          <w:rFonts w:ascii="Arial" w:hAnsi="Arial" w:cs="Arial"/>
        </w:rPr>
        <w:t xml:space="preserve"> Airbags zum Serienumfang. </w:t>
      </w:r>
    </w:p>
    <w:p w14:paraId="13269917" w14:textId="77777777" w:rsidR="006B66C6" w:rsidRDefault="006B66C6" w:rsidP="00740D1A">
      <w:pPr>
        <w:widowControl w:val="0"/>
        <w:tabs>
          <w:tab w:val="left" w:pos="4073"/>
        </w:tabs>
        <w:spacing w:before="100" w:beforeAutospacing="1" w:after="100" w:afterAutospacing="1" w:line="360" w:lineRule="auto"/>
        <w:contextualSpacing/>
        <w:jc w:val="both"/>
        <w:rPr>
          <w:rFonts w:ascii="Arial" w:hAnsi="Arial" w:cs="Arial"/>
          <w:b/>
        </w:rPr>
      </w:pPr>
    </w:p>
    <w:p w14:paraId="1C9C2EE4" w14:textId="4ACBD102" w:rsidR="00740D1A" w:rsidRPr="007E0F47" w:rsidRDefault="00740D1A" w:rsidP="00740D1A">
      <w:pPr>
        <w:widowControl w:val="0"/>
        <w:tabs>
          <w:tab w:val="left" w:pos="4073"/>
        </w:tabs>
        <w:spacing w:before="100" w:beforeAutospacing="1" w:after="100" w:afterAutospacing="1" w:line="360" w:lineRule="auto"/>
        <w:contextualSpacing/>
        <w:jc w:val="both"/>
        <w:rPr>
          <w:rFonts w:ascii="Arial" w:hAnsi="Arial" w:cs="Arial"/>
          <w:b/>
        </w:rPr>
      </w:pPr>
      <w:r w:rsidRPr="007E0F47">
        <w:rPr>
          <w:rFonts w:ascii="Arial" w:hAnsi="Arial" w:cs="Arial"/>
          <w:b/>
        </w:rPr>
        <w:t>Antrieb</w:t>
      </w:r>
    </w:p>
    <w:p w14:paraId="2DEB2659" w14:textId="7C765B74" w:rsidR="00FE6D9B" w:rsidRDefault="00C877F7" w:rsidP="00740D1A">
      <w:pPr>
        <w:snapToGrid w:val="0"/>
        <w:spacing w:line="360" w:lineRule="auto"/>
        <w:contextualSpacing/>
        <w:jc w:val="both"/>
        <w:rPr>
          <w:rStyle w:val="normaltextrun"/>
          <w:rFonts w:ascii="Arial" w:hAnsi="Arial" w:cs="Arial"/>
        </w:rPr>
      </w:pPr>
      <w:r>
        <w:rPr>
          <w:rFonts w:ascii="Arial" w:hAnsi="Arial" w:cs="Arial"/>
        </w:rPr>
        <w:t xml:space="preserve">Für den Antrieb des </w:t>
      </w:r>
      <w:r w:rsidR="00740D1A">
        <w:rPr>
          <w:rFonts w:ascii="Arial" w:hAnsi="Arial" w:cs="Arial"/>
        </w:rPr>
        <w:t xml:space="preserve">Musso </w:t>
      </w:r>
      <w:r>
        <w:rPr>
          <w:rFonts w:ascii="Arial" w:hAnsi="Arial" w:cs="Arial"/>
        </w:rPr>
        <w:t xml:space="preserve">sorgt der ebenso laufruhige wie effiziente </w:t>
      </w:r>
      <w:r w:rsidR="00740D1A" w:rsidRPr="00D2208C">
        <w:rPr>
          <w:rFonts w:ascii="Arial" w:eastAsia="Gulim" w:hAnsi="Arial" w:cs="Arial"/>
          <w:bCs/>
        </w:rPr>
        <w:t>2,2-Liter-Dieselmotor XDi220</w:t>
      </w:r>
      <w:r>
        <w:rPr>
          <w:rFonts w:ascii="Arial" w:eastAsia="Gulim" w:hAnsi="Arial" w:cs="Arial"/>
          <w:bCs/>
        </w:rPr>
        <w:t xml:space="preserve">, der eine Leistung von </w:t>
      </w:r>
      <w:r w:rsidR="00740D1A" w:rsidRPr="00D2208C">
        <w:rPr>
          <w:rFonts w:ascii="Arial" w:eastAsia="Gulim" w:hAnsi="Arial" w:cs="Arial"/>
          <w:bCs/>
        </w:rPr>
        <w:t>14</w:t>
      </w:r>
      <w:r w:rsidR="004543D5">
        <w:rPr>
          <w:rFonts w:ascii="Arial" w:eastAsia="Gulim" w:hAnsi="Arial" w:cs="Arial"/>
          <w:bCs/>
        </w:rPr>
        <w:t>8</w:t>
      </w:r>
      <w:r w:rsidR="00740D1A" w:rsidRPr="00D2208C">
        <w:rPr>
          <w:rFonts w:ascii="Arial" w:eastAsia="Gulim" w:hAnsi="Arial" w:cs="Arial"/>
          <w:bCs/>
        </w:rPr>
        <w:t xml:space="preserve"> kW/202 PS</w:t>
      </w:r>
      <w:r>
        <w:rPr>
          <w:rFonts w:ascii="Arial" w:eastAsia="Gulim" w:hAnsi="Arial" w:cs="Arial"/>
          <w:bCs/>
        </w:rPr>
        <w:t xml:space="preserve"> entwickelt</w:t>
      </w:r>
      <w:r w:rsidR="00740D1A" w:rsidRPr="00D2208C">
        <w:rPr>
          <w:rFonts w:ascii="Arial" w:eastAsia="Gulim" w:hAnsi="Arial" w:cs="Arial"/>
          <w:bCs/>
        </w:rPr>
        <w:t xml:space="preserve">. </w:t>
      </w:r>
      <w:r w:rsidR="00740D1A" w:rsidRPr="7BBC9C04">
        <w:rPr>
          <w:rFonts w:ascii="Arial" w:eastAsia="Gulim" w:hAnsi="Arial" w:cs="Arial"/>
        </w:rPr>
        <w:t>Das</w:t>
      </w:r>
      <w:r w:rsidR="00740D1A" w:rsidRPr="00D2208C">
        <w:rPr>
          <w:rFonts w:ascii="Arial" w:eastAsia="Gulim" w:hAnsi="Arial" w:cs="Arial"/>
          <w:bCs/>
        </w:rPr>
        <w:t xml:space="preserve"> maximale Drehmoment </w:t>
      </w:r>
      <w:r w:rsidR="00740D1A">
        <w:rPr>
          <w:rFonts w:ascii="Arial" w:eastAsia="Gulim" w:hAnsi="Arial" w:cs="Arial"/>
          <w:bCs/>
        </w:rPr>
        <w:t xml:space="preserve">beträgt </w:t>
      </w:r>
      <w:r w:rsidR="001F0B35">
        <w:rPr>
          <w:rFonts w:ascii="Arial" w:eastAsia="Gulim" w:hAnsi="Arial" w:cs="Arial"/>
          <w:bCs/>
        </w:rPr>
        <w:t xml:space="preserve">in der Version mit Schaltgetriebe </w:t>
      </w:r>
      <w:r w:rsidR="00740D1A">
        <w:rPr>
          <w:rFonts w:ascii="Arial" w:eastAsia="Gulim" w:hAnsi="Arial" w:cs="Arial"/>
          <w:bCs/>
        </w:rPr>
        <w:t xml:space="preserve">400 </w:t>
      </w:r>
      <w:proofErr w:type="spellStart"/>
      <w:r w:rsidR="001F0B35">
        <w:rPr>
          <w:rFonts w:ascii="Arial" w:eastAsia="Gulim" w:hAnsi="Arial" w:cs="Arial"/>
          <w:bCs/>
        </w:rPr>
        <w:t>Nm</w:t>
      </w:r>
      <w:proofErr w:type="spellEnd"/>
      <w:r w:rsidR="001F0B35">
        <w:rPr>
          <w:rFonts w:ascii="Arial" w:eastAsia="Gulim" w:hAnsi="Arial" w:cs="Arial"/>
          <w:bCs/>
        </w:rPr>
        <w:t xml:space="preserve"> bei 1.400 bis 2.800 U/min</w:t>
      </w:r>
      <w:r w:rsidR="00A171B3">
        <w:rPr>
          <w:rFonts w:ascii="Arial" w:eastAsia="Gulim" w:hAnsi="Arial" w:cs="Arial"/>
          <w:bCs/>
        </w:rPr>
        <w:t>.</w:t>
      </w:r>
      <w:r w:rsidR="00740D1A" w:rsidRPr="00D2208C">
        <w:rPr>
          <w:rStyle w:val="normaltextrun"/>
          <w:rFonts w:ascii="Arial" w:hAnsi="Arial" w:cs="Arial"/>
        </w:rPr>
        <w:t xml:space="preserve"> </w:t>
      </w:r>
      <w:bookmarkStart w:id="1" w:name="_Hlk129772472"/>
    </w:p>
    <w:p w14:paraId="58F87492" w14:textId="77777777" w:rsidR="00FE6D9B" w:rsidRDefault="00FE6D9B" w:rsidP="00740D1A">
      <w:pPr>
        <w:snapToGrid w:val="0"/>
        <w:spacing w:line="360" w:lineRule="auto"/>
        <w:contextualSpacing/>
        <w:jc w:val="both"/>
        <w:rPr>
          <w:rStyle w:val="normaltextrun"/>
          <w:rFonts w:ascii="Arial" w:hAnsi="Arial" w:cs="Arial"/>
        </w:rPr>
      </w:pPr>
    </w:p>
    <w:p w14:paraId="0A10AC81" w14:textId="66F35015" w:rsidR="00A171B3" w:rsidRDefault="00C877F7" w:rsidP="00740D1A">
      <w:pPr>
        <w:snapToGrid w:val="0"/>
        <w:spacing w:line="360" w:lineRule="auto"/>
        <w:contextualSpacing/>
        <w:jc w:val="both"/>
        <w:rPr>
          <w:rFonts w:ascii="Arial" w:eastAsia="Gulim" w:hAnsi="Arial" w:cs="Arial"/>
        </w:rPr>
      </w:pPr>
      <w:r>
        <w:rPr>
          <w:rStyle w:val="normaltextrun"/>
          <w:rFonts w:ascii="Arial" w:hAnsi="Arial" w:cs="Arial"/>
        </w:rPr>
        <w:t xml:space="preserve">Zusätzlichen Komfort bietet </w:t>
      </w:r>
      <w:r w:rsidR="00740D1A">
        <w:rPr>
          <w:rStyle w:val="normaltextrun"/>
          <w:rFonts w:ascii="Arial" w:hAnsi="Arial" w:cs="Arial"/>
        </w:rPr>
        <w:t>e</w:t>
      </w:r>
      <w:r w:rsidR="00740D1A" w:rsidRPr="00D2208C">
        <w:rPr>
          <w:rFonts w:ascii="Arial" w:eastAsia="Gulim" w:hAnsi="Arial" w:cs="Arial"/>
        </w:rPr>
        <w:t xml:space="preserve">ine </w:t>
      </w:r>
      <w:r w:rsidR="00740D1A">
        <w:rPr>
          <w:rFonts w:ascii="Arial" w:eastAsia="Gulim" w:hAnsi="Arial" w:cs="Arial"/>
        </w:rPr>
        <w:t>Sechs</w:t>
      </w:r>
      <w:r w:rsidR="00740D1A" w:rsidRPr="00D2208C">
        <w:rPr>
          <w:rFonts w:ascii="Arial" w:eastAsia="Gulim" w:hAnsi="Arial" w:cs="Arial"/>
        </w:rPr>
        <w:t>stufen-Automatik</w:t>
      </w:r>
      <w:r>
        <w:rPr>
          <w:rFonts w:ascii="Arial" w:eastAsia="Gulim" w:hAnsi="Arial" w:cs="Arial"/>
        </w:rPr>
        <w:t>,</w:t>
      </w:r>
      <w:r w:rsidR="00740D1A" w:rsidRPr="00D2208C">
        <w:rPr>
          <w:rFonts w:ascii="Arial" w:eastAsia="Gulim" w:hAnsi="Arial" w:cs="Arial"/>
        </w:rPr>
        <w:t xml:space="preserve"> die </w:t>
      </w:r>
      <w:r>
        <w:rPr>
          <w:rStyle w:val="normaltextrun"/>
          <w:rFonts w:ascii="Arial" w:hAnsi="Arial" w:cs="Arial"/>
        </w:rPr>
        <w:t xml:space="preserve">als Alternative zum serienmäßigen Sechsgang-Schaltgetriebe angeboten wird. </w:t>
      </w:r>
      <w:r w:rsidR="008175DE">
        <w:rPr>
          <w:rFonts w:ascii="Arial" w:eastAsia="Gulim" w:hAnsi="Arial" w:cs="Arial"/>
        </w:rPr>
        <w:t>Das</w:t>
      </w:r>
      <w:r w:rsidR="008175DE" w:rsidRPr="00D2208C">
        <w:rPr>
          <w:rFonts w:ascii="Arial" w:eastAsia="Gulim" w:hAnsi="Arial" w:cs="Arial"/>
        </w:rPr>
        <w:t xml:space="preserve"> „Shift-</w:t>
      </w:r>
      <w:proofErr w:type="spellStart"/>
      <w:r w:rsidR="008175DE" w:rsidRPr="00D2208C">
        <w:rPr>
          <w:rFonts w:ascii="Arial" w:eastAsia="Gulim" w:hAnsi="Arial" w:cs="Arial"/>
        </w:rPr>
        <w:t>by</w:t>
      </w:r>
      <w:proofErr w:type="spellEnd"/>
      <w:r w:rsidR="008175DE" w:rsidRPr="00D2208C">
        <w:rPr>
          <w:rFonts w:ascii="Arial" w:eastAsia="Gulim" w:hAnsi="Arial" w:cs="Arial"/>
        </w:rPr>
        <w:t>-Wire“-</w:t>
      </w:r>
      <w:r w:rsidR="008175DE">
        <w:rPr>
          <w:rFonts w:ascii="Arial" w:eastAsia="Gulim" w:hAnsi="Arial" w:cs="Arial"/>
        </w:rPr>
        <w:t>Getriebe</w:t>
      </w:r>
      <w:r>
        <w:rPr>
          <w:rStyle w:val="normaltextrun"/>
          <w:rFonts w:ascii="Arial" w:hAnsi="Arial" w:cs="Arial"/>
        </w:rPr>
        <w:t xml:space="preserve"> überzeugt mit einem direkten Ansprechverhalten</w:t>
      </w:r>
      <w:r w:rsidR="00740D1A" w:rsidRPr="00D2208C">
        <w:rPr>
          <w:rFonts w:ascii="Arial" w:eastAsia="Gulim" w:hAnsi="Arial" w:cs="Arial"/>
        </w:rPr>
        <w:t>, ein</w:t>
      </w:r>
      <w:r>
        <w:rPr>
          <w:rFonts w:ascii="Arial" w:eastAsia="Gulim" w:hAnsi="Arial" w:cs="Arial"/>
        </w:rPr>
        <w:t>em</w:t>
      </w:r>
      <w:r w:rsidR="00740D1A" w:rsidRPr="00D2208C">
        <w:rPr>
          <w:rFonts w:ascii="Arial" w:eastAsia="Gulim" w:hAnsi="Arial" w:cs="Arial"/>
        </w:rPr>
        <w:t xml:space="preserve"> sanfte</w:t>
      </w:r>
      <w:r>
        <w:rPr>
          <w:rFonts w:ascii="Arial" w:eastAsia="Gulim" w:hAnsi="Arial" w:cs="Arial"/>
        </w:rPr>
        <w:t>n</w:t>
      </w:r>
      <w:r w:rsidR="00740D1A" w:rsidRPr="00D2208C">
        <w:rPr>
          <w:rFonts w:ascii="Arial" w:eastAsia="Gulim" w:hAnsi="Arial" w:cs="Arial"/>
        </w:rPr>
        <w:t xml:space="preserve"> Schaltgefühl und ein</w:t>
      </w:r>
      <w:r>
        <w:rPr>
          <w:rFonts w:ascii="Arial" w:eastAsia="Gulim" w:hAnsi="Arial" w:cs="Arial"/>
        </w:rPr>
        <w:t>em</w:t>
      </w:r>
      <w:r w:rsidR="00740D1A" w:rsidRPr="00D2208C">
        <w:rPr>
          <w:rFonts w:ascii="Arial" w:eastAsia="Gulim" w:hAnsi="Arial" w:cs="Arial"/>
        </w:rPr>
        <w:t xml:space="preserve"> </w:t>
      </w:r>
      <w:r w:rsidR="00740D1A" w:rsidRPr="00D2208C">
        <w:rPr>
          <w:rFonts w:ascii="Arial" w:eastAsia="Gulim" w:hAnsi="Arial" w:cs="Arial"/>
        </w:rPr>
        <w:lastRenderedPageBreak/>
        <w:t>breite</w:t>
      </w:r>
      <w:r>
        <w:rPr>
          <w:rFonts w:ascii="Arial" w:eastAsia="Gulim" w:hAnsi="Arial" w:cs="Arial"/>
        </w:rPr>
        <w:t>n</w:t>
      </w:r>
      <w:r w:rsidR="00740D1A" w:rsidRPr="00D2208C">
        <w:rPr>
          <w:rFonts w:ascii="Arial" w:eastAsia="Gulim" w:hAnsi="Arial" w:cs="Arial"/>
        </w:rPr>
        <w:t xml:space="preserve"> Übersetzungsverhältnis. </w:t>
      </w:r>
      <w:r w:rsidR="00A171B3">
        <w:rPr>
          <w:rFonts w:ascii="Arial" w:eastAsia="Gulim" w:hAnsi="Arial" w:cs="Arial"/>
        </w:rPr>
        <w:t xml:space="preserve">Das Drehmoment klettert auf </w:t>
      </w:r>
      <w:r w:rsidR="00A171B3" w:rsidRPr="00D2208C">
        <w:rPr>
          <w:rStyle w:val="normaltextrun"/>
          <w:rFonts w:ascii="Arial" w:hAnsi="Arial" w:cs="Arial"/>
        </w:rPr>
        <w:t xml:space="preserve">441 </w:t>
      </w:r>
      <w:proofErr w:type="spellStart"/>
      <w:r w:rsidR="00A171B3" w:rsidRPr="00D2208C">
        <w:rPr>
          <w:rStyle w:val="normaltextrun"/>
          <w:rFonts w:ascii="Arial" w:hAnsi="Arial" w:cs="Arial"/>
        </w:rPr>
        <w:t>Nm</w:t>
      </w:r>
      <w:proofErr w:type="spellEnd"/>
      <w:r w:rsidR="00A171B3">
        <w:rPr>
          <w:rStyle w:val="normaltextrun"/>
          <w:rFonts w:ascii="Arial" w:hAnsi="Arial" w:cs="Arial"/>
        </w:rPr>
        <w:t xml:space="preserve"> </w:t>
      </w:r>
      <w:r w:rsidR="00A171B3" w:rsidRPr="00D2208C">
        <w:rPr>
          <w:rStyle w:val="normaltextrun"/>
          <w:rFonts w:ascii="Arial" w:hAnsi="Arial" w:cs="Arial"/>
        </w:rPr>
        <w:t>zwischen 1.600 und 2.600 U/min.</w:t>
      </w:r>
    </w:p>
    <w:p w14:paraId="433335EE" w14:textId="77777777" w:rsidR="00A171B3" w:rsidRDefault="00A171B3" w:rsidP="00740D1A">
      <w:pPr>
        <w:snapToGrid w:val="0"/>
        <w:spacing w:line="360" w:lineRule="auto"/>
        <w:contextualSpacing/>
        <w:jc w:val="both"/>
        <w:rPr>
          <w:rFonts w:ascii="Arial" w:eastAsia="Gulim" w:hAnsi="Arial" w:cs="Arial"/>
        </w:rPr>
      </w:pPr>
    </w:p>
    <w:p w14:paraId="7BB0ADC0" w14:textId="57641DAC" w:rsidR="00740D1A" w:rsidRPr="00D2208C" w:rsidRDefault="00740D1A" w:rsidP="00740D1A">
      <w:pPr>
        <w:snapToGrid w:val="0"/>
        <w:spacing w:line="360" w:lineRule="auto"/>
        <w:contextualSpacing/>
        <w:jc w:val="both"/>
        <w:rPr>
          <w:rFonts w:ascii="Arial" w:eastAsia="Gulim" w:hAnsi="Arial" w:cs="Arial"/>
        </w:rPr>
      </w:pPr>
      <w:r w:rsidRPr="00D2208C">
        <w:rPr>
          <w:rFonts w:ascii="Arial" w:eastAsia="Gulim" w:hAnsi="Arial" w:cs="Arial"/>
        </w:rPr>
        <w:t>Für beste Traktion</w:t>
      </w:r>
      <w:r>
        <w:rPr>
          <w:rFonts w:ascii="Arial" w:eastAsia="Gulim" w:hAnsi="Arial" w:cs="Arial"/>
        </w:rPr>
        <w:t xml:space="preserve"> </w:t>
      </w:r>
      <w:r w:rsidRPr="7BBC9C04">
        <w:rPr>
          <w:rFonts w:ascii="Arial" w:eastAsia="Gulim" w:hAnsi="Arial" w:cs="Arial"/>
        </w:rPr>
        <w:t>auf</w:t>
      </w:r>
      <w:r>
        <w:rPr>
          <w:rFonts w:ascii="Arial" w:eastAsia="Gulim" w:hAnsi="Arial" w:cs="Arial"/>
        </w:rPr>
        <w:t xml:space="preserve"> jedem Terrain</w:t>
      </w:r>
      <w:r w:rsidRPr="00D2208C">
        <w:rPr>
          <w:rFonts w:ascii="Arial" w:eastAsia="Gulim" w:hAnsi="Arial" w:cs="Arial"/>
        </w:rPr>
        <w:t xml:space="preserve"> verfügt </w:t>
      </w:r>
      <w:r>
        <w:rPr>
          <w:rFonts w:ascii="Arial" w:eastAsia="Gulim" w:hAnsi="Arial" w:cs="Arial"/>
        </w:rPr>
        <w:t>der Musso</w:t>
      </w:r>
      <w:r w:rsidRPr="00D2208C">
        <w:rPr>
          <w:rFonts w:ascii="Arial" w:eastAsia="Gulim" w:hAnsi="Arial" w:cs="Arial"/>
        </w:rPr>
        <w:t xml:space="preserve"> über einen zuschaltbaren Allradantrieb</w:t>
      </w:r>
      <w:r>
        <w:rPr>
          <w:rFonts w:ascii="Arial" w:eastAsia="Gulim" w:hAnsi="Arial" w:cs="Arial"/>
        </w:rPr>
        <w:t xml:space="preserve">. </w:t>
      </w:r>
      <w:r w:rsidRPr="7BBC9C04">
        <w:rPr>
          <w:rFonts w:ascii="Arial" w:eastAsia="Gulim" w:hAnsi="Arial" w:cs="Arial"/>
        </w:rPr>
        <w:t xml:space="preserve">Standardmäßig fließt das </w:t>
      </w:r>
      <w:r w:rsidRPr="00D2208C">
        <w:rPr>
          <w:rFonts w:ascii="Arial" w:eastAsia="Gulim" w:hAnsi="Arial" w:cs="Arial"/>
        </w:rPr>
        <w:t xml:space="preserve">Motordrehmoment </w:t>
      </w:r>
      <w:r w:rsidRPr="7BBC9C04">
        <w:rPr>
          <w:rFonts w:ascii="Arial" w:eastAsia="Gulim" w:hAnsi="Arial" w:cs="Arial"/>
        </w:rPr>
        <w:t xml:space="preserve">nur </w:t>
      </w:r>
      <w:r w:rsidRPr="00D2208C">
        <w:rPr>
          <w:rFonts w:ascii="Arial" w:eastAsia="Gulim" w:hAnsi="Arial" w:cs="Arial"/>
        </w:rPr>
        <w:t xml:space="preserve">an die Hinterräder, um </w:t>
      </w:r>
      <w:r w:rsidRPr="7BBC9C04">
        <w:rPr>
          <w:rFonts w:ascii="Arial" w:eastAsia="Gulim" w:hAnsi="Arial" w:cs="Arial"/>
        </w:rPr>
        <w:t>Kraftstoff</w:t>
      </w:r>
      <w:r w:rsidRPr="00D2208C">
        <w:rPr>
          <w:rFonts w:ascii="Arial" w:eastAsia="Gulim" w:hAnsi="Arial" w:cs="Arial"/>
        </w:rPr>
        <w:t xml:space="preserve"> zu </w:t>
      </w:r>
      <w:r w:rsidRPr="7BBC9C04">
        <w:rPr>
          <w:rFonts w:ascii="Arial" w:eastAsia="Gulim" w:hAnsi="Arial" w:cs="Arial"/>
        </w:rPr>
        <w:t>sparen.</w:t>
      </w:r>
      <w:r w:rsidRPr="00D2208C">
        <w:rPr>
          <w:rFonts w:ascii="Arial" w:eastAsia="Gulim" w:hAnsi="Arial" w:cs="Arial"/>
        </w:rPr>
        <w:t xml:space="preserve"> Über einen </w:t>
      </w:r>
      <w:r w:rsidR="008775BD">
        <w:rPr>
          <w:rFonts w:ascii="Arial" w:eastAsia="Gulim" w:hAnsi="Arial" w:cs="Arial"/>
        </w:rPr>
        <w:t xml:space="preserve">Drehknopf </w:t>
      </w:r>
      <w:r w:rsidRPr="00D2208C">
        <w:rPr>
          <w:rFonts w:ascii="Arial" w:eastAsia="Gulim" w:hAnsi="Arial" w:cs="Arial"/>
        </w:rPr>
        <w:t xml:space="preserve">kann der Fahrer bei Bedarf </w:t>
      </w:r>
      <w:r>
        <w:rPr>
          <w:rFonts w:ascii="Arial" w:eastAsia="Gulim" w:hAnsi="Arial" w:cs="Arial"/>
        </w:rPr>
        <w:t xml:space="preserve">jedoch </w:t>
      </w:r>
      <w:r w:rsidRPr="00D2208C">
        <w:rPr>
          <w:rFonts w:ascii="Arial" w:eastAsia="Gulim" w:hAnsi="Arial" w:cs="Arial"/>
        </w:rPr>
        <w:t xml:space="preserve">zusätzlich die Vorderachse aktivieren, zur Wahl stehen dabei „4H“ für höhere und „4L“ für niedrige Geschwindigkeit. Das Drehmoment wird dann gleichmäßig zwischen den Achsen verteilt. Eine Umstellung ist selbst während der Fahrt möglich und verbessert umgehend Stabilität und Sicherheit, was bei Schnee und Eis, rutschigen Fahrbahnverhältnissen oder plötzlichem </w:t>
      </w:r>
      <w:r w:rsidR="00F65C9A">
        <w:rPr>
          <w:rFonts w:ascii="Arial" w:eastAsia="Gulim" w:hAnsi="Arial" w:cs="Arial"/>
        </w:rPr>
        <w:t>Traktions</w:t>
      </w:r>
      <w:r w:rsidR="00F65C9A" w:rsidRPr="00D2208C">
        <w:rPr>
          <w:rFonts w:ascii="Arial" w:eastAsia="Gulim" w:hAnsi="Arial" w:cs="Arial"/>
        </w:rPr>
        <w:t xml:space="preserve">verlust </w:t>
      </w:r>
      <w:r w:rsidRPr="00D2208C">
        <w:rPr>
          <w:rFonts w:ascii="Arial" w:eastAsia="Gulim" w:hAnsi="Arial" w:cs="Arial"/>
        </w:rPr>
        <w:t>hilfreich ist.</w:t>
      </w:r>
    </w:p>
    <w:p w14:paraId="440687F3" w14:textId="77777777" w:rsidR="00740D1A" w:rsidRPr="00D2208C" w:rsidRDefault="00740D1A" w:rsidP="00740D1A">
      <w:pPr>
        <w:snapToGrid w:val="0"/>
        <w:spacing w:line="360" w:lineRule="auto"/>
        <w:contextualSpacing/>
        <w:jc w:val="both"/>
        <w:rPr>
          <w:rFonts w:ascii="Arial" w:eastAsia="Gulim" w:hAnsi="Arial" w:cs="Arial"/>
        </w:rPr>
      </w:pPr>
    </w:p>
    <w:p w14:paraId="499A5004" w14:textId="619F784E" w:rsidR="00740D1A" w:rsidRDefault="00740D1A" w:rsidP="00A34692">
      <w:pPr>
        <w:snapToGrid w:val="0"/>
        <w:spacing w:line="360" w:lineRule="auto"/>
        <w:contextualSpacing/>
        <w:jc w:val="both"/>
        <w:rPr>
          <w:rStyle w:val="normaltextrun"/>
          <w:rFonts w:ascii="Arial" w:hAnsi="Arial" w:cs="Arial"/>
        </w:rPr>
      </w:pPr>
      <w:r>
        <w:rPr>
          <w:rStyle w:val="normaltextrun"/>
          <w:rFonts w:ascii="Arial" w:hAnsi="Arial" w:cs="Arial"/>
        </w:rPr>
        <w:t xml:space="preserve">Ein </w:t>
      </w:r>
      <w:r w:rsidRPr="00D2208C">
        <w:rPr>
          <w:rStyle w:val="normaltextrun"/>
          <w:rFonts w:ascii="Arial" w:hAnsi="Arial" w:cs="Arial"/>
        </w:rPr>
        <w:t>Sperrdifferen</w:t>
      </w:r>
      <w:r w:rsidR="006F6F3C">
        <w:rPr>
          <w:rStyle w:val="normaltextrun"/>
          <w:rFonts w:ascii="Arial" w:hAnsi="Arial" w:cs="Arial"/>
        </w:rPr>
        <w:t>z</w:t>
      </w:r>
      <w:r w:rsidRPr="00D2208C">
        <w:rPr>
          <w:rStyle w:val="normaltextrun"/>
          <w:rFonts w:ascii="Arial" w:hAnsi="Arial" w:cs="Arial"/>
        </w:rPr>
        <w:t>ial sichert beste Traktion vor allem auf unbefestigten Straßen</w:t>
      </w:r>
      <w:r>
        <w:rPr>
          <w:rStyle w:val="normaltextrun"/>
          <w:rFonts w:ascii="Arial" w:hAnsi="Arial" w:cs="Arial"/>
        </w:rPr>
        <w:t xml:space="preserve"> und</w:t>
      </w:r>
      <w:r w:rsidRPr="00D2208C">
        <w:rPr>
          <w:rStyle w:val="normaltextrun"/>
          <w:rFonts w:ascii="Arial" w:hAnsi="Arial" w:cs="Arial"/>
        </w:rPr>
        <w:t xml:space="preserve"> verhindert ein Durchdrehen der H</w:t>
      </w:r>
      <w:r>
        <w:rPr>
          <w:rStyle w:val="normaltextrun"/>
          <w:rFonts w:ascii="Arial" w:hAnsi="Arial" w:cs="Arial"/>
        </w:rPr>
        <w:t>i</w:t>
      </w:r>
      <w:r w:rsidRPr="00D2208C">
        <w:rPr>
          <w:rStyle w:val="normaltextrun"/>
          <w:rFonts w:ascii="Arial" w:hAnsi="Arial" w:cs="Arial"/>
        </w:rPr>
        <w:t xml:space="preserve">nterräder, was sich </w:t>
      </w:r>
      <w:r w:rsidR="005E52CD">
        <w:rPr>
          <w:rStyle w:val="normaltextrun"/>
          <w:rFonts w:ascii="Arial" w:hAnsi="Arial" w:cs="Arial"/>
        </w:rPr>
        <w:t>auf losem Untergrund</w:t>
      </w:r>
      <w:r w:rsidRPr="00D2208C">
        <w:rPr>
          <w:rStyle w:val="normaltextrun"/>
          <w:rFonts w:ascii="Arial" w:hAnsi="Arial" w:cs="Arial"/>
        </w:rPr>
        <w:t xml:space="preserve"> genauso positiv bemerkbar macht wie im Zugbetrieb. Der </w:t>
      </w:r>
      <w:r>
        <w:rPr>
          <w:rStyle w:val="normaltextrun"/>
          <w:rFonts w:ascii="Arial" w:hAnsi="Arial" w:cs="Arial"/>
        </w:rPr>
        <w:t>Musso</w:t>
      </w:r>
      <w:r w:rsidRPr="00D2208C">
        <w:rPr>
          <w:rStyle w:val="normaltextrun"/>
          <w:rFonts w:ascii="Arial" w:hAnsi="Arial" w:cs="Arial"/>
        </w:rPr>
        <w:t xml:space="preserve"> bietet </w:t>
      </w:r>
      <w:r w:rsidR="00AB69D9">
        <w:rPr>
          <w:rStyle w:val="normaltextrun"/>
          <w:rFonts w:ascii="Arial" w:hAnsi="Arial" w:cs="Arial"/>
        </w:rPr>
        <w:t xml:space="preserve">bis zu </w:t>
      </w:r>
      <w:r>
        <w:rPr>
          <w:rStyle w:val="normaltextrun"/>
          <w:rFonts w:ascii="Arial" w:hAnsi="Arial" w:cs="Arial"/>
        </w:rPr>
        <w:t>3,</w:t>
      </w:r>
      <w:r w:rsidR="005A77EC">
        <w:rPr>
          <w:rStyle w:val="normaltextrun"/>
          <w:rFonts w:ascii="Arial" w:hAnsi="Arial" w:cs="Arial"/>
        </w:rPr>
        <w:t>5</w:t>
      </w:r>
      <w:r w:rsidRPr="00D2208C">
        <w:rPr>
          <w:rStyle w:val="normaltextrun"/>
          <w:rFonts w:ascii="Arial" w:hAnsi="Arial" w:cs="Arial"/>
        </w:rPr>
        <w:t xml:space="preserve"> Tonnen Anhängelast </w:t>
      </w:r>
      <w:r w:rsidR="00AB69D9">
        <w:rPr>
          <w:rStyle w:val="normaltextrun"/>
          <w:rFonts w:ascii="Arial" w:hAnsi="Arial" w:cs="Arial"/>
        </w:rPr>
        <w:t>(in Verbindung mit Allradantrieb und Automatik)</w:t>
      </w:r>
      <w:r w:rsidR="001430A2">
        <w:rPr>
          <w:rStyle w:val="normaltextrun"/>
          <w:rFonts w:ascii="Arial" w:hAnsi="Arial" w:cs="Arial"/>
        </w:rPr>
        <w:t xml:space="preserve"> –</w:t>
      </w:r>
      <w:r w:rsidR="00AB69D9">
        <w:rPr>
          <w:rStyle w:val="normaltextrun"/>
          <w:rFonts w:ascii="Arial" w:hAnsi="Arial" w:cs="Arial"/>
        </w:rPr>
        <w:t xml:space="preserve"> </w:t>
      </w:r>
      <w:r w:rsidRPr="00D2208C">
        <w:rPr>
          <w:rStyle w:val="normaltextrun"/>
          <w:rFonts w:ascii="Arial" w:hAnsi="Arial" w:cs="Arial"/>
        </w:rPr>
        <w:t>ein Bestwert in dieser Klasse.</w:t>
      </w:r>
    </w:p>
    <w:bookmarkEnd w:id="1"/>
    <w:p w14:paraId="122C54EB" w14:textId="77777777" w:rsidR="002753B2" w:rsidRDefault="002753B2" w:rsidP="002753B2">
      <w:pPr>
        <w:suppressAutoHyphens/>
        <w:snapToGrid w:val="0"/>
        <w:spacing w:line="360" w:lineRule="auto"/>
        <w:contextualSpacing/>
        <w:jc w:val="both"/>
        <w:rPr>
          <w:rStyle w:val="normaltextrun"/>
          <w:rFonts w:ascii="Arial" w:hAnsi="Arial" w:cs="Arial"/>
        </w:rPr>
      </w:pPr>
    </w:p>
    <w:p w14:paraId="665E6C4C" w14:textId="35023A96" w:rsidR="00513DC1" w:rsidRDefault="00513DC1" w:rsidP="00513DC1">
      <w:pPr>
        <w:suppressAutoHyphens/>
        <w:snapToGrid w:val="0"/>
        <w:spacing w:line="360" w:lineRule="auto"/>
        <w:contextualSpacing/>
        <w:jc w:val="both"/>
        <w:rPr>
          <w:rStyle w:val="normaltextrun"/>
          <w:rFonts w:ascii="Arial" w:hAnsi="Arial" w:cs="Arial"/>
        </w:rPr>
      </w:pPr>
      <w:r>
        <w:rPr>
          <w:rStyle w:val="normaltextrun"/>
          <w:rFonts w:ascii="Arial" w:hAnsi="Arial" w:cs="Arial"/>
        </w:rPr>
        <w:t xml:space="preserve">Dank seines nochmals optimierten Fahrwerks </w:t>
      </w:r>
      <w:r w:rsidR="00756EFF">
        <w:rPr>
          <w:rStyle w:val="normaltextrun"/>
          <w:rFonts w:ascii="Arial" w:hAnsi="Arial" w:cs="Arial"/>
        </w:rPr>
        <w:t xml:space="preserve">überzeugt der Musso mit </w:t>
      </w:r>
      <w:r w:rsidR="002753B2">
        <w:rPr>
          <w:rStyle w:val="normaltextrun"/>
          <w:rFonts w:ascii="Arial" w:hAnsi="Arial" w:cs="Arial"/>
        </w:rPr>
        <w:t>hoher Stabilität und bestem Komfort.</w:t>
      </w:r>
      <w:r w:rsidR="002753B2">
        <w:rPr>
          <w:rFonts w:ascii="Arial" w:eastAsia="Gulim" w:hAnsi="Arial" w:cs="Arial"/>
        </w:rPr>
        <w:t xml:space="preserve"> An der Vorderachse kommt eine </w:t>
      </w:r>
      <w:r w:rsidR="002753B2" w:rsidRPr="00D2208C">
        <w:rPr>
          <w:rStyle w:val="normaltextrun"/>
          <w:rFonts w:ascii="Arial" w:hAnsi="Arial" w:cs="Arial"/>
        </w:rPr>
        <w:t xml:space="preserve">Doppelquerlenker-Aufhängung </w:t>
      </w:r>
      <w:r w:rsidR="002753B2">
        <w:rPr>
          <w:rStyle w:val="normaltextrun"/>
          <w:rFonts w:ascii="Arial" w:hAnsi="Arial" w:cs="Arial"/>
        </w:rPr>
        <w:t>zum Einsatz.</w:t>
      </w:r>
      <w:r w:rsidR="002753B2" w:rsidRPr="00D2208C">
        <w:rPr>
          <w:rStyle w:val="normaltextrun"/>
          <w:rFonts w:ascii="Arial" w:hAnsi="Arial" w:cs="Arial"/>
        </w:rPr>
        <w:t xml:space="preserve"> Das System bietet </w:t>
      </w:r>
      <w:r w:rsidR="002753B2">
        <w:rPr>
          <w:rStyle w:val="normaltextrun"/>
          <w:rFonts w:ascii="Arial" w:hAnsi="Arial" w:cs="Arial"/>
        </w:rPr>
        <w:t>mehr</w:t>
      </w:r>
      <w:r w:rsidR="002753B2" w:rsidRPr="00D2208C">
        <w:rPr>
          <w:rStyle w:val="normaltextrun"/>
          <w:rFonts w:ascii="Arial" w:hAnsi="Arial" w:cs="Arial"/>
        </w:rPr>
        <w:t xml:space="preserve"> Grip auf unebener Oberfläche; die hochgesetzten oberen Querlenker verbessern darüber hinaus Handling und Fahrkomfort bei höherer Geschwindigkeit. </w:t>
      </w:r>
    </w:p>
    <w:p w14:paraId="37689079" w14:textId="77777777" w:rsidR="00513DC1" w:rsidRDefault="00513DC1" w:rsidP="00513DC1">
      <w:pPr>
        <w:suppressAutoHyphens/>
        <w:snapToGrid w:val="0"/>
        <w:spacing w:line="360" w:lineRule="auto"/>
        <w:contextualSpacing/>
        <w:jc w:val="both"/>
        <w:rPr>
          <w:rStyle w:val="normaltextrun"/>
          <w:rFonts w:ascii="Arial" w:hAnsi="Arial" w:cs="Arial"/>
        </w:rPr>
      </w:pPr>
    </w:p>
    <w:p w14:paraId="1D212701" w14:textId="1D85C955" w:rsidR="00513DC1" w:rsidRDefault="00756EFF" w:rsidP="00513DC1">
      <w:pPr>
        <w:suppressAutoHyphens/>
        <w:snapToGrid w:val="0"/>
        <w:spacing w:line="360" w:lineRule="auto"/>
        <w:contextualSpacing/>
        <w:jc w:val="both"/>
        <w:rPr>
          <w:rFonts w:ascii="Arial" w:hAnsi="Arial" w:cs="Arial"/>
        </w:rPr>
      </w:pPr>
      <w:r>
        <w:rPr>
          <w:rStyle w:val="normaltextrun"/>
          <w:rFonts w:ascii="Arial" w:hAnsi="Arial" w:cs="Arial"/>
        </w:rPr>
        <w:t>Durch die</w:t>
      </w:r>
      <w:r w:rsidR="002753B2" w:rsidRPr="00D2208C">
        <w:rPr>
          <w:rStyle w:val="normaltextrun"/>
          <w:rFonts w:ascii="Arial" w:hAnsi="Arial" w:cs="Arial"/>
        </w:rPr>
        <w:t xml:space="preserve"> </w:t>
      </w:r>
      <w:r>
        <w:rPr>
          <w:rStyle w:val="normaltextrun"/>
          <w:rFonts w:ascii="Arial" w:hAnsi="Arial" w:cs="Arial"/>
        </w:rPr>
        <w:t xml:space="preserve">fünffach </w:t>
      </w:r>
      <w:r w:rsidR="002753B2" w:rsidRPr="00D2208C">
        <w:rPr>
          <w:rStyle w:val="normaltextrun"/>
          <w:rFonts w:ascii="Arial" w:hAnsi="Arial" w:cs="Arial"/>
        </w:rPr>
        <w:t xml:space="preserve">gelagerte Einzelradaufhängung </w:t>
      </w:r>
      <w:r w:rsidR="002753B2">
        <w:rPr>
          <w:rStyle w:val="normaltextrun"/>
          <w:rFonts w:ascii="Arial" w:hAnsi="Arial" w:cs="Arial"/>
        </w:rPr>
        <w:t xml:space="preserve">mit Schraubenfedern </w:t>
      </w:r>
      <w:r>
        <w:rPr>
          <w:rStyle w:val="normaltextrun"/>
          <w:rFonts w:ascii="Arial" w:hAnsi="Arial" w:cs="Arial"/>
        </w:rPr>
        <w:t>hinten erreicht der Musso</w:t>
      </w:r>
      <w:r w:rsidR="002753B2">
        <w:rPr>
          <w:rStyle w:val="normaltextrun"/>
          <w:rFonts w:ascii="Arial" w:hAnsi="Arial" w:cs="Arial"/>
        </w:rPr>
        <w:t xml:space="preserve"> </w:t>
      </w:r>
      <w:r w:rsidR="002753B2" w:rsidRPr="003623EB">
        <w:rPr>
          <w:rStyle w:val="normaltextrun"/>
          <w:rFonts w:ascii="Arial" w:hAnsi="Arial" w:cs="Arial"/>
        </w:rPr>
        <w:t xml:space="preserve">einen Fahrkomfort, den man </w:t>
      </w:r>
      <w:r w:rsidR="002753B2">
        <w:rPr>
          <w:rStyle w:val="normaltextrun"/>
          <w:rFonts w:ascii="Arial" w:hAnsi="Arial" w:cs="Arial"/>
        </w:rPr>
        <w:t>eigentlich</w:t>
      </w:r>
      <w:r w:rsidR="002753B2" w:rsidRPr="003623EB">
        <w:rPr>
          <w:rStyle w:val="normaltextrun"/>
          <w:rFonts w:ascii="Arial" w:hAnsi="Arial" w:cs="Arial"/>
        </w:rPr>
        <w:t xml:space="preserve"> von Limousinen erwartet.</w:t>
      </w:r>
      <w:r w:rsidR="00513DC1">
        <w:rPr>
          <w:rStyle w:val="normaltextrun"/>
          <w:rFonts w:ascii="Arial" w:hAnsi="Arial" w:cs="Arial"/>
        </w:rPr>
        <w:t xml:space="preserve"> </w:t>
      </w:r>
      <w:r w:rsidR="00513DC1">
        <w:rPr>
          <w:rFonts w:ascii="Arial" w:hAnsi="Arial" w:cs="Arial"/>
        </w:rPr>
        <w:t xml:space="preserve">Sie verbessert die </w:t>
      </w:r>
      <w:r w:rsidR="00513DC1" w:rsidRPr="00513DC1">
        <w:rPr>
          <w:rFonts w:ascii="Arial" w:hAnsi="Arial" w:cs="Arial"/>
        </w:rPr>
        <w:t>Stabilität auf</w:t>
      </w:r>
      <w:r w:rsidR="00513DC1">
        <w:rPr>
          <w:rFonts w:ascii="Arial" w:hAnsi="Arial" w:cs="Arial"/>
        </w:rPr>
        <w:t xml:space="preserve"> </w:t>
      </w:r>
      <w:r w:rsidR="00513DC1" w:rsidRPr="00513DC1">
        <w:rPr>
          <w:rFonts w:ascii="Arial" w:hAnsi="Arial" w:cs="Arial"/>
        </w:rPr>
        <w:t>unebenen Straßen</w:t>
      </w:r>
      <w:r w:rsidR="00513DC1">
        <w:rPr>
          <w:rFonts w:ascii="Arial" w:hAnsi="Arial" w:cs="Arial"/>
        </w:rPr>
        <w:t>,</w:t>
      </w:r>
      <w:r w:rsidR="00513DC1" w:rsidRPr="00513DC1">
        <w:rPr>
          <w:rFonts w:ascii="Arial" w:hAnsi="Arial" w:cs="Arial"/>
        </w:rPr>
        <w:t xml:space="preserve"> absorbiert Stöße besonders effektiv</w:t>
      </w:r>
      <w:r w:rsidR="00513DC1">
        <w:rPr>
          <w:rFonts w:ascii="Arial" w:hAnsi="Arial" w:cs="Arial"/>
        </w:rPr>
        <w:t xml:space="preserve"> und </w:t>
      </w:r>
      <w:r w:rsidR="00513DC1" w:rsidRPr="00513DC1">
        <w:rPr>
          <w:rFonts w:ascii="Arial" w:hAnsi="Arial" w:cs="Arial"/>
        </w:rPr>
        <w:t>reduziert</w:t>
      </w:r>
      <w:r w:rsidR="00513DC1">
        <w:rPr>
          <w:rFonts w:ascii="Arial" w:hAnsi="Arial" w:cs="Arial"/>
        </w:rPr>
        <w:t xml:space="preserve"> </w:t>
      </w:r>
      <w:r w:rsidR="00513DC1" w:rsidRPr="00513DC1">
        <w:rPr>
          <w:rFonts w:ascii="Arial" w:hAnsi="Arial" w:cs="Arial"/>
        </w:rPr>
        <w:t>Karosseriebewegungen spürbar</w:t>
      </w:r>
      <w:r w:rsidR="00766298">
        <w:rPr>
          <w:rFonts w:ascii="Arial" w:hAnsi="Arial" w:cs="Arial"/>
        </w:rPr>
        <w:t>.</w:t>
      </w:r>
      <w:r w:rsidR="00513DC1" w:rsidRPr="00513DC1">
        <w:rPr>
          <w:rFonts w:ascii="Arial" w:hAnsi="Arial" w:cs="Arial"/>
        </w:rPr>
        <w:t xml:space="preserve"> </w:t>
      </w:r>
      <w:r w:rsidR="00766298">
        <w:rPr>
          <w:rFonts w:ascii="Arial" w:hAnsi="Arial" w:cs="Arial"/>
        </w:rPr>
        <w:t xml:space="preserve">Die </w:t>
      </w:r>
      <w:r w:rsidR="00513DC1">
        <w:rPr>
          <w:rFonts w:ascii="Arial" w:hAnsi="Arial" w:cs="Arial"/>
        </w:rPr>
        <w:t>Folge ist ein</w:t>
      </w:r>
      <w:r w:rsidR="00513DC1" w:rsidRPr="00513DC1">
        <w:rPr>
          <w:rFonts w:ascii="Arial" w:hAnsi="Arial" w:cs="Arial"/>
        </w:rPr>
        <w:t xml:space="preserve"> komfortables,</w:t>
      </w:r>
      <w:r w:rsidR="00513DC1">
        <w:rPr>
          <w:rFonts w:ascii="Arial" w:hAnsi="Arial" w:cs="Arial"/>
        </w:rPr>
        <w:t xml:space="preserve"> </w:t>
      </w:r>
      <w:r w:rsidR="00513DC1" w:rsidRPr="00513DC1">
        <w:rPr>
          <w:rFonts w:ascii="Arial" w:hAnsi="Arial" w:cs="Arial"/>
        </w:rPr>
        <w:t>souveränes Fahrerlebnis – insbesondere für die Passagiere im Fond.</w:t>
      </w:r>
    </w:p>
    <w:p w14:paraId="57E2AD48" w14:textId="77777777" w:rsidR="00513DC1" w:rsidRDefault="00513DC1" w:rsidP="00513DC1">
      <w:pPr>
        <w:widowControl w:val="0"/>
        <w:tabs>
          <w:tab w:val="left" w:pos="4073"/>
        </w:tabs>
        <w:spacing w:before="100" w:beforeAutospacing="1" w:after="100" w:afterAutospacing="1" w:line="360" w:lineRule="auto"/>
        <w:contextualSpacing/>
        <w:jc w:val="both"/>
        <w:rPr>
          <w:rFonts w:ascii="Arial" w:hAnsi="Arial" w:cs="Arial"/>
        </w:rPr>
      </w:pPr>
    </w:p>
    <w:p w14:paraId="622F99FF" w14:textId="4C493C51" w:rsidR="00513DC1" w:rsidRDefault="004600D0" w:rsidP="00513DC1">
      <w:pPr>
        <w:widowControl w:val="0"/>
        <w:tabs>
          <w:tab w:val="left" w:pos="4073"/>
        </w:tabs>
        <w:spacing w:before="100" w:beforeAutospacing="1" w:after="100" w:afterAutospacing="1" w:line="360" w:lineRule="auto"/>
        <w:contextualSpacing/>
        <w:jc w:val="both"/>
        <w:rPr>
          <w:rFonts w:ascii="Arial" w:hAnsi="Arial" w:cs="Arial"/>
        </w:rPr>
      </w:pPr>
      <w:r w:rsidRPr="00431D55">
        <w:rPr>
          <w:rFonts w:ascii="Arial" w:hAnsi="Arial" w:cs="Arial"/>
        </w:rPr>
        <w:t xml:space="preserve">Die hohe Steifigkeit </w:t>
      </w:r>
      <w:r>
        <w:rPr>
          <w:rFonts w:ascii="Arial" w:hAnsi="Arial" w:cs="Arial"/>
        </w:rPr>
        <w:t xml:space="preserve">von </w:t>
      </w:r>
      <w:r w:rsidRPr="00431D55">
        <w:rPr>
          <w:rFonts w:ascii="Arial" w:hAnsi="Arial" w:cs="Arial"/>
        </w:rPr>
        <w:t xml:space="preserve">Fahrwerk und Karosserie trägt auch zum </w:t>
      </w:r>
      <w:r w:rsidR="00766298">
        <w:rPr>
          <w:rFonts w:ascii="Arial" w:hAnsi="Arial" w:cs="Arial"/>
        </w:rPr>
        <w:t>ausgezeichneten</w:t>
      </w:r>
      <w:r w:rsidR="00766298" w:rsidRPr="00431D55">
        <w:rPr>
          <w:rFonts w:ascii="Arial" w:hAnsi="Arial" w:cs="Arial"/>
        </w:rPr>
        <w:t xml:space="preserve"> </w:t>
      </w:r>
      <w:r w:rsidRPr="00431D55">
        <w:rPr>
          <w:rFonts w:ascii="Arial" w:hAnsi="Arial" w:cs="Arial"/>
        </w:rPr>
        <w:t>Geräusch- und Vibrations</w:t>
      </w:r>
      <w:r w:rsidR="00842052">
        <w:rPr>
          <w:rFonts w:ascii="Arial" w:hAnsi="Arial" w:cs="Arial"/>
        </w:rPr>
        <w:t>niveau</w:t>
      </w:r>
      <w:r w:rsidR="00766298">
        <w:rPr>
          <w:rFonts w:ascii="Arial" w:hAnsi="Arial" w:cs="Arial"/>
        </w:rPr>
        <w:t xml:space="preserve"> bei</w:t>
      </w:r>
      <w:r>
        <w:rPr>
          <w:rFonts w:ascii="Arial" w:hAnsi="Arial" w:cs="Arial"/>
        </w:rPr>
        <w:t>.</w:t>
      </w:r>
      <w:r w:rsidRPr="00431D55">
        <w:rPr>
          <w:rFonts w:ascii="Arial" w:hAnsi="Arial" w:cs="Arial"/>
        </w:rPr>
        <w:t xml:space="preserve"> </w:t>
      </w:r>
      <w:r w:rsidR="00884D24">
        <w:rPr>
          <w:rFonts w:ascii="Arial" w:hAnsi="Arial" w:cs="Arial"/>
        </w:rPr>
        <w:t xml:space="preserve">Gezielte Maßnahmen an Motorraum und Rädern </w:t>
      </w:r>
      <w:r>
        <w:rPr>
          <w:rFonts w:ascii="Arial" w:hAnsi="Arial" w:cs="Arial"/>
        </w:rPr>
        <w:t>verringer</w:t>
      </w:r>
      <w:r w:rsidR="00766298">
        <w:rPr>
          <w:rFonts w:ascii="Arial" w:hAnsi="Arial" w:cs="Arial"/>
        </w:rPr>
        <w:t>n</w:t>
      </w:r>
      <w:r>
        <w:rPr>
          <w:rFonts w:ascii="Arial" w:hAnsi="Arial" w:cs="Arial"/>
        </w:rPr>
        <w:t xml:space="preserve"> zudem die Geräuschkulisse und </w:t>
      </w:r>
      <w:r w:rsidR="00513DC1">
        <w:rPr>
          <w:rFonts w:ascii="Arial" w:hAnsi="Arial" w:cs="Arial"/>
        </w:rPr>
        <w:t>Vibration</w:t>
      </w:r>
      <w:r>
        <w:rPr>
          <w:rFonts w:ascii="Arial" w:hAnsi="Arial" w:cs="Arial"/>
        </w:rPr>
        <w:t>en</w:t>
      </w:r>
      <w:r w:rsidR="004074BA">
        <w:rPr>
          <w:rFonts w:ascii="Arial" w:hAnsi="Arial" w:cs="Arial"/>
        </w:rPr>
        <w:t xml:space="preserve"> – und</w:t>
      </w:r>
      <w:r>
        <w:rPr>
          <w:rFonts w:ascii="Arial" w:hAnsi="Arial" w:cs="Arial"/>
        </w:rPr>
        <w:t xml:space="preserve"> </w:t>
      </w:r>
      <w:r w:rsidR="00934420">
        <w:rPr>
          <w:rFonts w:ascii="Arial" w:hAnsi="Arial" w:cs="Arial"/>
        </w:rPr>
        <w:t>leiste</w:t>
      </w:r>
      <w:r w:rsidR="00766298">
        <w:rPr>
          <w:rFonts w:ascii="Arial" w:hAnsi="Arial" w:cs="Arial"/>
        </w:rPr>
        <w:t>n</w:t>
      </w:r>
      <w:r w:rsidR="00934420">
        <w:rPr>
          <w:rFonts w:ascii="Arial" w:hAnsi="Arial" w:cs="Arial"/>
        </w:rPr>
        <w:t xml:space="preserve"> so ihren Teil </w:t>
      </w:r>
      <w:r w:rsidR="004074BA">
        <w:rPr>
          <w:rFonts w:ascii="Arial" w:hAnsi="Arial" w:cs="Arial"/>
        </w:rPr>
        <w:t>zum hohen Komfor</w:t>
      </w:r>
      <w:r w:rsidR="00934420">
        <w:rPr>
          <w:rFonts w:ascii="Arial" w:hAnsi="Arial" w:cs="Arial"/>
        </w:rPr>
        <w:t>t.</w:t>
      </w:r>
    </w:p>
    <w:p w14:paraId="16EC8825" w14:textId="77777777" w:rsidR="00097616" w:rsidRDefault="00097616" w:rsidP="00513DC1">
      <w:pPr>
        <w:widowControl w:val="0"/>
        <w:tabs>
          <w:tab w:val="left" w:pos="4073"/>
        </w:tabs>
        <w:spacing w:before="100" w:beforeAutospacing="1" w:after="100" w:afterAutospacing="1" w:line="360" w:lineRule="auto"/>
        <w:contextualSpacing/>
        <w:jc w:val="both"/>
        <w:rPr>
          <w:rFonts w:ascii="Arial" w:hAnsi="Arial" w:cs="Arial"/>
        </w:rPr>
      </w:pPr>
    </w:p>
    <w:p w14:paraId="3F1A8BEC" w14:textId="77777777" w:rsidR="00097616" w:rsidRDefault="00097616" w:rsidP="00513DC1">
      <w:pPr>
        <w:widowControl w:val="0"/>
        <w:tabs>
          <w:tab w:val="left" w:pos="4073"/>
        </w:tabs>
        <w:spacing w:before="100" w:beforeAutospacing="1" w:after="100" w:afterAutospacing="1" w:line="360" w:lineRule="auto"/>
        <w:contextualSpacing/>
        <w:jc w:val="both"/>
        <w:rPr>
          <w:rFonts w:ascii="Arial" w:hAnsi="Arial" w:cs="Arial"/>
        </w:rPr>
      </w:pPr>
    </w:p>
    <w:p w14:paraId="7BD707A0" w14:textId="77777777" w:rsidR="00097616" w:rsidRDefault="00097616" w:rsidP="00513DC1">
      <w:pPr>
        <w:widowControl w:val="0"/>
        <w:tabs>
          <w:tab w:val="left" w:pos="4073"/>
        </w:tabs>
        <w:spacing w:before="100" w:beforeAutospacing="1" w:after="100" w:afterAutospacing="1" w:line="360" w:lineRule="auto"/>
        <w:contextualSpacing/>
        <w:jc w:val="both"/>
        <w:rPr>
          <w:rFonts w:ascii="Arial" w:hAnsi="Arial" w:cs="Arial"/>
        </w:rPr>
      </w:pPr>
    </w:p>
    <w:p w14:paraId="0FFD903D" w14:textId="77777777" w:rsidR="00A81CF9" w:rsidRDefault="00A81CF9" w:rsidP="00513DC1">
      <w:pPr>
        <w:widowControl w:val="0"/>
        <w:tabs>
          <w:tab w:val="left" w:pos="4073"/>
        </w:tabs>
        <w:spacing w:before="100" w:beforeAutospacing="1" w:after="100" w:afterAutospacing="1" w:line="360" w:lineRule="auto"/>
        <w:contextualSpacing/>
        <w:jc w:val="both"/>
        <w:rPr>
          <w:rFonts w:ascii="Arial" w:hAnsi="Arial" w:cs="Arial"/>
        </w:rPr>
      </w:pPr>
    </w:p>
    <w:tbl>
      <w:tblPr>
        <w:tblW w:w="0" w:type="auto"/>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9"/>
        <w:gridCol w:w="4820"/>
      </w:tblGrid>
      <w:tr w:rsidR="003B3BDC" w:rsidRPr="007A5094" w14:paraId="17704011" w14:textId="77777777" w:rsidTr="000608E5">
        <w:trPr>
          <w:trHeight w:val="300"/>
        </w:trPr>
        <w:tc>
          <w:tcPr>
            <w:tcW w:w="878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7C6F9F7" w14:textId="06187350"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Pr>
                <w:rFonts w:ascii="Arial" w:hAnsi="Arial" w:cs="Arial"/>
                <w:b/>
                <w:bCs/>
              </w:rPr>
              <w:lastRenderedPageBreak/>
              <w:t xml:space="preserve">2.2 </w:t>
            </w:r>
            <w:r w:rsidR="00D52E16" w:rsidRPr="00381CC8">
              <w:rPr>
                <w:rFonts w:ascii="Arial" w:hAnsi="Arial" w:cs="Arial"/>
                <w:b/>
                <w:bCs/>
              </w:rPr>
              <w:t>XDi220</w:t>
            </w:r>
            <w:r w:rsidR="00D52E16">
              <w:rPr>
                <w:rFonts w:ascii="Arial" w:hAnsi="Arial" w:cs="Arial"/>
                <w:b/>
                <w:bCs/>
              </w:rPr>
              <w:t xml:space="preserve"> Dieselmotor</w:t>
            </w:r>
          </w:p>
        </w:tc>
      </w:tr>
      <w:tr w:rsidR="003B3BDC" w:rsidRPr="007A5094" w14:paraId="4395865E"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48567CA7"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Motor </w:t>
            </w:r>
          </w:p>
        </w:tc>
        <w:tc>
          <w:tcPr>
            <w:tcW w:w="4820" w:type="dxa"/>
            <w:tcBorders>
              <w:top w:val="single" w:sz="6" w:space="0" w:color="auto"/>
              <w:left w:val="single" w:sz="6" w:space="0" w:color="auto"/>
              <w:bottom w:val="single" w:sz="6" w:space="0" w:color="auto"/>
              <w:right w:val="single" w:sz="6" w:space="0" w:color="auto"/>
            </w:tcBorders>
            <w:hideMark/>
          </w:tcPr>
          <w:p w14:paraId="38F90083" w14:textId="18336608"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Pr>
                <w:rFonts w:ascii="Arial" w:hAnsi="Arial" w:cs="Arial"/>
              </w:rPr>
              <w:t>Vierzylinder-</w:t>
            </w:r>
            <w:r w:rsidR="002A0F1B">
              <w:rPr>
                <w:rFonts w:ascii="Arial" w:hAnsi="Arial" w:cs="Arial"/>
              </w:rPr>
              <w:t>Diesel</w:t>
            </w:r>
          </w:p>
        </w:tc>
      </w:tr>
      <w:tr w:rsidR="003B3BDC" w:rsidRPr="007A5094" w14:paraId="35B6525A"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5A50A9C0"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Hubraum </w:t>
            </w:r>
          </w:p>
        </w:tc>
        <w:tc>
          <w:tcPr>
            <w:tcW w:w="4820" w:type="dxa"/>
            <w:tcBorders>
              <w:top w:val="single" w:sz="6" w:space="0" w:color="auto"/>
              <w:left w:val="single" w:sz="6" w:space="0" w:color="auto"/>
              <w:bottom w:val="single" w:sz="6" w:space="0" w:color="auto"/>
              <w:right w:val="single" w:sz="6" w:space="0" w:color="auto"/>
            </w:tcBorders>
            <w:hideMark/>
          </w:tcPr>
          <w:p w14:paraId="638D1047" w14:textId="4476A14D"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2.157</w:t>
            </w:r>
            <w:r w:rsidR="003B3BDC" w:rsidRPr="007A5094">
              <w:rPr>
                <w:rFonts w:ascii="Arial" w:hAnsi="Arial" w:cs="Arial"/>
              </w:rPr>
              <w:t xml:space="preserve"> ccm </w:t>
            </w:r>
          </w:p>
        </w:tc>
      </w:tr>
      <w:tr w:rsidR="003B3BDC" w:rsidRPr="007A5094" w14:paraId="33B10C8A"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tcPr>
          <w:p w14:paraId="2E822961"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Pr>
                <w:rFonts w:ascii="Arial" w:hAnsi="Arial" w:cs="Arial"/>
              </w:rPr>
              <w:t>Kraftstoffeinspritzung</w:t>
            </w:r>
          </w:p>
        </w:tc>
        <w:tc>
          <w:tcPr>
            <w:tcW w:w="4820" w:type="dxa"/>
            <w:tcBorders>
              <w:top w:val="single" w:sz="6" w:space="0" w:color="auto"/>
              <w:left w:val="single" w:sz="6" w:space="0" w:color="auto"/>
              <w:bottom w:val="single" w:sz="6" w:space="0" w:color="auto"/>
              <w:right w:val="single" w:sz="6" w:space="0" w:color="auto"/>
            </w:tcBorders>
          </w:tcPr>
          <w:p w14:paraId="527A2A2E"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Pr>
                <w:rFonts w:ascii="Arial" w:hAnsi="Arial" w:cs="Arial"/>
              </w:rPr>
              <w:t>Direkteinspritzung</w:t>
            </w:r>
          </w:p>
        </w:tc>
      </w:tr>
      <w:tr w:rsidR="003B3BDC" w:rsidRPr="007A5094" w14:paraId="40F986CC"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2A3ADE34"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Max. Leistung  </w:t>
            </w:r>
          </w:p>
        </w:tc>
        <w:tc>
          <w:tcPr>
            <w:tcW w:w="4820" w:type="dxa"/>
            <w:tcBorders>
              <w:top w:val="single" w:sz="6" w:space="0" w:color="auto"/>
              <w:left w:val="single" w:sz="6" w:space="0" w:color="auto"/>
              <w:bottom w:val="single" w:sz="6" w:space="0" w:color="auto"/>
              <w:right w:val="single" w:sz="6" w:space="0" w:color="auto"/>
            </w:tcBorders>
            <w:hideMark/>
          </w:tcPr>
          <w:p w14:paraId="2F6B4317" w14:textId="66F931BC"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 xml:space="preserve">148 </w:t>
            </w:r>
            <w:r w:rsidR="003B3BDC" w:rsidRPr="007A5094">
              <w:rPr>
                <w:rFonts w:ascii="Arial" w:hAnsi="Arial" w:cs="Arial"/>
              </w:rPr>
              <w:t>kW/</w:t>
            </w:r>
            <w:r>
              <w:rPr>
                <w:rFonts w:ascii="Arial" w:hAnsi="Arial" w:cs="Arial"/>
              </w:rPr>
              <w:t>202</w:t>
            </w:r>
            <w:r w:rsidR="0015767A">
              <w:rPr>
                <w:rFonts w:ascii="Arial" w:hAnsi="Arial" w:cs="Arial"/>
              </w:rPr>
              <w:t xml:space="preserve"> </w:t>
            </w:r>
            <w:r w:rsidR="003B3BDC" w:rsidRPr="007A5094">
              <w:rPr>
                <w:rFonts w:ascii="Arial" w:hAnsi="Arial" w:cs="Arial"/>
              </w:rPr>
              <w:t xml:space="preserve">PS bei </w:t>
            </w:r>
            <w:r>
              <w:rPr>
                <w:rFonts w:ascii="Arial" w:hAnsi="Arial" w:cs="Arial"/>
              </w:rPr>
              <w:t>3.800</w:t>
            </w:r>
            <w:r w:rsidR="003B3BDC">
              <w:rPr>
                <w:rFonts w:ascii="Arial" w:hAnsi="Arial" w:cs="Arial"/>
              </w:rPr>
              <w:t xml:space="preserve"> </w:t>
            </w:r>
            <w:r w:rsidR="003B3BDC" w:rsidRPr="007A5094">
              <w:rPr>
                <w:rFonts w:ascii="Arial" w:hAnsi="Arial" w:cs="Arial"/>
              </w:rPr>
              <w:t>min</w:t>
            </w:r>
            <w:r w:rsidR="003B3BDC" w:rsidRPr="007A5094">
              <w:rPr>
                <w:rFonts w:ascii="Arial" w:hAnsi="Arial" w:cs="Arial"/>
                <w:vertAlign w:val="superscript"/>
              </w:rPr>
              <w:t>-1</w:t>
            </w:r>
            <w:r w:rsidR="003B3BDC" w:rsidRPr="007A5094">
              <w:rPr>
                <w:rFonts w:ascii="Arial" w:hAnsi="Arial" w:cs="Arial"/>
              </w:rPr>
              <w:t> </w:t>
            </w:r>
          </w:p>
        </w:tc>
      </w:tr>
      <w:tr w:rsidR="003B3BDC" w:rsidRPr="007A5094" w14:paraId="1AC7BEBB"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3FB517DA"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Max. Drehmoment </w:t>
            </w:r>
          </w:p>
        </w:tc>
        <w:tc>
          <w:tcPr>
            <w:tcW w:w="4820" w:type="dxa"/>
            <w:tcBorders>
              <w:top w:val="single" w:sz="6" w:space="0" w:color="auto"/>
              <w:left w:val="single" w:sz="6" w:space="0" w:color="auto"/>
              <w:bottom w:val="single" w:sz="6" w:space="0" w:color="auto"/>
              <w:right w:val="single" w:sz="6" w:space="0" w:color="auto"/>
            </w:tcBorders>
            <w:hideMark/>
          </w:tcPr>
          <w:p w14:paraId="509D3F1D" w14:textId="1B7C3798" w:rsidR="002A0F1B"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400</w:t>
            </w:r>
            <w:r w:rsidR="003B3BDC">
              <w:rPr>
                <w:rFonts w:ascii="Arial" w:hAnsi="Arial" w:cs="Arial"/>
              </w:rPr>
              <w:t xml:space="preserve"> </w:t>
            </w:r>
            <w:proofErr w:type="spellStart"/>
            <w:r w:rsidR="003B3BDC" w:rsidRPr="007A5094">
              <w:rPr>
                <w:rFonts w:ascii="Arial" w:hAnsi="Arial" w:cs="Arial"/>
              </w:rPr>
              <w:t>Nm</w:t>
            </w:r>
            <w:proofErr w:type="spellEnd"/>
            <w:r w:rsidR="003B3BDC" w:rsidRPr="007A5094">
              <w:rPr>
                <w:rFonts w:ascii="Arial" w:hAnsi="Arial" w:cs="Arial"/>
              </w:rPr>
              <w:t xml:space="preserve"> bei </w:t>
            </w:r>
            <w:r>
              <w:rPr>
                <w:rFonts w:ascii="Arial" w:hAnsi="Arial" w:cs="Arial"/>
              </w:rPr>
              <w:t xml:space="preserve">1.400-2.800 </w:t>
            </w:r>
            <w:r w:rsidRPr="007A5094">
              <w:rPr>
                <w:rFonts w:ascii="Arial" w:hAnsi="Arial" w:cs="Arial"/>
              </w:rPr>
              <w:t>min</w:t>
            </w:r>
            <w:r w:rsidRPr="007A5094">
              <w:rPr>
                <w:rFonts w:ascii="Arial" w:hAnsi="Arial" w:cs="Arial"/>
                <w:vertAlign w:val="superscript"/>
              </w:rPr>
              <w:t>-1</w:t>
            </w:r>
            <w:r w:rsidRPr="007A5094">
              <w:rPr>
                <w:rFonts w:ascii="Arial" w:hAnsi="Arial" w:cs="Arial"/>
              </w:rPr>
              <w:t> </w:t>
            </w:r>
          </w:p>
          <w:p w14:paraId="2160D493" w14:textId="2BB271B1"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 xml:space="preserve">441 </w:t>
            </w:r>
            <w:proofErr w:type="spellStart"/>
            <w:r>
              <w:rPr>
                <w:rFonts w:ascii="Arial" w:hAnsi="Arial" w:cs="Arial"/>
              </w:rPr>
              <w:t>Nm</w:t>
            </w:r>
            <w:proofErr w:type="spellEnd"/>
            <w:r>
              <w:rPr>
                <w:rFonts w:ascii="Arial" w:hAnsi="Arial" w:cs="Arial"/>
              </w:rPr>
              <w:t xml:space="preserve"> bei </w:t>
            </w:r>
            <w:r w:rsidR="003B3BDC">
              <w:rPr>
                <w:rFonts w:ascii="Arial" w:hAnsi="Arial" w:cs="Arial"/>
              </w:rPr>
              <w:t>1.</w:t>
            </w:r>
            <w:r>
              <w:rPr>
                <w:rFonts w:ascii="Arial" w:hAnsi="Arial" w:cs="Arial"/>
              </w:rPr>
              <w:t>6</w:t>
            </w:r>
            <w:r w:rsidR="003B3BDC">
              <w:rPr>
                <w:rFonts w:ascii="Arial" w:hAnsi="Arial" w:cs="Arial"/>
              </w:rPr>
              <w:t>00-</w:t>
            </w:r>
            <w:r>
              <w:rPr>
                <w:rFonts w:ascii="Arial" w:hAnsi="Arial" w:cs="Arial"/>
              </w:rPr>
              <w:t>2.6</w:t>
            </w:r>
            <w:r w:rsidR="003B3BDC">
              <w:rPr>
                <w:rFonts w:ascii="Arial" w:hAnsi="Arial" w:cs="Arial"/>
              </w:rPr>
              <w:t>00</w:t>
            </w:r>
            <w:r w:rsidR="003B3BDC" w:rsidRPr="007A5094">
              <w:rPr>
                <w:rFonts w:ascii="Arial" w:hAnsi="Arial" w:cs="Arial"/>
              </w:rPr>
              <w:t xml:space="preserve"> min</w:t>
            </w:r>
            <w:r w:rsidR="003B3BDC" w:rsidRPr="007A5094">
              <w:rPr>
                <w:rFonts w:ascii="Arial" w:hAnsi="Arial" w:cs="Arial"/>
                <w:vertAlign w:val="superscript"/>
              </w:rPr>
              <w:t>-1</w:t>
            </w:r>
            <w:r w:rsidR="003B3BDC" w:rsidRPr="007A5094">
              <w:rPr>
                <w:rFonts w:ascii="Arial" w:hAnsi="Arial" w:cs="Arial"/>
              </w:rPr>
              <w:t> </w:t>
            </w:r>
            <w:r>
              <w:rPr>
                <w:rFonts w:ascii="Arial" w:hAnsi="Arial" w:cs="Arial"/>
              </w:rPr>
              <w:t>(</w:t>
            </w:r>
            <w:r w:rsidR="0015767A">
              <w:rPr>
                <w:rFonts w:ascii="Arial" w:hAnsi="Arial" w:cs="Arial"/>
              </w:rPr>
              <w:t xml:space="preserve">mit </w:t>
            </w:r>
            <w:r>
              <w:rPr>
                <w:rFonts w:ascii="Arial" w:hAnsi="Arial" w:cs="Arial"/>
              </w:rPr>
              <w:t>Automatik)</w:t>
            </w:r>
          </w:p>
        </w:tc>
      </w:tr>
      <w:tr w:rsidR="003B3BDC" w:rsidRPr="007A5094" w14:paraId="420E1DAA"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7BECCFAA"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Bohrung/Hub </w:t>
            </w:r>
          </w:p>
        </w:tc>
        <w:tc>
          <w:tcPr>
            <w:tcW w:w="4820" w:type="dxa"/>
            <w:tcBorders>
              <w:top w:val="single" w:sz="6" w:space="0" w:color="auto"/>
              <w:left w:val="single" w:sz="6" w:space="0" w:color="auto"/>
              <w:bottom w:val="single" w:sz="6" w:space="0" w:color="auto"/>
              <w:right w:val="single" w:sz="6" w:space="0" w:color="auto"/>
            </w:tcBorders>
            <w:hideMark/>
          </w:tcPr>
          <w:p w14:paraId="46E7B4C1" w14:textId="238F0611"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86,2</w:t>
            </w:r>
            <w:r w:rsidR="003B3BDC" w:rsidRPr="007A5094">
              <w:rPr>
                <w:rFonts w:ascii="Arial" w:hAnsi="Arial" w:cs="Arial"/>
              </w:rPr>
              <w:t xml:space="preserve"> x </w:t>
            </w:r>
            <w:r>
              <w:rPr>
                <w:rFonts w:ascii="Arial" w:hAnsi="Arial" w:cs="Arial"/>
              </w:rPr>
              <w:t>92,4</w:t>
            </w:r>
            <w:r w:rsidR="003B3BDC" w:rsidRPr="007A5094">
              <w:rPr>
                <w:rFonts w:ascii="Arial" w:hAnsi="Arial" w:cs="Arial"/>
              </w:rPr>
              <w:t xml:space="preserve"> mm </w:t>
            </w:r>
          </w:p>
        </w:tc>
      </w:tr>
      <w:tr w:rsidR="003B3BDC" w:rsidRPr="007A5094" w14:paraId="18734C1D"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3294DC86"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Verdichtungsverhältnis </w:t>
            </w:r>
          </w:p>
        </w:tc>
        <w:tc>
          <w:tcPr>
            <w:tcW w:w="4820" w:type="dxa"/>
            <w:tcBorders>
              <w:top w:val="single" w:sz="6" w:space="0" w:color="auto"/>
              <w:left w:val="single" w:sz="6" w:space="0" w:color="auto"/>
              <w:bottom w:val="single" w:sz="6" w:space="0" w:color="auto"/>
              <w:right w:val="single" w:sz="6" w:space="0" w:color="auto"/>
            </w:tcBorders>
            <w:hideMark/>
          </w:tcPr>
          <w:p w14:paraId="13DCCB63" w14:textId="3B263760"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15,5</w:t>
            </w:r>
            <w:r w:rsidR="003B3BDC" w:rsidRPr="007A5094">
              <w:rPr>
                <w:rFonts w:ascii="Arial" w:hAnsi="Arial" w:cs="Arial"/>
              </w:rPr>
              <w:t>:1 </w:t>
            </w:r>
          </w:p>
        </w:tc>
      </w:tr>
      <w:tr w:rsidR="003B3BDC" w:rsidRPr="007A5094" w14:paraId="03C447BF"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1A3BC263"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Kraftstoffart </w:t>
            </w:r>
          </w:p>
        </w:tc>
        <w:tc>
          <w:tcPr>
            <w:tcW w:w="4820" w:type="dxa"/>
            <w:tcBorders>
              <w:top w:val="single" w:sz="6" w:space="0" w:color="auto"/>
              <w:left w:val="single" w:sz="6" w:space="0" w:color="auto"/>
              <w:bottom w:val="single" w:sz="6" w:space="0" w:color="auto"/>
              <w:right w:val="single" w:sz="6" w:space="0" w:color="auto"/>
            </w:tcBorders>
            <w:hideMark/>
          </w:tcPr>
          <w:p w14:paraId="019D1F3E" w14:textId="3667D308"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Diesel</w:t>
            </w:r>
          </w:p>
        </w:tc>
      </w:tr>
      <w:tr w:rsidR="003B3BDC" w:rsidRPr="007A5094" w14:paraId="72A9DB87" w14:textId="77777777" w:rsidTr="000608E5">
        <w:trPr>
          <w:trHeight w:val="300"/>
        </w:trPr>
        <w:tc>
          <w:tcPr>
            <w:tcW w:w="8789"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1C012309"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p>
        </w:tc>
      </w:tr>
      <w:tr w:rsidR="003B3BDC" w:rsidRPr="007A5094" w14:paraId="591D35DA"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vAlign w:val="center"/>
            <w:hideMark/>
          </w:tcPr>
          <w:p w14:paraId="7957C0FD"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Höchstgeschwindigkeit </w:t>
            </w:r>
          </w:p>
        </w:tc>
        <w:tc>
          <w:tcPr>
            <w:tcW w:w="4820" w:type="dxa"/>
            <w:tcBorders>
              <w:top w:val="single" w:sz="6" w:space="0" w:color="auto"/>
              <w:left w:val="single" w:sz="6" w:space="0" w:color="auto"/>
              <w:bottom w:val="single" w:sz="6" w:space="0" w:color="auto"/>
              <w:right w:val="single" w:sz="6" w:space="0" w:color="auto"/>
            </w:tcBorders>
            <w:hideMark/>
          </w:tcPr>
          <w:p w14:paraId="3693A492" w14:textId="03801E0D"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Pr>
                <w:rFonts w:ascii="Arial" w:hAnsi="Arial" w:cs="Arial"/>
              </w:rPr>
              <w:t>1</w:t>
            </w:r>
            <w:r w:rsidR="002A0F1B">
              <w:rPr>
                <w:rFonts w:ascii="Arial" w:hAnsi="Arial" w:cs="Arial"/>
              </w:rPr>
              <w:t xml:space="preserve">77 </w:t>
            </w:r>
            <w:r w:rsidRPr="007A5094">
              <w:rPr>
                <w:rFonts w:ascii="Arial" w:hAnsi="Arial" w:cs="Arial"/>
              </w:rPr>
              <w:t>km/h</w:t>
            </w:r>
            <w:r>
              <w:rPr>
                <w:rFonts w:ascii="Arial" w:hAnsi="Arial" w:cs="Arial"/>
              </w:rPr>
              <w:t xml:space="preserve"> (mit Automatik: 1</w:t>
            </w:r>
            <w:r w:rsidR="002A0F1B">
              <w:rPr>
                <w:rFonts w:ascii="Arial" w:hAnsi="Arial" w:cs="Arial"/>
              </w:rPr>
              <w:t>72</w:t>
            </w:r>
            <w:r>
              <w:rPr>
                <w:rFonts w:ascii="Arial" w:hAnsi="Arial" w:cs="Arial"/>
              </w:rPr>
              <w:t xml:space="preserve"> km/h)</w:t>
            </w:r>
          </w:p>
        </w:tc>
      </w:tr>
      <w:tr w:rsidR="003B3BDC" w:rsidRPr="007A5094" w14:paraId="3B41EA45"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A7CA9B"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14710D"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p>
        </w:tc>
      </w:tr>
      <w:tr w:rsidR="003B3BDC" w:rsidRPr="007A5094" w14:paraId="6198D8A1"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hideMark/>
          </w:tcPr>
          <w:p w14:paraId="6AC53E24"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 xml:space="preserve">Kraftstoffverbrauch </w:t>
            </w:r>
            <w:r>
              <w:rPr>
                <w:rFonts w:ascii="Arial" w:hAnsi="Arial" w:cs="Arial"/>
              </w:rPr>
              <w:t xml:space="preserve">(WLTP </w:t>
            </w:r>
            <w:r w:rsidRPr="007A5094">
              <w:rPr>
                <w:rFonts w:ascii="Arial" w:hAnsi="Arial" w:cs="Arial"/>
              </w:rPr>
              <w:t>kombiniert</w:t>
            </w:r>
            <w:r>
              <w:rPr>
                <w:rFonts w:ascii="Arial" w:hAnsi="Arial" w:cs="Arial"/>
              </w:rPr>
              <w:t>)</w:t>
            </w:r>
          </w:p>
        </w:tc>
        <w:tc>
          <w:tcPr>
            <w:tcW w:w="4820" w:type="dxa"/>
            <w:tcBorders>
              <w:top w:val="single" w:sz="6" w:space="0" w:color="auto"/>
              <w:left w:val="single" w:sz="6" w:space="0" w:color="auto"/>
              <w:bottom w:val="single" w:sz="6" w:space="0" w:color="auto"/>
              <w:right w:val="single" w:sz="6" w:space="0" w:color="auto"/>
            </w:tcBorders>
            <w:vAlign w:val="center"/>
            <w:hideMark/>
          </w:tcPr>
          <w:p w14:paraId="2BEDEC8E" w14:textId="04920299"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8,</w:t>
            </w:r>
            <w:r w:rsidR="002A0F1B">
              <w:rPr>
                <w:rFonts w:ascii="Arial" w:hAnsi="Arial" w:cs="Arial"/>
              </w:rPr>
              <w:t>9-9,4</w:t>
            </w:r>
            <w:r w:rsidRPr="007A5094">
              <w:rPr>
                <w:rFonts w:ascii="Arial" w:hAnsi="Arial" w:cs="Arial"/>
              </w:rPr>
              <w:t xml:space="preserve"> l/100km </w:t>
            </w:r>
          </w:p>
        </w:tc>
      </w:tr>
      <w:tr w:rsidR="003B3BDC" w:rsidRPr="007A5094" w14:paraId="74E9A9C0"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hideMark/>
          </w:tcPr>
          <w:p w14:paraId="3FBB788C"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CO</w:t>
            </w:r>
            <w:r w:rsidRPr="007A5094">
              <w:rPr>
                <w:rFonts w:ascii="Arial" w:hAnsi="Arial" w:cs="Arial"/>
                <w:vertAlign w:val="subscript"/>
              </w:rPr>
              <w:t>2</w:t>
            </w:r>
            <w:r w:rsidRPr="007A5094">
              <w:rPr>
                <w:rFonts w:ascii="Arial" w:hAnsi="Arial" w:cs="Arial"/>
              </w:rPr>
              <w:t xml:space="preserve">-Emissionen </w:t>
            </w:r>
            <w:r>
              <w:rPr>
                <w:rFonts w:ascii="Arial" w:hAnsi="Arial" w:cs="Arial"/>
              </w:rPr>
              <w:t xml:space="preserve">(WLTP </w:t>
            </w:r>
            <w:r w:rsidRPr="007A5094">
              <w:rPr>
                <w:rFonts w:ascii="Arial" w:hAnsi="Arial" w:cs="Arial"/>
              </w:rPr>
              <w:t>kombiniert</w:t>
            </w:r>
            <w:r>
              <w:rPr>
                <w:rFonts w:ascii="Arial" w:hAnsi="Arial" w:cs="Arial"/>
              </w:rPr>
              <w:t>)</w:t>
            </w:r>
          </w:p>
        </w:tc>
        <w:tc>
          <w:tcPr>
            <w:tcW w:w="4820" w:type="dxa"/>
            <w:tcBorders>
              <w:top w:val="single" w:sz="6" w:space="0" w:color="auto"/>
              <w:left w:val="single" w:sz="6" w:space="0" w:color="auto"/>
              <w:bottom w:val="single" w:sz="6" w:space="0" w:color="auto"/>
              <w:right w:val="single" w:sz="6" w:space="0" w:color="auto"/>
            </w:tcBorders>
            <w:hideMark/>
          </w:tcPr>
          <w:p w14:paraId="160C6775" w14:textId="4062BC5E" w:rsidR="003B3BDC" w:rsidRPr="007A5094" w:rsidRDefault="002A0F1B" w:rsidP="000608E5">
            <w:pPr>
              <w:widowControl w:val="0"/>
              <w:spacing w:before="100" w:beforeAutospacing="1" w:after="100" w:afterAutospacing="1" w:line="360" w:lineRule="auto"/>
              <w:contextualSpacing/>
              <w:jc w:val="both"/>
              <w:rPr>
                <w:rFonts w:ascii="Arial" w:hAnsi="Arial" w:cs="Arial"/>
              </w:rPr>
            </w:pPr>
            <w:r>
              <w:rPr>
                <w:rFonts w:ascii="Arial" w:hAnsi="Arial" w:cs="Arial"/>
              </w:rPr>
              <w:t>233-248</w:t>
            </w:r>
            <w:r w:rsidR="003B3BDC" w:rsidRPr="007A5094">
              <w:rPr>
                <w:rFonts w:ascii="Arial" w:hAnsi="Arial" w:cs="Arial"/>
              </w:rPr>
              <w:t xml:space="preserve"> g/km </w:t>
            </w:r>
          </w:p>
        </w:tc>
      </w:tr>
      <w:tr w:rsidR="003B3BDC" w:rsidRPr="007A5094" w14:paraId="081D0DE1"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hideMark/>
          </w:tcPr>
          <w:p w14:paraId="43221812"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Pr>
                <w:rFonts w:ascii="Arial" w:hAnsi="Arial" w:cs="Arial"/>
              </w:rPr>
              <w:t>CO</w:t>
            </w:r>
            <w:r w:rsidRPr="00702366">
              <w:rPr>
                <w:rFonts w:ascii="Arial" w:hAnsi="Arial" w:cs="Arial"/>
                <w:vertAlign w:val="subscript"/>
              </w:rPr>
              <w:t>2</w:t>
            </w:r>
            <w:r>
              <w:rPr>
                <w:rFonts w:ascii="Arial" w:hAnsi="Arial" w:cs="Arial"/>
              </w:rPr>
              <w:t>-Klasse</w:t>
            </w:r>
            <w:r w:rsidRPr="007A5094">
              <w:rPr>
                <w:rFonts w:ascii="Arial" w:hAnsi="Arial" w:cs="Arial"/>
              </w:rPr>
              <w:t> </w:t>
            </w:r>
          </w:p>
        </w:tc>
        <w:tc>
          <w:tcPr>
            <w:tcW w:w="4820" w:type="dxa"/>
            <w:tcBorders>
              <w:top w:val="single" w:sz="6" w:space="0" w:color="auto"/>
              <w:left w:val="single" w:sz="6" w:space="0" w:color="auto"/>
              <w:bottom w:val="single" w:sz="6" w:space="0" w:color="auto"/>
              <w:right w:val="single" w:sz="6" w:space="0" w:color="auto"/>
            </w:tcBorders>
            <w:hideMark/>
          </w:tcPr>
          <w:p w14:paraId="0E0244FB"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G </w:t>
            </w:r>
          </w:p>
        </w:tc>
      </w:tr>
      <w:tr w:rsidR="003B3BDC" w:rsidRPr="007A5094" w14:paraId="0357E3D8" w14:textId="77777777" w:rsidTr="002A0F1B">
        <w:trPr>
          <w:trHeight w:val="300"/>
        </w:trPr>
        <w:tc>
          <w:tcPr>
            <w:tcW w:w="3969" w:type="dxa"/>
            <w:tcBorders>
              <w:top w:val="single" w:sz="6" w:space="0" w:color="auto"/>
              <w:left w:val="single" w:sz="6" w:space="0" w:color="auto"/>
              <w:bottom w:val="single" w:sz="6" w:space="0" w:color="auto"/>
              <w:right w:val="single" w:sz="6" w:space="0" w:color="auto"/>
            </w:tcBorders>
            <w:hideMark/>
          </w:tcPr>
          <w:p w14:paraId="5DAA2928" w14:textId="77777777"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Abgasnorm </w:t>
            </w:r>
          </w:p>
        </w:tc>
        <w:tc>
          <w:tcPr>
            <w:tcW w:w="4820" w:type="dxa"/>
            <w:tcBorders>
              <w:top w:val="single" w:sz="6" w:space="0" w:color="auto"/>
              <w:left w:val="single" w:sz="6" w:space="0" w:color="auto"/>
              <w:bottom w:val="single" w:sz="6" w:space="0" w:color="auto"/>
              <w:right w:val="single" w:sz="6" w:space="0" w:color="auto"/>
            </w:tcBorders>
            <w:hideMark/>
          </w:tcPr>
          <w:p w14:paraId="63F9DB1D" w14:textId="0DA55204" w:rsidR="003B3BDC" w:rsidRPr="007A5094" w:rsidRDefault="003B3BDC" w:rsidP="000608E5">
            <w:pPr>
              <w:widowControl w:val="0"/>
              <w:spacing w:before="100" w:beforeAutospacing="1" w:after="100" w:afterAutospacing="1" w:line="360" w:lineRule="auto"/>
              <w:contextualSpacing/>
              <w:jc w:val="both"/>
              <w:rPr>
                <w:rFonts w:ascii="Arial" w:hAnsi="Arial" w:cs="Arial"/>
              </w:rPr>
            </w:pPr>
            <w:r w:rsidRPr="007A5094">
              <w:rPr>
                <w:rFonts w:ascii="Arial" w:hAnsi="Arial" w:cs="Arial"/>
              </w:rPr>
              <w:t>Euro 6e</w:t>
            </w:r>
            <w:r w:rsidR="002A0F1B">
              <w:rPr>
                <w:rFonts w:ascii="Arial" w:hAnsi="Arial" w:cs="Arial"/>
              </w:rPr>
              <w:t>-bis</w:t>
            </w:r>
            <w:r w:rsidRPr="007A5094">
              <w:rPr>
                <w:rFonts w:ascii="Arial" w:hAnsi="Arial" w:cs="Arial"/>
              </w:rPr>
              <w:t> </w:t>
            </w:r>
          </w:p>
        </w:tc>
      </w:tr>
    </w:tbl>
    <w:p w14:paraId="5DCC960E" w14:textId="77777777" w:rsidR="003B3BDC" w:rsidRDefault="003B3BDC" w:rsidP="003B3BDC">
      <w:pPr>
        <w:widowControl w:val="0"/>
        <w:spacing w:before="100" w:beforeAutospacing="1" w:after="100" w:afterAutospacing="1" w:line="360" w:lineRule="auto"/>
        <w:contextualSpacing/>
        <w:jc w:val="both"/>
        <w:rPr>
          <w:rFonts w:ascii="Arial" w:hAnsi="Arial" w:cs="Arial"/>
        </w:rPr>
      </w:pPr>
    </w:p>
    <w:p w14:paraId="70296576" w14:textId="00779D07" w:rsidR="00740D1A" w:rsidRDefault="00740D1A" w:rsidP="00740D1A">
      <w:pPr>
        <w:widowControl w:val="0"/>
        <w:tabs>
          <w:tab w:val="left" w:pos="4073"/>
        </w:tabs>
        <w:spacing w:before="100" w:beforeAutospacing="1" w:after="100" w:afterAutospacing="1" w:line="360" w:lineRule="auto"/>
        <w:contextualSpacing/>
        <w:jc w:val="both"/>
        <w:rPr>
          <w:rFonts w:ascii="Arial" w:hAnsi="Arial" w:cs="Arial"/>
          <w:b/>
          <w:iCs/>
        </w:rPr>
      </w:pPr>
      <w:r w:rsidRPr="008258D9">
        <w:rPr>
          <w:rFonts w:ascii="Arial" w:hAnsi="Arial" w:cs="Arial"/>
          <w:b/>
          <w:iCs/>
        </w:rPr>
        <w:t>Ausstattung</w:t>
      </w:r>
    </w:p>
    <w:p w14:paraId="6C3CBA20" w14:textId="1AA8D4D3" w:rsidR="00A25266" w:rsidRDefault="00A25266" w:rsidP="00A25266">
      <w:pPr>
        <w:suppressAutoHyphens/>
        <w:snapToGrid w:val="0"/>
        <w:spacing w:line="360" w:lineRule="auto"/>
        <w:contextualSpacing/>
        <w:jc w:val="both"/>
        <w:rPr>
          <w:rStyle w:val="normaltextrun"/>
          <w:rFonts w:ascii="Arial" w:hAnsi="Arial" w:cs="Arial"/>
        </w:rPr>
      </w:pPr>
      <w:r w:rsidRPr="00D42001">
        <w:rPr>
          <w:rFonts w:ascii="Arial" w:eastAsia="Gulim" w:hAnsi="Arial" w:cs="Arial"/>
        </w:rPr>
        <w:t xml:space="preserve">Der </w:t>
      </w:r>
      <w:r>
        <w:rPr>
          <w:rFonts w:ascii="Arial" w:eastAsia="Gulim" w:hAnsi="Arial" w:cs="Arial"/>
        </w:rPr>
        <w:t xml:space="preserve">KGM Musso ist in zwei Ausstattungslinien erhältlich. </w:t>
      </w:r>
      <w:r w:rsidRPr="0060316B">
        <w:rPr>
          <w:rStyle w:val="normaltextrun"/>
          <w:rFonts w:ascii="Arial" w:hAnsi="Arial" w:cs="Arial"/>
        </w:rPr>
        <w:t xml:space="preserve">Bereits die </w:t>
      </w:r>
      <w:r w:rsidRPr="006A20B1">
        <w:rPr>
          <w:rStyle w:val="normaltextrun"/>
          <w:rFonts w:ascii="Arial" w:hAnsi="Arial" w:cs="Arial"/>
        </w:rPr>
        <w:t>Einstiegsversion „</w:t>
      </w:r>
      <w:r w:rsidRPr="006A20B1">
        <w:rPr>
          <w:rStyle w:val="normaltextrun"/>
          <w:rFonts w:ascii="Arial" w:hAnsi="Arial" w:cs="Arial"/>
          <w:b/>
          <w:bCs/>
        </w:rPr>
        <w:t xml:space="preserve">Core“ </w:t>
      </w:r>
      <w:r w:rsidRPr="006A20B1">
        <w:rPr>
          <w:rFonts w:ascii="Arial" w:hAnsi="Arial" w:cs="Arial"/>
        </w:rPr>
        <w:t>(ab 4</w:t>
      </w:r>
      <w:r w:rsidR="005A448F">
        <w:rPr>
          <w:rFonts w:ascii="Arial" w:hAnsi="Arial" w:cs="Arial"/>
        </w:rPr>
        <w:t>0</w:t>
      </w:r>
      <w:r w:rsidRPr="006A20B1">
        <w:rPr>
          <w:rFonts w:ascii="Arial" w:hAnsi="Arial" w:cs="Arial"/>
        </w:rPr>
        <w:t>.</w:t>
      </w:r>
      <w:r>
        <w:rPr>
          <w:rFonts w:ascii="Arial" w:hAnsi="Arial" w:cs="Arial"/>
        </w:rPr>
        <w:t>9</w:t>
      </w:r>
      <w:r w:rsidRPr="006A20B1">
        <w:rPr>
          <w:rFonts w:ascii="Arial" w:hAnsi="Arial" w:cs="Arial"/>
        </w:rPr>
        <w:t>90 Euro UVP inkl. 19 % MwSt.)</w:t>
      </w:r>
      <w:r w:rsidRPr="006A20B1">
        <w:rPr>
          <w:rFonts w:ascii="Arial" w:hAnsi="Arial" w:cs="Arial"/>
          <w:b/>
          <w:bCs/>
        </w:rPr>
        <w:t xml:space="preserve"> </w:t>
      </w:r>
      <w:r w:rsidRPr="006A20B1">
        <w:rPr>
          <w:rStyle w:val="normaltextrun"/>
          <w:rFonts w:ascii="Arial" w:hAnsi="Arial" w:cs="Arial"/>
        </w:rPr>
        <w:t>wartet mit vielen Annehmlichkeiten auf. Eine digitale Instrumentenanzeige im 12,3-Zoll-Format ist ebenso an Bord wie ein Navigationssystem mit 12,3 Zoll großem Touchscreen</w:t>
      </w:r>
      <w:r w:rsidR="008A0B98">
        <w:rPr>
          <w:rStyle w:val="normaltextrun"/>
          <w:rFonts w:ascii="Arial" w:hAnsi="Arial" w:cs="Arial"/>
        </w:rPr>
        <w:t xml:space="preserve"> sowie</w:t>
      </w:r>
      <w:r w:rsidRPr="006A20B1">
        <w:rPr>
          <w:rStyle w:val="normaltextrun"/>
          <w:rFonts w:ascii="Arial" w:hAnsi="Arial" w:cs="Arial"/>
        </w:rPr>
        <w:t xml:space="preserve"> </w:t>
      </w:r>
      <w:r w:rsidR="005A448F">
        <w:rPr>
          <w:rStyle w:val="normaltextrun"/>
          <w:rFonts w:ascii="Arial" w:hAnsi="Arial" w:cs="Arial"/>
        </w:rPr>
        <w:t xml:space="preserve">drahtloser </w:t>
      </w:r>
      <w:r w:rsidRPr="006A20B1">
        <w:rPr>
          <w:rStyle w:val="normaltextrun"/>
          <w:rFonts w:ascii="Arial" w:hAnsi="Arial" w:cs="Arial"/>
        </w:rPr>
        <w:t>Smartphone-Einbindung per Apple CarPlay und Android Auto</w:t>
      </w:r>
      <w:r w:rsidR="00EE24D6">
        <w:rPr>
          <w:rStyle w:val="normaltextrun"/>
          <w:rFonts w:ascii="Arial" w:hAnsi="Arial" w:cs="Arial"/>
        </w:rPr>
        <w:t xml:space="preserve">. Zum Serienumfang gehören außerdem elektrisch </w:t>
      </w:r>
      <w:proofErr w:type="spellStart"/>
      <w:r w:rsidR="00EE24D6">
        <w:rPr>
          <w:rStyle w:val="normaltextrun"/>
          <w:rFonts w:ascii="Arial" w:hAnsi="Arial" w:cs="Arial"/>
        </w:rPr>
        <w:t>anklappbare</w:t>
      </w:r>
      <w:proofErr w:type="spellEnd"/>
      <w:r w:rsidR="00EE24D6">
        <w:rPr>
          <w:rStyle w:val="normaltextrun"/>
          <w:rFonts w:ascii="Arial" w:hAnsi="Arial" w:cs="Arial"/>
        </w:rPr>
        <w:t xml:space="preserve"> Außenspiegel, </w:t>
      </w:r>
      <w:r w:rsidRPr="006A20B1">
        <w:rPr>
          <w:rStyle w:val="normaltextrun"/>
          <w:rFonts w:ascii="Arial" w:hAnsi="Arial" w:cs="Arial"/>
        </w:rPr>
        <w:t xml:space="preserve">eine </w:t>
      </w:r>
      <w:r w:rsidR="005A448F">
        <w:rPr>
          <w:rStyle w:val="normaltextrun"/>
          <w:rFonts w:ascii="Arial" w:hAnsi="Arial" w:cs="Arial"/>
        </w:rPr>
        <w:t>Klimaanlage</w:t>
      </w:r>
      <w:r w:rsidRPr="006A20B1">
        <w:rPr>
          <w:rStyle w:val="normaltextrun"/>
          <w:rFonts w:ascii="Arial" w:hAnsi="Arial" w:cs="Arial"/>
        </w:rPr>
        <w:t>, Licht- und Regensensor, ein automatisch abblendender Innenspiegel, Einparkhilfen vorne und hinten sowie eine Rückfahrkamera. Für Sicherheit sorgen unter anderem der automatische Notbremsassistent, ein Spurhalte-</w:t>
      </w:r>
      <w:r w:rsidR="00D2762F">
        <w:rPr>
          <w:rStyle w:val="normaltextrun"/>
          <w:rFonts w:ascii="Arial" w:hAnsi="Arial" w:cs="Arial"/>
        </w:rPr>
        <w:t xml:space="preserve"> </w:t>
      </w:r>
      <w:r w:rsidRPr="006A20B1">
        <w:rPr>
          <w:rStyle w:val="normaltextrun"/>
          <w:rFonts w:ascii="Arial" w:hAnsi="Arial" w:cs="Arial"/>
        </w:rPr>
        <w:t>und ein Fernlichtassistent</w:t>
      </w:r>
      <w:r w:rsidR="000F0A8E">
        <w:rPr>
          <w:rStyle w:val="normaltextrun"/>
          <w:rFonts w:ascii="Arial" w:hAnsi="Arial" w:cs="Arial"/>
        </w:rPr>
        <w:t xml:space="preserve"> </w:t>
      </w:r>
      <w:r w:rsidR="00085032">
        <w:rPr>
          <w:rStyle w:val="normaltextrun"/>
          <w:rFonts w:ascii="Arial" w:hAnsi="Arial" w:cs="Arial"/>
        </w:rPr>
        <w:t>sowie</w:t>
      </w:r>
      <w:r w:rsidRPr="006A20B1">
        <w:rPr>
          <w:rStyle w:val="normaltextrun"/>
          <w:rFonts w:ascii="Arial" w:hAnsi="Arial" w:cs="Arial"/>
        </w:rPr>
        <w:t xml:space="preserve"> </w:t>
      </w:r>
      <w:r w:rsidR="00D2762F">
        <w:rPr>
          <w:rStyle w:val="normaltextrun"/>
          <w:rFonts w:ascii="Arial" w:hAnsi="Arial" w:cs="Arial"/>
        </w:rPr>
        <w:t>eine Müdigkeits</w:t>
      </w:r>
      <w:r w:rsidRPr="006A20B1">
        <w:rPr>
          <w:rStyle w:val="normaltextrun"/>
          <w:rFonts w:ascii="Arial" w:hAnsi="Arial" w:cs="Arial"/>
        </w:rPr>
        <w:t xml:space="preserve">erkennung. </w:t>
      </w:r>
    </w:p>
    <w:p w14:paraId="5033F43D" w14:textId="77777777" w:rsidR="004C6F19" w:rsidRDefault="004C6F19" w:rsidP="00A25266">
      <w:pPr>
        <w:suppressAutoHyphens/>
        <w:snapToGrid w:val="0"/>
        <w:spacing w:line="360" w:lineRule="auto"/>
        <w:contextualSpacing/>
        <w:jc w:val="both"/>
        <w:rPr>
          <w:rStyle w:val="normaltextrun"/>
          <w:rFonts w:ascii="Arial" w:hAnsi="Arial" w:cs="Arial"/>
        </w:rPr>
      </w:pPr>
    </w:p>
    <w:p w14:paraId="18F1260A" w14:textId="7DAC70DC" w:rsidR="004C6F19" w:rsidRPr="006A20B1" w:rsidRDefault="002138E8" w:rsidP="00A25266">
      <w:pPr>
        <w:suppressAutoHyphens/>
        <w:snapToGrid w:val="0"/>
        <w:spacing w:line="360" w:lineRule="auto"/>
        <w:contextualSpacing/>
        <w:jc w:val="both"/>
        <w:rPr>
          <w:rStyle w:val="normaltextrun"/>
          <w:rFonts w:ascii="Arial" w:hAnsi="Arial" w:cs="Arial"/>
        </w:rPr>
      </w:pPr>
      <w:r>
        <w:rPr>
          <w:rStyle w:val="normaltextrun"/>
          <w:rFonts w:ascii="Arial" w:hAnsi="Arial" w:cs="Arial"/>
        </w:rPr>
        <w:t>Nebe</w:t>
      </w:r>
      <w:r w:rsidR="005F4EC5">
        <w:rPr>
          <w:rStyle w:val="normaltextrun"/>
          <w:rFonts w:ascii="Arial" w:hAnsi="Arial" w:cs="Arial"/>
        </w:rPr>
        <w:t>n der M</w:t>
      </w:r>
      <w:r w:rsidR="002D55B3">
        <w:rPr>
          <w:rStyle w:val="normaltextrun"/>
          <w:rFonts w:ascii="Arial" w:hAnsi="Arial" w:cs="Arial"/>
        </w:rPr>
        <w:t>etallic</w:t>
      </w:r>
      <w:r w:rsidR="003B24CD">
        <w:rPr>
          <w:rStyle w:val="normaltextrun"/>
          <w:rFonts w:ascii="Arial" w:hAnsi="Arial" w:cs="Arial"/>
        </w:rPr>
        <w:t>-L</w:t>
      </w:r>
      <w:r w:rsidR="00782A9C">
        <w:rPr>
          <w:rStyle w:val="normaltextrun"/>
          <w:rFonts w:ascii="Arial" w:hAnsi="Arial" w:cs="Arial"/>
        </w:rPr>
        <w:t>a</w:t>
      </w:r>
      <w:r w:rsidR="00C82F53">
        <w:rPr>
          <w:rStyle w:val="normaltextrun"/>
          <w:rFonts w:ascii="Arial" w:hAnsi="Arial" w:cs="Arial"/>
        </w:rPr>
        <w:t>ckie</w:t>
      </w:r>
      <w:r w:rsidR="00782A9C">
        <w:rPr>
          <w:rStyle w:val="normaltextrun"/>
          <w:rFonts w:ascii="Arial" w:hAnsi="Arial" w:cs="Arial"/>
        </w:rPr>
        <w:t>rung (</w:t>
      </w:r>
      <w:r w:rsidR="009748E3">
        <w:rPr>
          <w:rStyle w:val="normaltextrun"/>
          <w:rFonts w:ascii="Arial" w:hAnsi="Arial" w:cs="Arial"/>
        </w:rPr>
        <w:t>A</w:t>
      </w:r>
      <w:r w:rsidR="0015249D">
        <w:rPr>
          <w:rStyle w:val="normaltextrun"/>
          <w:rFonts w:ascii="Arial" w:hAnsi="Arial" w:cs="Arial"/>
        </w:rPr>
        <w:t>u</w:t>
      </w:r>
      <w:r w:rsidR="009748E3">
        <w:rPr>
          <w:rStyle w:val="normaltextrun"/>
          <w:rFonts w:ascii="Arial" w:hAnsi="Arial" w:cs="Arial"/>
        </w:rPr>
        <w:t>fpr</w:t>
      </w:r>
      <w:r w:rsidR="0015249D">
        <w:rPr>
          <w:rStyle w:val="normaltextrun"/>
          <w:rFonts w:ascii="Arial" w:hAnsi="Arial" w:cs="Arial"/>
        </w:rPr>
        <w:t>eis 80</w:t>
      </w:r>
      <w:r w:rsidR="000A3A6E">
        <w:rPr>
          <w:rStyle w:val="normaltextrun"/>
          <w:rFonts w:ascii="Arial" w:hAnsi="Arial" w:cs="Arial"/>
        </w:rPr>
        <w:t>0 E</w:t>
      </w:r>
      <w:r w:rsidR="000D67FE">
        <w:rPr>
          <w:rStyle w:val="normaltextrun"/>
          <w:rFonts w:ascii="Arial" w:hAnsi="Arial" w:cs="Arial"/>
        </w:rPr>
        <w:t>u</w:t>
      </w:r>
      <w:r w:rsidR="000A3A6E">
        <w:rPr>
          <w:rStyle w:val="normaltextrun"/>
          <w:rFonts w:ascii="Arial" w:hAnsi="Arial" w:cs="Arial"/>
        </w:rPr>
        <w:t>ro</w:t>
      </w:r>
      <w:r w:rsidR="000D67FE">
        <w:rPr>
          <w:rStyle w:val="normaltextrun"/>
          <w:rFonts w:ascii="Arial" w:hAnsi="Arial" w:cs="Arial"/>
        </w:rPr>
        <w:t>) werd</w:t>
      </w:r>
      <w:r w:rsidR="0045528B">
        <w:rPr>
          <w:rStyle w:val="normaltextrun"/>
          <w:rFonts w:ascii="Arial" w:hAnsi="Arial" w:cs="Arial"/>
        </w:rPr>
        <w:t>en a</w:t>
      </w:r>
      <w:r w:rsidR="004C6F19">
        <w:rPr>
          <w:rStyle w:val="normaltextrun"/>
          <w:rFonts w:ascii="Arial" w:hAnsi="Arial" w:cs="Arial"/>
        </w:rPr>
        <w:t xml:space="preserve">ls Option </w:t>
      </w:r>
      <w:r w:rsidR="002D39E7">
        <w:rPr>
          <w:rStyle w:val="normaltextrun"/>
          <w:rFonts w:ascii="Arial" w:hAnsi="Arial" w:cs="Arial"/>
        </w:rPr>
        <w:t xml:space="preserve">das </w:t>
      </w:r>
      <w:r w:rsidR="00580C38">
        <w:rPr>
          <w:rStyle w:val="normaltextrun"/>
          <w:rFonts w:ascii="Arial" w:hAnsi="Arial" w:cs="Arial"/>
        </w:rPr>
        <w:t>Sechsgang-</w:t>
      </w:r>
      <w:r w:rsidR="001274C0">
        <w:rPr>
          <w:rStyle w:val="normaltextrun"/>
          <w:rFonts w:ascii="Arial" w:hAnsi="Arial" w:cs="Arial"/>
        </w:rPr>
        <w:t>Autom</w:t>
      </w:r>
      <w:r w:rsidR="006C212F">
        <w:rPr>
          <w:rStyle w:val="normaltextrun"/>
          <w:rFonts w:ascii="Arial" w:hAnsi="Arial" w:cs="Arial"/>
        </w:rPr>
        <w:t>atikge</w:t>
      </w:r>
      <w:r w:rsidR="00324F29">
        <w:rPr>
          <w:rStyle w:val="normaltextrun"/>
          <w:rFonts w:ascii="Arial" w:hAnsi="Arial" w:cs="Arial"/>
        </w:rPr>
        <w:t>triebe (</w:t>
      </w:r>
      <w:r w:rsidR="00782663">
        <w:rPr>
          <w:rStyle w:val="normaltextrun"/>
          <w:rFonts w:ascii="Arial" w:hAnsi="Arial" w:cs="Arial"/>
        </w:rPr>
        <w:t>Aufp</w:t>
      </w:r>
      <w:r w:rsidR="00AC2FB5">
        <w:rPr>
          <w:rStyle w:val="normaltextrun"/>
          <w:rFonts w:ascii="Arial" w:hAnsi="Arial" w:cs="Arial"/>
        </w:rPr>
        <w:t>reis 2.</w:t>
      </w:r>
      <w:r w:rsidR="00EB30B7">
        <w:rPr>
          <w:rStyle w:val="normaltextrun"/>
          <w:rFonts w:ascii="Arial" w:hAnsi="Arial" w:cs="Arial"/>
        </w:rPr>
        <w:t>000 E</w:t>
      </w:r>
      <w:r w:rsidR="00BA313B">
        <w:rPr>
          <w:rStyle w:val="normaltextrun"/>
          <w:rFonts w:ascii="Arial" w:hAnsi="Arial" w:cs="Arial"/>
        </w:rPr>
        <w:t>u</w:t>
      </w:r>
      <w:r w:rsidR="00C72ACE">
        <w:rPr>
          <w:rStyle w:val="normaltextrun"/>
          <w:rFonts w:ascii="Arial" w:hAnsi="Arial" w:cs="Arial"/>
        </w:rPr>
        <w:t>r</w:t>
      </w:r>
      <w:r w:rsidR="00BA313B">
        <w:rPr>
          <w:rStyle w:val="normaltextrun"/>
          <w:rFonts w:ascii="Arial" w:hAnsi="Arial" w:cs="Arial"/>
        </w:rPr>
        <w:t>o)</w:t>
      </w:r>
      <w:r w:rsidR="0023289F">
        <w:rPr>
          <w:rStyle w:val="normaltextrun"/>
          <w:rFonts w:ascii="Arial" w:hAnsi="Arial" w:cs="Arial"/>
        </w:rPr>
        <w:t>, ei</w:t>
      </w:r>
      <w:r w:rsidR="000A7AA5">
        <w:rPr>
          <w:rStyle w:val="normaltextrun"/>
          <w:rFonts w:ascii="Arial" w:hAnsi="Arial" w:cs="Arial"/>
        </w:rPr>
        <w:t>n</w:t>
      </w:r>
      <w:r w:rsidR="004C6F19">
        <w:rPr>
          <w:rStyle w:val="normaltextrun"/>
          <w:rFonts w:ascii="Arial" w:hAnsi="Arial" w:cs="Arial"/>
        </w:rPr>
        <w:t xml:space="preserve"> Sitzpaket </w:t>
      </w:r>
      <w:r w:rsidR="006430EE">
        <w:rPr>
          <w:rStyle w:val="normaltextrun"/>
          <w:rFonts w:ascii="Arial" w:hAnsi="Arial" w:cs="Arial"/>
        </w:rPr>
        <w:t xml:space="preserve">mit Kunstledersitzen, </w:t>
      </w:r>
      <w:r w:rsidR="006430EE" w:rsidRPr="006430EE">
        <w:rPr>
          <w:rFonts w:ascii="Arial" w:hAnsi="Arial" w:cs="Arial"/>
        </w:rPr>
        <w:t>beheiz</w:t>
      </w:r>
      <w:r w:rsidR="006430EE">
        <w:rPr>
          <w:rFonts w:ascii="Arial" w:hAnsi="Arial" w:cs="Arial"/>
        </w:rPr>
        <w:t xml:space="preserve">barem </w:t>
      </w:r>
      <w:r w:rsidR="006430EE" w:rsidRPr="006430EE">
        <w:rPr>
          <w:rFonts w:ascii="Arial" w:hAnsi="Arial" w:cs="Arial"/>
        </w:rPr>
        <w:t xml:space="preserve">Lederlenkrad, Sitzheizung </w:t>
      </w:r>
      <w:r w:rsidR="006430EE">
        <w:rPr>
          <w:rFonts w:ascii="Arial" w:hAnsi="Arial" w:cs="Arial"/>
        </w:rPr>
        <w:t>vorne und hinten sowie</w:t>
      </w:r>
      <w:r w:rsidR="006430EE" w:rsidRPr="006430EE">
        <w:rPr>
          <w:rFonts w:ascii="Arial" w:hAnsi="Arial" w:cs="Arial"/>
        </w:rPr>
        <w:t xml:space="preserve"> Sitzbelüftung </w:t>
      </w:r>
      <w:r w:rsidR="006430EE">
        <w:rPr>
          <w:rFonts w:ascii="Arial" w:hAnsi="Arial" w:cs="Arial"/>
        </w:rPr>
        <w:t xml:space="preserve">für die Vordersitze </w:t>
      </w:r>
      <w:r w:rsidR="006430EE">
        <w:rPr>
          <w:rStyle w:val="normaltextrun"/>
          <w:rFonts w:ascii="Arial" w:hAnsi="Arial" w:cs="Arial"/>
        </w:rPr>
        <w:t xml:space="preserve">(Aufpreis </w:t>
      </w:r>
      <w:r w:rsidR="006430EE">
        <w:rPr>
          <w:rStyle w:val="normaltextrun"/>
          <w:rFonts w:ascii="Arial" w:hAnsi="Arial" w:cs="Arial"/>
        </w:rPr>
        <w:lastRenderedPageBreak/>
        <w:t xml:space="preserve">1.600 Euro) </w:t>
      </w:r>
      <w:r w:rsidR="006430EE">
        <w:rPr>
          <w:rFonts w:ascii="Arial" w:hAnsi="Arial" w:cs="Arial"/>
        </w:rPr>
        <w:t xml:space="preserve">und ein Assistenzpaket mit </w:t>
      </w:r>
      <w:r w:rsidR="00634F05">
        <w:rPr>
          <w:rFonts w:ascii="Arial" w:hAnsi="Arial" w:cs="Arial"/>
        </w:rPr>
        <w:t>T</w:t>
      </w:r>
      <w:r w:rsidR="0078240D">
        <w:rPr>
          <w:rFonts w:ascii="Arial" w:hAnsi="Arial" w:cs="Arial"/>
        </w:rPr>
        <w:t>otw</w:t>
      </w:r>
      <w:r w:rsidR="00674862">
        <w:rPr>
          <w:rFonts w:ascii="Arial" w:hAnsi="Arial" w:cs="Arial"/>
        </w:rPr>
        <w:t>i</w:t>
      </w:r>
      <w:r w:rsidR="00781211">
        <w:rPr>
          <w:rFonts w:ascii="Arial" w:hAnsi="Arial" w:cs="Arial"/>
        </w:rPr>
        <w:t>nkel</w:t>
      </w:r>
      <w:r w:rsidR="000455AF">
        <w:rPr>
          <w:rFonts w:ascii="Arial" w:hAnsi="Arial" w:cs="Arial"/>
        </w:rPr>
        <w:t>assisten</w:t>
      </w:r>
      <w:r w:rsidR="009B5393">
        <w:rPr>
          <w:rFonts w:ascii="Arial" w:hAnsi="Arial" w:cs="Arial"/>
        </w:rPr>
        <w:t xml:space="preserve">t, </w:t>
      </w:r>
      <w:r w:rsidR="002C7908">
        <w:rPr>
          <w:rFonts w:ascii="Arial" w:hAnsi="Arial" w:cs="Arial"/>
        </w:rPr>
        <w:t>Q</w:t>
      </w:r>
      <w:r w:rsidR="00394CB0">
        <w:rPr>
          <w:rFonts w:ascii="Arial" w:hAnsi="Arial" w:cs="Arial"/>
        </w:rPr>
        <w:t>u</w:t>
      </w:r>
      <w:r w:rsidR="002C7908">
        <w:rPr>
          <w:rFonts w:ascii="Arial" w:hAnsi="Arial" w:cs="Arial"/>
        </w:rPr>
        <w:t>erv</w:t>
      </w:r>
      <w:r w:rsidR="004F3050">
        <w:rPr>
          <w:rFonts w:ascii="Arial" w:hAnsi="Arial" w:cs="Arial"/>
        </w:rPr>
        <w:t>erkehr</w:t>
      </w:r>
      <w:r w:rsidR="00394CB0">
        <w:rPr>
          <w:rFonts w:ascii="Arial" w:hAnsi="Arial" w:cs="Arial"/>
        </w:rPr>
        <w:t xml:space="preserve">swarner </w:t>
      </w:r>
      <w:r w:rsidR="008A2660">
        <w:rPr>
          <w:rFonts w:ascii="Arial" w:hAnsi="Arial" w:cs="Arial"/>
        </w:rPr>
        <w:t xml:space="preserve">und </w:t>
      </w:r>
      <w:r w:rsidR="0010705F">
        <w:rPr>
          <w:rFonts w:ascii="Arial" w:hAnsi="Arial" w:cs="Arial"/>
        </w:rPr>
        <w:t>Auss</w:t>
      </w:r>
      <w:r w:rsidR="0064340E">
        <w:rPr>
          <w:rFonts w:ascii="Arial" w:hAnsi="Arial" w:cs="Arial"/>
        </w:rPr>
        <w:t>tiegsa</w:t>
      </w:r>
      <w:r w:rsidR="00336DBE">
        <w:rPr>
          <w:rFonts w:ascii="Arial" w:hAnsi="Arial" w:cs="Arial"/>
        </w:rPr>
        <w:t>ssisten</w:t>
      </w:r>
      <w:r w:rsidR="00BD0B08">
        <w:rPr>
          <w:rFonts w:ascii="Arial" w:hAnsi="Arial" w:cs="Arial"/>
        </w:rPr>
        <w:t xml:space="preserve">t </w:t>
      </w:r>
      <w:r w:rsidR="00A06B62">
        <w:rPr>
          <w:rFonts w:ascii="Arial" w:hAnsi="Arial" w:cs="Arial"/>
        </w:rPr>
        <w:t>(</w:t>
      </w:r>
      <w:r w:rsidR="004C45BB">
        <w:rPr>
          <w:rFonts w:ascii="Arial" w:hAnsi="Arial" w:cs="Arial"/>
        </w:rPr>
        <w:t>8</w:t>
      </w:r>
      <w:r w:rsidR="005B39A4">
        <w:rPr>
          <w:rFonts w:ascii="Arial" w:hAnsi="Arial" w:cs="Arial"/>
        </w:rPr>
        <w:t>00 Eur</w:t>
      </w:r>
      <w:r w:rsidR="0051434D">
        <w:rPr>
          <w:rFonts w:ascii="Arial" w:hAnsi="Arial" w:cs="Arial"/>
        </w:rPr>
        <w:t>o)</w:t>
      </w:r>
      <w:r w:rsidR="00F61137">
        <w:rPr>
          <w:rFonts w:ascii="Arial" w:hAnsi="Arial" w:cs="Arial"/>
        </w:rPr>
        <w:t xml:space="preserve"> angeboten.</w:t>
      </w:r>
    </w:p>
    <w:p w14:paraId="70BD4FF7" w14:textId="77777777" w:rsidR="00A25266" w:rsidRPr="006A20B1" w:rsidRDefault="00A25266" w:rsidP="00A25266">
      <w:pPr>
        <w:suppressAutoHyphens/>
        <w:snapToGrid w:val="0"/>
        <w:spacing w:line="360" w:lineRule="auto"/>
        <w:contextualSpacing/>
        <w:jc w:val="both"/>
        <w:rPr>
          <w:rStyle w:val="eop"/>
          <w:rFonts w:ascii="Arial" w:hAnsi="Arial" w:cs="Arial"/>
        </w:rPr>
      </w:pPr>
    </w:p>
    <w:p w14:paraId="75C37D2E" w14:textId="5EDFA91A" w:rsidR="00351394" w:rsidRDefault="00A25266" w:rsidP="00A25266">
      <w:pPr>
        <w:suppressAutoHyphens/>
        <w:snapToGrid w:val="0"/>
        <w:spacing w:line="360" w:lineRule="auto"/>
        <w:contextualSpacing/>
        <w:jc w:val="both"/>
        <w:rPr>
          <w:rStyle w:val="normaltextrun"/>
          <w:rFonts w:ascii="Arial" w:hAnsi="Arial" w:cs="Arial"/>
        </w:rPr>
      </w:pPr>
      <w:r w:rsidRPr="006A20B1">
        <w:rPr>
          <w:rStyle w:val="eop"/>
          <w:rFonts w:ascii="Arial" w:hAnsi="Arial" w:cs="Arial"/>
        </w:rPr>
        <w:t>Im</w:t>
      </w:r>
      <w:r w:rsidRPr="006A20B1">
        <w:rPr>
          <w:rStyle w:val="normaltextrun"/>
          <w:rFonts w:ascii="Arial" w:hAnsi="Arial" w:cs="Arial"/>
        </w:rPr>
        <w:t xml:space="preserve"> Topmodell „</w:t>
      </w:r>
      <w:r w:rsidRPr="006A20B1">
        <w:rPr>
          <w:rStyle w:val="normaltextrun"/>
          <w:rFonts w:ascii="Arial" w:hAnsi="Arial" w:cs="Arial"/>
          <w:b/>
          <w:bCs/>
        </w:rPr>
        <w:t>Lux“</w:t>
      </w:r>
      <w:r w:rsidRPr="006A20B1">
        <w:rPr>
          <w:rFonts w:ascii="Arial" w:hAnsi="Arial" w:cs="Arial"/>
        </w:rPr>
        <w:t xml:space="preserve"> (ab </w:t>
      </w:r>
      <w:r w:rsidR="000E33B2">
        <w:rPr>
          <w:rFonts w:ascii="Arial" w:hAnsi="Arial" w:cs="Arial"/>
        </w:rPr>
        <w:t>4</w:t>
      </w:r>
      <w:r w:rsidR="00852193">
        <w:rPr>
          <w:rFonts w:ascii="Arial" w:hAnsi="Arial" w:cs="Arial"/>
        </w:rPr>
        <w:t>9</w:t>
      </w:r>
      <w:r w:rsidRPr="006A20B1">
        <w:rPr>
          <w:rFonts w:ascii="Arial" w:hAnsi="Arial" w:cs="Arial"/>
        </w:rPr>
        <w:t>.</w:t>
      </w:r>
      <w:r w:rsidR="00301C58">
        <w:rPr>
          <w:rFonts w:ascii="Arial" w:hAnsi="Arial" w:cs="Arial"/>
        </w:rPr>
        <w:t>4</w:t>
      </w:r>
      <w:r w:rsidRPr="006A20B1">
        <w:rPr>
          <w:rFonts w:ascii="Arial" w:hAnsi="Arial" w:cs="Arial"/>
        </w:rPr>
        <w:t>90 Euro UVP inkl. 19 % MwSt.)</w:t>
      </w:r>
      <w:r w:rsidRPr="006A20B1">
        <w:rPr>
          <w:rFonts w:ascii="Arial" w:hAnsi="Arial" w:cs="Arial"/>
          <w:b/>
          <w:bCs/>
        </w:rPr>
        <w:t xml:space="preserve"> </w:t>
      </w:r>
      <w:r w:rsidRPr="006A20B1">
        <w:rPr>
          <w:rStyle w:val="normaltextrun"/>
          <w:rFonts w:ascii="Arial" w:hAnsi="Arial" w:cs="Arial"/>
        </w:rPr>
        <w:t xml:space="preserve">fährt der </w:t>
      </w:r>
      <w:r w:rsidR="008D3316">
        <w:rPr>
          <w:rStyle w:val="normaltextrun"/>
          <w:rFonts w:ascii="Arial" w:hAnsi="Arial" w:cs="Arial"/>
        </w:rPr>
        <w:t>Mus</w:t>
      </w:r>
      <w:r w:rsidR="006E6226">
        <w:rPr>
          <w:rStyle w:val="normaltextrun"/>
          <w:rFonts w:ascii="Arial" w:hAnsi="Arial" w:cs="Arial"/>
        </w:rPr>
        <w:t xml:space="preserve">so </w:t>
      </w:r>
      <w:r w:rsidR="0019529D">
        <w:rPr>
          <w:rStyle w:val="normaltextrun"/>
          <w:rFonts w:ascii="Arial" w:hAnsi="Arial" w:cs="Arial"/>
        </w:rPr>
        <w:t>neben</w:t>
      </w:r>
      <w:r w:rsidR="005F5E07">
        <w:rPr>
          <w:rStyle w:val="normaltextrun"/>
          <w:rFonts w:ascii="Arial" w:hAnsi="Arial" w:cs="Arial"/>
        </w:rPr>
        <w:t xml:space="preserve"> den zus</w:t>
      </w:r>
      <w:r w:rsidR="00343234">
        <w:rPr>
          <w:rStyle w:val="normaltextrun"/>
          <w:rFonts w:ascii="Arial" w:hAnsi="Arial" w:cs="Arial"/>
        </w:rPr>
        <w:t>ätzli</w:t>
      </w:r>
      <w:r w:rsidR="00154E9E">
        <w:rPr>
          <w:rStyle w:val="normaltextrun"/>
          <w:rFonts w:ascii="Arial" w:hAnsi="Arial" w:cs="Arial"/>
        </w:rPr>
        <w:t xml:space="preserve">chen </w:t>
      </w:r>
      <w:r w:rsidR="007A1C93">
        <w:rPr>
          <w:rStyle w:val="normaltextrun"/>
          <w:rFonts w:ascii="Arial" w:hAnsi="Arial" w:cs="Arial"/>
        </w:rPr>
        <w:t>Ass</w:t>
      </w:r>
      <w:r w:rsidR="00132839">
        <w:rPr>
          <w:rStyle w:val="normaltextrun"/>
          <w:rFonts w:ascii="Arial" w:hAnsi="Arial" w:cs="Arial"/>
        </w:rPr>
        <w:t>i</w:t>
      </w:r>
      <w:r w:rsidR="005245C4">
        <w:rPr>
          <w:rStyle w:val="normaltextrun"/>
          <w:rFonts w:ascii="Arial" w:hAnsi="Arial" w:cs="Arial"/>
        </w:rPr>
        <w:t>stenz</w:t>
      </w:r>
      <w:r w:rsidR="008015F4">
        <w:rPr>
          <w:rStyle w:val="normaltextrun"/>
          <w:rFonts w:ascii="Arial" w:hAnsi="Arial" w:cs="Arial"/>
        </w:rPr>
        <w:t>systemen</w:t>
      </w:r>
      <w:r w:rsidR="000153EF">
        <w:rPr>
          <w:rStyle w:val="normaltextrun"/>
          <w:rFonts w:ascii="Arial" w:hAnsi="Arial" w:cs="Arial"/>
        </w:rPr>
        <w:t xml:space="preserve"> </w:t>
      </w:r>
      <w:r w:rsidR="00BA45A8">
        <w:rPr>
          <w:rStyle w:val="normaltextrun"/>
          <w:rFonts w:ascii="Arial" w:hAnsi="Arial" w:cs="Arial"/>
        </w:rPr>
        <w:t>mit</w:t>
      </w:r>
      <w:r w:rsidR="00D4701C">
        <w:rPr>
          <w:rStyle w:val="normaltextrun"/>
          <w:rFonts w:ascii="Arial" w:hAnsi="Arial" w:cs="Arial"/>
        </w:rPr>
        <w:t xml:space="preserve"> 18</w:t>
      </w:r>
      <w:r w:rsidR="00F15D1A">
        <w:rPr>
          <w:rStyle w:val="normaltextrun"/>
          <w:rFonts w:ascii="Arial" w:hAnsi="Arial" w:cs="Arial"/>
        </w:rPr>
        <w:t>-</w:t>
      </w:r>
      <w:r w:rsidR="006447FF">
        <w:rPr>
          <w:rStyle w:val="normaltextrun"/>
          <w:rFonts w:ascii="Arial" w:hAnsi="Arial" w:cs="Arial"/>
        </w:rPr>
        <w:t>Zoll</w:t>
      </w:r>
      <w:r w:rsidR="00F61137">
        <w:rPr>
          <w:rStyle w:val="normaltextrun"/>
          <w:rFonts w:ascii="Arial" w:hAnsi="Arial" w:cs="Arial"/>
        </w:rPr>
        <w:t>-L</w:t>
      </w:r>
      <w:r w:rsidR="00B27CD0">
        <w:rPr>
          <w:rStyle w:val="normaltextrun"/>
          <w:rFonts w:ascii="Arial" w:hAnsi="Arial" w:cs="Arial"/>
        </w:rPr>
        <w:t>eichtm</w:t>
      </w:r>
      <w:r w:rsidR="00C0793B">
        <w:rPr>
          <w:rStyle w:val="normaltextrun"/>
          <w:rFonts w:ascii="Arial" w:hAnsi="Arial" w:cs="Arial"/>
        </w:rPr>
        <w:t>etall</w:t>
      </w:r>
      <w:r w:rsidR="001C6AA9">
        <w:rPr>
          <w:rStyle w:val="normaltextrun"/>
          <w:rFonts w:ascii="Arial" w:hAnsi="Arial" w:cs="Arial"/>
        </w:rPr>
        <w:t>felg</w:t>
      </w:r>
      <w:r w:rsidR="00E97149">
        <w:rPr>
          <w:rStyle w:val="normaltextrun"/>
          <w:rFonts w:ascii="Arial" w:hAnsi="Arial" w:cs="Arial"/>
        </w:rPr>
        <w:t>e</w:t>
      </w:r>
      <w:r w:rsidR="001C6AA9">
        <w:rPr>
          <w:rStyle w:val="normaltextrun"/>
          <w:rFonts w:ascii="Arial" w:hAnsi="Arial" w:cs="Arial"/>
        </w:rPr>
        <w:t>n,</w:t>
      </w:r>
      <w:r w:rsidR="000A0394">
        <w:rPr>
          <w:rStyle w:val="normaltextrun"/>
          <w:rFonts w:ascii="Arial" w:hAnsi="Arial" w:cs="Arial"/>
        </w:rPr>
        <w:t xml:space="preserve"> </w:t>
      </w:r>
      <w:r w:rsidR="006A107E">
        <w:rPr>
          <w:rStyle w:val="normaltextrun"/>
          <w:rFonts w:ascii="Arial" w:hAnsi="Arial" w:cs="Arial"/>
        </w:rPr>
        <w:t>be</w:t>
      </w:r>
      <w:r w:rsidR="00EF2DC7">
        <w:rPr>
          <w:rStyle w:val="normaltextrun"/>
          <w:rFonts w:ascii="Arial" w:hAnsi="Arial" w:cs="Arial"/>
        </w:rPr>
        <w:t>heizbar</w:t>
      </w:r>
      <w:r w:rsidR="005220B2">
        <w:rPr>
          <w:rStyle w:val="normaltextrun"/>
          <w:rFonts w:ascii="Arial" w:hAnsi="Arial" w:cs="Arial"/>
        </w:rPr>
        <w:t xml:space="preserve">en und </w:t>
      </w:r>
      <w:r w:rsidR="001D1BBC">
        <w:rPr>
          <w:rStyle w:val="normaltextrun"/>
          <w:rFonts w:ascii="Arial" w:hAnsi="Arial" w:cs="Arial"/>
        </w:rPr>
        <w:t>vor</w:t>
      </w:r>
      <w:r w:rsidR="00B84E6E">
        <w:rPr>
          <w:rStyle w:val="normaltextrun"/>
          <w:rFonts w:ascii="Arial" w:hAnsi="Arial" w:cs="Arial"/>
        </w:rPr>
        <w:t>ne au</w:t>
      </w:r>
      <w:r w:rsidR="00916F5F">
        <w:rPr>
          <w:rStyle w:val="normaltextrun"/>
          <w:rFonts w:ascii="Arial" w:hAnsi="Arial" w:cs="Arial"/>
        </w:rPr>
        <w:t>c</w:t>
      </w:r>
      <w:r w:rsidR="007D07A4">
        <w:rPr>
          <w:rStyle w:val="normaltextrun"/>
          <w:rFonts w:ascii="Arial" w:hAnsi="Arial" w:cs="Arial"/>
        </w:rPr>
        <w:t>h belüf</w:t>
      </w:r>
      <w:r w:rsidR="003A0070">
        <w:rPr>
          <w:rStyle w:val="normaltextrun"/>
          <w:rFonts w:ascii="Arial" w:hAnsi="Arial" w:cs="Arial"/>
        </w:rPr>
        <w:t>tete</w:t>
      </w:r>
      <w:r w:rsidR="002A419E">
        <w:rPr>
          <w:rStyle w:val="normaltextrun"/>
          <w:rFonts w:ascii="Arial" w:hAnsi="Arial" w:cs="Arial"/>
        </w:rPr>
        <w:t xml:space="preserve">n </w:t>
      </w:r>
      <w:r w:rsidR="004140D0">
        <w:rPr>
          <w:rStyle w:val="normaltextrun"/>
          <w:rFonts w:ascii="Arial" w:hAnsi="Arial" w:cs="Arial"/>
        </w:rPr>
        <w:t>Ledersitze</w:t>
      </w:r>
      <w:r w:rsidR="009C08F9">
        <w:rPr>
          <w:rStyle w:val="normaltextrun"/>
          <w:rFonts w:ascii="Arial" w:hAnsi="Arial" w:cs="Arial"/>
        </w:rPr>
        <w:t>n,</w:t>
      </w:r>
      <w:r w:rsidR="0003452E">
        <w:rPr>
          <w:rStyle w:val="normaltextrun"/>
          <w:rFonts w:ascii="Arial" w:hAnsi="Arial" w:cs="Arial"/>
        </w:rPr>
        <w:t xml:space="preserve"> einer </w:t>
      </w:r>
      <w:r w:rsidR="0037397B">
        <w:rPr>
          <w:rStyle w:val="normaltextrun"/>
          <w:rFonts w:ascii="Arial" w:hAnsi="Arial" w:cs="Arial"/>
        </w:rPr>
        <w:t>Lendenwi</w:t>
      </w:r>
      <w:r w:rsidR="00985321">
        <w:rPr>
          <w:rStyle w:val="normaltextrun"/>
          <w:rFonts w:ascii="Arial" w:hAnsi="Arial" w:cs="Arial"/>
        </w:rPr>
        <w:t>rbelst</w:t>
      </w:r>
      <w:r w:rsidR="00076565">
        <w:rPr>
          <w:rStyle w:val="normaltextrun"/>
          <w:rFonts w:ascii="Arial" w:hAnsi="Arial" w:cs="Arial"/>
        </w:rPr>
        <w:t>ütze fü</w:t>
      </w:r>
      <w:r w:rsidR="009E0123">
        <w:rPr>
          <w:rStyle w:val="normaltextrun"/>
          <w:rFonts w:ascii="Arial" w:hAnsi="Arial" w:cs="Arial"/>
        </w:rPr>
        <w:t xml:space="preserve">r den </w:t>
      </w:r>
      <w:r w:rsidR="00724D39">
        <w:rPr>
          <w:rStyle w:val="normaltextrun"/>
          <w:rFonts w:ascii="Arial" w:hAnsi="Arial" w:cs="Arial"/>
        </w:rPr>
        <w:t>Fahrer</w:t>
      </w:r>
      <w:r w:rsidR="00754780">
        <w:rPr>
          <w:rStyle w:val="normaltextrun"/>
          <w:rFonts w:ascii="Arial" w:hAnsi="Arial" w:cs="Arial"/>
        </w:rPr>
        <w:t xml:space="preserve">, </w:t>
      </w:r>
      <w:r w:rsidR="002F5D48">
        <w:rPr>
          <w:rStyle w:val="normaltextrun"/>
          <w:rFonts w:ascii="Arial" w:hAnsi="Arial" w:cs="Arial"/>
        </w:rPr>
        <w:t xml:space="preserve">einem </w:t>
      </w:r>
      <w:r w:rsidR="00F66F63">
        <w:rPr>
          <w:rStyle w:val="normaltextrun"/>
          <w:rFonts w:ascii="Arial" w:hAnsi="Arial" w:cs="Arial"/>
        </w:rPr>
        <w:t>be</w:t>
      </w:r>
      <w:r w:rsidR="002A211D">
        <w:rPr>
          <w:rStyle w:val="normaltextrun"/>
          <w:rFonts w:ascii="Arial" w:hAnsi="Arial" w:cs="Arial"/>
        </w:rPr>
        <w:t>h</w:t>
      </w:r>
      <w:r w:rsidR="00C228DA">
        <w:rPr>
          <w:rStyle w:val="normaltextrun"/>
          <w:rFonts w:ascii="Arial" w:hAnsi="Arial" w:cs="Arial"/>
        </w:rPr>
        <w:t>eizba</w:t>
      </w:r>
      <w:r w:rsidR="00E413D4">
        <w:rPr>
          <w:rStyle w:val="normaltextrun"/>
          <w:rFonts w:ascii="Arial" w:hAnsi="Arial" w:cs="Arial"/>
        </w:rPr>
        <w:t>ren Le</w:t>
      </w:r>
      <w:r w:rsidR="00CB1CD0">
        <w:rPr>
          <w:rStyle w:val="normaltextrun"/>
          <w:rFonts w:ascii="Arial" w:hAnsi="Arial" w:cs="Arial"/>
        </w:rPr>
        <w:t>derl</w:t>
      </w:r>
      <w:r w:rsidR="00B92C15">
        <w:rPr>
          <w:rStyle w:val="normaltextrun"/>
          <w:rFonts w:ascii="Arial" w:hAnsi="Arial" w:cs="Arial"/>
        </w:rPr>
        <w:t xml:space="preserve">enkrad, </w:t>
      </w:r>
      <w:r w:rsidR="00754780">
        <w:rPr>
          <w:rStyle w:val="normaltextrun"/>
          <w:rFonts w:ascii="Arial" w:hAnsi="Arial" w:cs="Arial"/>
        </w:rPr>
        <w:t>A</w:t>
      </w:r>
      <w:r w:rsidR="00DB5DEC">
        <w:rPr>
          <w:rStyle w:val="normaltextrun"/>
          <w:rFonts w:ascii="Arial" w:hAnsi="Arial" w:cs="Arial"/>
        </w:rPr>
        <w:t>m</w:t>
      </w:r>
      <w:r w:rsidR="00754780">
        <w:rPr>
          <w:rStyle w:val="normaltextrun"/>
          <w:rFonts w:ascii="Arial" w:hAnsi="Arial" w:cs="Arial"/>
        </w:rPr>
        <w:t>biente</w:t>
      </w:r>
      <w:r w:rsidR="00D05F89">
        <w:rPr>
          <w:rStyle w:val="normaltextrun"/>
          <w:rFonts w:ascii="Arial" w:hAnsi="Arial" w:cs="Arial"/>
        </w:rPr>
        <w:t>beleucht</w:t>
      </w:r>
      <w:r w:rsidR="00DB5DEC">
        <w:rPr>
          <w:rStyle w:val="normaltextrun"/>
          <w:rFonts w:ascii="Arial" w:hAnsi="Arial" w:cs="Arial"/>
        </w:rPr>
        <w:t>ung, Zw</w:t>
      </w:r>
      <w:r w:rsidR="0011313C">
        <w:rPr>
          <w:rStyle w:val="normaltextrun"/>
          <w:rFonts w:ascii="Arial" w:hAnsi="Arial" w:cs="Arial"/>
        </w:rPr>
        <w:t>ei-Zon</w:t>
      </w:r>
      <w:r w:rsidR="00351394">
        <w:rPr>
          <w:rStyle w:val="normaltextrun"/>
          <w:rFonts w:ascii="Arial" w:hAnsi="Arial" w:cs="Arial"/>
        </w:rPr>
        <w:t>en</w:t>
      </w:r>
      <w:r w:rsidR="00C41D47">
        <w:rPr>
          <w:rStyle w:val="normaltextrun"/>
          <w:rFonts w:ascii="Arial" w:hAnsi="Arial" w:cs="Arial"/>
        </w:rPr>
        <w:t>-</w:t>
      </w:r>
      <w:r w:rsidR="007245CC">
        <w:rPr>
          <w:rStyle w:val="normaltextrun"/>
          <w:rFonts w:ascii="Arial" w:hAnsi="Arial" w:cs="Arial"/>
        </w:rPr>
        <w:t>Klima</w:t>
      </w:r>
      <w:r w:rsidR="00672F9B">
        <w:rPr>
          <w:rStyle w:val="normaltextrun"/>
          <w:rFonts w:ascii="Arial" w:hAnsi="Arial" w:cs="Arial"/>
        </w:rPr>
        <w:t>automati</w:t>
      </w:r>
      <w:r w:rsidR="00D50325">
        <w:rPr>
          <w:rStyle w:val="normaltextrun"/>
          <w:rFonts w:ascii="Arial" w:hAnsi="Arial" w:cs="Arial"/>
        </w:rPr>
        <w:t>k</w:t>
      </w:r>
      <w:r w:rsidR="00587699">
        <w:rPr>
          <w:rStyle w:val="normaltextrun"/>
          <w:rFonts w:ascii="Arial" w:hAnsi="Arial" w:cs="Arial"/>
        </w:rPr>
        <w:t xml:space="preserve"> u</w:t>
      </w:r>
      <w:r w:rsidR="00271BFC">
        <w:rPr>
          <w:rStyle w:val="normaltextrun"/>
          <w:rFonts w:ascii="Arial" w:hAnsi="Arial" w:cs="Arial"/>
        </w:rPr>
        <w:t>nd</w:t>
      </w:r>
      <w:r w:rsidR="00A72403">
        <w:rPr>
          <w:rStyle w:val="normaltextrun"/>
          <w:rFonts w:ascii="Arial" w:hAnsi="Arial" w:cs="Arial"/>
        </w:rPr>
        <w:t xml:space="preserve"> </w:t>
      </w:r>
      <w:r w:rsidR="00DA0009">
        <w:rPr>
          <w:rStyle w:val="normaltextrun"/>
          <w:rFonts w:ascii="Arial" w:hAnsi="Arial" w:cs="Arial"/>
        </w:rPr>
        <w:t>eine</w:t>
      </w:r>
      <w:r w:rsidR="00AD06BD">
        <w:rPr>
          <w:rStyle w:val="normaltextrun"/>
          <w:rFonts w:ascii="Arial" w:hAnsi="Arial" w:cs="Arial"/>
        </w:rPr>
        <w:t>r kabell</w:t>
      </w:r>
      <w:r w:rsidR="00E31651">
        <w:rPr>
          <w:rStyle w:val="normaltextrun"/>
          <w:rFonts w:ascii="Arial" w:hAnsi="Arial" w:cs="Arial"/>
        </w:rPr>
        <w:t>osen Sm</w:t>
      </w:r>
      <w:r w:rsidR="000D22A8">
        <w:rPr>
          <w:rStyle w:val="normaltextrun"/>
          <w:rFonts w:ascii="Arial" w:hAnsi="Arial" w:cs="Arial"/>
        </w:rPr>
        <w:t>artphon</w:t>
      </w:r>
      <w:r w:rsidR="00E5184A">
        <w:rPr>
          <w:rStyle w:val="normaltextrun"/>
          <w:rFonts w:ascii="Arial" w:hAnsi="Arial" w:cs="Arial"/>
        </w:rPr>
        <w:t>e-La</w:t>
      </w:r>
      <w:r w:rsidR="00DF389B">
        <w:rPr>
          <w:rStyle w:val="normaltextrun"/>
          <w:rFonts w:ascii="Arial" w:hAnsi="Arial" w:cs="Arial"/>
        </w:rPr>
        <w:t>descha</w:t>
      </w:r>
      <w:r w:rsidR="00267FBC">
        <w:rPr>
          <w:rStyle w:val="normaltextrun"/>
          <w:rFonts w:ascii="Arial" w:hAnsi="Arial" w:cs="Arial"/>
        </w:rPr>
        <w:t xml:space="preserve">le vor. </w:t>
      </w:r>
      <w:r w:rsidR="00D247AF">
        <w:rPr>
          <w:rStyle w:val="normaltextrun"/>
          <w:rFonts w:ascii="Arial" w:hAnsi="Arial" w:cs="Arial"/>
        </w:rPr>
        <w:t>D</w:t>
      </w:r>
      <w:r w:rsidR="00871D69">
        <w:rPr>
          <w:rStyle w:val="normaltextrun"/>
          <w:rFonts w:ascii="Arial" w:hAnsi="Arial" w:cs="Arial"/>
        </w:rPr>
        <w:t xml:space="preserve">urch </w:t>
      </w:r>
      <w:r w:rsidR="00CC639A">
        <w:rPr>
          <w:rStyle w:val="normaltextrun"/>
          <w:rFonts w:ascii="Arial" w:hAnsi="Arial" w:cs="Arial"/>
        </w:rPr>
        <w:t>das seri</w:t>
      </w:r>
      <w:r w:rsidR="008A220A">
        <w:rPr>
          <w:rStyle w:val="normaltextrun"/>
          <w:rFonts w:ascii="Arial" w:hAnsi="Arial" w:cs="Arial"/>
        </w:rPr>
        <w:t>enmä</w:t>
      </w:r>
      <w:r w:rsidR="009F282B">
        <w:rPr>
          <w:rStyle w:val="normaltextrun"/>
          <w:rFonts w:ascii="Arial" w:hAnsi="Arial" w:cs="Arial"/>
        </w:rPr>
        <w:t>ßi</w:t>
      </w:r>
      <w:r w:rsidR="00482BCE">
        <w:rPr>
          <w:rStyle w:val="normaltextrun"/>
          <w:rFonts w:ascii="Arial" w:hAnsi="Arial" w:cs="Arial"/>
        </w:rPr>
        <w:t xml:space="preserve">ge </w:t>
      </w:r>
      <w:r w:rsidR="00280889">
        <w:rPr>
          <w:rStyle w:val="normaltextrun"/>
          <w:rFonts w:ascii="Arial" w:hAnsi="Arial" w:cs="Arial"/>
        </w:rPr>
        <w:t>Au</w:t>
      </w:r>
      <w:r w:rsidR="00697CE9">
        <w:rPr>
          <w:rStyle w:val="normaltextrun"/>
          <w:rFonts w:ascii="Arial" w:hAnsi="Arial" w:cs="Arial"/>
        </w:rPr>
        <w:t>tomatik</w:t>
      </w:r>
      <w:r w:rsidR="00F0348C">
        <w:rPr>
          <w:rStyle w:val="normaltextrun"/>
          <w:rFonts w:ascii="Arial" w:hAnsi="Arial" w:cs="Arial"/>
        </w:rPr>
        <w:t>getrieb</w:t>
      </w:r>
      <w:r w:rsidR="002E6421">
        <w:rPr>
          <w:rStyle w:val="normaltextrun"/>
          <w:rFonts w:ascii="Arial" w:hAnsi="Arial" w:cs="Arial"/>
        </w:rPr>
        <w:t xml:space="preserve">e </w:t>
      </w:r>
      <w:r w:rsidR="00D84D6F">
        <w:rPr>
          <w:rStyle w:val="normaltextrun"/>
          <w:rFonts w:ascii="Arial" w:hAnsi="Arial" w:cs="Arial"/>
        </w:rPr>
        <w:t>sind</w:t>
      </w:r>
      <w:r w:rsidR="002B0695">
        <w:rPr>
          <w:rStyle w:val="normaltextrun"/>
          <w:rFonts w:ascii="Arial" w:hAnsi="Arial" w:cs="Arial"/>
        </w:rPr>
        <w:t xml:space="preserve"> auch eine</w:t>
      </w:r>
      <w:r w:rsidR="008E66A0">
        <w:rPr>
          <w:rStyle w:val="normaltextrun"/>
          <w:rFonts w:ascii="Arial" w:hAnsi="Arial" w:cs="Arial"/>
        </w:rPr>
        <w:t xml:space="preserve"> elektri</w:t>
      </w:r>
      <w:r w:rsidR="00AC1DA2">
        <w:rPr>
          <w:rStyle w:val="normaltextrun"/>
          <w:rFonts w:ascii="Arial" w:hAnsi="Arial" w:cs="Arial"/>
        </w:rPr>
        <w:t xml:space="preserve">sche </w:t>
      </w:r>
      <w:r w:rsidR="00EB49CC">
        <w:rPr>
          <w:rStyle w:val="normaltextrun"/>
          <w:rFonts w:ascii="Arial" w:hAnsi="Arial" w:cs="Arial"/>
        </w:rPr>
        <w:t>Feststellbremse</w:t>
      </w:r>
      <w:r w:rsidR="00206CDF">
        <w:rPr>
          <w:rStyle w:val="normaltextrun"/>
          <w:rFonts w:ascii="Arial" w:hAnsi="Arial" w:cs="Arial"/>
        </w:rPr>
        <w:t>,</w:t>
      </w:r>
      <w:r w:rsidR="00282AA2">
        <w:rPr>
          <w:rStyle w:val="normaltextrun"/>
          <w:rFonts w:ascii="Arial" w:hAnsi="Arial" w:cs="Arial"/>
        </w:rPr>
        <w:t xml:space="preserve"> </w:t>
      </w:r>
      <w:r w:rsidR="004D5B4C">
        <w:rPr>
          <w:rStyle w:val="normaltextrun"/>
          <w:rFonts w:ascii="Arial" w:hAnsi="Arial" w:cs="Arial"/>
        </w:rPr>
        <w:t xml:space="preserve">das </w:t>
      </w:r>
      <w:proofErr w:type="spellStart"/>
      <w:r w:rsidR="004D5B4C">
        <w:rPr>
          <w:rStyle w:val="normaltextrun"/>
          <w:rFonts w:ascii="Arial" w:hAnsi="Arial" w:cs="Arial"/>
        </w:rPr>
        <w:t>K</w:t>
      </w:r>
      <w:r w:rsidR="00AB3C38">
        <w:rPr>
          <w:rStyle w:val="normaltextrun"/>
          <w:rFonts w:ascii="Arial" w:hAnsi="Arial" w:cs="Arial"/>
        </w:rPr>
        <w:t>e</w:t>
      </w:r>
      <w:r w:rsidR="006A2891">
        <w:rPr>
          <w:rStyle w:val="normaltextrun"/>
          <w:rFonts w:ascii="Arial" w:hAnsi="Arial" w:cs="Arial"/>
        </w:rPr>
        <w:t>yle</w:t>
      </w:r>
      <w:r w:rsidR="0087778A">
        <w:rPr>
          <w:rStyle w:val="normaltextrun"/>
          <w:rFonts w:ascii="Arial" w:hAnsi="Arial" w:cs="Arial"/>
        </w:rPr>
        <w:t>ss</w:t>
      </w:r>
      <w:proofErr w:type="spellEnd"/>
      <w:r w:rsidR="0087778A">
        <w:rPr>
          <w:rStyle w:val="normaltextrun"/>
          <w:rFonts w:ascii="Arial" w:hAnsi="Arial" w:cs="Arial"/>
        </w:rPr>
        <w:t>-Go</w:t>
      </w:r>
      <w:r w:rsidR="00940435">
        <w:rPr>
          <w:rStyle w:val="normaltextrun"/>
          <w:rFonts w:ascii="Arial" w:hAnsi="Arial" w:cs="Arial"/>
        </w:rPr>
        <w:t>-System</w:t>
      </w:r>
      <w:r w:rsidR="006B34CF">
        <w:rPr>
          <w:rStyle w:val="normaltextrun"/>
          <w:rFonts w:ascii="Arial" w:hAnsi="Arial" w:cs="Arial"/>
        </w:rPr>
        <w:t xml:space="preserve"> </w:t>
      </w:r>
      <w:r w:rsidR="00276791">
        <w:rPr>
          <w:rStyle w:val="normaltextrun"/>
          <w:rFonts w:ascii="Arial" w:hAnsi="Arial" w:cs="Arial"/>
        </w:rPr>
        <w:t>und d</w:t>
      </w:r>
      <w:r w:rsidR="00FE79E6">
        <w:rPr>
          <w:rStyle w:val="normaltextrun"/>
          <w:rFonts w:ascii="Arial" w:hAnsi="Arial" w:cs="Arial"/>
        </w:rPr>
        <w:t>ie a</w:t>
      </w:r>
      <w:r w:rsidR="00791292">
        <w:rPr>
          <w:rStyle w:val="normaltextrun"/>
          <w:rFonts w:ascii="Arial" w:hAnsi="Arial" w:cs="Arial"/>
        </w:rPr>
        <w:t>daptive</w:t>
      </w:r>
      <w:r w:rsidR="0073245D">
        <w:rPr>
          <w:rStyle w:val="normaltextrun"/>
          <w:rFonts w:ascii="Arial" w:hAnsi="Arial" w:cs="Arial"/>
        </w:rPr>
        <w:t xml:space="preserve"> Gesc</w:t>
      </w:r>
      <w:r w:rsidR="00301FF6">
        <w:rPr>
          <w:rStyle w:val="normaltextrun"/>
          <w:rFonts w:ascii="Arial" w:hAnsi="Arial" w:cs="Arial"/>
        </w:rPr>
        <w:t>h</w:t>
      </w:r>
      <w:r w:rsidR="0073245D">
        <w:rPr>
          <w:rStyle w:val="normaltextrun"/>
          <w:rFonts w:ascii="Arial" w:hAnsi="Arial" w:cs="Arial"/>
        </w:rPr>
        <w:t>w</w:t>
      </w:r>
      <w:r w:rsidR="003D6361">
        <w:rPr>
          <w:rStyle w:val="normaltextrun"/>
          <w:rFonts w:ascii="Arial" w:hAnsi="Arial" w:cs="Arial"/>
        </w:rPr>
        <w:t>i</w:t>
      </w:r>
      <w:r w:rsidR="00224A5D">
        <w:rPr>
          <w:rStyle w:val="normaltextrun"/>
          <w:rFonts w:ascii="Arial" w:hAnsi="Arial" w:cs="Arial"/>
        </w:rPr>
        <w:t>nd</w:t>
      </w:r>
      <w:r w:rsidR="003D18A9">
        <w:rPr>
          <w:rStyle w:val="normaltextrun"/>
          <w:rFonts w:ascii="Arial" w:hAnsi="Arial" w:cs="Arial"/>
        </w:rPr>
        <w:t>i</w:t>
      </w:r>
      <w:r w:rsidR="003D6361">
        <w:rPr>
          <w:rStyle w:val="normaltextrun"/>
          <w:rFonts w:ascii="Arial" w:hAnsi="Arial" w:cs="Arial"/>
        </w:rPr>
        <w:t>g</w:t>
      </w:r>
      <w:r w:rsidR="003E3BD1">
        <w:rPr>
          <w:rStyle w:val="normaltextrun"/>
          <w:rFonts w:ascii="Arial" w:hAnsi="Arial" w:cs="Arial"/>
        </w:rPr>
        <w:t>keitsregel</w:t>
      </w:r>
      <w:r w:rsidR="003A775F">
        <w:rPr>
          <w:rStyle w:val="normaltextrun"/>
          <w:rFonts w:ascii="Arial" w:hAnsi="Arial" w:cs="Arial"/>
        </w:rPr>
        <w:t xml:space="preserve">anlage </w:t>
      </w:r>
      <w:r w:rsidR="009F16FA">
        <w:rPr>
          <w:rStyle w:val="normaltextrun"/>
          <w:rFonts w:ascii="Arial" w:hAnsi="Arial" w:cs="Arial"/>
        </w:rPr>
        <w:t>an Bord</w:t>
      </w:r>
      <w:r w:rsidR="0027674A">
        <w:rPr>
          <w:rStyle w:val="normaltextrun"/>
          <w:rFonts w:ascii="Arial" w:hAnsi="Arial" w:cs="Arial"/>
        </w:rPr>
        <w:t>.</w:t>
      </w:r>
      <w:r w:rsidR="00175800" w:rsidRPr="00175800">
        <w:rPr>
          <w:rStyle w:val="normaltextrun"/>
          <w:rFonts w:ascii="Arial" w:hAnsi="Arial" w:cs="Arial"/>
        </w:rPr>
        <w:t xml:space="preserve"> </w:t>
      </w:r>
      <w:r w:rsidR="00175800" w:rsidRPr="006A20B1">
        <w:rPr>
          <w:rStyle w:val="normaltextrun"/>
          <w:rFonts w:ascii="Arial" w:hAnsi="Arial" w:cs="Arial"/>
        </w:rPr>
        <w:t>Das 360-Grad-3D-Kamerasystem überwacht mit Hilfe von vier Kameras die direkte Fahrzeugumgebung und erleichtert das Manövrieren auf engem Raum.</w:t>
      </w:r>
    </w:p>
    <w:p w14:paraId="71D0AB86" w14:textId="77777777" w:rsidR="00AB521A" w:rsidRDefault="00AB521A" w:rsidP="00A25266">
      <w:pPr>
        <w:suppressAutoHyphens/>
        <w:snapToGrid w:val="0"/>
        <w:spacing w:line="360" w:lineRule="auto"/>
        <w:contextualSpacing/>
        <w:jc w:val="both"/>
        <w:rPr>
          <w:rStyle w:val="normaltextrun"/>
          <w:rFonts w:ascii="Arial" w:hAnsi="Arial" w:cs="Arial"/>
        </w:rPr>
      </w:pPr>
    </w:p>
    <w:p w14:paraId="5E9F3E17" w14:textId="71A7A1C6" w:rsidR="00AB521A" w:rsidRDefault="001D7A28" w:rsidP="00A25266">
      <w:pPr>
        <w:suppressAutoHyphens/>
        <w:snapToGrid w:val="0"/>
        <w:spacing w:line="360" w:lineRule="auto"/>
        <w:contextualSpacing/>
        <w:jc w:val="both"/>
        <w:rPr>
          <w:rStyle w:val="normaltextrun"/>
          <w:rFonts w:ascii="Arial" w:hAnsi="Arial" w:cs="Arial"/>
        </w:rPr>
      </w:pPr>
      <w:r>
        <w:rPr>
          <w:rStyle w:val="normaltextrun"/>
          <w:rFonts w:ascii="Arial" w:hAnsi="Arial" w:cs="Arial"/>
        </w:rPr>
        <w:t>Auf</w:t>
      </w:r>
      <w:r w:rsidR="00EF0E93">
        <w:rPr>
          <w:rStyle w:val="normaltextrun"/>
          <w:rFonts w:ascii="Arial" w:hAnsi="Arial" w:cs="Arial"/>
        </w:rPr>
        <w:t xml:space="preserve"> der Op</w:t>
      </w:r>
      <w:r w:rsidR="00875D34">
        <w:rPr>
          <w:rStyle w:val="normaltextrun"/>
          <w:rFonts w:ascii="Arial" w:hAnsi="Arial" w:cs="Arial"/>
        </w:rPr>
        <w:t>tionsl</w:t>
      </w:r>
      <w:r w:rsidR="0080454B">
        <w:rPr>
          <w:rStyle w:val="normaltextrun"/>
          <w:rFonts w:ascii="Arial" w:hAnsi="Arial" w:cs="Arial"/>
        </w:rPr>
        <w:t>iste finden sich ne</w:t>
      </w:r>
      <w:r w:rsidR="00065FA8">
        <w:rPr>
          <w:rStyle w:val="normaltextrun"/>
          <w:rFonts w:ascii="Arial" w:hAnsi="Arial" w:cs="Arial"/>
        </w:rPr>
        <w:t xml:space="preserve">ben </w:t>
      </w:r>
      <w:r w:rsidR="00AE6DC6">
        <w:rPr>
          <w:rStyle w:val="normaltextrun"/>
          <w:rFonts w:ascii="Arial" w:hAnsi="Arial" w:cs="Arial"/>
        </w:rPr>
        <w:t>der</w:t>
      </w:r>
      <w:r w:rsidR="00961BA2">
        <w:rPr>
          <w:rStyle w:val="normaltextrun"/>
          <w:rFonts w:ascii="Arial" w:hAnsi="Arial" w:cs="Arial"/>
        </w:rPr>
        <w:t xml:space="preserve"> Metall</w:t>
      </w:r>
      <w:r w:rsidR="00251354">
        <w:rPr>
          <w:rStyle w:val="normaltextrun"/>
          <w:rFonts w:ascii="Arial" w:hAnsi="Arial" w:cs="Arial"/>
        </w:rPr>
        <w:t>ic-L</w:t>
      </w:r>
      <w:r w:rsidR="00350493">
        <w:rPr>
          <w:rStyle w:val="normaltextrun"/>
          <w:rFonts w:ascii="Arial" w:hAnsi="Arial" w:cs="Arial"/>
        </w:rPr>
        <w:t>ackie</w:t>
      </w:r>
      <w:r w:rsidR="007E1AB5">
        <w:rPr>
          <w:rStyle w:val="normaltextrun"/>
          <w:rFonts w:ascii="Arial" w:hAnsi="Arial" w:cs="Arial"/>
        </w:rPr>
        <w:t>rung ein elek</w:t>
      </w:r>
      <w:r w:rsidR="00CB4B64">
        <w:rPr>
          <w:rStyle w:val="normaltextrun"/>
          <w:rFonts w:ascii="Arial" w:hAnsi="Arial" w:cs="Arial"/>
        </w:rPr>
        <w:t>trisches</w:t>
      </w:r>
      <w:r w:rsidR="002F434A">
        <w:rPr>
          <w:rStyle w:val="normaltextrun"/>
          <w:rFonts w:ascii="Arial" w:hAnsi="Arial" w:cs="Arial"/>
        </w:rPr>
        <w:t xml:space="preserve"> G</w:t>
      </w:r>
      <w:r w:rsidR="00181072">
        <w:rPr>
          <w:rStyle w:val="normaltextrun"/>
          <w:rFonts w:ascii="Arial" w:hAnsi="Arial" w:cs="Arial"/>
        </w:rPr>
        <w:t>lassc</w:t>
      </w:r>
      <w:r w:rsidR="00840514">
        <w:rPr>
          <w:rStyle w:val="normaltextrun"/>
          <w:rFonts w:ascii="Arial" w:hAnsi="Arial" w:cs="Arial"/>
        </w:rPr>
        <w:t>hiebeda</w:t>
      </w:r>
      <w:r w:rsidR="001560A4">
        <w:rPr>
          <w:rStyle w:val="normaltextrun"/>
          <w:rFonts w:ascii="Arial" w:hAnsi="Arial" w:cs="Arial"/>
        </w:rPr>
        <w:t>ch (</w:t>
      </w:r>
      <w:r w:rsidR="00956009">
        <w:rPr>
          <w:rStyle w:val="normaltextrun"/>
          <w:rFonts w:ascii="Arial" w:hAnsi="Arial" w:cs="Arial"/>
        </w:rPr>
        <w:t>50</w:t>
      </w:r>
      <w:r w:rsidR="00AF0AC7">
        <w:rPr>
          <w:rStyle w:val="normaltextrun"/>
          <w:rFonts w:ascii="Arial" w:hAnsi="Arial" w:cs="Arial"/>
        </w:rPr>
        <w:t>0 Eur</w:t>
      </w:r>
      <w:r w:rsidR="00630A4B">
        <w:rPr>
          <w:rStyle w:val="normaltextrun"/>
          <w:rFonts w:ascii="Arial" w:hAnsi="Arial" w:cs="Arial"/>
        </w:rPr>
        <w:t>o) sow</w:t>
      </w:r>
      <w:r w:rsidR="00871C0B">
        <w:rPr>
          <w:rStyle w:val="normaltextrun"/>
          <w:rFonts w:ascii="Arial" w:hAnsi="Arial" w:cs="Arial"/>
        </w:rPr>
        <w:t>ie 20</w:t>
      </w:r>
      <w:r w:rsidR="001E6CDD">
        <w:rPr>
          <w:rStyle w:val="normaltextrun"/>
          <w:rFonts w:ascii="Arial" w:hAnsi="Arial" w:cs="Arial"/>
        </w:rPr>
        <w:t>-Z</w:t>
      </w:r>
      <w:r w:rsidR="00A7664D">
        <w:rPr>
          <w:rStyle w:val="normaltextrun"/>
          <w:rFonts w:ascii="Arial" w:hAnsi="Arial" w:cs="Arial"/>
        </w:rPr>
        <w:t>oll-</w:t>
      </w:r>
      <w:r w:rsidR="00062D99">
        <w:rPr>
          <w:rStyle w:val="normaltextrun"/>
          <w:rFonts w:ascii="Arial" w:hAnsi="Arial" w:cs="Arial"/>
        </w:rPr>
        <w:t>Leicht</w:t>
      </w:r>
      <w:r w:rsidR="000D3300">
        <w:rPr>
          <w:rStyle w:val="normaltextrun"/>
          <w:rFonts w:ascii="Arial" w:hAnsi="Arial" w:cs="Arial"/>
        </w:rPr>
        <w:t>m</w:t>
      </w:r>
      <w:r w:rsidR="00F5625E">
        <w:rPr>
          <w:rStyle w:val="normaltextrun"/>
          <w:rFonts w:ascii="Arial" w:hAnsi="Arial" w:cs="Arial"/>
        </w:rPr>
        <w:t>et</w:t>
      </w:r>
      <w:r w:rsidR="00D228C5">
        <w:rPr>
          <w:rStyle w:val="normaltextrun"/>
          <w:rFonts w:ascii="Arial" w:hAnsi="Arial" w:cs="Arial"/>
        </w:rPr>
        <w:t>allfel</w:t>
      </w:r>
      <w:r w:rsidR="00384C41">
        <w:rPr>
          <w:rStyle w:val="normaltextrun"/>
          <w:rFonts w:ascii="Arial" w:hAnsi="Arial" w:cs="Arial"/>
        </w:rPr>
        <w:t xml:space="preserve">gen </w:t>
      </w:r>
      <w:r w:rsidR="00394963">
        <w:rPr>
          <w:rStyle w:val="normaltextrun"/>
          <w:rFonts w:ascii="Arial" w:hAnsi="Arial" w:cs="Arial"/>
        </w:rPr>
        <w:t xml:space="preserve">mit </w:t>
      </w:r>
      <w:r w:rsidR="00384C41">
        <w:rPr>
          <w:rStyle w:val="normaltextrun"/>
          <w:rFonts w:ascii="Arial" w:hAnsi="Arial" w:cs="Arial"/>
        </w:rPr>
        <w:t>H</w:t>
      </w:r>
      <w:r w:rsidR="00662056">
        <w:rPr>
          <w:rStyle w:val="normaltextrun"/>
          <w:rFonts w:ascii="Arial" w:hAnsi="Arial" w:cs="Arial"/>
        </w:rPr>
        <w:t>o</w:t>
      </w:r>
      <w:r w:rsidR="00072A7F">
        <w:rPr>
          <w:rStyle w:val="normaltextrun"/>
          <w:rFonts w:ascii="Arial" w:hAnsi="Arial" w:cs="Arial"/>
        </w:rPr>
        <w:t>chglanzf</w:t>
      </w:r>
      <w:r w:rsidR="00662056">
        <w:rPr>
          <w:rStyle w:val="normaltextrun"/>
          <w:rFonts w:ascii="Arial" w:hAnsi="Arial" w:cs="Arial"/>
        </w:rPr>
        <w:t>inish</w:t>
      </w:r>
      <w:r w:rsidR="00CE32B2">
        <w:rPr>
          <w:rStyle w:val="normaltextrun"/>
          <w:rFonts w:ascii="Arial" w:hAnsi="Arial" w:cs="Arial"/>
        </w:rPr>
        <w:t xml:space="preserve"> (750 Euro)</w:t>
      </w:r>
      <w:r w:rsidR="00E8415D">
        <w:rPr>
          <w:rStyle w:val="normaltextrun"/>
          <w:rFonts w:ascii="Arial" w:hAnsi="Arial" w:cs="Arial"/>
        </w:rPr>
        <w:t>.</w:t>
      </w:r>
      <w:r w:rsidR="00743228">
        <w:rPr>
          <w:rStyle w:val="normaltextrun"/>
          <w:rFonts w:ascii="Arial" w:hAnsi="Arial" w:cs="Arial"/>
        </w:rPr>
        <w:t xml:space="preserve"> </w:t>
      </w:r>
      <w:r w:rsidR="007023BA">
        <w:rPr>
          <w:rStyle w:val="normaltextrun"/>
          <w:rFonts w:ascii="Arial" w:hAnsi="Arial" w:cs="Arial"/>
        </w:rPr>
        <w:t>„Ca</w:t>
      </w:r>
      <w:r w:rsidR="003E3F2A">
        <w:rPr>
          <w:rStyle w:val="normaltextrun"/>
          <w:rFonts w:ascii="Arial" w:hAnsi="Arial" w:cs="Arial"/>
        </w:rPr>
        <w:t>ramel</w:t>
      </w:r>
      <w:r w:rsidR="006605C3">
        <w:rPr>
          <w:rStyle w:val="normaltextrun"/>
          <w:rFonts w:ascii="Arial" w:hAnsi="Arial" w:cs="Arial"/>
        </w:rPr>
        <w:t xml:space="preserve"> Brow</w:t>
      </w:r>
      <w:r w:rsidR="00515B53">
        <w:rPr>
          <w:rStyle w:val="normaltextrun"/>
          <w:rFonts w:ascii="Arial" w:hAnsi="Arial" w:cs="Arial"/>
        </w:rPr>
        <w:t>n“ w</w:t>
      </w:r>
      <w:r w:rsidR="0034662E">
        <w:rPr>
          <w:rStyle w:val="normaltextrun"/>
          <w:rFonts w:ascii="Arial" w:hAnsi="Arial" w:cs="Arial"/>
        </w:rPr>
        <w:t>ir</w:t>
      </w:r>
      <w:r w:rsidR="007665CF">
        <w:rPr>
          <w:rStyle w:val="normaltextrun"/>
          <w:rFonts w:ascii="Arial" w:hAnsi="Arial" w:cs="Arial"/>
        </w:rPr>
        <w:t>d a</w:t>
      </w:r>
      <w:r w:rsidR="00D77F5B">
        <w:rPr>
          <w:rStyle w:val="normaltextrun"/>
          <w:rFonts w:ascii="Arial" w:hAnsi="Arial" w:cs="Arial"/>
        </w:rPr>
        <w:t>ls</w:t>
      </w:r>
      <w:r w:rsidR="00335085">
        <w:rPr>
          <w:rStyle w:val="normaltextrun"/>
          <w:rFonts w:ascii="Arial" w:hAnsi="Arial" w:cs="Arial"/>
        </w:rPr>
        <w:t xml:space="preserve"> kos</w:t>
      </w:r>
      <w:r w:rsidR="00F13620">
        <w:rPr>
          <w:rStyle w:val="normaltextrun"/>
          <w:rFonts w:ascii="Arial" w:hAnsi="Arial" w:cs="Arial"/>
        </w:rPr>
        <w:t>tenfreie</w:t>
      </w:r>
      <w:r w:rsidR="00D17102">
        <w:rPr>
          <w:rStyle w:val="normaltextrun"/>
          <w:rFonts w:ascii="Arial" w:hAnsi="Arial" w:cs="Arial"/>
        </w:rPr>
        <w:t xml:space="preserve"> </w:t>
      </w:r>
      <w:r w:rsidR="007333B9">
        <w:rPr>
          <w:rStyle w:val="normaltextrun"/>
          <w:rFonts w:ascii="Arial" w:hAnsi="Arial" w:cs="Arial"/>
        </w:rPr>
        <w:t>Alt</w:t>
      </w:r>
      <w:r w:rsidR="00AA1900">
        <w:rPr>
          <w:rStyle w:val="normaltextrun"/>
          <w:rFonts w:ascii="Arial" w:hAnsi="Arial" w:cs="Arial"/>
        </w:rPr>
        <w:t>ernativ</w:t>
      </w:r>
      <w:r w:rsidR="001236DD">
        <w:rPr>
          <w:rStyle w:val="normaltextrun"/>
          <w:rFonts w:ascii="Arial" w:hAnsi="Arial" w:cs="Arial"/>
        </w:rPr>
        <w:t>e</w:t>
      </w:r>
      <w:r w:rsidR="00992ADB">
        <w:rPr>
          <w:rStyle w:val="normaltextrun"/>
          <w:rFonts w:ascii="Arial" w:hAnsi="Arial" w:cs="Arial"/>
        </w:rPr>
        <w:t xml:space="preserve"> zur</w:t>
      </w:r>
      <w:r w:rsidR="00AE5F6A">
        <w:rPr>
          <w:rStyle w:val="normaltextrun"/>
          <w:rFonts w:ascii="Arial" w:hAnsi="Arial" w:cs="Arial"/>
        </w:rPr>
        <w:t xml:space="preserve"> sch</w:t>
      </w:r>
      <w:r w:rsidR="00472B1C">
        <w:rPr>
          <w:rStyle w:val="normaltextrun"/>
          <w:rFonts w:ascii="Arial" w:hAnsi="Arial" w:cs="Arial"/>
        </w:rPr>
        <w:t xml:space="preserve">warzen </w:t>
      </w:r>
      <w:proofErr w:type="spellStart"/>
      <w:r w:rsidR="00472B1C">
        <w:rPr>
          <w:rStyle w:val="normaltextrun"/>
          <w:rFonts w:ascii="Arial" w:hAnsi="Arial" w:cs="Arial"/>
        </w:rPr>
        <w:t>In</w:t>
      </w:r>
      <w:r w:rsidR="0092134F">
        <w:rPr>
          <w:rStyle w:val="normaltextrun"/>
          <w:rFonts w:ascii="Arial" w:hAnsi="Arial" w:cs="Arial"/>
        </w:rPr>
        <w:t>terieurf</w:t>
      </w:r>
      <w:r w:rsidR="00980BBA">
        <w:rPr>
          <w:rStyle w:val="normaltextrun"/>
          <w:rFonts w:ascii="Arial" w:hAnsi="Arial" w:cs="Arial"/>
        </w:rPr>
        <w:t>arbe</w:t>
      </w:r>
      <w:proofErr w:type="spellEnd"/>
      <w:r w:rsidR="00980BBA">
        <w:rPr>
          <w:rStyle w:val="normaltextrun"/>
          <w:rFonts w:ascii="Arial" w:hAnsi="Arial" w:cs="Arial"/>
        </w:rPr>
        <w:t xml:space="preserve"> an</w:t>
      </w:r>
      <w:r w:rsidR="004C5FC3">
        <w:rPr>
          <w:rStyle w:val="normaltextrun"/>
          <w:rFonts w:ascii="Arial" w:hAnsi="Arial" w:cs="Arial"/>
        </w:rPr>
        <w:t>geboten.</w:t>
      </w:r>
    </w:p>
    <w:p w14:paraId="674261D5" w14:textId="77777777" w:rsidR="00740D1A" w:rsidRDefault="00740D1A" w:rsidP="00381CC8">
      <w:pPr>
        <w:spacing w:line="360" w:lineRule="auto"/>
        <w:contextualSpacing/>
        <w:jc w:val="both"/>
        <w:rPr>
          <w:rFonts w:ascii="Arial" w:eastAsia="Gulim" w:hAnsi="Arial" w:cs="Arial"/>
        </w:rPr>
      </w:pPr>
    </w:p>
    <w:p w14:paraId="4A6FD9BA" w14:textId="77777777" w:rsidR="004D096D" w:rsidRPr="00D42001" w:rsidRDefault="004D096D" w:rsidP="004D096D">
      <w:pPr>
        <w:snapToGrid w:val="0"/>
        <w:spacing w:line="360" w:lineRule="auto"/>
        <w:contextualSpacing/>
        <w:jc w:val="both"/>
        <w:rPr>
          <w:rFonts w:ascii="Arial" w:eastAsia="Gulim" w:hAnsi="Arial" w:cs="Arial"/>
          <w:b/>
          <w:bCs/>
        </w:rPr>
      </w:pPr>
      <w:r w:rsidRPr="00381CC8">
        <w:rPr>
          <w:rFonts w:ascii="Arial" w:eastAsia="Gulim" w:hAnsi="Arial" w:cs="Arial"/>
          <w:b/>
          <w:bCs/>
        </w:rPr>
        <w:t>Garantie</w:t>
      </w:r>
    </w:p>
    <w:p w14:paraId="40009D2C" w14:textId="309190CB" w:rsidR="004D096D" w:rsidRDefault="004D096D" w:rsidP="004D096D">
      <w:pPr>
        <w:snapToGrid w:val="0"/>
        <w:spacing w:line="360" w:lineRule="auto"/>
        <w:contextualSpacing/>
        <w:jc w:val="both"/>
        <w:rPr>
          <w:rFonts w:ascii="Arial" w:hAnsi="Arial" w:cs="Arial"/>
        </w:rPr>
      </w:pPr>
      <w:r w:rsidRPr="00D42001">
        <w:rPr>
          <w:rFonts w:ascii="Arial" w:hAnsi="Arial" w:cs="Arial"/>
        </w:rPr>
        <w:t xml:space="preserve">Auf der sicheren Seite sind Kunden auch mit der Fünf-Jahres-Garantie, die </w:t>
      </w:r>
      <w:r>
        <w:rPr>
          <w:rFonts w:ascii="Arial" w:hAnsi="Arial" w:cs="Arial"/>
        </w:rPr>
        <w:t xml:space="preserve">KGM </w:t>
      </w:r>
      <w:r w:rsidRPr="00D42001">
        <w:rPr>
          <w:rFonts w:ascii="Arial" w:hAnsi="Arial" w:cs="Arial"/>
        </w:rPr>
        <w:t>auf alle Modelle der neuen Generation gewährt. Im</w:t>
      </w:r>
      <w:r>
        <w:rPr>
          <w:rFonts w:ascii="Arial" w:hAnsi="Arial" w:cs="Arial"/>
        </w:rPr>
        <w:t xml:space="preserve"> Musso</w:t>
      </w:r>
      <w:r w:rsidRPr="00D42001">
        <w:rPr>
          <w:rFonts w:ascii="Arial" w:hAnsi="Arial" w:cs="Arial"/>
        </w:rPr>
        <w:t xml:space="preserve"> gilt sie sogar bis zu einer Laufleistung von maximal 150.000 Kilometern. Sie </w:t>
      </w:r>
      <w:r w:rsidR="004F52D6">
        <w:rPr>
          <w:rFonts w:ascii="Arial" w:hAnsi="Arial" w:cs="Arial"/>
        </w:rPr>
        <w:t xml:space="preserve">sorgt </w:t>
      </w:r>
      <w:r w:rsidRPr="00D42001">
        <w:rPr>
          <w:rFonts w:ascii="Arial" w:hAnsi="Arial" w:cs="Arial"/>
        </w:rPr>
        <w:t>über den gesetzlichen Gewährleistungszeitraum hinaus</w:t>
      </w:r>
      <w:r w:rsidR="004F52D6">
        <w:rPr>
          <w:rFonts w:ascii="Arial" w:hAnsi="Arial" w:cs="Arial"/>
        </w:rPr>
        <w:t xml:space="preserve"> für Rundum-Sorglos-Sicherheit</w:t>
      </w:r>
      <w:r w:rsidRPr="00D42001">
        <w:rPr>
          <w:rFonts w:ascii="Arial" w:hAnsi="Arial" w:cs="Arial"/>
        </w:rPr>
        <w:t>.</w:t>
      </w:r>
    </w:p>
    <w:p w14:paraId="729A6A56" w14:textId="77777777" w:rsidR="004D096D" w:rsidRPr="00D42001" w:rsidRDefault="004D096D" w:rsidP="004D096D">
      <w:pPr>
        <w:snapToGrid w:val="0"/>
        <w:spacing w:line="360" w:lineRule="auto"/>
        <w:contextualSpacing/>
        <w:jc w:val="both"/>
        <w:rPr>
          <w:rFonts w:ascii="Arial" w:hAnsi="Arial" w:cs="Arial"/>
        </w:rPr>
      </w:pPr>
    </w:p>
    <w:p w14:paraId="521D6724" w14:textId="14CE6083" w:rsidR="001044E7" w:rsidRDefault="004D096D" w:rsidP="004D096D">
      <w:pPr>
        <w:widowControl w:val="0"/>
        <w:spacing w:before="100" w:beforeAutospacing="1" w:after="100" w:afterAutospacing="1" w:line="360" w:lineRule="auto"/>
        <w:contextualSpacing/>
        <w:jc w:val="both"/>
        <w:rPr>
          <w:rFonts w:ascii="Arial" w:hAnsi="Arial" w:cs="Arial"/>
        </w:rPr>
      </w:pPr>
      <w:r w:rsidRPr="00D42001">
        <w:rPr>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w:t>
      </w:r>
      <w:r w:rsidR="004F52D6">
        <w:rPr>
          <w:rFonts w:ascii="Arial" w:hAnsi="Arial" w:cs="Arial"/>
        </w:rPr>
        <w:t xml:space="preserve"> ab.</w:t>
      </w:r>
    </w:p>
    <w:p w14:paraId="71B7B2D4" w14:textId="77777777" w:rsidR="004D096D" w:rsidRDefault="004D096D" w:rsidP="004D096D">
      <w:pPr>
        <w:widowControl w:val="0"/>
        <w:spacing w:before="100" w:beforeAutospacing="1" w:after="100" w:afterAutospacing="1" w:line="360" w:lineRule="auto"/>
        <w:contextualSpacing/>
        <w:jc w:val="both"/>
        <w:rPr>
          <w:rFonts w:ascii="Arial" w:hAnsi="Arial" w:cs="Arial"/>
          <w:b/>
          <w:bCs/>
        </w:rPr>
      </w:pPr>
    </w:p>
    <w:p w14:paraId="4F47C928" w14:textId="518E260E" w:rsidR="00044174" w:rsidRPr="00381CC8" w:rsidRDefault="00381CC8" w:rsidP="00381CC8">
      <w:pPr>
        <w:widowControl w:val="0"/>
        <w:spacing w:before="100" w:beforeAutospacing="1" w:after="100" w:afterAutospacing="1" w:line="360" w:lineRule="auto"/>
        <w:contextualSpacing/>
        <w:jc w:val="both"/>
        <w:rPr>
          <w:rFonts w:ascii="Arial" w:hAnsi="Arial" w:cs="Arial"/>
          <w:b/>
          <w:bCs/>
        </w:rPr>
      </w:pPr>
      <w:r w:rsidRPr="00381CC8">
        <w:rPr>
          <w:rFonts w:ascii="Arial" w:hAnsi="Arial" w:cs="Arial"/>
          <w:b/>
          <w:bCs/>
        </w:rPr>
        <w:t xml:space="preserve">KGM </w:t>
      </w:r>
      <w:r w:rsidR="001F0B35">
        <w:rPr>
          <w:rFonts w:ascii="Arial" w:hAnsi="Arial" w:cs="Arial"/>
          <w:b/>
          <w:bCs/>
        </w:rPr>
        <w:t>Musso</w:t>
      </w:r>
      <w:r w:rsidR="00044174" w:rsidRPr="00381CC8">
        <w:rPr>
          <w:rFonts w:ascii="Arial" w:hAnsi="Arial" w:cs="Arial"/>
          <w:b/>
          <w:bCs/>
        </w:rPr>
        <w:t xml:space="preserve"> </w:t>
      </w:r>
      <w:r w:rsidRPr="00381CC8">
        <w:rPr>
          <w:rFonts w:ascii="Arial" w:hAnsi="Arial" w:cs="Arial"/>
          <w:b/>
          <w:bCs/>
        </w:rPr>
        <w:t xml:space="preserve"> </w:t>
      </w:r>
    </w:p>
    <w:p w14:paraId="0FFCD19C" w14:textId="4AAA45FF" w:rsidR="00044174" w:rsidRDefault="00044174" w:rsidP="00381CC8">
      <w:pPr>
        <w:widowControl w:val="0"/>
        <w:spacing w:before="100" w:beforeAutospacing="1" w:after="100" w:afterAutospacing="1" w:line="360" w:lineRule="auto"/>
        <w:contextualSpacing/>
        <w:jc w:val="both"/>
        <w:rPr>
          <w:rFonts w:ascii="Arial" w:hAnsi="Arial" w:cs="Arial"/>
        </w:rPr>
      </w:pPr>
      <w:r w:rsidRPr="00381CC8">
        <w:rPr>
          <w:rFonts w:ascii="Arial" w:hAnsi="Arial" w:cs="Arial"/>
        </w:rPr>
        <w:t xml:space="preserve">Kraftstoffverbrauch </w:t>
      </w:r>
      <w:r w:rsidR="001F53A7">
        <w:rPr>
          <w:rFonts w:ascii="Arial" w:hAnsi="Arial" w:cs="Arial"/>
        </w:rPr>
        <w:t>(</w:t>
      </w:r>
      <w:r w:rsidR="001F53A7" w:rsidRPr="00381CC8">
        <w:rPr>
          <w:rFonts w:ascii="Arial" w:hAnsi="Arial" w:cs="Arial"/>
        </w:rPr>
        <w:t>kombiniert)</w:t>
      </w:r>
      <w:r w:rsidR="001F53A7">
        <w:rPr>
          <w:rFonts w:ascii="Arial" w:hAnsi="Arial" w:cs="Arial"/>
        </w:rPr>
        <w:t>:</w:t>
      </w:r>
      <w:r w:rsidRPr="00381CC8">
        <w:rPr>
          <w:rFonts w:ascii="Arial" w:hAnsi="Arial" w:cs="Arial"/>
        </w:rPr>
        <w:t xml:space="preserve"> </w:t>
      </w:r>
      <w:r w:rsidR="00BD7FCE">
        <w:rPr>
          <w:rFonts w:ascii="Arial" w:hAnsi="Arial" w:cs="Arial"/>
        </w:rPr>
        <w:t>8,9-9,4</w:t>
      </w:r>
      <w:r w:rsidR="00AC2169" w:rsidRPr="00381CC8">
        <w:rPr>
          <w:rFonts w:ascii="Arial" w:hAnsi="Arial" w:cs="Arial"/>
        </w:rPr>
        <w:t xml:space="preserve"> </w:t>
      </w:r>
      <w:r w:rsidR="001F53A7" w:rsidRPr="00381CC8">
        <w:rPr>
          <w:rFonts w:ascii="Arial" w:hAnsi="Arial" w:cs="Arial"/>
        </w:rPr>
        <w:t>l/100 km</w:t>
      </w:r>
      <w:r w:rsidRPr="00381CC8">
        <w:rPr>
          <w:rFonts w:ascii="Arial" w:hAnsi="Arial" w:cs="Arial"/>
        </w:rPr>
        <w:t>; CO</w:t>
      </w:r>
      <w:r w:rsidRPr="00381CC8">
        <w:rPr>
          <w:rFonts w:ascii="Arial" w:hAnsi="Arial" w:cs="Arial"/>
          <w:vertAlign w:val="subscript"/>
        </w:rPr>
        <w:t>2</w:t>
      </w:r>
      <w:r w:rsidRPr="00381CC8">
        <w:rPr>
          <w:rFonts w:ascii="Arial" w:hAnsi="Arial" w:cs="Arial"/>
        </w:rPr>
        <w:t xml:space="preserve">-Emission (kombiniert): </w:t>
      </w:r>
      <w:r w:rsidR="00054584">
        <w:rPr>
          <w:rFonts w:ascii="Arial" w:hAnsi="Arial" w:cs="Arial"/>
        </w:rPr>
        <w:t>2</w:t>
      </w:r>
      <w:r w:rsidR="00BD7FCE">
        <w:rPr>
          <w:rFonts w:ascii="Arial" w:hAnsi="Arial" w:cs="Arial"/>
        </w:rPr>
        <w:t>3</w:t>
      </w:r>
      <w:r w:rsidR="00197412">
        <w:rPr>
          <w:rFonts w:ascii="Arial" w:hAnsi="Arial" w:cs="Arial"/>
        </w:rPr>
        <w:t>3</w:t>
      </w:r>
      <w:r w:rsidR="00054584">
        <w:rPr>
          <w:rFonts w:ascii="Arial" w:hAnsi="Arial" w:cs="Arial"/>
        </w:rPr>
        <w:t>-2</w:t>
      </w:r>
      <w:r w:rsidR="00BD7FCE">
        <w:rPr>
          <w:rFonts w:ascii="Arial" w:hAnsi="Arial" w:cs="Arial"/>
        </w:rPr>
        <w:t>4</w:t>
      </w:r>
      <w:r w:rsidR="00197412">
        <w:rPr>
          <w:rFonts w:ascii="Arial" w:hAnsi="Arial" w:cs="Arial"/>
        </w:rPr>
        <w:t>8</w:t>
      </w:r>
      <w:r w:rsidRPr="00381CC8">
        <w:rPr>
          <w:rFonts w:ascii="Arial" w:hAnsi="Arial" w:cs="Arial"/>
        </w:rPr>
        <w:t xml:space="preserve"> g/km, </w:t>
      </w:r>
      <w:r w:rsidR="00381CC8" w:rsidRPr="00381CC8">
        <w:rPr>
          <w:rFonts w:ascii="Arial" w:hAnsi="Arial" w:cs="Arial"/>
        </w:rPr>
        <w:t>CO</w:t>
      </w:r>
      <w:r w:rsidR="00381CC8" w:rsidRPr="00381CC8">
        <w:rPr>
          <w:rFonts w:ascii="Arial" w:hAnsi="Arial" w:cs="Arial"/>
          <w:vertAlign w:val="subscript"/>
        </w:rPr>
        <w:t>2</w:t>
      </w:r>
      <w:r w:rsidR="00381CC8" w:rsidRPr="00381CC8">
        <w:rPr>
          <w:rFonts w:ascii="Arial" w:hAnsi="Arial" w:cs="Arial"/>
        </w:rPr>
        <w:t>-Klasse:</w:t>
      </w:r>
      <w:r w:rsidRPr="00381CC8">
        <w:rPr>
          <w:rFonts w:ascii="Arial" w:hAnsi="Arial" w:cs="Arial"/>
        </w:rPr>
        <w:t xml:space="preserve"> </w:t>
      </w:r>
      <w:r w:rsidR="00381CC8" w:rsidRPr="00381CC8">
        <w:rPr>
          <w:rFonts w:ascii="Arial" w:hAnsi="Arial" w:cs="Arial"/>
        </w:rPr>
        <w:t>G</w:t>
      </w:r>
      <w:r w:rsidRPr="00381CC8">
        <w:rPr>
          <w:rFonts w:ascii="Arial" w:hAnsi="Arial" w:cs="Arial"/>
        </w:rPr>
        <w:t>.</w:t>
      </w:r>
    </w:p>
    <w:p w14:paraId="7D732769" w14:textId="77777777" w:rsidR="00620EDC" w:rsidRDefault="00620EDC" w:rsidP="00381CC8">
      <w:pPr>
        <w:widowControl w:val="0"/>
        <w:spacing w:before="100" w:beforeAutospacing="1" w:after="100" w:afterAutospacing="1" w:line="360" w:lineRule="auto"/>
        <w:contextualSpacing/>
        <w:jc w:val="both"/>
        <w:rPr>
          <w:rFonts w:ascii="Arial" w:hAnsi="Arial" w:cs="Arial"/>
        </w:rPr>
      </w:pPr>
    </w:p>
    <w:p w14:paraId="5FA48D25" w14:textId="30541ABE" w:rsidR="00620EDC" w:rsidRPr="00381CC8" w:rsidRDefault="00620EDC" w:rsidP="00620EDC">
      <w:pPr>
        <w:widowControl w:val="0"/>
        <w:spacing w:before="100" w:beforeAutospacing="1" w:after="100" w:afterAutospacing="1" w:line="360" w:lineRule="auto"/>
        <w:contextualSpacing/>
        <w:jc w:val="both"/>
        <w:rPr>
          <w:rFonts w:ascii="Arial" w:hAnsi="Arial" w:cs="Arial"/>
          <w:b/>
          <w:bCs/>
        </w:rPr>
      </w:pPr>
      <w:r w:rsidRPr="00381CC8">
        <w:rPr>
          <w:rFonts w:ascii="Arial" w:hAnsi="Arial" w:cs="Arial"/>
          <w:b/>
          <w:bCs/>
        </w:rPr>
        <w:t xml:space="preserve">KGM </w:t>
      </w:r>
      <w:r>
        <w:rPr>
          <w:rFonts w:ascii="Arial" w:hAnsi="Arial" w:cs="Arial"/>
          <w:b/>
          <w:bCs/>
        </w:rPr>
        <w:t>Musso</w:t>
      </w:r>
      <w:r w:rsidRPr="00381CC8">
        <w:rPr>
          <w:rFonts w:ascii="Arial" w:hAnsi="Arial" w:cs="Arial"/>
          <w:b/>
          <w:bCs/>
        </w:rPr>
        <w:t xml:space="preserve"> </w:t>
      </w:r>
      <w:r>
        <w:rPr>
          <w:rFonts w:ascii="Arial" w:hAnsi="Arial" w:cs="Arial"/>
          <w:b/>
          <w:bCs/>
        </w:rPr>
        <w:t>Grand</w:t>
      </w:r>
      <w:r w:rsidRPr="00381CC8">
        <w:rPr>
          <w:rFonts w:ascii="Arial" w:hAnsi="Arial" w:cs="Arial"/>
          <w:b/>
          <w:bCs/>
        </w:rPr>
        <w:t xml:space="preserve"> </w:t>
      </w:r>
    </w:p>
    <w:p w14:paraId="46C79F08" w14:textId="49687D92" w:rsidR="00620EDC" w:rsidRPr="00381CC8" w:rsidRDefault="00620EDC" w:rsidP="00620EDC">
      <w:pPr>
        <w:widowControl w:val="0"/>
        <w:spacing w:before="100" w:beforeAutospacing="1" w:after="100" w:afterAutospacing="1" w:line="360" w:lineRule="auto"/>
        <w:contextualSpacing/>
        <w:jc w:val="both"/>
        <w:rPr>
          <w:rFonts w:ascii="Arial" w:hAnsi="Arial" w:cs="Arial"/>
        </w:rPr>
      </w:pPr>
      <w:r w:rsidRPr="00381CC8">
        <w:rPr>
          <w:rFonts w:ascii="Arial" w:hAnsi="Arial" w:cs="Arial"/>
        </w:rPr>
        <w:t xml:space="preserve">Kraftstoffverbrauch </w:t>
      </w:r>
      <w:r>
        <w:rPr>
          <w:rFonts w:ascii="Arial" w:hAnsi="Arial" w:cs="Arial"/>
        </w:rPr>
        <w:t>(</w:t>
      </w:r>
      <w:r w:rsidRPr="00381CC8">
        <w:rPr>
          <w:rFonts w:ascii="Arial" w:hAnsi="Arial" w:cs="Arial"/>
        </w:rPr>
        <w:t>kombiniert)</w:t>
      </w:r>
      <w:r>
        <w:rPr>
          <w:rFonts w:ascii="Arial" w:hAnsi="Arial" w:cs="Arial"/>
        </w:rPr>
        <w:t>:</w:t>
      </w:r>
      <w:r w:rsidRPr="00381CC8">
        <w:rPr>
          <w:rFonts w:ascii="Arial" w:hAnsi="Arial" w:cs="Arial"/>
        </w:rPr>
        <w:t xml:space="preserve"> </w:t>
      </w:r>
      <w:r>
        <w:rPr>
          <w:rFonts w:ascii="Arial" w:hAnsi="Arial" w:cs="Arial"/>
        </w:rPr>
        <w:t>9,4</w:t>
      </w:r>
      <w:r w:rsidR="006D149A">
        <w:rPr>
          <w:rFonts w:ascii="Arial" w:hAnsi="Arial" w:cs="Arial"/>
        </w:rPr>
        <w:t>-9,7</w:t>
      </w:r>
      <w:r w:rsidRPr="00381CC8">
        <w:rPr>
          <w:rFonts w:ascii="Arial" w:hAnsi="Arial" w:cs="Arial"/>
        </w:rPr>
        <w:t xml:space="preserve"> l/100 km; CO</w:t>
      </w:r>
      <w:r w:rsidRPr="00381CC8">
        <w:rPr>
          <w:rFonts w:ascii="Arial" w:hAnsi="Arial" w:cs="Arial"/>
          <w:vertAlign w:val="subscript"/>
        </w:rPr>
        <w:t>2</w:t>
      </w:r>
      <w:r w:rsidRPr="00381CC8">
        <w:rPr>
          <w:rFonts w:ascii="Arial" w:hAnsi="Arial" w:cs="Arial"/>
        </w:rPr>
        <w:t xml:space="preserve">-Emission (kombiniert): </w:t>
      </w:r>
      <w:r>
        <w:rPr>
          <w:rFonts w:ascii="Arial" w:hAnsi="Arial" w:cs="Arial"/>
        </w:rPr>
        <w:t>248</w:t>
      </w:r>
      <w:r w:rsidR="006D149A">
        <w:rPr>
          <w:rFonts w:ascii="Arial" w:hAnsi="Arial" w:cs="Arial"/>
        </w:rPr>
        <w:t>-254</w:t>
      </w:r>
      <w:r w:rsidRPr="00381CC8">
        <w:rPr>
          <w:rFonts w:ascii="Arial" w:hAnsi="Arial" w:cs="Arial"/>
        </w:rPr>
        <w:t xml:space="preserve"> g/km, CO</w:t>
      </w:r>
      <w:r w:rsidRPr="00381CC8">
        <w:rPr>
          <w:rFonts w:ascii="Arial" w:hAnsi="Arial" w:cs="Arial"/>
          <w:vertAlign w:val="subscript"/>
        </w:rPr>
        <w:t>2</w:t>
      </w:r>
      <w:r w:rsidRPr="00381CC8">
        <w:rPr>
          <w:rFonts w:ascii="Arial" w:hAnsi="Arial" w:cs="Arial"/>
        </w:rPr>
        <w:t>-Klasse: G.</w:t>
      </w:r>
    </w:p>
    <w:p w14:paraId="5505EEBC" w14:textId="77777777" w:rsidR="00620EDC" w:rsidRPr="00381CC8" w:rsidRDefault="00620EDC" w:rsidP="00381CC8">
      <w:pPr>
        <w:widowControl w:val="0"/>
        <w:spacing w:before="100" w:beforeAutospacing="1" w:after="100" w:afterAutospacing="1" w:line="360" w:lineRule="auto"/>
        <w:contextualSpacing/>
        <w:jc w:val="both"/>
        <w:rPr>
          <w:rFonts w:ascii="Arial" w:hAnsi="Arial" w:cs="Arial"/>
        </w:rPr>
      </w:pPr>
    </w:p>
    <w:p w14:paraId="6628DD7F" w14:textId="57F599F5" w:rsidR="001044E7" w:rsidRPr="00381CC8" w:rsidRDefault="001044E7" w:rsidP="001044E7">
      <w:pPr>
        <w:widowControl w:val="0"/>
        <w:spacing w:before="100" w:beforeAutospacing="1" w:after="100" w:afterAutospacing="1" w:line="360" w:lineRule="auto"/>
        <w:contextualSpacing/>
        <w:jc w:val="both"/>
        <w:rPr>
          <w:rFonts w:ascii="Arial" w:hAnsi="Arial" w:cs="Arial"/>
          <w:b/>
          <w:bCs/>
        </w:rPr>
      </w:pPr>
      <w:r w:rsidRPr="00381CC8">
        <w:rPr>
          <w:rFonts w:ascii="Arial" w:hAnsi="Arial" w:cs="Arial"/>
          <w:b/>
          <w:bCs/>
        </w:rPr>
        <w:t xml:space="preserve">KGM </w:t>
      </w:r>
      <w:r>
        <w:rPr>
          <w:rFonts w:ascii="Arial" w:hAnsi="Arial" w:cs="Arial"/>
          <w:b/>
          <w:bCs/>
        </w:rPr>
        <w:t>Rexton</w:t>
      </w:r>
      <w:r w:rsidRPr="00381CC8">
        <w:rPr>
          <w:rFonts w:ascii="Arial" w:hAnsi="Arial" w:cs="Arial"/>
          <w:b/>
          <w:bCs/>
        </w:rPr>
        <w:t xml:space="preserve"> 2.2 XDi220 </w:t>
      </w:r>
    </w:p>
    <w:p w14:paraId="48C63E4F" w14:textId="3B4B66E2" w:rsidR="001044E7" w:rsidRPr="00381CC8" w:rsidRDefault="001044E7" w:rsidP="001044E7">
      <w:pPr>
        <w:widowControl w:val="0"/>
        <w:spacing w:before="100" w:beforeAutospacing="1" w:after="100" w:afterAutospacing="1" w:line="360" w:lineRule="auto"/>
        <w:contextualSpacing/>
        <w:jc w:val="both"/>
        <w:rPr>
          <w:rFonts w:ascii="Arial" w:hAnsi="Arial" w:cs="Arial"/>
        </w:rPr>
      </w:pPr>
      <w:r w:rsidRPr="00381CC8">
        <w:rPr>
          <w:rFonts w:ascii="Arial" w:hAnsi="Arial" w:cs="Arial"/>
        </w:rPr>
        <w:t xml:space="preserve">Kraftstoffverbrauch </w:t>
      </w:r>
      <w:r>
        <w:rPr>
          <w:rFonts w:ascii="Arial" w:hAnsi="Arial" w:cs="Arial"/>
        </w:rPr>
        <w:t>(</w:t>
      </w:r>
      <w:r w:rsidRPr="00381CC8">
        <w:rPr>
          <w:rFonts w:ascii="Arial" w:hAnsi="Arial" w:cs="Arial"/>
        </w:rPr>
        <w:t>kombiniert)</w:t>
      </w:r>
      <w:r>
        <w:rPr>
          <w:rFonts w:ascii="Arial" w:hAnsi="Arial" w:cs="Arial"/>
        </w:rPr>
        <w:t>:</w:t>
      </w:r>
      <w:r w:rsidRPr="00381CC8">
        <w:rPr>
          <w:rFonts w:ascii="Arial" w:hAnsi="Arial" w:cs="Arial"/>
        </w:rPr>
        <w:t xml:space="preserve"> </w:t>
      </w:r>
      <w:r>
        <w:rPr>
          <w:rFonts w:ascii="Arial" w:hAnsi="Arial" w:cs="Arial"/>
        </w:rPr>
        <w:t>8,</w:t>
      </w:r>
      <w:r w:rsidR="00D77919">
        <w:rPr>
          <w:rFonts w:ascii="Arial" w:hAnsi="Arial" w:cs="Arial"/>
        </w:rPr>
        <w:t>2</w:t>
      </w:r>
      <w:r>
        <w:rPr>
          <w:rFonts w:ascii="Arial" w:hAnsi="Arial" w:cs="Arial"/>
        </w:rPr>
        <w:t>-</w:t>
      </w:r>
      <w:r w:rsidR="00D77919">
        <w:rPr>
          <w:rFonts w:ascii="Arial" w:hAnsi="Arial" w:cs="Arial"/>
        </w:rPr>
        <w:t>8,</w:t>
      </w:r>
      <w:r w:rsidR="00A3150C">
        <w:rPr>
          <w:rFonts w:ascii="Arial" w:hAnsi="Arial" w:cs="Arial"/>
        </w:rPr>
        <w:t>4</w:t>
      </w:r>
      <w:r w:rsidRPr="00381CC8">
        <w:rPr>
          <w:rFonts w:ascii="Arial" w:hAnsi="Arial" w:cs="Arial"/>
        </w:rPr>
        <w:t xml:space="preserve"> l/100 km; CO</w:t>
      </w:r>
      <w:r w:rsidRPr="00381CC8">
        <w:rPr>
          <w:rFonts w:ascii="Arial" w:hAnsi="Arial" w:cs="Arial"/>
          <w:vertAlign w:val="subscript"/>
        </w:rPr>
        <w:t>2</w:t>
      </w:r>
      <w:r w:rsidRPr="00381CC8">
        <w:rPr>
          <w:rFonts w:ascii="Arial" w:hAnsi="Arial" w:cs="Arial"/>
        </w:rPr>
        <w:t xml:space="preserve">-Emission (kombiniert): </w:t>
      </w:r>
      <w:r>
        <w:rPr>
          <w:rFonts w:ascii="Arial" w:hAnsi="Arial" w:cs="Arial"/>
        </w:rPr>
        <w:t>2</w:t>
      </w:r>
      <w:r w:rsidR="00D77919">
        <w:rPr>
          <w:rFonts w:ascii="Arial" w:hAnsi="Arial" w:cs="Arial"/>
        </w:rPr>
        <w:t>16</w:t>
      </w:r>
      <w:r>
        <w:rPr>
          <w:rFonts w:ascii="Arial" w:hAnsi="Arial" w:cs="Arial"/>
        </w:rPr>
        <w:t>-2</w:t>
      </w:r>
      <w:r w:rsidR="00D77919">
        <w:rPr>
          <w:rFonts w:ascii="Arial" w:hAnsi="Arial" w:cs="Arial"/>
        </w:rPr>
        <w:t>19</w:t>
      </w:r>
      <w:r w:rsidRPr="00381CC8">
        <w:rPr>
          <w:rFonts w:ascii="Arial" w:hAnsi="Arial" w:cs="Arial"/>
        </w:rPr>
        <w:t xml:space="preserve"> g/km, CO</w:t>
      </w:r>
      <w:r w:rsidRPr="00381CC8">
        <w:rPr>
          <w:rFonts w:ascii="Arial" w:hAnsi="Arial" w:cs="Arial"/>
          <w:vertAlign w:val="subscript"/>
        </w:rPr>
        <w:t>2</w:t>
      </w:r>
      <w:r w:rsidRPr="00381CC8">
        <w:rPr>
          <w:rFonts w:ascii="Arial" w:hAnsi="Arial" w:cs="Arial"/>
        </w:rPr>
        <w:t>-Klasse: G.</w:t>
      </w:r>
    </w:p>
    <w:p w14:paraId="6547F9AC" w14:textId="77777777" w:rsidR="00D3501B" w:rsidRDefault="00D3501B" w:rsidP="00381CC8">
      <w:pPr>
        <w:widowControl w:val="0"/>
        <w:spacing w:before="100" w:beforeAutospacing="1" w:after="100" w:afterAutospacing="1" w:line="360" w:lineRule="auto"/>
        <w:contextualSpacing/>
        <w:jc w:val="both"/>
        <w:rPr>
          <w:rStyle w:val="normaltextrun"/>
          <w:rFonts w:ascii="Arial" w:hAnsi="Arial" w:cs="Arial"/>
          <w:i/>
          <w:iCs/>
        </w:rPr>
      </w:pPr>
    </w:p>
    <w:p w14:paraId="767F8EA0" w14:textId="66F1CCBA" w:rsidR="00044174" w:rsidRDefault="00044174" w:rsidP="00381CC8">
      <w:pPr>
        <w:widowControl w:val="0"/>
        <w:spacing w:before="100" w:beforeAutospacing="1" w:after="100" w:afterAutospacing="1" w:line="360" w:lineRule="auto"/>
        <w:contextualSpacing/>
        <w:jc w:val="both"/>
        <w:rPr>
          <w:rStyle w:val="normaltextrun"/>
          <w:rFonts w:ascii="Arial" w:hAnsi="Arial" w:cs="Arial"/>
          <w:i/>
          <w:iCs/>
        </w:rPr>
      </w:pPr>
      <w:r w:rsidRPr="00381CC8">
        <w:rPr>
          <w:rStyle w:val="normaltextrun"/>
          <w:rFonts w:ascii="Arial" w:hAnsi="Arial" w:cs="Arial"/>
          <w:i/>
          <w:iCs/>
        </w:rPr>
        <w:t>Alle Angaben gemäß VO EG 715/2007.</w:t>
      </w:r>
    </w:p>
    <w:p w14:paraId="3EF90EB7" w14:textId="77777777" w:rsidR="00184F89" w:rsidRPr="00D24B86" w:rsidRDefault="00184F89" w:rsidP="00381CC8">
      <w:pPr>
        <w:widowControl w:val="0"/>
        <w:spacing w:before="100" w:beforeAutospacing="1" w:after="100" w:afterAutospacing="1" w:line="360" w:lineRule="auto"/>
        <w:contextualSpacing/>
        <w:jc w:val="both"/>
        <w:rPr>
          <w:rFonts w:ascii="Arial" w:hAnsi="Arial" w:cs="Arial"/>
          <w:i/>
          <w:iCs/>
        </w:rPr>
      </w:pPr>
    </w:p>
    <w:p w14:paraId="162C8F88" w14:textId="16CB25A7" w:rsidR="00184F89" w:rsidRDefault="00184F89" w:rsidP="00184F89">
      <w:pPr>
        <w:spacing w:after="0" w:line="360" w:lineRule="auto"/>
        <w:rPr>
          <w:rFonts w:ascii="Arial" w:hAnsi="Arial" w:cs="Arial"/>
          <w:i/>
          <w:iCs/>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 xml:space="preserve">und Import verantwortlich, die ein 100-prozentiges Tochterunternehmen des Herstellers ist. Hierzulande werden die Modelle Tivoli, Korando, Rexton, Musso, Musso Grand, Musso EV, </w:t>
      </w:r>
      <w:proofErr w:type="spellStart"/>
      <w:r w:rsidRPr="00B26586">
        <w:rPr>
          <w:rFonts w:ascii="Arial" w:hAnsi="Arial" w:cs="Arial"/>
          <w:i/>
          <w:iCs/>
        </w:rPr>
        <w:t>Actyon</w:t>
      </w:r>
      <w:proofErr w:type="spellEnd"/>
      <w:r w:rsidRPr="00B26586">
        <w:rPr>
          <w:rFonts w:ascii="Arial" w:hAnsi="Arial" w:cs="Arial"/>
          <w:i/>
          <w:iCs/>
        </w:rPr>
        <w:t>, Torres sowie der vollelektrische Torres EVX angeboten. Das Händlernetz umfasst derzeit bundesweit 1</w:t>
      </w:r>
      <w:r w:rsidR="00F71348">
        <w:rPr>
          <w:rFonts w:ascii="Arial" w:hAnsi="Arial" w:cs="Arial"/>
          <w:i/>
          <w:iCs/>
        </w:rPr>
        <w:t>32</w:t>
      </w:r>
      <w:r w:rsidRPr="00B26586">
        <w:rPr>
          <w:rFonts w:ascii="Arial" w:hAnsi="Arial" w:cs="Arial"/>
          <w:i/>
          <w:iCs/>
        </w:rPr>
        <w:t xml:space="preserve"> Partnerbetriebe mit 1</w:t>
      </w:r>
      <w:r w:rsidR="00F71348">
        <w:rPr>
          <w:rFonts w:ascii="Arial" w:hAnsi="Arial" w:cs="Arial"/>
          <w:i/>
          <w:iCs/>
        </w:rPr>
        <w:t>40</w:t>
      </w:r>
      <w:r w:rsidRPr="00B26586">
        <w:rPr>
          <w:rFonts w:ascii="Arial" w:hAnsi="Arial" w:cs="Arial"/>
          <w:i/>
          <w:iCs/>
        </w:rPr>
        <w:t xml:space="preserve"> Standorten.</w:t>
      </w:r>
    </w:p>
    <w:p w14:paraId="11E63510" w14:textId="77777777" w:rsidR="00184F89" w:rsidRDefault="00184F89" w:rsidP="00184F89">
      <w:pPr>
        <w:spacing w:after="0" w:line="360" w:lineRule="auto"/>
        <w:rPr>
          <w:rFonts w:ascii="Arial" w:hAnsi="Arial" w:cs="Arial"/>
        </w:rPr>
      </w:pPr>
    </w:p>
    <w:p w14:paraId="32CF4C8F" w14:textId="37136153" w:rsidR="006C5FD4" w:rsidRPr="006C5FD4" w:rsidRDefault="006C5FD4" w:rsidP="006C5FD4">
      <w:pPr>
        <w:spacing w:after="0" w:line="360" w:lineRule="auto"/>
        <w:rPr>
          <w:rFonts w:ascii="Arial" w:hAnsi="Arial" w:cs="Arial"/>
          <w:b/>
          <w:bCs/>
        </w:rPr>
      </w:pPr>
      <w:r w:rsidRPr="006C5FD4">
        <w:rPr>
          <w:rFonts w:ascii="Arial" w:hAnsi="Arial" w:cs="Arial"/>
          <w:b/>
          <w:bCs/>
        </w:rPr>
        <w:t>Pressekontakt:</w:t>
      </w:r>
    </w:p>
    <w:p w14:paraId="1EED1CE1" w14:textId="3305D0B7" w:rsidR="006C5FD4" w:rsidRPr="006C5FD4" w:rsidRDefault="006C5FD4" w:rsidP="006C5FD4">
      <w:pPr>
        <w:spacing w:after="0" w:line="360" w:lineRule="auto"/>
        <w:rPr>
          <w:rFonts w:ascii="Arial" w:hAnsi="Arial" w:cs="Arial"/>
        </w:rPr>
      </w:pPr>
      <w:r w:rsidRPr="006C5FD4">
        <w:rPr>
          <w:rFonts w:ascii="Arial" w:hAnsi="Arial" w:cs="Arial"/>
        </w:rPr>
        <w:t>Ute Margetts</w:t>
      </w:r>
    </w:p>
    <w:p w14:paraId="753841BA" w14:textId="582DE081" w:rsidR="006C5FD4" w:rsidRPr="006C5FD4" w:rsidRDefault="006C5FD4" w:rsidP="006C5FD4">
      <w:pPr>
        <w:spacing w:after="0" w:line="360" w:lineRule="auto"/>
        <w:rPr>
          <w:rFonts w:ascii="Arial" w:hAnsi="Arial" w:cs="Arial"/>
        </w:rPr>
      </w:pPr>
      <w:r w:rsidRPr="006C5FD4">
        <w:rPr>
          <w:rFonts w:ascii="Arial" w:hAnsi="Arial" w:cs="Arial"/>
        </w:rPr>
        <w:t xml:space="preserve">Leiterin Marketing </w:t>
      </w:r>
      <w:r w:rsidR="00E818E7">
        <w:rPr>
          <w:rFonts w:ascii="Arial" w:hAnsi="Arial" w:cs="Arial"/>
        </w:rPr>
        <w:t>&amp; PR</w:t>
      </w:r>
    </w:p>
    <w:p w14:paraId="7A30FCA2" w14:textId="0A3E664C" w:rsidR="006C5FD4" w:rsidRPr="006C5FD4" w:rsidRDefault="006C5FD4" w:rsidP="006C5FD4">
      <w:pPr>
        <w:spacing w:after="0" w:line="360" w:lineRule="auto"/>
        <w:rPr>
          <w:rFonts w:ascii="Arial" w:hAnsi="Arial" w:cs="Arial"/>
        </w:rPr>
      </w:pPr>
      <w:r w:rsidRPr="006C5FD4">
        <w:rPr>
          <w:rFonts w:ascii="Arial" w:hAnsi="Arial" w:cs="Arial"/>
        </w:rPr>
        <w:t>KGM Europe GmbH</w:t>
      </w:r>
    </w:p>
    <w:p w14:paraId="3E3B7B02" w14:textId="3F6F79A4" w:rsidR="006C5FD4" w:rsidRPr="006C5FD4" w:rsidRDefault="006C5FD4" w:rsidP="006C5FD4">
      <w:pPr>
        <w:spacing w:after="0" w:line="360" w:lineRule="auto"/>
        <w:rPr>
          <w:rFonts w:ascii="Arial" w:hAnsi="Arial" w:cs="Arial"/>
        </w:rPr>
      </w:pPr>
      <w:r w:rsidRPr="006C5FD4">
        <w:rPr>
          <w:rFonts w:ascii="Arial" w:hAnsi="Arial" w:cs="Arial"/>
        </w:rPr>
        <w:t>Kölner Str. 10 – 65760 Eschborn</w:t>
      </w:r>
    </w:p>
    <w:p w14:paraId="2ECD7722" w14:textId="153B4112" w:rsidR="006C5FD4" w:rsidRPr="006C5FD4" w:rsidRDefault="006C5FD4" w:rsidP="006C5FD4">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5DBDCDCF" w:rsidR="006C5FD4" w:rsidRPr="006C5FD4" w:rsidRDefault="006C5FD4" w:rsidP="006C5FD4">
      <w:pPr>
        <w:spacing w:after="0" w:line="360" w:lineRule="auto"/>
        <w:rPr>
          <w:rFonts w:ascii="Arial" w:hAnsi="Arial" w:cs="Arial"/>
        </w:rPr>
      </w:pPr>
      <w:r w:rsidRPr="006C5FD4">
        <w:rPr>
          <w:rFonts w:ascii="Arial" w:hAnsi="Arial" w:cs="Arial"/>
        </w:rPr>
        <w:t xml:space="preserve">E-Mail: </w:t>
      </w:r>
      <w:hyperlink r:id="rId7" w:history="1">
        <w:r w:rsidRPr="006C5FD4">
          <w:rPr>
            <w:rStyle w:val="Hyperlink"/>
            <w:rFonts w:ascii="Arial" w:hAnsi="Arial" w:cs="Arial"/>
          </w:rPr>
          <w:t>ute.margetts@kgm-eu.com</w:t>
        </w:r>
      </w:hyperlink>
    </w:p>
    <w:sectPr w:rsidR="006C5FD4" w:rsidRPr="006C5FD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98BD" w14:textId="77777777" w:rsidR="002F4866" w:rsidRDefault="002F4866" w:rsidP="0075681E">
      <w:pPr>
        <w:spacing w:after="0" w:line="240" w:lineRule="auto"/>
      </w:pPr>
      <w:r>
        <w:separator/>
      </w:r>
    </w:p>
  </w:endnote>
  <w:endnote w:type="continuationSeparator" w:id="0">
    <w:p w14:paraId="31E1851A" w14:textId="77777777" w:rsidR="002F4866" w:rsidRDefault="002F4866" w:rsidP="0075681E">
      <w:pPr>
        <w:spacing w:after="0" w:line="240" w:lineRule="auto"/>
      </w:pPr>
      <w:r>
        <w:continuationSeparator/>
      </w:r>
    </w:p>
  </w:endnote>
  <w:endnote w:type="continuationNotice" w:id="1">
    <w:p w14:paraId="4D7F5815" w14:textId="77777777" w:rsidR="002F4866" w:rsidRDefault="002F4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38118"/>
      <w:docPartObj>
        <w:docPartGallery w:val="Page Numbers (Bottom of Page)"/>
        <w:docPartUnique/>
      </w:docPartObj>
    </w:sdtPr>
    <w:sdtEndPr/>
    <w:sdtContent>
      <w:p w14:paraId="0F9601C7" w14:textId="77777777" w:rsidR="005C764C" w:rsidRDefault="005C764C">
        <w:pPr>
          <w:pStyle w:val="Fuzeile"/>
          <w:jc w:val="right"/>
        </w:pPr>
      </w:p>
      <w:p w14:paraId="4F098860" w14:textId="129F97FA" w:rsidR="005C764C" w:rsidRDefault="005C764C">
        <w:pPr>
          <w:pStyle w:val="Fuzeile"/>
          <w:jc w:val="right"/>
        </w:pPr>
        <w:r>
          <w:fldChar w:fldCharType="begin"/>
        </w:r>
        <w:r>
          <w:instrText>PAGE   \* MERGEFORMAT</w:instrText>
        </w:r>
        <w:r>
          <w:fldChar w:fldCharType="separate"/>
        </w:r>
        <w:r>
          <w:t>2</w:t>
        </w:r>
        <w:r>
          <w:fldChar w:fldCharType="end"/>
        </w:r>
      </w:p>
    </w:sdtContent>
  </w:sdt>
  <w:p w14:paraId="3A865B67" w14:textId="77777777" w:rsidR="005C764C" w:rsidRDefault="005C76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AD26" w14:textId="77777777" w:rsidR="002F4866" w:rsidRDefault="002F4866" w:rsidP="0075681E">
      <w:pPr>
        <w:spacing w:after="0" w:line="240" w:lineRule="auto"/>
      </w:pPr>
      <w:r>
        <w:separator/>
      </w:r>
    </w:p>
  </w:footnote>
  <w:footnote w:type="continuationSeparator" w:id="0">
    <w:p w14:paraId="48BEFFCD" w14:textId="77777777" w:rsidR="002F4866" w:rsidRDefault="002F4866" w:rsidP="0075681E">
      <w:pPr>
        <w:spacing w:after="0" w:line="240" w:lineRule="auto"/>
      </w:pPr>
      <w:r>
        <w:continuationSeparator/>
      </w:r>
    </w:p>
  </w:footnote>
  <w:footnote w:type="continuationNotice" w:id="1">
    <w:p w14:paraId="504E2CB4" w14:textId="77777777" w:rsidR="002F4866" w:rsidRDefault="002F4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a:extLst xmlns:a="http://schemas.openxmlformats.org/drawingml/2006/main">
              <a:ext uri="{FF2B5EF4-FFF2-40B4-BE49-F238E27FC236}">
                <a16:creationId xmlns:a16="http://schemas.microsoft.com/office/drawing/2014/main" id="{EA94D376-6711-401D-BD8F-50F6B2D902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A03FF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2" w15:restartNumberingAfterBreak="0">
    <w:nsid w:val="23DC5A7B"/>
    <w:multiLevelType w:val="hybridMultilevel"/>
    <w:tmpl w:val="B23E89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F77D97"/>
    <w:multiLevelType w:val="hybridMultilevel"/>
    <w:tmpl w:val="D9006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786582"/>
    <w:multiLevelType w:val="hybridMultilevel"/>
    <w:tmpl w:val="AA840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CA786B"/>
    <w:multiLevelType w:val="hybridMultilevel"/>
    <w:tmpl w:val="D438E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B85277"/>
    <w:multiLevelType w:val="hybridMultilevel"/>
    <w:tmpl w:val="BEA44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101CE2"/>
    <w:multiLevelType w:val="hybridMultilevel"/>
    <w:tmpl w:val="74404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B14427"/>
    <w:multiLevelType w:val="hybridMultilevel"/>
    <w:tmpl w:val="B08A5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A33FE3"/>
    <w:multiLevelType w:val="hybridMultilevel"/>
    <w:tmpl w:val="77FA1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081730"/>
    <w:multiLevelType w:val="hybridMultilevel"/>
    <w:tmpl w:val="8EA83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94D4D"/>
    <w:multiLevelType w:val="hybridMultilevel"/>
    <w:tmpl w:val="42807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5A3866"/>
    <w:multiLevelType w:val="hybridMultilevel"/>
    <w:tmpl w:val="7A5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20582"/>
    <w:multiLevelType w:val="hybridMultilevel"/>
    <w:tmpl w:val="4D960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1C44D9"/>
    <w:multiLevelType w:val="hybridMultilevel"/>
    <w:tmpl w:val="0CA45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41F65"/>
    <w:multiLevelType w:val="hybridMultilevel"/>
    <w:tmpl w:val="23086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792500"/>
    <w:multiLevelType w:val="hybridMultilevel"/>
    <w:tmpl w:val="1D70AC5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12EFF"/>
    <w:multiLevelType w:val="hybridMultilevel"/>
    <w:tmpl w:val="4454C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AC138C"/>
    <w:multiLevelType w:val="hybridMultilevel"/>
    <w:tmpl w:val="505EAE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6832">
    <w:abstractNumId w:val="20"/>
  </w:num>
  <w:num w:numId="2" w16cid:durableId="1037241341">
    <w:abstractNumId w:val="13"/>
  </w:num>
  <w:num w:numId="3" w16cid:durableId="1048723997">
    <w:abstractNumId w:val="2"/>
  </w:num>
  <w:num w:numId="4" w16cid:durableId="1073746252">
    <w:abstractNumId w:val="11"/>
  </w:num>
  <w:num w:numId="5" w16cid:durableId="1086613738">
    <w:abstractNumId w:val="1"/>
  </w:num>
  <w:num w:numId="6" w16cid:durableId="1175610488">
    <w:abstractNumId w:val="18"/>
  </w:num>
  <w:num w:numId="7" w16cid:durableId="1196194237">
    <w:abstractNumId w:val="5"/>
  </w:num>
  <w:num w:numId="8" w16cid:durableId="1412041263">
    <w:abstractNumId w:val="15"/>
  </w:num>
  <w:num w:numId="9" w16cid:durableId="1413354993">
    <w:abstractNumId w:val="22"/>
  </w:num>
  <w:num w:numId="10" w16cid:durableId="1432822093">
    <w:abstractNumId w:val="0"/>
  </w:num>
  <w:num w:numId="11" w16cid:durableId="1466583330">
    <w:abstractNumId w:val="14"/>
  </w:num>
  <w:num w:numId="12" w16cid:durableId="1466703565">
    <w:abstractNumId w:val="24"/>
  </w:num>
  <w:num w:numId="13" w16cid:durableId="1594775609">
    <w:abstractNumId w:val="21"/>
  </w:num>
  <w:num w:numId="14" w16cid:durableId="1733188686">
    <w:abstractNumId w:val="16"/>
  </w:num>
  <w:num w:numId="15" w16cid:durableId="1884320973">
    <w:abstractNumId w:val="7"/>
  </w:num>
  <w:num w:numId="16" w16cid:durableId="1930967582">
    <w:abstractNumId w:val="19"/>
  </w:num>
  <w:num w:numId="17" w16cid:durableId="1997027202">
    <w:abstractNumId w:val="10"/>
  </w:num>
  <w:num w:numId="18" w16cid:durableId="341057204">
    <w:abstractNumId w:val="3"/>
  </w:num>
  <w:num w:numId="19" w16cid:durableId="487595251">
    <w:abstractNumId w:val="9"/>
  </w:num>
  <w:num w:numId="20" w16cid:durableId="500317934">
    <w:abstractNumId w:val="4"/>
  </w:num>
  <w:num w:numId="21" w16cid:durableId="619920914">
    <w:abstractNumId w:val="23"/>
  </w:num>
  <w:num w:numId="22" w16cid:durableId="624702423">
    <w:abstractNumId w:val="17"/>
  </w:num>
  <w:num w:numId="23" w16cid:durableId="674648853">
    <w:abstractNumId w:val="12"/>
  </w:num>
  <w:num w:numId="24" w16cid:durableId="746732719">
    <w:abstractNumId w:val="8"/>
  </w:num>
  <w:num w:numId="25" w16cid:durableId="806706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5C34"/>
    <w:rsid w:val="000153EF"/>
    <w:rsid w:val="00016EE3"/>
    <w:rsid w:val="00017A68"/>
    <w:rsid w:val="00025DF3"/>
    <w:rsid w:val="000301C8"/>
    <w:rsid w:val="00030EB5"/>
    <w:rsid w:val="00033044"/>
    <w:rsid w:val="0003452E"/>
    <w:rsid w:val="00042E04"/>
    <w:rsid w:val="00043733"/>
    <w:rsid w:val="00044174"/>
    <w:rsid w:val="0004472D"/>
    <w:rsid w:val="000455AF"/>
    <w:rsid w:val="0005297A"/>
    <w:rsid w:val="00054584"/>
    <w:rsid w:val="000608E5"/>
    <w:rsid w:val="00062674"/>
    <w:rsid w:val="00062D99"/>
    <w:rsid w:val="00063D3B"/>
    <w:rsid w:val="00065FA8"/>
    <w:rsid w:val="00066650"/>
    <w:rsid w:val="0007263A"/>
    <w:rsid w:val="00072A7F"/>
    <w:rsid w:val="000733E9"/>
    <w:rsid w:val="00074BAB"/>
    <w:rsid w:val="00075D90"/>
    <w:rsid w:val="0007654F"/>
    <w:rsid w:val="00076565"/>
    <w:rsid w:val="00077E2E"/>
    <w:rsid w:val="00080F2F"/>
    <w:rsid w:val="00085032"/>
    <w:rsid w:val="00086090"/>
    <w:rsid w:val="00092253"/>
    <w:rsid w:val="000933FE"/>
    <w:rsid w:val="00097616"/>
    <w:rsid w:val="000A0394"/>
    <w:rsid w:val="000A1DDB"/>
    <w:rsid w:val="000A2C24"/>
    <w:rsid w:val="000A3A6E"/>
    <w:rsid w:val="000A4DCC"/>
    <w:rsid w:val="000A614B"/>
    <w:rsid w:val="000A7AA5"/>
    <w:rsid w:val="000B23CF"/>
    <w:rsid w:val="000B42D7"/>
    <w:rsid w:val="000B7061"/>
    <w:rsid w:val="000C37D9"/>
    <w:rsid w:val="000C436E"/>
    <w:rsid w:val="000C6EF5"/>
    <w:rsid w:val="000D22A8"/>
    <w:rsid w:val="000D3300"/>
    <w:rsid w:val="000D67FE"/>
    <w:rsid w:val="000E15D6"/>
    <w:rsid w:val="000E33B2"/>
    <w:rsid w:val="000F0A8E"/>
    <w:rsid w:val="000F5092"/>
    <w:rsid w:val="000F533E"/>
    <w:rsid w:val="000F5AA8"/>
    <w:rsid w:val="001044E7"/>
    <w:rsid w:val="00105386"/>
    <w:rsid w:val="0010583F"/>
    <w:rsid w:val="00105A84"/>
    <w:rsid w:val="001061E9"/>
    <w:rsid w:val="0010705F"/>
    <w:rsid w:val="001129BB"/>
    <w:rsid w:val="0011313C"/>
    <w:rsid w:val="0011363A"/>
    <w:rsid w:val="001155F8"/>
    <w:rsid w:val="0012175A"/>
    <w:rsid w:val="001236DD"/>
    <w:rsid w:val="00125EE0"/>
    <w:rsid w:val="0012730C"/>
    <w:rsid w:val="001274C0"/>
    <w:rsid w:val="00132839"/>
    <w:rsid w:val="001330C9"/>
    <w:rsid w:val="00133A10"/>
    <w:rsid w:val="0013507D"/>
    <w:rsid w:val="00137608"/>
    <w:rsid w:val="00140290"/>
    <w:rsid w:val="00140BD3"/>
    <w:rsid w:val="00141EAE"/>
    <w:rsid w:val="001430A2"/>
    <w:rsid w:val="001433E2"/>
    <w:rsid w:val="00150768"/>
    <w:rsid w:val="00150D46"/>
    <w:rsid w:val="00152413"/>
    <w:rsid w:val="0015249D"/>
    <w:rsid w:val="00154E9E"/>
    <w:rsid w:val="00155EB9"/>
    <w:rsid w:val="001560A4"/>
    <w:rsid w:val="001571B7"/>
    <w:rsid w:val="0015767A"/>
    <w:rsid w:val="00165134"/>
    <w:rsid w:val="0017145C"/>
    <w:rsid w:val="00171D75"/>
    <w:rsid w:val="00175800"/>
    <w:rsid w:val="001759E5"/>
    <w:rsid w:val="0017742B"/>
    <w:rsid w:val="00181072"/>
    <w:rsid w:val="001816FE"/>
    <w:rsid w:val="00184F89"/>
    <w:rsid w:val="00191018"/>
    <w:rsid w:val="0019529D"/>
    <w:rsid w:val="00195331"/>
    <w:rsid w:val="00197412"/>
    <w:rsid w:val="001A1AB8"/>
    <w:rsid w:val="001A54F8"/>
    <w:rsid w:val="001B0073"/>
    <w:rsid w:val="001B0BC1"/>
    <w:rsid w:val="001C005E"/>
    <w:rsid w:val="001C4B02"/>
    <w:rsid w:val="001C66C9"/>
    <w:rsid w:val="001C6AA9"/>
    <w:rsid w:val="001C7403"/>
    <w:rsid w:val="001D1BBC"/>
    <w:rsid w:val="001D7A28"/>
    <w:rsid w:val="001D7BD7"/>
    <w:rsid w:val="001D7DEC"/>
    <w:rsid w:val="001E4AF4"/>
    <w:rsid w:val="001E51BF"/>
    <w:rsid w:val="001E6CDD"/>
    <w:rsid w:val="001E7016"/>
    <w:rsid w:val="001F0B35"/>
    <w:rsid w:val="001F184D"/>
    <w:rsid w:val="001F53A7"/>
    <w:rsid w:val="002064CB"/>
    <w:rsid w:val="00206CDF"/>
    <w:rsid w:val="00211613"/>
    <w:rsid w:val="002138E8"/>
    <w:rsid w:val="00214CFD"/>
    <w:rsid w:val="00215A04"/>
    <w:rsid w:val="00220B5C"/>
    <w:rsid w:val="00221BC4"/>
    <w:rsid w:val="00221DD9"/>
    <w:rsid w:val="00224A5D"/>
    <w:rsid w:val="00225B68"/>
    <w:rsid w:val="00225F45"/>
    <w:rsid w:val="00231A20"/>
    <w:rsid w:val="00232104"/>
    <w:rsid w:val="0023289F"/>
    <w:rsid w:val="002447B9"/>
    <w:rsid w:val="00250065"/>
    <w:rsid w:val="00250147"/>
    <w:rsid w:val="00251354"/>
    <w:rsid w:val="00251A1E"/>
    <w:rsid w:val="00251ABE"/>
    <w:rsid w:val="0025494E"/>
    <w:rsid w:val="00255B12"/>
    <w:rsid w:val="00256BA8"/>
    <w:rsid w:val="00265420"/>
    <w:rsid w:val="00267FBC"/>
    <w:rsid w:val="00271BFC"/>
    <w:rsid w:val="00272074"/>
    <w:rsid w:val="002753B2"/>
    <w:rsid w:val="0027674A"/>
    <w:rsid w:val="00276791"/>
    <w:rsid w:val="00280889"/>
    <w:rsid w:val="00281D39"/>
    <w:rsid w:val="00282AA2"/>
    <w:rsid w:val="0028415E"/>
    <w:rsid w:val="0029451F"/>
    <w:rsid w:val="002A0F1B"/>
    <w:rsid w:val="002A1365"/>
    <w:rsid w:val="002A211D"/>
    <w:rsid w:val="002A419E"/>
    <w:rsid w:val="002A4619"/>
    <w:rsid w:val="002A7590"/>
    <w:rsid w:val="002B0695"/>
    <w:rsid w:val="002B30E7"/>
    <w:rsid w:val="002B3708"/>
    <w:rsid w:val="002C7908"/>
    <w:rsid w:val="002D082B"/>
    <w:rsid w:val="002D08B6"/>
    <w:rsid w:val="002D39E7"/>
    <w:rsid w:val="002D4BED"/>
    <w:rsid w:val="002D5171"/>
    <w:rsid w:val="002D5353"/>
    <w:rsid w:val="002D55B3"/>
    <w:rsid w:val="002E03C0"/>
    <w:rsid w:val="002E5136"/>
    <w:rsid w:val="002E6421"/>
    <w:rsid w:val="002F434A"/>
    <w:rsid w:val="002F4866"/>
    <w:rsid w:val="002F4B08"/>
    <w:rsid w:val="002F5D48"/>
    <w:rsid w:val="00300311"/>
    <w:rsid w:val="00301C58"/>
    <w:rsid w:val="00301F9C"/>
    <w:rsid w:val="00301FF6"/>
    <w:rsid w:val="00303967"/>
    <w:rsid w:val="00305609"/>
    <w:rsid w:val="003103AE"/>
    <w:rsid w:val="00310A36"/>
    <w:rsid w:val="0031496E"/>
    <w:rsid w:val="00324F29"/>
    <w:rsid w:val="00335085"/>
    <w:rsid w:val="00336DBE"/>
    <w:rsid w:val="00343234"/>
    <w:rsid w:val="0034662E"/>
    <w:rsid w:val="0034703F"/>
    <w:rsid w:val="00350493"/>
    <w:rsid w:val="00351394"/>
    <w:rsid w:val="00356725"/>
    <w:rsid w:val="0037397B"/>
    <w:rsid w:val="00374A8E"/>
    <w:rsid w:val="00375450"/>
    <w:rsid w:val="00377423"/>
    <w:rsid w:val="00377466"/>
    <w:rsid w:val="00381CC8"/>
    <w:rsid w:val="00382560"/>
    <w:rsid w:val="00384902"/>
    <w:rsid w:val="00384C41"/>
    <w:rsid w:val="00384F15"/>
    <w:rsid w:val="0039314A"/>
    <w:rsid w:val="0039358A"/>
    <w:rsid w:val="00394963"/>
    <w:rsid w:val="00394CB0"/>
    <w:rsid w:val="003A0070"/>
    <w:rsid w:val="003A32D2"/>
    <w:rsid w:val="003A49F1"/>
    <w:rsid w:val="003A6127"/>
    <w:rsid w:val="003A775F"/>
    <w:rsid w:val="003B24CD"/>
    <w:rsid w:val="003B32E5"/>
    <w:rsid w:val="003B369E"/>
    <w:rsid w:val="003B3BDC"/>
    <w:rsid w:val="003B44AB"/>
    <w:rsid w:val="003B53A2"/>
    <w:rsid w:val="003B7538"/>
    <w:rsid w:val="003C09A2"/>
    <w:rsid w:val="003C0F5E"/>
    <w:rsid w:val="003C3BB7"/>
    <w:rsid w:val="003C5486"/>
    <w:rsid w:val="003C7163"/>
    <w:rsid w:val="003D1027"/>
    <w:rsid w:val="003D18A9"/>
    <w:rsid w:val="003D4332"/>
    <w:rsid w:val="003D6361"/>
    <w:rsid w:val="003E1CAF"/>
    <w:rsid w:val="003E3BD1"/>
    <w:rsid w:val="003E3F2A"/>
    <w:rsid w:val="003E68C3"/>
    <w:rsid w:val="003F10B3"/>
    <w:rsid w:val="003F3C32"/>
    <w:rsid w:val="003F4EEA"/>
    <w:rsid w:val="003F5789"/>
    <w:rsid w:val="00403B62"/>
    <w:rsid w:val="004074BA"/>
    <w:rsid w:val="004077D1"/>
    <w:rsid w:val="00407FE8"/>
    <w:rsid w:val="004131E6"/>
    <w:rsid w:val="004140D0"/>
    <w:rsid w:val="00414815"/>
    <w:rsid w:val="00415C28"/>
    <w:rsid w:val="004173C0"/>
    <w:rsid w:val="004233C0"/>
    <w:rsid w:val="00425BE8"/>
    <w:rsid w:val="0042659C"/>
    <w:rsid w:val="004313ED"/>
    <w:rsid w:val="00434F78"/>
    <w:rsid w:val="00442100"/>
    <w:rsid w:val="00442EE9"/>
    <w:rsid w:val="0045282F"/>
    <w:rsid w:val="004543D5"/>
    <w:rsid w:val="0045528B"/>
    <w:rsid w:val="004600D0"/>
    <w:rsid w:val="00466E8F"/>
    <w:rsid w:val="00467990"/>
    <w:rsid w:val="00472B1C"/>
    <w:rsid w:val="004751BA"/>
    <w:rsid w:val="00482BCE"/>
    <w:rsid w:val="004843DB"/>
    <w:rsid w:val="00492929"/>
    <w:rsid w:val="004A3946"/>
    <w:rsid w:val="004B44DD"/>
    <w:rsid w:val="004B46F6"/>
    <w:rsid w:val="004C18B9"/>
    <w:rsid w:val="004C358F"/>
    <w:rsid w:val="004C45BB"/>
    <w:rsid w:val="004C5E09"/>
    <w:rsid w:val="004C5FC3"/>
    <w:rsid w:val="004C6714"/>
    <w:rsid w:val="004C6F19"/>
    <w:rsid w:val="004C77E8"/>
    <w:rsid w:val="004D046F"/>
    <w:rsid w:val="004D096D"/>
    <w:rsid w:val="004D3B7D"/>
    <w:rsid w:val="004D5B4C"/>
    <w:rsid w:val="004E1D26"/>
    <w:rsid w:val="004E338B"/>
    <w:rsid w:val="004E7692"/>
    <w:rsid w:val="004E7DEE"/>
    <w:rsid w:val="004F3050"/>
    <w:rsid w:val="004F52D6"/>
    <w:rsid w:val="004F7BC4"/>
    <w:rsid w:val="0050085E"/>
    <w:rsid w:val="0050376A"/>
    <w:rsid w:val="00504FFE"/>
    <w:rsid w:val="0050630B"/>
    <w:rsid w:val="0050733E"/>
    <w:rsid w:val="00513DC1"/>
    <w:rsid w:val="0051434D"/>
    <w:rsid w:val="00515B53"/>
    <w:rsid w:val="00516811"/>
    <w:rsid w:val="005220B2"/>
    <w:rsid w:val="00522E4C"/>
    <w:rsid w:val="005234A4"/>
    <w:rsid w:val="005245C4"/>
    <w:rsid w:val="005268CF"/>
    <w:rsid w:val="00535198"/>
    <w:rsid w:val="00536556"/>
    <w:rsid w:val="0053740C"/>
    <w:rsid w:val="005376EC"/>
    <w:rsid w:val="00543C49"/>
    <w:rsid w:val="00544E23"/>
    <w:rsid w:val="00550263"/>
    <w:rsid w:val="005533B4"/>
    <w:rsid w:val="00565991"/>
    <w:rsid w:val="00572B54"/>
    <w:rsid w:val="00574578"/>
    <w:rsid w:val="00580C38"/>
    <w:rsid w:val="0058119E"/>
    <w:rsid w:val="00582146"/>
    <w:rsid w:val="00582270"/>
    <w:rsid w:val="00587699"/>
    <w:rsid w:val="00592B6E"/>
    <w:rsid w:val="00594033"/>
    <w:rsid w:val="00597EF5"/>
    <w:rsid w:val="005A073F"/>
    <w:rsid w:val="005A2A7B"/>
    <w:rsid w:val="005A4065"/>
    <w:rsid w:val="005A448F"/>
    <w:rsid w:val="005A483E"/>
    <w:rsid w:val="005A6304"/>
    <w:rsid w:val="005A77EC"/>
    <w:rsid w:val="005B2A3C"/>
    <w:rsid w:val="005B39A4"/>
    <w:rsid w:val="005B3EB6"/>
    <w:rsid w:val="005B6856"/>
    <w:rsid w:val="005B698F"/>
    <w:rsid w:val="005C265A"/>
    <w:rsid w:val="005C3E87"/>
    <w:rsid w:val="005C764C"/>
    <w:rsid w:val="005D736B"/>
    <w:rsid w:val="005D79E8"/>
    <w:rsid w:val="005E52CD"/>
    <w:rsid w:val="005E53B1"/>
    <w:rsid w:val="005F412D"/>
    <w:rsid w:val="005F4EC5"/>
    <w:rsid w:val="005F5E07"/>
    <w:rsid w:val="00606C67"/>
    <w:rsid w:val="00607F1B"/>
    <w:rsid w:val="00614B49"/>
    <w:rsid w:val="006153F5"/>
    <w:rsid w:val="0061652B"/>
    <w:rsid w:val="0061706C"/>
    <w:rsid w:val="006179C7"/>
    <w:rsid w:val="00620EDC"/>
    <w:rsid w:val="00630A4B"/>
    <w:rsid w:val="00634F05"/>
    <w:rsid w:val="0063635E"/>
    <w:rsid w:val="00640823"/>
    <w:rsid w:val="006430EE"/>
    <w:rsid w:val="0064340E"/>
    <w:rsid w:val="006447FF"/>
    <w:rsid w:val="00647DEE"/>
    <w:rsid w:val="00652216"/>
    <w:rsid w:val="006538DE"/>
    <w:rsid w:val="00654464"/>
    <w:rsid w:val="00656873"/>
    <w:rsid w:val="006605C3"/>
    <w:rsid w:val="0066075A"/>
    <w:rsid w:val="00660C57"/>
    <w:rsid w:val="00662056"/>
    <w:rsid w:val="0066231A"/>
    <w:rsid w:val="00663E78"/>
    <w:rsid w:val="006653A1"/>
    <w:rsid w:val="006659FB"/>
    <w:rsid w:val="00671BC4"/>
    <w:rsid w:val="00671D9E"/>
    <w:rsid w:val="00672B21"/>
    <w:rsid w:val="00672F9B"/>
    <w:rsid w:val="00673292"/>
    <w:rsid w:val="00673E00"/>
    <w:rsid w:val="00674862"/>
    <w:rsid w:val="00677623"/>
    <w:rsid w:val="00682E03"/>
    <w:rsid w:val="006844D7"/>
    <w:rsid w:val="00685AE4"/>
    <w:rsid w:val="00687776"/>
    <w:rsid w:val="00695583"/>
    <w:rsid w:val="00697CE9"/>
    <w:rsid w:val="006A009C"/>
    <w:rsid w:val="006A107E"/>
    <w:rsid w:val="006A2891"/>
    <w:rsid w:val="006A666D"/>
    <w:rsid w:val="006B2317"/>
    <w:rsid w:val="006B34CF"/>
    <w:rsid w:val="006B66C6"/>
    <w:rsid w:val="006C212F"/>
    <w:rsid w:val="006C5FD4"/>
    <w:rsid w:val="006D149A"/>
    <w:rsid w:val="006D3260"/>
    <w:rsid w:val="006D3FB7"/>
    <w:rsid w:val="006D69D2"/>
    <w:rsid w:val="006E122C"/>
    <w:rsid w:val="006E174C"/>
    <w:rsid w:val="006E2983"/>
    <w:rsid w:val="006E6226"/>
    <w:rsid w:val="006E6E65"/>
    <w:rsid w:val="006F0A3E"/>
    <w:rsid w:val="006F0B31"/>
    <w:rsid w:val="006F3246"/>
    <w:rsid w:val="006F437D"/>
    <w:rsid w:val="006F6F3C"/>
    <w:rsid w:val="006F7A90"/>
    <w:rsid w:val="006F7EA2"/>
    <w:rsid w:val="007023BA"/>
    <w:rsid w:val="007245CC"/>
    <w:rsid w:val="00724D39"/>
    <w:rsid w:val="0072550F"/>
    <w:rsid w:val="007265A2"/>
    <w:rsid w:val="0073245D"/>
    <w:rsid w:val="007327DF"/>
    <w:rsid w:val="007333B9"/>
    <w:rsid w:val="00734DD2"/>
    <w:rsid w:val="00740D1A"/>
    <w:rsid w:val="00743228"/>
    <w:rsid w:val="00744480"/>
    <w:rsid w:val="00754780"/>
    <w:rsid w:val="007556D1"/>
    <w:rsid w:val="0075681E"/>
    <w:rsid w:val="00756EFF"/>
    <w:rsid w:val="00760FD0"/>
    <w:rsid w:val="00761D11"/>
    <w:rsid w:val="007649AD"/>
    <w:rsid w:val="00766298"/>
    <w:rsid w:val="007664F2"/>
    <w:rsid w:val="007665CF"/>
    <w:rsid w:val="007710AA"/>
    <w:rsid w:val="00781211"/>
    <w:rsid w:val="0078240D"/>
    <w:rsid w:val="00782663"/>
    <w:rsid w:val="00782A9C"/>
    <w:rsid w:val="0078498A"/>
    <w:rsid w:val="00791292"/>
    <w:rsid w:val="0079186C"/>
    <w:rsid w:val="00793661"/>
    <w:rsid w:val="0079366F"/>
    <w:rsid w:val="00793BD2"/>
    <w:rsid w:val="00795496"/>
    <w:rsid w:val="007A07EC"/>
    <w:rsid w:val="007A1C93"/>
    <w:rsid w:val="007A2352"/>
    <w:rsid w:val="007A2F64"/>
    <w:rsid w:val="007A33B6"/>
    <w:rsid w:val="007B5B6E"/>
    <w:rsid w:val="007B6CA2"/>
    <w:rsid w:val="007B78F5"/>
    <w:rsid w:val="007C2581"/>
    <w:rsid w:val="007C265D"/>
    <w:rsid w:val="007C4C30"/>
    <w:rsid w:val="007D07A4"/>
    <w:rsid w:val="007D237E"/>
    <w:rsid w:val="007D2EEE"/>
    <w:rsid w:val="007E1AB5"/>
    <w:rsid w:val="007E3339"/>
    <w:rsid w:val="007E6301"/>
    <w:rsid w:val="007E715A"/>
    <w:rsid w:val="007E7EF8"/>
    <w:rsid w:val="007F026A"/>
    <w:rsid w:val="007F17CC"/>
    <w:rsid w:val="007F3184"/>
    <w:rsid w:val="007F7E1E"/>
    <w:rsid w:val="008015F4"/>
    <w:rsid w:val="0080454B"/>
    <w:rsid w:val="00805731"/>
    <w:rsid w:val="00805792"/>
    <w:rsid w:val="008106C6"/>
    <w:rsid w:val="00813BE8"/>
    <w:rsid w:val="008175DE"/>
    <w:rsid w:val="008201EB"/>
    <w:rsid w:val="008206D9"/>
    <w:rsid w:val="008258D9"/>
    <w:rsid w:val="00827CAD"/>
    <w:rsid w:val="00831B67"/>
    <w:rsid w:val="00834546"/>
    <w:rsid w:val="00840514"/>
    <w:rsid w:val="00842052"/>
    <w:rsid w:val="00845FD7"/>
    <w:rsid w:val="00846F83"/>
    <w:rsid w:val="008510CD"/>
    <w:rsid w:val="00852193"/>
    <w:rsid w:val="00852A82"/>
    <w:rsid w:val="00854E4E"/>
    <w:rsid w:val="008578B1"/>
    <w:rsid w:val="00866966"/>
    <w:rsid w:val="00867B08"/>
    <w:rsid w:val="008717EF"/>
    <w:rsid w:val="00871C0B"/>
    <w:rsid w:val="00871D69"/>
    <w:rsid w:val="00873768"/>
    <w:rsid w:val="00875D34"/>
    <w:rsid w:val="0087644E"/>
    <w:rsid w:val="008775BD"/>
    <w:rsid w:val="0087778A"/>
    <w:rsid w:val="00881FD7"/>
    <w:rsid w:val="00884B79"/>
    <w:rsid w:val="00884D24"/>
    <w:rsid w:val="0088631F"/>
    <w:rsid w:val="008878E0"/>
    <w:rsid w:val="00895BD3"/>
    <w:rsid w:val="008A0B98"/>
    <w:rsid w:val="008A220A"/>
    <w:rsid w:val="008A2660"/>
    <w:rsid w:val="008A2755"/>
    <w:rsid w:val="008B2D26"/>
    <w:rsid w:val="008B3718"/>
    <w:rsid w:val="008B52E6"/>
    <w:rsid w:val="008B6382"/>
    <w:rsid w:val="008B7D08"/>
    <w:rsid w:val="008C1450"/>
    <w:rsid w:val="008C5492"/>
    <w:rsid w:val="008C585F"/>
    <w:rsid w:val="008D2CE7"/>
    <w:rsid w:val="008D3316"/>
    <w:rsid w:val="008D371B"/>
    <w:rsid w:val="008E66A0"/>
    <w:rsid w:val="008E6FE9"/>
    <w:rsid w:val="008F02D9"/>
    <w:rsid w:val="008F5952"/>
    <w:rsid w:val="00903D92"/>
    <w:rsid w:val="00905345"/>
    <w:rsid w:val="00912EA5"/>
    <w:rsid w:val="00916F5F"/>
    <w:rsid w:val="0092134F"/>
    <w:rsid w:val="00932C96"/>
    <w:rsid w:val="00934420"/>
    <w:rsid w:val="00940435"/>
    <w:rsid w:val="00940754"/>
    <w:rsid w:val="00945FFB"/>
    <w:rsid w:val="00946592"/>
    <w:rsid w:val="00952FD0"/>
    <w:rsid w:val="00956009"/>
    <w:rsid w:val="00957958"/>
    <w:rsid w:val="00961BA2"/>
    <w:rsid w:val="009748E3"/>
    <w:rsid w:val="00980BBA"/>
    <w:rsid w:val="0098138D"/>
    <w:rsid w:val="009814F2"/>
    <w:rsid w:val="00982CBB"/>
    <w:rsid w:val="00985321"/>
    <w:rsid w:val="009854FD"/>
    <w:rsid w:val="00987F83"/>
    <w:rsid w:val="00992ADB"/>
    <w:rsid w:val="009961DB"/>
    <w:rsid w:val="00996415"/>
    <w:rsid w:val="00996E67"/>
    <w:rsid w:val="009A2A3C"/>
    <w:rsid w:val="009B0C9E"/>
    <w:rsid w:val="009B2635"/>
    <w:rsid w:val="009B5393"/>
    <w:rsid w:val="009B605A"/>
    <w:rsid w:val="009C08F9"/>
    <w:rsid w:val="009C0B17"/>
    <w:rsid w:val="009C2146"/>
    <w:rsid w:val="009C3302"/>
    <w:rsid w:val="009E0123"/>
    <w:rsid w:val="009E2343"/>
    <w:rsid w:val="009E3F7B"/>
    <w:rsid w:val="009E7FFA"/>
    <w:rsid w:val="009F16FA"/>
    <w:rsid w:val="009F282B"/>
    <w:rsid w:val="009F7BBA"/>
    <w:rsid w:val="00A01BAF"/>
    <w:rsid w:val="00A06464"/>
    <w:rsid w:val="00A06B62"/>
    <w:rsid w:val="00A06E04"/>
    <w:rsid w:val="00A12212"/>
    <w:rsid w:val="00A171B3"/>
    <w:rsid w:val="00A22B28"/>
    <w:rsid w:val="00A24772"/>
    <w:rsid w:val="00A25266"/>
    <w:rsid w:val="00A260BE"/>
    <w:rsid w:val="00A3150C"/>
    <w:rsid w:val="00A33C40"/>
    <w:rsid w:val="00A34692"/>
    <w:rsid w:val="00A37892"/>
    <w:rsid w:val="00A401F7"/>
    <w:rsid w:val="00A4781B"/>
    <w:rsid w:val="00A5549F"/>
    <w:rsid w:val="00A55E9D"/>
    <w:rsid w:val="00A56305"/>
    <w:rsid w:val="00A5701B"/>
    <w:rsid w:val="00A57D87"/>
    <w:rsid w:val="00A665C6"/>
    <w:rsid w:val="00A7189B"/>
    <w:rsid w:val="00A72403"/>
    <w:rsid w:val="00A7664D"/>
    <w:rsid w:val="00A80F7E"/>
    <w:rsid w:val="00A81CF9"/>
    <w:rsid w:val="00A830A0"/>
    <w:rsid w:val="00A83353"/>
    <w:rsid w:val="00A83BC3"/>
    <w:rsid w:val="00A84545"/>
    <w:rsid w:val="00A863C2"/>
    <w:rsid w:val="00AA05AF"/>
    <w:rsid w:val="00AA1900"/>
    <w:rsid w:val="00AA4893"/>
    <w:rsid w:val="00AA62A4"/>
    <w:rsid w:val="00AB22CA"/>
    <w:rsid w:val="00AB3C38"/>
    <w:rsid w:val="00AB4EAA"/>
    <w:rsid w:val="00AB502D"/>
    <w:rsid w:val="00AB521A"/>
    <w:rsid w:val="00AB69D9"/>
    <w:rsid w:val="00AB738A"/>
    <w:rsid w:val="00AC1DA2"/>
    <w:rsid w:val="00AC2169"/>
    <w:rsid w:val="00AC2D2F"/>
    <w:rsid w:val="00AC2FB5"/>
    <w:rsid w:val="00AC659D"/>
    <w:rsid w:val="00AC6622"/>
    <w:rsid w:val="00AD06BD"/>
    <w:rsid w:val="00AD207F"/>
    <w:rsid w:val="00AE1E2A"/>
    <w:rsid w:val="00AE5F6A"/>
    <w:rsid w:val="00AE6DC6"/>
    <w:rsid w:val="00AF0AC7"/>
    <w:rsid w:val="00AF302D"/>
    <w:rsid w:val="00AF30A4"/>
    <w:rsid w:val="00AF4652"/>
    <w:rsid w:val="00AF5021"/>
    <w:rsid w:val="00AF61D6"/>
    <w:rsid w:val="00B03125"/>
    <w:rsid w:val="00B073D7"/>
    <w:rsid w:val="00B112E5"/>
    <w:rsid w:val="00B14B8A"/>
    <w:rsid w:val="00B169F0"/>
    <w:rsid w:val="00B22310"/>
    <w:rsid w:val="00B235A7"/>
    <w:rsid w:val="00B24FED"/>
    <w:rsid w:val="00B27CD0"/>
    <w:rsid w:val="00B27D1E"/>
    <w:rsid w:val="00B3565C"/>
    <w:rsid w:val="00B37B7E"/>
    <w:rsid w:val="00B37FEB"/>
    <w:rsid w:val="00B401F0"/>
    <w:rsid w:val="00B4133D"/>
    <w:rsid w:val="00B51E30"/>
    <w:rsid w:val="00B55A98"/>
    <w:rsid w:val="00B55B18"/>
    <w:rsid w:val="00B6576B"/>
    <w:rsid w:val="00B71016"/>
    <w:rsid w:val="00B720EC"/>
    <w:rsid w:val="00B72DCD"/>
    <w:rsid w:val="00B74646"/>
    <w:rsid w:val="00B80F6B"/>
    <w:rsid w:val="00B83444"/>
    <w:rsid w:val="00B84E6E"/>
    <w:rsid w:val="00B921E0"/>
    <w:rsid w:val="00B92C15"/>
    <w:rsid w:val="00B94B48"/>
    <w:rsid w:val="00B9793F"/>
    <w:rsid w:val="00BA1488"/>
    <w:rsid w:val="00BA187C"/>
    <w:rsid w:val="00BA313B"/>
    <w:rsid w:val="00BA45A8"/>
    <w:rsid w:val="00BA4823"/>
    <w:rsid w:val="00BB4D7E"/>
    <w:rsid w:val="00BB5C38"/>
    <w:rsid w:val="00BB5D3B"/>
    <w:rsid w:val="00BB63B9"/>
    <w:rsid w:val="00BC2A0F"/>
    <w:rsid w:val="00BC562A"/>
    <w:rsid w:val="00BC6C44"/>
    <w:rsid w:val="00BD0B08"/>
    <w:rsid w:val="00BD4BCB"/>
    <w:rsid w:val="00BD6F16"/>
    <w:rsid w:val="00BD7FCE"/>
    <w:rsid w:val="00BE7727"/>
    <w:rsid w:val="00BF0740"/>
    <w:rsid w:val="00BF1B93"/>
    <w:rsid w:val="00BF254D"/>
    <w:rsid w:val="00BF300D"/>
    <w:rsid w:val="00BF42F1"/>
    <w:rsid w:val="00BF4A75"/>
    <w:rsid w:val="00C0160F"/>
    <w:rsid w:val="00C01BB0"/>
    <w:rsid w:val="00C0419F"/>
    <w:rsid w:val="00C06B13"/>
    <w:rsid w:val="00C0793B"/>
    <w:rsid w:val="00C11B85"/>
    <w:rsid w:val="00C12D77"/>
    <w:rsid w:val="00C148A7"/>
    <w:rsid w:val="00C20D2A"/>
    <w:rsid w:val="00C228DA"/>
    <w:rsid w:val="00C25737"/>
    <w:rsid w:val="00C260DB"/>
    <w:rsid w:val="00C26D13"/>
    <w:rsid w:val="00C31D6C"/>
    <w:rsid w:val="00C37B9F"/>
    <w:rsid w:val="00C41D47"/>
    <w:rsid w:val="00C42958"/>
    <w:rsid w:val="00C523B5"/>
    <w:rsid w:val="00C52D67"/>
    <w:rsid w:val="00C53659"/>
    <w:rsid w:val="00C551BA"/>
    <w:rsid w:val="00C55269"/>
    <w:rsid w:val="00C561BD"/>
    <w:rsid w:val="00C629F4"/>
    <w:rsid w:val="00C62AE8"/>
    <w:rsid w:val="00C66F31"/>
    <w:rsid w:val="00C72ACE"/>
    <w:rsid w:val="00C7771B"/>
    <w:rsid w:val="00C82E8B"/>
    <w:rsid w:val="00C82F53"/>
    <w:rsid w:val="00C849C6"/>
    <w:rsid w:val="00C877F7"/>
    <w:rsid w:val="00C937F8"/>
    <w:rsid w:val="00C94CD1"/>
    <w:rsid w:val="00C9521A"/>
    <w:rsid w:val="00CA5CA2"/>
    <w:rsid w:val="00CB1CD0"/>
    <w:rsid w:val="00CB4B64"/>
    <w:rsid w:val="00CB5396"/>
    <w:rsid w:val="00CB6BAA"/>
    <w:rsid w:val="00CC021C"/>
    <w:rsid w:val="00CC22A0"/>
    <w:rsid w:val="00CC4DCC"/>
    <w:rsid w:val="00CC639A"/>
    <w:rsid w:val="00CC7F2F"/>
    <w:rsid w:val="00CD1B09"/>
    <w:rsid w:val="00CD2C4E"/>
    <w:rsid w:val="00CD51E1"/>
    <w:rsid w:val="00CE01B7"/>
    <w:rsid w:val="00CE1E8E"/>
    <w:rsid w:val="00CE32B2"/>
    <w:rsid w:val="00CE7679"/>
    <w:rsid w:val="00CF0A3E"/>
    <w:rsid w:val="00D00021"/>
    <w:rsid w:val="00D00E6A"/>
    <w:rsid w:val="00D023BB"/>
    <w:rsid w:val="00D0258E"/>
    <w:rsid w:val="00D03275"/>
    <w:rsid w:val="00D05F89"/>
    <w:rsid w:val="00D17102"/>
    <w:rsid w:val="00D1796A"/>
    <w:rsid w:val="00D22175"/>
    <w:rsid w:val="00D228C5"/>
    <w:rsid w:val="00D231A9"/>
    <w:rsid w:val="00D247AF"/>
    <w:rsid w:val="00D2762F"/>
    <w:rsid w:val="00D31E14"/>
    <w:rsid w:val="00D33648"/>
    <w:rsid w:val="00D340F3"/>
    <w:rsid w:val="00D34D76"/>
    <w:rsid w:val="00D3501B"/>
    <w:rsid w:val="00D4701C"/>
    <w:rsid w:val="00D470C8"/>
    <w:rsid w:val="00D50325"/>
    <w:rsid w:val="00D52E16"/>
    <w:rsid w:val="00D542F2"/>
    <w:rsid w:val="00D61E02"/>
    <w:rsid w:val="00D62040"/>
    <w:rsid w:val="00D649C9"/>
    <w:rsid w:val="00D64FE2"/>
    <w:rsid w:val="00D67E6B"/>
    <w:rsid w:val="00D771B1"/>
    <w:rsid w:val="00D77919"/>
    <w:rsid w:val="00D77F5B"/>
    <w:rsid w:val="00D816FA"/>
    <w:rsid w:val="00D8246A"/>
    <w:rsid w:val="00D84D6F"/>
    <w:rsid w:val="00D85531"/>
    <w:rsid w:val="00D8575B"/>
    <w:rsid w:val="00D85C3A"/>
    <w:rsid w:val="00D94FC9"/>
    <w:rsid w:val="00DA0009"/>
    <w:rsid w:val="00DA3F25"/>
    <w:rsid w:val="00DB044F"/>
    <w:rsid w:val="00DB3068"/>
    <w:rsid w:val="00DB5DEC"/>
    <w:rsid w:val="00DC474D"/>
    <w:rsid w:val="00DC51B4"/>
    <w:rsid w:val="00DC7ADE"/>
    <w:rsid w:val="00DD1A26"/>
    <w:rsid w:val="00DD3F9F"/>
    <w:rsid w:val="00DE4612"/>
    <w:rsid w:val="00DF1B62"/>
    <w:rsid w:val="00DF214D"/>
    <w:rsid w:val="00DF389B"/>
    <w:rsid w:val="00DF4D04"/>
    <w:rsid w:val="00DF5B1C"/>
    <w:rsid w:val="00DF7262"/>
    <w:rsid w:val="00E003C5"/>
    <w:rsid w:val="00E03B0C"/>
    <w:rsid w:val="00E06755"/>
    <w:rsid w:val="00E11047"/>
    <w:rsid w:val="00E115E4"/>
    <w:rsid w:val="00E155C4"/>
    <w:rsid w:val="00E16A82"/>
    <w:rsid w:val="00E170E3"/>
    <w:rsid w:val="00E1771B"/>
    <w:rsid w:val="00E30519"/>
    <w:rsid w:val="00E31651"/>
    <w:rsid w:val="00E33CF7"/>
    <w:rsid w:val="00E35853"/>
    <w:rsid w:val="00E35CC4"/>
    <w:rsid w:val="00E413D4"/>
    <w:rsid w:val="00E436D9"/>
    <w:rsid w:val="00E43C0F"/>
    <w:rsid w:val="00E5184A"/>
    <w:rsid w:val="00E523C3"/>
    <w:rsid w:val="00E52BFF"/>
    <w:rsid w:val="00E53CBA"/>
    <w:rsid w:val="00E57304"/>
    <w:rsid w:val="00E634B6"/>
    <w:rsid w:val="00E64BBA"/>
    <w:rsid w:val="00E81814"/>
    <w:rsid w:val="00E818E7"/>
    <w:rsid w:val="00E8415D"/>
    <w:rsid w:val="00E8482C"/>
    <w:rsid w:val="00E86E31"/>
    <w:rsid w:val="00E87E1A"/>
    <w:rsid w:val="00E91296"/>
    <w:rsid w:val="00E95B6F"/>
    <w:rsid w:val="00E97149"/>
    <w:rsid w:val="00EA1F72"/>
    <w:rsid w:val="00EA63CB"/>
    <w:rsid w:val="00EB01AD"/>
    <w:rsid w:val="00EB30B7"/>
    <w:rsid w:val="00EB49CC"/>
    <w:rsid w:val="00EB60C9"/>
    <w:rsid w:val="00EC0A03"/>
    <w:rsid w:val="00EC227B"/>
    <w:rsid w:val="00EC2357"/>
    <w:rsid w:val="00EC4867"/>
    <w:rsid w:val="00EC6BCF"/>
    <w:rsid w:val="00ED090F"/>
    <w:rsid w:val="00ED1472"/>
    <w:rsid w:val="00EE0B8B"/>
    <w:rsid w:val="00EE24D6"/>
    <w:rsid w:val="00EE29A3"/>
    <w:rsid w:val="00EE5219"/>
    <w:rsid w:val="00EE7C6A"/>
    <w:rsid w:val="00EF0E93"/>
    <w:rsid w:val="00EF2B70"/>
    <w:rsid w:val="00EF2DC7"/>
    <w:rsid w:val="00EF4817"/>
    <w:rsid w:val="00F02D86"/>
    <w:rsid w:val="00F0348C"/>
    <w:rsid w:val="00F05D9F"/>
    <w:rsid w:val="00F13620"/>
    <w:rsid w:val="00F15722"/>
    <w:rsid w:val="00F15D1A"/>
    <w:rsid w:val="00F174CC"/>
    <w:rsid w:val="00F20FA8"/>
    <w:rsid w:val="00F22DC1"/>
    <w:rsid w:val="00F237E7"/>
    <w:rsid w:val="00F23DC4"/>
    <w:rsid w:val="00F27D83"/>
    <w:rsid w:val="00F343C7"/>
    <w:rsid w:val="00F35CC4"/>
    <w:rsid w:val="00F45F45"/>
    <w:rsid w:val="00F51FD0"/>
    <w:rsid w:val="00F532F5"/>
    <w:rsid w:val="00F5625E"/>
    <w:rsid w:val="00F56894"/>
    <w:rsid w:val="00F6074E"/>
    <w:rsid w:val="00F61137"/>
    <w:rsid w:val="00F64201"/>
    <w:rsid w:val="00F657EE"/>
    <w:rsid w:val="00F65C9A"/>
    <w:rsid w:val="00F660ED"/>
    <w:rsid w:val="00F66F63"/>
    <w:rsid w:val="00F67747"/>
    <w:rsid w:val="00F71348"/>
    <w:rsid w:val="00F73E4C"/>
    <w:rsid w:val="00F76FEF"/>
    <w:rsid w:val="00F84272"/>
    <w:rsid w:val="00F910A6"/>
    <w:rsid w:val="00F97477"/>
    <w:rsid w:val="00FA3D2C"/>
    <w:rsid w:val="00FA583D"/>
    <w:rsid w:val="00FB5FA9"/>
    <w:rsid w:val="00FB663D"/>
    <w:rsid w:val="00FC3A70"/>
    <w:rsid w:val="00FC42F3"/>
    <w:rsid w:val="00FC4507"/>
    <w:rsid w:val="00FC4EFF"/>
    <w:rsid w:val="00FC5271"/>
    <w:rsid w:val="00FC700E"/>
    <w:rsid w:val="00FD1498"/>
    <w:rsid w:val="00FD1DAD"/>
    <w:rsid w:val="00FD6629"/>
    <w:rsid w:val="00FE2A06"/>
    <w:rsid w:val="00FE6D9B"/>
    <w:rsid w:val="00FE78A3"/>
    <w:rsid w:val="00FE79E6"/>
    <w:rsid w:val="00FF0158"/>
    <w:rsid w:val="00FF1746"/>
    <w:rsid w:val="05D42BB1"/>
    <w:rsid w:val="06E09920"/>
    <w:rsid w:val="09C15984"/>
    <w:rsid w:val="1AC0B083"/>
    <w:rsid w:val="2C53D184"/>
    <w:rsid w:val="2E39BE37"/>
    <w:rsid w:val="2F79C422"/>
    <w:rsid w:val="2FEE457D"/>
    <w:rsid w:val="31C9D13A"/>
    <w:rsid w:val="32709145"/>
    <w:rsid w:val="3891481D"/>
    <w:rsid w:val="3F56DB3A"/>
    <w:rsid w:val="434CFA60"/>
    <w:rsid w:val="513656AC"/>
    <w:rsid w:val="565DD30E"/>
    <w:rsid w:val="602DE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3B45"/>
  <w15:chartTrackingRefBased/>
  <w15:docId w15:val="{138A2925-5BA5-4E5E-B782-4599A785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character" w:styleId="Kommentarzeichen">
    <w:name w:val="annotation reference"/>
    <w:basedOn w:val="Absatz-Standardschriftart"/>
    <w:uiPriority w:val="99"/>
    <w:semiHidden/>
    <w:unhideWhenUsed/>
    <w:rsid w:val="00381CC8"/>
    <w:rPr>
      <w:sz w:val="16"/>
      <w:szCs w:val="16"/>
    </w:rPr>
  </w:style>
  <w:style w:type="paragraph" w:styleId="Kommentartext">
    <w:name w:val="annotation text"/>
    <w:basedOn w:val="Standard"/>
    <w:link w:val="KommentartextZchn"/>
    <w:uiPriority w:val="99"/>
    <w:unhideWhenUsed/>
    <w:rsid w:val="00381CC8"/>
    <w:pPr>
      <w:spacing w:line="240" w:lineRule="auto"/>
    </w:pPr>
    <w:rPr>
      <w:sz w:val="20"/>
      <w:szCs w:val="20"/>
    </w:rPr>
  </w:style>
  <w:style w:type="character" w:customStyle="1" w:styleId="KommentartextZchn">
    <w:name w:val="Kommentartext Zchn"/>
    <w:basedOn w:val="Absatz-Standardschriftart"/>
    <w:link w:val="Kommentartext"/>
    <w:uiPriority w:val="99"/>
    <w:rsid w:val="00381CC8"/>
    <w:rPr>
      <w:sz w:val="20"/>
      <w:szCs w:val="20"/>
    </w:rPr>
  </w:style>
  <w:style w:type="paragraph" w:styleId="Kommentarthema">
    <w:name w:val="annotation subject"/>
    <w:basedOn w:val="Kommentartext"/>
    <w:next w:val="Kommentartext"/>
    <w:link w:val="KommentarthemaZchn"/>
    <w:uiPriority w:val="99"/>
    <w:semiHidden/>
    <w:unhideWhenUsed/>
    <w:rsid w:val="00381CC8"/>
    <w:rPr>
      <w:b/>
      <w:bCs/>
    </w:rPr>
  </w:style>
  <w:style w:type="character" w:customStyle="1" w:styleId="KommentarthemaZchn">
    <w:name w:val="Kommentarthema Zchn"/>
    <w:basedOn w:val="KommentartextZchn"/>
    <w:link w:val="Kommentarthema"/>
    <w:uiPriority w:val="99"/>
    <w:semiHidden/>
    <w:rsid w:val="00381CC8"/>
    <w:rPr>
      <w:b/>
      <w:bCs/>
      <w:sz w:val="20"/>
      <w:szCs w:val="20"/>
    </w:rPr>
  </w:style>
  <w:style w:type="paragraph" w:styleId="Aufzhlungszeichen">
    <w:name w:val="List Bullet"/>
    <w:basedOn w:val="Standard"/>
    <w:uiPriority w:val="99"/>
    <w:unhideWhenUsed/>
    <w:rsid w:val="0050630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te.margetts@kgm-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2576</Words>
  <Characters>16234</Characters>
  <Application>Microsoft Office Word</Application>
  <DocSecurity>0</DocSecurity>
  <Lines>135</Lines>
  <Paragraphs>37</Paragraphs>
  <ScaleCrop>false</ScaleCrop>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286</cp:revision>
  <cp:lastPrinted>2026-06-12T11:34:00Z</cp:lastPrinted>
  <dcterms:created xsi:type="dcterms:W3CDTF">2025-01-30T12:45:00Z</dcterms:created>
  <dcterms:modified xsi:type="dcterms:W3CDTF">2026-06-16T07:00:00Z</dcterms:modified>
</cp:coreProperties>
</file>