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E98CF1" w14:textId="3795024C" w:rsidR="000879AA" w:rsidRPr="005100AE" w:rsidRDefault="000879AA" w:rsidP="000879AA">
      <w:pPr>
        <w:jc w:val="center"/>
        <w:rPr>
          <w:rFonts w:asciiTheme="minorHAnsi" w:hAnsiTheme="minorHAnsi" w:cstheme="minorHAnsi"/>
          <w:color w:val="1D252C"/>
        </w:rPr>
      </w:pPr>
      <w:r w:rsidRPr="005100AE">
        <w:rPr>
          <w:rFonts w:asciiTheme="minorHAnsi" w:hAnsiTheme="minorHAnsi" w:cstheme="minorHAnsi"/>
          <w:color w:val="1D252C"/>
        </w:rPr>
        <w:t>PRESS RELEASE</w:t>
      </w:r>
    </w:p>
    <w:p w14:paraId="2DD7E674" w14:textId="77777777" w:rsidR="000879AA" w:rsidRPr="005100AE" w:rsidRDefault="000879AA" w:rsidP="000879AA">
      <w:pPr>
        <w:jc w:val="center"/>
        <w:rPr>
          <w:rFonts w:asciiTheme="minorHAnsi" w:hAnsiTheme="minorHAnsi" w:cstheme="minorHAnsi"/>
          <w:color w:val="1D252C"/>
        </w:rPr>
      </w:pPr>
    </w:p>
    <w:p w14:paraId="60D2BDAE" w14:textId="15C02640" w:rsidR="00AB7664" w:rsidRPr="005100AE" w:rsidRDefault="00C5710F" w:rsidP="00C5710F">
      <w:pPr>
        <w:spacing w:after="30"/>
        <w:jc w:val="center"/>
        <w:rPr>
          <w:rFonts w:asciiTheme="minorHAnsi" w:hAnsiTheme="minorHAnsi" w:cstheme="minorHAnsi"/>
          <w:b/>
          <w:bCs/>
          <w:color w:val="1D252C"/>
          <w:sz w:val="36"/>
          <w:szCs w:val="36"/>
        </w:rPr>
      </w:pPr>
      <w:r w:rsidRPr="005100AE">
        <w:rPr>
          <w:rFonts w:asciiTheme="minorHAnsi" w:hAnsiTheme="minorHAnsi" w:cstheme="minorHAnsi"/>
          <w:b/>
          <w:bCs/>
          <w:color w:val="1D252C"/>
          <w:sz w:val="36"/>
          <w:szCs w:val="36"/>
        </w:rPr>
        <w:t>Big Skyline Energy and City Chic at Avani+ Palm View Dubai Hotel &amp; Suites</w:t>
      </w:r>
    </w:p>
    <w:p w14:paraId="0E066844" w14:textId="77777777" w:rsidR="00C5710F" w:rsidRPr="005100AE" w:rsidRDefault="00C5710F" w:rsidP="00DC6F16">
      <w:pPr>
        <w:spacing w:after="30"/>
        <w:rPr>
          <w:rFonts w:asciiTheme="minorHAnsi" w:hAnsiTheme="minorHAnsi" w:cstheme="minorHAnsi"/>
          <w:bCs/>
          <w:color w:val="1D252C"/>
          <w:sz w:val="21"/>
          <w:szCs w:val="21"/>
          <w:lang w:val="en-GB"/>
        </w:rPr>
      </w:pPr>
    </w:p>
    <w:p w14:paraId="2BBC5D82" w14:textId="546AF2CC" w:rsidR="00AB7664" w:rsidRPr="005100AE" w:rsidRDefault="00C5710F" w:rsidP="00DC6F16">
      <w:pPr>
        <w:spacing w:after="30"/>
        <w:rPr>
          <w:rFonts w:asciiTheme="minorHAnsi" w:hAnsiTheme="minorHAnsi" w:cstheme="minorHAnsi"/>
          <w:bCs/>
          <w:color w:val="1D252C"/>
          <w:sz w:val="21"/>
          <w:szCs w:val="21"/>
          <w:lang w:val="en-GB"/>
        </w:rPr>
      </w:pPr>
      <w:r w:rsidRPr="005100AE">
        <w:rPr>
          <w:rFonts w:asciiTheme="minorHAnsi" w:hAnsiTheme="minorHAnsi" w:cstheme="minorHAnsi"/>
          <w:bCs/>
          <w:color w:val="1D252C"/>
          <w:sz w:val="21"/>
          <w:szCs w:val="21"/>
          <w:lang w:val="en-GB"/>
        </w:rPr>
        <w:t xml:space="preserve">Standing tall at the entrance to Palm Jumeirah, the 48-storey Avani+ Palm View Dubai Hotel &amp; Suites marks the brand’s flagship Middle East debut. Positioned between Dubai Marina and Media City, the property combines 247 contemporary studios and multi-bedroom suites, alongside four dining venues, </w:t>
      </w:r>
      <w:proofErr w:type="spellStart"/>
      <w:r w:rsidRPr="005100AE">
        <w:rPr>
          <w:rFonts w:asciiTheme="minorHAnsi" w:hAnsiTheme="minorHAnsi" w:cstheme="minorHAnsi"/>
          <w:bCs/>
          <w:color w:val="1D252C"/>
          <w:sz w:val="21"/>
          <w:szCs w:val="21"/>
          <w:lang w:val="en-GB"/>
        </w:rPr>
        <w:t>AvaniFit</w:t>
      </w:r>
      <w:proofErr w:type="spellEnd"/>
      <w:r w:rsidRPr="005100AE">
        <w:rPr>
          <w:rFonts w:asciiTheme="minorHAnsi" w:hAnsiTheme="minorHAnsi" w:cstheme="minorHAnsi"/>
          <w:bCs/>
          <w:color w:val="1D252C"/>
          <w:sz w:val="21"/>
          <w:szCs w:val="21"/>
          <w:lang w:val="en-GB"/>
        </w:rPr>
        <w:t xml:space="preserve"> gym, an outdoor pool, and flexible event facilities, </w:t>
      </w:r>
      <w:proofErr w:type="gramStart"/>
      <w:r w:rsidRPr="005100AE">
        <w:rPr>
          <w:rFonts w:asciiTheme="minorHAnsi" w:hAnsiTheme="minorHAnsi" w:cstheme="minorHAnsi"/>
          <w:bCs/>
          <w:color w:val="1D252C"/>
          <w:sz w:val="21"/>
          <w:szCs w:val="21"/>
          <w:lang w:val="en-GB"/>
        </w:rPr>
        <w:t>all  with</w:t>
      </w:r>
      <w:proofErr w:type="gramEnd"/>
      <w:r w:rsidRPr="005100AE">
        <w:rPr>
          <w:rFonts w:asciiTheme="minorHAnsi" w:hAnsiTheme="minorHAnsi" w:cstheme="minorHAnsi"/>
          <w:bCs/>
          <w:color w:val="1D252C"/>
          <w:sz w:val="21"/>
          <w:szCs w:val="21"/>
          <w:lang w:val="en-GB"/>
        </w:rPr>
        <w:t xml:space="preserve"> panoramic Gulf views.</w:t>
      </w:r>
    </w:p>
    <w:p w14:paraId="39D97627" w14:textId="77777777" w:rsidR="00C5710F" w:rsidRPr="005100AE" w:rsidRDefault="00C5710F" w:rsidP="00DC6F16">
      <w:pPr>
        <w:spacing w:after="30"/>
        <w:rPr>
          <w:rFonts w:asciiTheme="minorHAnsi" w:hAnsiTheme="minorHAnsi" w:cstheme="minorHAnsi"/>
          <w:bCs/>
          <w:color w:val="1D252C"/>
          <w:sz w:val="22"/>
          <w:szCs w:val="22"/>
          <w:lang w:val="en-GB"/>
        </w:rPr>
      </w:pPr>
    </w:p>
    <w:p w14:paraId="7B1AD34B" w14:textId="191248D0" w:rsidR="00AB7664" w:rsidRPr="005100AE" w:rsidRDefault="00C5710F" w:rsidP="00DC6F16">
      <w:pPr>
        <w:spacing w:after="30"/>
        <w:rPr>
          <w:rFonts w:asciiTheme="minorHAnsi" w:hAnsiTheme="minorHAnsi" w:cstheme="minorHAnsi"/>
          <w:b/>
          <w:color w:val="1D252C"/>
          <w:sz w:val="22"/>
          <w:szCs w:val="22"/>
          <w:lang w:val="en-GB"/>
        </w:rPr>
      </w:pPr>
      <w:r w:rsidRPr="005100AE">
        <w:rPr>
          <w:rFonts w:asciiTheme="minorHAnsi" w:hAnsiTheme="minorHAnsi" w:cstheme="minorHAnsi"/>
          <w:b/>
          <w:color w:val="1D252C"/>
          <w:sz w:val="22"/>
          <w:szCs w:val="22"/>
          <w:lang w:val="en-GB"/>
        </w:rPr>
        <w:t>Spaces to stay and play</w:t>
      </w:r>
    </w:p>
    <w:p w14:paraId="6318E3A8" w14:textId="76931DA0" w:rsidR="00AB7664" w:rsidRPr="005100AE" w:rsidRDefault="00C5710F" w:rsidP="00DC6F16">
      <w:pPr>
        <w:spacing w:after="30"/>
        <w:rPr>
          <w:rFonts w:asciiTheme="minorHAnsi" w:hAnsiTheme="minorHAnsi" w:cstheme="minorHAnsi"/>
          <w:bCs/>
          <w:color w:val="1D252C"/>
          <w:sz w:val="21"/>
          <w:szCs w:val="21"/>
          <w:lang w:val="en-GB"/>
        </w:rPr>
      </w:pPr>
      <w:r w:rsidRPr="005100AE">
        <w:rPr>
          <w:rFonts w:asciiTheme="minorHAnsi" w:hAnsiTheme="minorHAnsi" w:cstheme="minorHAnsi"/>
          <w:bCs/>
          <w:color w:val="1D252C"/>
          <w:sz w:val="21"/>
          <w:szCs w:val="21"/>
          <w:lang w:val="en-GB"/>
        </w:rPr>
        <w:t>With 247 studios and apartments across 11 room types, Avani+ Palm View</w:t>
      </w:r>
      <w:r w:rsidR="00274F7D" w:rsidRPr="005100AE">
        <w:rPr>
          <w:rFonts w:asciiTheme="minorHAnsi" w:hAnsiTheme="minorHAnsi" w:cstheme="minorHAnsi"/>
          <w:bCs/>
          <w:color w:val="1D252C"/>
          <w:sz w:val="21"/>
          <w:szCs w:val="21"/>
          <w:lang w:val="en-GB"/>
        </w:rPr>
        <w:t xml:space="preserve"> Dubai Hotel &amp; Suites</w:t>
      </w:r>
      <w:r w:rsidRPr="005100AE">
        <w:rPr>
          <w:rFonts w:asciiTheme="minorHAnsi" w:hAnsiTheme="minorHAnsi" w:cstheme="minorHAnsi"/>
          <w:bCs/>
          <w:color w:val="1D252C"/>
          <w:sz w:val="21"/>
          <w:szCs w:val="21"/>
          <w:lang w:val="en-GB"/>
        </w:rPr>
        <w:t xml:space="preserve"> gives longer stays a little more room to breathe. Every residence features a kitchen with cooker, washing machine and fridge, while selected apartments add balconies and the choice of city or sea views. The Studio City View starts at a generous 41 square metres, while the 165-square-metre Superior </w:t>
      </w:r>
      <w:proofErr w:type="gramStart"/>
      <w:r w:rsidRPr="005100AE">
        <w:rPr>
          <w:rFonts w:asciiTheme="minorHAnsi" w:hAnsiTheme="minorHAnsi" w:cstheme="minorHAnsi"/>
          <w:bCs/>
          <w:color w:val="1D252C"/>
          <w:sz w:val="21"/>
          <w:szCs w:val="21"/>
          <w:lang w:val="en-GB"/>
        </w:rPr>
        <w:t>Three Bedroom</w:t>
      </w:r>
      <w:proofErr w:type="gramEnd"/>
      <w:r w:rsidRPr="005100AE">
        <w:rPr>
          <w:rFonts w:asciiTheme="minorHAnsi" w:hAnsiTheme="minorHAnsi" w:cstheme="minorHAnsi"/>
          <w:bCs/>
          <w:color w:val="1D252C"/>
          <w:sz w:val="21"/>
          <w:szCs w:val="21"/>
          <w:lang w:val="en-GB"/>
        </w:rPr>
        <w:t xml:space="preserve"> Sea View Apartment accommodates up to six adults and three children. Designed with extended stays in mind, the residences offer the freedom to cook, unwind and suit your own routine, with monthly stays available and Dubai’s skyline providing a spectacular backdrop.</w:t>
      </w:r>
    </w:p>
    <w:p w14:paraId="33DACCBC" w14:textId="77777777" w:rsidR="00C5710F" w:rsidRPr="005100AE" w:rsidRDefault="00C5710F" w:rsidP="00DC6F16">
      <w:pPr>
        <w:spacing w:after="30"/>
        <w:rPr>
          <w:rFonts w:asciiTheme="minorHAnsi" w:hAnsiTheme="minorHAnsi" w:cstheme="minorHAnsi"/>
          <w:bCs/>
          <w:color w:val="1D252C"/>
          <w:sz w:val="22"/>
          <w:szCs w:val="22"/>
          <w:lang w:val="en-GB"/>
        </w:rPr>
      </w:pPr>
    </w:p>
    <w:p w14:paraId="596F3350" w14:textId="670BA402" w:rsidR="00AB7664" w:rsidRPr="005100AE" w:rsidRDefault="00C5710F" w:rsidP="00797FE3">
      <w:pPr>
        <w:jc w:val="both"/>
        <w:rPr>
          <w:rFonts w:asciiTheme="minorHAnsi" w:hAnsiTheme="minorHAnsi" w:cstheme="minorHAnsi"/>
          <w:b/>
          <w:color w:val="1D252C"/>
          <w:sz w:val="22"/>
          <w:szCs w:val="22"/>
          <w:lang w:val="en-GB"/>
        </w:rPr>
      </w:pPr>
      <w:r w:rsidRPr="005100AE">
        <w:rPr>
          <w:rFonts w:asciiTheme="minorHAnsi" w:hAnsiTheme="minorHAnsi" w:cstheme="minorHAnsi"/>
          <w:b/>
          <w:color w:val="1D252C"/>
          <w:sz w:val="22"/>
          <w:szCs w:val="22"/>
          <w:lang w:val="en-GB"/>
        </w:rPr>
        <w:t>Switch off or switch on</w:t>
      </w:r>
    </w:p>
    <w:p w14:paraId="6F85B317" w14:textId="555CA92B" w:rsidR="00AB7664" w:rsidRPr="005100AE" w:rsidRDefault="00C5710F" w:rsidP="00797FE3">
      <w:pPr>
        <w:jc w:val="both"/>
        <w:rPr>
          <w:rFonts w:asciiTheme="minorHAnsi" w:hAnsiTheme="minorHAnsi" w:cstheme="minorHAnsi"/>
          <w:bCs/>
          <w:color w:val="1D252C"/>
          <w:sz w:val="21"/>
          <w:szCs w:val="21"/>
          <w:lang w:val="en-GB"/>
        </w:rPr>
      </w:pPr>
      <w:r w:rsidRPr="005100AE">
        <w:rPr>
          <w:rFonts w:asciiTheme="minorHAnsi" w:hAnsiTheme="minorHAnsi" w:cstheme="minorHAnsi"/>
          <w:bCs/>
          <w:color w:val="1D252C"/>
          <w:sz w:val="21"/>
          <w:szCs w:val="21"/>
          <w:lang w:val="en-GB"/>
        </w:rPr>
        <w:t xml:space="preserve">Guests energise at the 24-hour </w:t>
      </w:r>
      <w:proofErr w:type="spellStart"/>
      <w:r w:rsidRPr="005100AE">
        <w:rPr>
          <w:rFonts w:asciiTheme="minorHAnsi" w:hAnsiTheme="minorHAnsi" w:cstheme="minorHAnsi"/>
          <w:bCs/>
          <w:color w:val="1D252C"/>
          <w:sz w:val="21"/>
          <w:szCs w:val="21"/>
          <w:lang w:val="en-GB"/>
        </w:rPr>
        <w:t>AvaniFit</w:t>
      </w:r>
      <w:proofErr w:type="spellEnd"/>
      <w:r w:rsidRPr="005100AE">
        <w:rPr>
          <w:rFonts w:asciiTheme="minorHAnsi" w:hAnsiTheme="minorHAnsi" w:cstheme="minorHAnsi"/>
          <w:bCs/>
          <w:color w:val="1D252C"/>
          <w:sz w:val="21"/>
          <w:szCs w:val="21"/>
          <w:lang w:val="en-GB"/>
        </w:rPr>
        <w:t xml:space="preserve"> gym, packed with high-tech cardio machinery and weight stations. Outside, the heated infinity pool serves up serious inspiration, allowing swimmers to lap up views across the city and Burj Al Arab. On Level 1, the Avani Book Club offers a quiet corner with over </w:t>
      </w:r>
      <w:r w:rsidR="000961F3" w:rsidRPr="005100AE">
        <w:rPr>
          <w:rFonts w:asciiTheme="minorHAnsi" w:hAnsiTheme="minorHAnsi" w:cstheme="minorHAnsi"/>
          <w:bCs/>
          <w:color w:val="1D252C"/>
          <w:sz w:val="21"/>
          <w:szCs w:val="21"/>
          <w:lang w:val="en-GB"/>
        </w:rPr>
        <w:t>50</w:t>
      </w:r>
      <w:r w:rsidRPr="005100AE">
        <w:rPr>
          <w:rFonts w:asciiTheme="minorHAnsi" w:hAnsiTheme="minorHAnsi" w:cstheme="minorHAnsi"/>
          <w:bCs/>
          <w:color w:val="1D252C"/>
          <w:sz w:val="21"/>
          <w:szCs w:val="21"/>
          <w:lang w:val="en-GB"/>
        </w:rPr>
        <w:t xml:space="preserve"> titles in English and Russian, spanning travel guides, local Dubai history, and children's stories. On Level 2, </w:t>
      </w:r>
      <w:proofErr w:type="spellStart"/>
      <w:r w:rsidRPr="005100AE">
        <w:rPr>
          <w:rFonts w:asciiTheme="minorHAnsi" w:hAnsiTheme="minorHAnsi" w:cstheme="minorHAnsi"/>
          <w:bCs/>
          <w:color w:val="1D252C"/>
          <w:sz w:val="21"/>
          <w:szCs w:val="21"/>
          <w:lang w:val="en-GB"/>
        </w:rPr>
        <w:t>AvaniKids</w:t>
      </w:r>
      <w:proofErr w:type="spellEnd"/>
      <w:r w:rsidRPr="005100AE">
        <w:rPr>
          <w:rFonts w:asciiTheme="minorHAnsi" w:hAnsiTheme="minorHAnsi" w:cstheme="minorHAnsi"/>
          <w:bCs/>
          <w:color w:val="1D252C"/>
          <w:sz w:val="21"/>
          <w:szCs w:val="21"/>
          <w:lang w:val="en-GB"/>
        </w:rPr>
        <w:t xml:space="preserve"> unleashes young imaginations every day from 10:00 am to 7:00 pm. Built for ages 2 to 12, this welcoming club entertains with PlayStation consoles, story nooks, face painting, and local craft workshops, while our team also provides private babysitting on request.</w:t>
      </w:r>
    </w:p>
    <w:p w14:paraId="4F5A98F1" w14:textId="77777777" w:rsidR="00C5710F" w:rsidRPr="005100AE" w:rsidRDefault="00C5710F" w:rsidP="00797FE3">
      <w:pPr>
        <w:jc w:val="both"/>
        <w:rPr>
          <w:rFonts w:asciiTheme="minorHAnsi" w:hAnsiTheme="minorHAnsi" w:cstheme="minorHAnsi"/>
          <w:bCs/>
          <w:color w:val="1D252C"/>
          <w:sz w:val="21"/>
          <w:szCs w:val="21"/>
          <w:lang w:val="en-GB"/>
        </w:rPr>
      </w:pPr>
    </w:p>
    <w:p w14:paraId="7E0AC1D2" w14:textId="40A45FA1" w:rsidR="00AB7664" w:rsidRPr="005100AE" w:rsidRDefault="00C5710F" w:rsidP="00D9753E">
      <w:pPr>
        <w:rPr>
          <w:rFonts w:asciiTheme="minorHAnsi" w:hAnsiTheme="minorHAnsi" w:cstheme="minorHAnsi"/>
          <w:b/>
          <w:color w:val="1D252C"/>
          <w:sz w:val="22"/>
          <w:szCs w:val="22"/>
          <w:lang w:val="en-GB"/>
        </w:rPr>
      </w:pPr>
      <w:r w:rsidRPr="005100AE">
        <w:rPr>
          <w:rFonts w:asciiTheme="minorHAnsi" w:hAnsiTheme="minorHAnsi" w:cstheme="minorHAnsi"/>
          <w:b/>
          <w:color w:val="1D252C"/>
          <w:sz w:val="22"/>
          <w:szCs w:val="22"/>
          <w:lang w:val="en-GB"/>
        </w:rPr>
        <w:t>Dine in five ways</w:t>
      </w:r>
    </w:p>
    <w:p w14:paraId="13E6043B" w14:textId="7920B86D" w:rsidR="00AB7664" w:rsidRPr="005100AE" w:rsidRDefault="00C5710F" w:rsidP="00AB7664">
      <w:pPr>
        <w:rPr>
          <w:rFonts w:asciiTheme="minorHAnsi" w:hAnsiTheme="minorHAnsi" w:cstheme="minorHAnsi"/>
          <w:bCs/>
          <w:color w:val="1D252C"/>
          <w:sz w:val="21"/>
          <w:szCs w:val="21"/>
          <w:lang w:val="en-GB"/>
        </w:rPr>
      </w:pPr>
      <w:r w:rsidRPr="005100AE">
        <w:rPr>
          <w:rFonts w:asciiTheme="minorHAnsi" w:hAnsiTheme="minorHAnsi" w:cstheme="minorHAnsi"/>
          <w:bCs/>
          <w:color w:val="1D252C"/>
          <w:sz w:val="21"/>
          <w:szCs w:val="21"/>
          <w:lang w:val="en-GB"/>
        </w:rPr>
        <w:t>Four distinct venues fuel guests from early morning to late at night. Seven Seeds kicks off the day with a sprawling breakfast buffet before switching to an international à la carte menu. Out on the deck, Aqua serves up chilled drinks and quick bites against the impressive city backdrop. La Sirène brings the buzz as one of Dubai’s standout Lebanese haunts, dishing up award-winning Levantine plates and shisha on its massive terrace as night falls. For grab-and-go energy, The Pantry delivers fresh wraps, salads, and deli bites, while 24-hour in-room dining caters to late-night cravings or pre-plane savouries directly to your door.</w:t>
      </w:r>
    </w:p>
    <w:p w14:paraId="582DF7E9" w14:textId="77777777" w:rsidR="00C5710F" w:rsidRPr="005100AE" w:rsidRDefault="00C5710F" w:rsidP="00AB7664">
      <w:pPr>
        <w:rPr>
          <w:rFonts w:asciiTheme="minorHAnsi" w:hAnsiTheme="minorHAnsi" w:cstheme="minorHAnsi"/>
          <w:bCs/>
          <w:color w:val="1D252C"/>
          <w:sz w:val="21"/>
          <w:szCs w:val="21"/>
          <w:lang w:val="en-GB"/>
        </w:rPr>
      </w:pPr>
    </w:p>
    <w:p w14:paraId="1837CBB7" w14:textId="1A76F2A7" w:rsidR="00D9753E" w:rsidRPr="005100AE" w:rsidRDefault="00C5710F" w:rsidP="00D9753E">
      <w:pPr>
        <w:rPr>
          <w:rFonts w:asciiTheme="minorHAnsi" w:hAnsiTheme="minorHAnsi" w:cstheme="minorHAnsi"/>
          <w:b/>
          <w:color w:val="1D252C"/>
          <w:sz w:val="22"/>
          <w:szCs w:val="22"/>
          <w:lang w:val="en-GB"/>
        </w:rPr>
      </w:pPr>
      <w:r w:rsidRPr="005100AE">
        <w:rPr>
          <w:rFonts w:asciiTheme="minorHAnsi" w:hAnsiTheme="minorHAnsi" w:cstheme="minorHAnsi"/>
          <w:b/>
          <w:color w:val="1D252C"/>
          <w:sz w:val="22"/>
          <w:szCs w:val="22"/>
          <w:lang w:val="en-GB"/>
        </w:rPr>
        <w:t>Dubai on the doorstep</w:t>
      </w:r>
    </w:p>
    <w:p w14:paraId="40A97A41" w14:textId="59FED61F" w:rsidR="00C5710F" w:rsidRPr="005100AE" w:rsidRDefault="00C5710F" w:rsidP="00C5710F">
      <w:pPr>
        <w:rPr>
          <w:rFonts w:asciiTheme="minorHAnsi" w:hAnsiTheme="minorHAnsi" w:cstheme="minorHAnsi"/>
          <w:bCs/>
          <w:color w:val="1D252C"/>
          <w:sz w:val="21"/>
          <w:szCs w:val="21"/>
          <w:lang w:val="en-GB"/>
        </w:rPr>
      </w:pPr>
      <w:r w:rsidRPr="005100AE">
        <w:rPr>
          <w:rFonts w:asciiTheme="minorHAnsi" w:hAnsiTheme="minorHAnsi" w:cstheme="minorHAnsi"/>
          <w:bCs/>
          <w:color w:val="1D252C"/>
          <w:sz w:val="21"/>
          <w:szCs w:val="21"/>
          <w:lang w:val="en-GB"/>
        </w:rPr>
        <w:t>Avani+ Palm View</w:t>
      </w:r>
      <w:r w:rsidR="004537F4" w:rsidRPr="005100AE">
        <w:rPr>
          <w:rFonts w:asciiTheme="minorHAnsi" w:hAnsiTheme="minorHAnsi" w:cstheme="minorHAnsi"/>
          <w:bCs/>
          <w:color w:val="1D252C"/>
          <w:sz w:val="21"/>
          <w:szCs w:val="21"/>
          <w:lang w:val="en-GB"/>
        </w:rPr>
        <w:t xml:space="preserve"> Dubai Hotel &amp; Suites</w:t>
      </w:r>
      <w:r w:rsidRPr="005100AE">
        <w:rPr>
          <w:rFonts w:asciiTheme="minorHAnsi" w:hAnsiTheme="minorHAnsi" w:cstheme="minorHAnsi"/>
          <w:bCs/>
          <w:color w:val="1D252C"/>
          <w:sz w:val="21"/>
          <w:szCs w:val="21"/>
          <w:lang w:val="en-GB"/>
        </w:rPr>
        <w:t xml:space="preserve"> sits in Dubai Media City, right at the entrance to Palm Jumeirah and within easy reach of Dubai Marina. The Dubai Tram stops outside the hotel, linking with the Metro and Marina in moments, while the Palm Monorail is a short walk away. Beaches, shopping and dining are all within easy reach, with Dubai International Airport around 25 minutes away and Al Maktoum International Airport approximately 30 minutes by car. Taxis are readily available, and private limousine transfers can be arranged with the hotel.</w:t>
      </w:r>
    </w:p>
    <w:p w14:paraId="606518EA" w14:textId="77777777" w:rsidR="00C5710F" w:rsidRPr="005100AE" w:rsidRDefault="00C5710F" w:rsidP="00C5710F">
      <w:pPr>
        <w:rPr>
          <w:rFonts w:asciiTheme="minorHAnsi" w:hAnsiTheme="minorHAnsi" w:cstheme="minorHAnsi"/>
          <w:bCs/>
          <w:color w:val="1D252C"/>
          <w:sz w:val="21"/>
          <w:szCs w:val="21"/>
          <w:lang w:val="en-GB"/>
        </w:rPr>
      </w:pPr>
    </w:p>
    <w:p w14:paraId="5C13049F" w14:textId="408F6AC7" w:rsidR="00AB7664" w:rsidRPr="005100AE" w:rsidRDefault="00C5710F" w:rsidP="00C5710F">
      <w:pPr>
        <w:rPr>
          <w:rFonts w:asciiTheme="minorHAnsi" w:hAnsiTheme="minorHAnsi" w:cstheme="minorHAnsi"/>
          <w:bCs/>
          <w:color w:val="1D252C"/>
          <w:sz w:val="21"/>
          <w:szCs w:val="21"/>
          <w:lang w:val="en-GB"/>
        </w:rPr>
      </w:pPr>
      <w:r w:rsidRPr="005100AE">
        <w:rPr>
          <w:rFonts w:asciiTheme="minorHAnsi" w:hAnsiTheme="minorHAnsi" w:cstheme="minorHAnsi"/>
          <w:bCs/>
          <w:color w:val="1D252C"/>
          <w:sz w:val="21"/>
          <w:szCs w:val="21"/>
          <w:lang w:val="en-GB"/>
        </w:rPr>
        <w:lastRenderedPageBreak/>
        <w:t>“Avani+ Palm View</w:t>
      </w:r>
      <w:r w:rsidR="00274F7D" w:rsidRPr="005100AE">
        <w:rPr>
          <w:rFonts w:asciiTheme="minorHAnsi" w:hAnsiTheme="minorHAnsi" w:cstheme="minorHAnsi"/>
          <w:bCs/>
          <w:color w:val="1D252C"/>
          <w:sz w:val="21"/>
          <w:szCs w:val="21"/>
          <w:lang w:val="en-GB"/>
        </w:rPr>
        <w:t xml:space="preserve"> Dubai Hotel &amp; Suites</w:t>
      </w:r>
      <w:r w:rsidRPr="005100AE">
        <w:rPr>
          <w:rFonts w:asciiTheme="minorHAnsi" w:hAnsiTheme="minorHAnsi" w:cstheme="minorHAnsi"/>
          <w:bCs/>
          <w:color w:val="1D252C"/>
          <w:sz w:val="21"/>
          <w:szCs w:val="21"/>
          <w:lang w:val="en-GB"/>
        </w:rPr>
        <w:t xml:space="preserve"> gives guests the freedom to make Dubai their own, with the space to settle in, the city on the doorstep and plenty to enjoy at the hotel,” said Georges Farhat, Cluster General Manager of Avani</w:t>
      </w:r>
      <w:r w:rsidR="00C60D76">
        <w:rPr>
          <w:rFonts w:asciiTheme="minorHAnsi" w:hAnsiTheme="minorHAnsi" w:cstheme="minorHAnsi"/>
          <w:bCs/>
          <w:color w:val="1D252C"/>
          <w:sz w:val="21"/>
          <w:szCs w:val="21"/>
          <w:lang w:val="en-GB"/>
        </w:rPr>
        <w:t>+</w:t>
      </w:r>
      <w:r w:rsidRPr="005100AE">
        <w:rPr>
          <w:rFonts w:asciiTheme="minorHAnsi" w:hAnsiTheme="minorHAnsi" w:cstheme="minorHAnsi"/>
          <w:bCs/>
          <w:color w:val="1D252C"/>
          <w:sz w:val="21"/>
          <w:szCs w:val="21"/>
          <w:lang w:val="en-GB"/>
        </w:rPr>
        <w:t xml:space="preserve"> Palm View Dubai Hotel &amp; La Suite Dubai Hotel &amp; Apartments. “It works just as well for a few days as it does for a longer stay, with kitchen facilities in every room. Our team makes everything a breeze.”</w:t>
      </w:r>
    </w:p>
    <w:p w14:paraId="2717BDA6" w14:textId="6047A591" w:rsidR="00D9753E" w:rsidRPr="005100AE" w:rsidRDefault="00D9753E" w:rsidP="00D9753E">
      <w:pPr>
        <w:rPr>
          <w:rFonts w:asciiTheme="minorHAnsi" w:hAnsiTheme="minorHAnsi" w:cstheme="minorHAnsi"/>
          <w:bCs/>
          <w:color w:val="1D252C"/>
          <w:sz w:val="21"/>
          <w:szCs w:val="21"/>
          <w:lang w:val="en-GB"/>
        </w:rPr>
      </w:pPr>
    </w:p>
    <w:p w14:paraId="2FD2E3A7" w14:textId="77777777" w:rsidR="00D9753E" w:rsidRPr="005100AE" w:rsidRDefault="00D9753E" w:rsidP="00D9753E">
      <w:pPr>
        <w:rPr>
          <w:rFonts w:asciiTheme="minorHAnsi" w:hAnsiTheme="minorHAnsi" w:cstheme="minorHAnsi"/>
          <w:bCs/>
          <w:color w:val="1D252C"/>
          <w:sz w:val="21"/>
          <w:szCs w:val="21"/>
          <w:lang w:val="en-GB"/>
        </w:rPr>
      </w:pPr>
    </w:p>
    <w:p w14:paraId="268B8462" w14:textId="58590946" w:rsidR="00D9753E" w:rsidRPr="005100AE" w:rsidRDefault="00D9753E" w:rsidP="00D9753E">
      <w:pPr>
        <w:jc w:val="both"/>
        <w:rPr>
          <w:rFonts w:asciiTheme="minorHAnsi" w:hAnsiTheme="minorHAnsi" w:cstheme="minorHAnsi"/>
          <w:bCs/>
          <w:color w:val="1D252C"/>
          <w:sz w:val="21"/>
          <w:szCs w:val="21"/>
          <w:lang w:val="en-GB"/>
        </w:rPr>
      </w:pPr>
      <w:r w:rsidRPr="005100AE">
        <w:rPr>
          <w:rFonts w:asciiTheme="minorHAnsi" w:hAnsiTheme="minorHAnsi" w:cstheme="minorHAnsi"/>
          <w:bCs/>
          <w:color w:val="1D252C"/>
          <w:sz w:val="21"/>
          <w:szCs w:val="21"/>
          <w:lang w:val="en-GB"/>
        </w:rPr>
        <w:t xml:space="preserve">For more information or reservations, please visit </w:t>
      </w:r>
      <w:hyperlink r:id="rId8" w:history="1">
        <w:r w:rsidR="00C5710F" w:rsidRPr="005100AE">
          <w:rPr>
            <w:rStyle w:val="Hyperlink"/>
            <w:rFonts w:asciiTheme="minorHAnsi" w:hAnsiTheme="minorHAnsi" w:cstheme="minorHAnsi"/>
            <w:bCs/>
            <w:color w:val="1D252C"/>
            <w:sz w:val="21"/>
            <w:szCs w:val="21"/>
            <w:lang w:val="en-GB"/>
          </w:rPr>
          <w:t>www.avanihotels.com/en/palm-dubai</w:t>
        </w:r>
      </w:hyperlink>
      <w:r w:rsidRPr="005100AE">
        <w:rPr>
          <w:rFonts w:asciiTheme="minorHAnsi" w:hAnsiTheme="minorHAnsi" w:cstheme="minorHAnsi"/>
          <w:bCs/>
          <w:color w:val="1D252C"/>
          <w:sz w:val="21"/>
          <w:szCs w:val="21"/>
          <w:lang w:val="en-GB"/>
        </w:rPr>
        <w:t xml:space="preserve">, email </w:t>
      </w:r>
      <w:r w:rsidR="00AB7664" w:rsidRPr="005100AE">
        <w:rPr>
          <w:rFonts w:asciiTheme="minorHAnsi" w:hAnsiTheme="minorHAnsi" w:cstheme="minorHAnsi"/>
          <w:bCs/>
          <w:color w:val="1D252C"/>
          <w:sz w:val="21"/>
          <w:szCs w:val="21"/>
          <w:lang w:val="en-GB"/>
        </w:rPr>
        <w:t>palmview@avanihotels.com</w:t>
      </w:r>
      <w:r w:rsidRPr="005100AE">
        <w:rPr>
          <w:rFonts w:asciiTheme="minorHAnsi" w:hAnsiTheme="minorHAnsi" w:cstheme="minorHAnsi"/>
          <w:bCs/>
          <w:color w:val="1D252C"/>
          <w:sz w:val="21"/>
          <w:szCs w:val="21"/>
          <w:lang w:val="en-GB"/>
        </w:rPr>
        <w:t>, or call +971 4 604 2222.</w:t>
      </w:r>
    </w:p>
    <w:p w14:paraId="7F597C90" w14:textId="77777777" w:rsidR="00D9753E" w:rsidRPr="005100AE" w:rsidRDefault="00D9753E" w:rsidP="00797FE3">
      <w:pPr>
        <w:jc w:val="both"/>
        <w:rPr>
          <w:rFonts w:asciiTheme="minorHAnsi" w:hAnsiTheme="minorHAnsi" w:cstheme="minorHAnsi"/>
          <w:color w:val="1D252C"/>
          <w:sz w:val="22"/>
          <w:szCs w:val="22"/>
        </w:rPr>
      </w:pPr>
    </w:p>
    <w:p w14:paraId="7951185E" w14:textId="2E7691DD" w:rsidR="00966275" w:rsidRPr="005100AE" w:rsidRDefault="3F5F92A9" w:rsidP="3F5F92A9">
      <w:pPr>
        <w:jc w:val="center"/>
        <w:rPr>
          <w:rFonts w:asciiTheme="minorHAnsi" w:hAnsiTheme="minorHAnsi" w:cstheme="minorHAnsi"/>
          <w:b/>
          <w:bCs/>
          <w:color w:val="1D252C"/>
          <w:sz w:val="22"/>
          <w:szCs w:val="22"/>
        </w:rPr>
      </w:pPr>
      <w:r w:rsidRPr="005100AE">
        <w:rPr>
          <w:rFonts w:asciiTheme="minorHAnsi" w:hAnsiTheme="minorHAnsi" w:cstheme="minorHAnsi"/>
          <w:b/>
          <w:bCs/>
          <w:color w:val="1D252C"/>
          <w:sz w:val="22"/>
          <w:szCs w:val="22"/>
        </w:rPr>
        <w:t xml:space="preserve">- </w:t>
      </w:r>
      <w:r w:rsidR="009855DE" w:rsidRPr="005100AE">
        <w:rPr>
          <w:rFonts w:asciiTheme="minorHAnsi" w:hAnsiTheme="minorHAnsi" w:cstheme="minorHAnsi"/>
          <w:b/>
          <w:bCs/>
          <w:color w:val="1D252C"/>
          <w:sz w:val="22"/>
          <w:szCs w:val="22"/>
        </w:rPr>
        <w:t>E</w:t>
      </w:r>
      <w:r w:rsidR="34BE7EEE" w:rsidRPr="005100AE">
        <w:rPr>
          <w:rFonts w:asciiTheme="minorHAnsi" w:hAnsiTheme="minorHAnsi" w:cstheme="minorHAnsi"/>
          <w:b/>
          <w:bCs/>
          <w:color w:val="1D252C"/>
          <w:sz w:val="22"/>
          <w:szCs w:val="22"/>
        </w:rPr>
        <w:t>ND</w:t>
      </w:r>
      <w:r w:rsidR="00EF3C3D" w:rsidRPr="005100AE">
        <w:rPr>
          <w:rFonts w:asciiTheme="minorHAnsi" w:hAnsiTheme="minorHAnsi" w:cstheme="minorHAnsi"/>
          <w:b/>
          <w:bCs/>
          <w:color w:val="1D252C"/>
          <w:sz w:val="22"/>
          <w:szCs w:val="22"/>
        </w:rPr>
        <w:t>S</w:t>
      </w:r>
      <w:r w:rsidR="18A907D3" w:rsidRPr="005100AE">
        <w:rPr>
          <w:rFonts w:asciiTheme="minorHAnsi" w:hAnsiTheme="minorHAnsi" w:cstheme="minorHAnsi"/>
          <w:b/>
          <w:bCs/>
          <w:color w:val="1D252C"/>
          <w:sz w:val="22"/>
          <w:szCs w:val="22"/>
        </w:rPr>
        <w:t xml:space="preserve"> </w:t>
      </w:r>
      <w:r w:rsidR="000F1217" w:rsidRPr="005100AE">
        <w:rPr>
          <w:rFonts w:asciiTheme="minorHAnsi" w:hAnsiTheme="minorHAnsi" w:cstheme="minorHAnsi"/>
          <w:b/>
          <w:bCs/>
          <w:color w:val="1D252C"/>
          <w:sz w:val="22"/>
          <w:szCs w:val="22"/>
        </w:rPr>
        <w:t>–</w:t>
      </w:r>
    </w:p>
    <w:p w14:paraId="116697F9" w14:textId="77777777" w:rsidR="00EF2C26" w:rsidRPr="005100AE" w:rsidRDefault="00EF2C26" w:rsidP="00467AFA">
      <w:pPr>
        <w:rPr>
          <w:rFonts w:asciiTheme="minorHAnsi" w:hAnsiTheme="minorHAnsi" w:cstheme="minorHAnsi"/>
          <w:color w:val="1D252C"/>
          <w:sz w:val="18"/>
          <w:szCs w:val="18"/>
        </w:rPr>
      </w:pPr>
    </w:p>
    <w:p w14:paraId="2B171872" w14:textId="77777777" w:rsidR="000923F8" w:rsidRPr="005100AE" w:rsidRDefault="000923F8" w:rsidP="000923F8">
      <w:pPr>
        <w:shd w:val="clear" w:color="auto" w:fill="FFFFFF"/>
        <w:ind w:right="90"/>
        <w:jc w:val="both"/>
        <w:rPr>
          <w:rFonts w:asciiTheme="minorHAnsi" w:hAnsiTheme="minorHAnsi" w:cstheme="minorHAnsi"/>
          <w:b/>
          <w:bCs/>
          <w:color w:val="1D252C"/>
          <w:sz w:val="18"/>
          <w:szCs w:val="18"/>
          <w:lang w:val="en-GB"/>
        </w:rPr>
      </w:pPr>
    </w:p>
    <w:p w14:paraId="267EF3EC" w14:textId="77777777" w:rsidR="00291E51" w:rsidRPr="005100AE" w:rsidRDefault="00291E51" w:rsidP="00291E51">
      <w:pPr>
        <w:shd w:val="clear" w:color="auto" w:fill="FFFFFF"/>
        <w:ind w:right="90"/>
        <w:jc w:val="both"/>
        <w:rPr>
          <w:rFonts w:asciiTheme="minorHAnsi" w:hAnsiTheme="minorHAnsi" w:cstheme="minorHAnsi"/>
          <w:b/>
          <w:bCs/>
          <w:color w:val="1D252C"/>
          <w:sz w:val="18"/>
          <w:szCs w:val="18"/>
          <w:lang w:val="en-GB"/>
        </w:rPr>
      </w:pPr>
      <w:r w:rsidRPr="005100AE">
        <w:rPr>
          <w:rFonts w:asciiTheme="minorHAnsi" w:hAnsiTheme="minorHAnsi" w:cstheme="minorHAnsi"/>
          <w:b/>
          <w:bCs/>
          <w:color w:val="1D252C"/>
          <w:sz w:val="18"/>
          <w:szCs w:val="18"/>
          <w:lang w:val="en-GB"/>
        </w:rPr>
        <w:t>About Avani+ Palm View Dubai Hotel &amp; Suites</w:t>
      </w:r>
    </w:p>
    <w:p w14:paraId="6F6076C7" w14:textId="77777777" w:rsidR="00291E51" w:rsidRPr="005100AE" w:rsidRDefault="00291E51" w:rsidP="00291E51">
      <w:pPr>
        <w:shd w:val="clear" w:color="auto" w:fill="FFFFFF"/>
        <w:ind w:right="90"/>
        <w:rPr>
          <w:rFonts w:asciiTheme="minorHAnsi" w:hAnsiTheme="minorHAnsi" w:cstheme="minorHAnsi"/>
          <w:color w:val="1D252C"/>
          <w:sz w:val="18"/>
          <w:szCs w:val="18"/>
          <w:lang w:val="en-GB"/>
        </w:rPr>
      </w:pPr>
      <w:r w:rsidRPr="005100AE">
        <w:rPr>
          <w:rFonts w:asciiTheme="minorHAnsi" w:hAnsiTheme="minorHAnsi" w:cstheme="minorHAnsi"/>
          <w:color w:val="1D252C"/>
          <w:sz w:val="18"/>
          <w:szCs w:val="18"/>
          <w:lang w:val="en-GB"/>
        </w:rPr>
        <w:t>At the entrance to Palm Jumeirah, Avani+ Palm View Dubai Hotel &amp; Suites, a premium lifestyle brand, puts guests in prime position to explore Dubai, with Dubai Media City and Dubai Marina on the doorstep, located 25 minutes from both Dubai International and Al Maktoum International Airports.</w:t>
      </w:r>
    </w:p>
    <w:p w14:paraId="62B9AC86" w14:textId="77777777" w:rsidR="00291E51" w:rsidRPr="005100AE" w:rsidRDefault="00291E51" w:rsidP="00291E51">
      <w:pPr>
        <w:shd w:val="clear" w:color="auto" w:fill="FFFFFF"/>
        <w:ind w:right="90"/>
        <w:rPr>
          <w:rFonts w:asciiTheme="minorHAnsi" w:hAnsiTheme="minorHAnsi" w:cstheme="minorHAnsi"/>
          <w:color w:val="1D252C"/>
          <w:sz w:val="18"/>
          <w:szCs w:val="18"/>
          <w:lang w:val="en-GB"/>
        </w:rPr>
      </w:pPr>
    </w:p>
    <w:p w14:paraId="081C70AB" w14:textId="77777777" w:rsidR="00291E51" w:rsidRPr="005100AE" w:rsidRDefault="00291E51" w:rsidP="00291E51">
      <w:pPr>
        <w:shd w:val="clear" w:color="auto" w:fill="FFFFFF"/>
        <w:ind w:right="90"/>
        <w:rPr>
          <w:rFonts w:asciiTheme="minorHAnsi" w:hAnsiTheme="minorHAnsi" w:cstheme="minorHAnsi"/>
          <w:color w:val="1D252C"/>
          <w:sz w:val="18"/>
          <w:szCs w:val="18"/>
          <w:lang w:val="en-GB"/>
        </w:rPr>
      </w:pPr>
      <w:r w:rsidRPr="005100AE">
        <w:rPr>
          <w:rFonts w:asciiTheme="minorHAnsi" w:hAnsiTheme="minorHAnsi" w:cstheme="minorHAnsi"/>
          <w:color w:val="1D252C"/>
          <w:sz w:val="18"/>
          <w:szCs w:val="18"/>
          <w:lang w:val="en-GB"/>
        </w:rPr>
        <w:t xml:space="preserve">The family-friendly 48-storey hotel offers 247 studios and apartments across 11 room types, with selected residences featuring kitchen facilities. Floor-to-ceiling views stretch from the Burj Al Arab to Ain Dubai, providing an impressive city backdrop to the outdoor pool and meeting spaces and every room. La Sirène, the signature Lebanese Restaurant &amp; Terrace, brings the flavours of Lebanon to Dubai, while all-day dining is available at Seven Seeds. The Pantry is perfect for cafe breaks and </w:t>
      </w:r>
      <w:proofErr w:type="spellStart"/>
      <w:r w:rsidRPr="005100AE">
        <w:rPr>
          <w:rFonts w:asciiTheme="minorHAnsi" w:hAnsiTheme="minorHAnsi" w:cstheme="minorHAnsi"/>
          <w:color w:val="1D252C"/>
          <w:sz w:val="18"/>
          <w:szCs w:val="18"/>
          <w:lang w:val="en-GB"/>
        </w:rPr>
        <w:t>AvaniFit</w:t>
      </w:r>
      <w:proofErr w:type="spellEnd"/>
      <w:r w:rsidRPr="005100AE">
        <w:rPr>
          <w:rFonts w:asciiTheme="minorHAnsi" w:hAnsiTheme="minorHAnsi" w:cstheme="minorHAnsi"/>
          <w:color w:val="1D252C"/>
          <w:sz w:val="18"/>
          <w:szCs w:val="18"/>
          <w:lang w:val="en-GB"/>
        </w:rPr>
        <w:t xml:space="preserve"> keeps guests moving. </w:t>
      </w:r>
      <w:proofErr w:type="spellStart"/>
      <w:r w:rsidRPr="005100AE">
        <w:rPr>
          <w:rFonts w:asciiTheme="minorHAnsi" w:hAnsiTheme="minorHAnsi" w:cstheme="minorHAnsi"/>
          <w:color w:val="1D252C"/>
          <w:sz w:val="18"/>
          <w:szCs w:val="18"/>
          <w:lang w:val="en-GB"/>
        </w:rPr>
        <w:t>AvaniKids</w:t>
      </w:r>
      <w:proofErr w:type="spellEnd"/>
      <w:r w:rsidRPr="005100AE">
        <w:rPr>
          <w:rFonts w:asciiTheme="minorHAnsi" w:hAnsiTheme="minorHAnsi" w:cstheme="minorHAnsi"/>
          <w:color w:val="1D252C"/>
          <w:sz w:val="18"/>
          <w:szCs w:val="18"/>
          <w:lang w:val="en-GB"/>
        </w:rPr>
        <w:t xml:space="preserve"> is ideal for short and long stay guests, giving kids and teens a safe and engaging place to play. </w:t>
      </w:r>
    </w:p>
    <w:p w14:paraId="461AF762" w14:textId="77777777" w:rsidR="00291E51" w:rsidRPr="005100AE" w:rsidRDefault="00291E51" w:rsidP="00291E51">
      <w:pPr>
        <w:shd w:val="clear" w:color="auto" w:fill="FFFFFF"/>
        <w:ind w:right="90"/>
        <w:rPr>
          <w:rFonts w:asciiTheme="minorHAnsi" w:hAnsiTheme="minorHAnsi" w:cstheme="minorHAnsi"/>
          <w:color w:val="1D252C"/>
          <w:sz w:val="18"/>
          <w:szCs w:val="18"/>
          <w:lang w:val="en-GB"/>
        </w:rPr>
      </w:pPr>
    </w:p>
    <w:p w14:paraId="13914B56" w14:textId="77777777" w:rsidR="00291E51" w:rsidRPr="005100AE" w:rsidRDefault="00291E51" w:rsidP="00291E51">
      <w:pPr>
        <w:shd w:val="clear" w:color="auto" w:fill="FFFFFF"/>
        <w:ind w:right="90"/>
        <w:jc w:val="both"/>
        <w:rPr>
          <w:rFonts w:asciiTheme="minorHAnsi" w:hAnsiTheme="minorHAnsi" w:cstheme="minorHAnsi"/>
          <w:color w:val="1D252C"/>
          <w:sz w:val="18"/>
          <w:szCs w:val="18"/>
          <w:lang w:val="en-GB"/>
        </w:rPr>
      </w:pPr>
      <w:r w:rsidRPr="005100AE">
        <w:rPr>
          <w:rFonts w:asciiTheme="minorHAnsi" w:hAnsiTheme="minorHAnsi" w:cstheme="minorHAnsi"/>
          <w:color w:val="1D252C"/>
          <w:sz w:val="18"/>
          <w:szCs w:val="18"/>
          <w:lang w:val="en-GB"/>
        </w:rPr>
        <w:t>Three flexible meeting spaces offer room to meet, work and connect. With beaches, dining, shopping and entertainment close by, the hotel makes a smart base for discovering Dubai.</w:t>
      </w:r>
    </w:p>
    <w:p w14:paraId="666B6433" w14:textId="77777777" w:rsidR="004637FC" w:rsidRPr="005100AE" w:rsidRDefault="004637FC" w:rsidP="004637FC">
      <w:pPr>
        <w:shd w:val="clear" w:color="auto" w:fill="FFFFFF"/>
        <w:ind w:right="90"/>
        <w:jc w:val="both"/>
        <w:rPr>
          <w:rFonts w:asciiTheme="minorHAnsi" w:hAnsiTheme="minorHAnsi" w:cstheme="minorHAnsi"/>
          <w:color w:val="1D252C"/>
          <w:sz w:val="18"/>
          <w:szCs w:val="18"/>
          <w:lang w:val="en-GB"/>
        </w:rPr>
      </w:pPr>
    </w:p>
    <w:p w14:paraId="3CA0E625" w14:textId="4436E226" w:rsidR="004637FC" w:rsidRPr="005100AE" w:rsidRDefault="004637FC" w:rsidP="000923F8">
      <w:pPr>
        <w:shd w:val="clear" w:color="auto" w:fill="FFFFFF"/>
        <w:ind w:right="90"/>
        <w:jc w:val="both"/>
        <w:rPr>
          <w:rFonts w:asciiTheme="minorHAnsi" w:hAnsiTheme="minorHAnsi" w:cstheme="minorHAnsi"/>
          <w:b/>
          <w:bCs/>
          <w:color w:val="1D252C"/>
          <w:sz w:val="18"/>
          <w:szCs w:val="18"/>
          <w:lang w:val="en-GB"/>
        </w:rPr>
      </w:pPr>
      <w:r w:rsidRPr="005100AE">
        <w:rPr>
          <w:rFonts w:asciiTheme="minorHAnsi" w:hAnsiTheme="minorHAnsi" w:cstheme="minorHAnsi"/>
          <w:color w:val="1D252C"/>
          <w:sz w:val="18"/>
          <w:szCs w:val="18"/>
          <w:lang w:val="en-GB"/>
        </w:rPr>
        <w:t xml:space="preserve">Visit </w:t>
      </w:r>
      <w:hyperlink r:id="rId9" w:history="1">
        <w:r w:rsidRPr="005100AE">
          <w:rPr>
            <w:rStyle w:val="Hyperlink"/>
            <w:rFonts w:asciiTheme="minorHAnsi" w:hAnsiTheme="minorHAnsi" w:cstheme="minorHAnsi"/>
            <w:color w:val="1D252C"/>
            <w:sz w:val="18"/>
            <w:szCs w:val="18"/>
            <w:lang w:val="en-GB"/>
          </w:rPr>
          <w:t>avanihotels.com</w:t>
        </w:r>
      </w:hyperlink>
      <w:r w:rsidRPr="005100AE">
        <w:rPr>
          <w:rFonts w:asciiTheme="minorHAnsi" w:hAnsiTheme="minorHAnsi" w:cstheme="minorHAnsi"/>
          <w:color w:val="1D252C"/>
          <w:sz w:val="18"/>
          <w:szCs w:val="18"/>
          <w:lang w:val="en-GB"/>
        </w:rPr>
        <w:t xml:space="preserve"> for more </w:t>
      </w:r>
      <w:proofErr w:type="gramStart"/>
      <w:r w:rsidRPr="005100AE">
        <w:rPr>
          <w:rFonts w:asciiTheme="minorHAnsi" w:hAnsiTheme="minorHAnsi" w:cstheme="minorHAnsi"/>
          <w:color w:val="1D252C"/>
          <w:sz w:val="18"/>
          <w:szCs w:val="18"/>
          <w:lang w:val="en-GB"/>
        </w:rPr>
        <w:t>information, and</w:t>
      </w:r>
      <w:proofErr w:type="gramEnd"/>
      <w:r w:rsidRPr="005100AE">
        <w:rPr>
          <w:rFonts w:asciiTheme="minorHAnsi" w:hAnsiTheme="minorHAnsi" w:cstheme="minorHAnsi"/>
          <w:color w:val="1D252C"/>
          <w:sz w:val="18"/>
          <w:szCs w:val="18"/>
          <w:lang w:val="en-GB"/>
        </w:rPr>
        <w:t xml:space="preserve"> connect with Avani+ Palm View Dubai Hotel &amp; Suites on </w:t>
      </w:r>
      <w:hyperlink r:id="rId10" w:history="1">
        <w:r w:rsidRPr="005100AE">
          <w:rPr>
            <w:rStyle w:val="Hyperlink"/>
            <w:rFonts w:asciiTheme="minorHAnsi" w:hAnsiTheme="minorHAnsi" w:cstheme="minorHAnsi"/>
            <w:color w:val="1D252C"/>
            <w:sz w:val="18"/>
            <w:szCs w:val="18"/>
            <w:lang w:val="en-GB"/>
          </w:rPr>
          <w:t>Facebook</w:t>
        </w:r>
      </w:hyperlink>
      <w:r w:rsidRPr="005100AE">
        <w:rPr>
          <w:rFonts w:asciiTheme="minorHAnsi" w:hAnsiTheme="minorHAnsi" w:cstheme="minorHAnsi"/>
          <w:color w:val="1D252C"/>
          <w:sz w:val="18"/>
          <w:szCs w:val="18"/>
          <w:lang w:val="en-GB"/>
        </w:rPr>
        <w:t xml:space="preserve">, </w:t>
      </w:r>
      <w:hyperlink r:id="rId11" w:history="1">
        <w:r w:rsidRPr="005100AE">
          <w:rPr>
            <w:rStyle w:val="Hyperlink"/>
            <w:rFonts w:asciiTheme="minorHAnsi" w:hAnsiTheme="minorHAnsi" w:cstheme="minorHAnsi"/>
            <w:color w:val="1D252C"/>
            <w:sz w:val="18"/>
            <w:szCs w:val="18"/>
            <w:lang w:val="en-GB"/>
          </w:rPr>
          <w:t>Instagram</w:t>
        </w:r>
      </w:hyperlink>
      <w:r w:rsidRPr="005100AE">
        <w:rPr>
          <w:rFonts w:asciiTheme="minorHAnsi" w:hAnsiTheme="minorHAnsi" w:cstheme="minorHAnsi"/>
          <w:color w:val="1D252C"/>
          <w:sz w:val="18"/>
          <w:szCs w:val="18"/>
          <w:lang w:val="en-GB"/>
        </w:rPr>
        <w:t xml:space="preserve"> and </w:t>
      </w:r>
      <w:hyperlink r:id="rId12" w:history="1">
        <w:r w:rsidRPr="005100AE">
          <w:rPr>
            <w:rStyle w:val="Hyperlink"/>
            <w:rFonts w:asciiTheme="minorHAnsi" w:hAnsiTheme="minorHAnsi" w:cstheme="minorHAnsi"/>
            <w:color w:val="1D252C"/>
            <w:sz w:val="18"/>
            <w:szCs w:val="18"/>
            <w:lang w:val="en-GB"/>
          </w:rPr>
          <w:t>TikTok</w:t>
        </w:r>
      </w:hyperlink>
      <w:r w:rsidRPr="005100AE">
        <w:rPr>
          <w:rFonts w:asciiTheme="minorHAnsi" w:hAnsiTheme="minorHAnsi" w:cstheme="minorHAnsi"/>
          <w:color w:val="1D252C"/>
          <w:sz w:val="18"/>
          <w:szCs w:val="18"/>
          <w:lang w:val="en-GB"/>
        </w:rPr>
        <w:t>.</w:t>
      </w:r>
    </w:p>
    <w:p w14:paraId="2B04E600" w14:textId="77777777" w:rsidR="004637FC" w:rsidRPr="005100AE" w:rsidRDefault="004637FC" w:rsidP="000923F8">
      <w:pPr>
        <w:shd w:val="clear" w:color="auto" w:fill="FFFFFF"/>
        <w:ind w:right="90"/>
        <w:jc w:val="both"/>
        <w:rPr>
          <w:rFonts w:asciiTheme="minorHAnsi" w:hAnsiTheme="minorHAnsi" w:cstheme="minorHAnsi"/>
          <w:b/>
          <w:bCs/>
          <w:color w:val="1D252C"/>
          <w:sz w:val="18"/>
          <w:szCs w:val="18"/>
          <w:lang w:val="en-GB"/>
        </w:rPr>
      </w:pPr>
    </w:p>
    <w:p w14:paraId="30119F76" w14:textId="03A9FABD" w:rsidR="000923F8" w:rsidRPr="005100AE" w:rsidRDefault="000923F8" w:rsidP="000923F8">
      <w:pPr>
        <w:shd w:val="clear" w:color="auto" w:fill="FFFFFF"/>
        <w:ind w:right="90"/>
        <w:jc w:val="both"/>
        <w:rPr>
          <w:rFonts w:asciiTheme="minorHAnsi" w:hAnsiTheme="minorHAnsi" w:cstheme="minorHAnsi"/>
          <w:b/>
          <w:bCs/>
          <w:color w:val="1D252C"/>
          <w:sz w:val="18"/>
          <w:szCs w:val="18"/>
          <w:lang w:val="en-GB"/>
        </w:rPr>
      </w:pPr>
      <w:r w:rsidRPr="005100AE">
        <w:rPr>
          <w:rFonts w:asciiTheme="minorHAnsi" w:hAnsiTheme="minorHAnsi" w:cstheme="minorHAnsi"/>
          <w:b/>
          <w:bCs/>
          <w:color w:val="1D252C"/>
          <w:sz w:val="18"/>
          <w:szCs w:val="18"/>
          <w:lang w:val="en-GB"/>
        </w:rPr>
        <w:t>About Avani Hotels &amp; Resorts:</w:t>
      </w:r>
    </w:p>
    <w:p w14:paraId="66ED56C9" w14:textId="77777777" w:rsidR="00482B8C" w:rsidRPr="005100AE" w:rsidRDefault="00482B8C" w:rsidP="00482B8C">
      <w:pPr>
        <w:shd w:val="clear" w:color="auto" w:fill="FFFFFF"/>
        <w:ind w:right="90"/>
        <w:rPr>
          <w:rFonts w:asciiTheme="minorHAnsi" w:hAnsiTheme="minorHAnsi" w:cstheme="minorHAnsi"/>
          <w:color w:val="1D252C"/>
          <w:sz w:val="18"/>
          <w:szCs w:val="18"/>
          <w:lang w:val="en-GB"/>
        </w:rPr>
      </w:pPr>
      <w:r w:rsidRPr="005100AE">
        <w:rPr>
          <w:rFonts w:asciiTheme="minorHAnsi" w:hAnsiTheme="minorHAnsi" w:cstheme="minorHAnsi"/>
          <w:color w:val="1D252C"/>
          <w:sz w:val="18"/>
          <w:szCs w:val="18"/>
          <w:lang w:val="en-GB"/>
        </w:rPr>
        <w:t>Designed for today’s traveller, Avani Hotels &amp; Resorts offers stylish rooms, connected social spaces and relaxed and on-the-go dining that is locally inspired. Balance is central to everything Avani does, providing guests with the right measure of service, fun and privacy. Launched in 2011, Avani’s over 40 properties across five continents offer premium city hotels, tropical resorts and retreats in nature with a focus on smart design, upbeat service and good value.</w:t>
      </w:r>
    </w:p>
    <w:p w14:paraId="3A274791" w14:textId="77777777" w:rsidR="00482B8C" w:rsidRPr="005100AE" w:rsidRDefault="00482B8C" w:rsidP="00482B8C">
      <w:pPr>
        <w:shd w:val="clear" w:color="auto" w:fill="FFFFFF"/>
        <w:ind w:right="90"/>
        <w:rPr>
          <w:rFonts w:asciiTheme="minorHAnsi" w:hAnsiTheme="minorHAnsi" w:cstheme="minorHAnsi"/>
          <w:color w:val="1D252C"/>
          <w:sz w:val="18"/>
          <w:szCs w:val="18"/>
          <w:lang w:val="en-GB"/>
        </w:rPr>
      </w:pPr>
    </w:p>
    <w:p w14:paraId="0FF16AC2" w14:textId="26DC544F" w:rsidR="00482B8C" w:rsidRPr="005100AE" w:rsidRDefault="00482B8C" w:rsidP="00482B8C">
      <w:pPr>
        <w:shd w:val="clear" w:color="auto" w:fill="FFFFFF"/>
        <w:ind w:right="90"/>
        <w:rPr>
          <w:rFonts w:asciiTheme="minorHAnsi" w:hAnsiTheme="minorHAnsi" w:cstheme="minorHAnsi"/>
          <w:color w:val="1D252C"/>
          <w:sz w:val="18"/>
          <w:szCs w:val="18"/>
          <w:lang w:val="en-GB"/>
        </w:rPr>
      </w:pPr>
      <w:r w:rsidRPr="005100AE">
        <w:rPr>
          <w:rFonts w:asciiTheme="minorHAnsi" w:hAnsiTheme="minorHAnsi" w:cstheme="minorHAnsi"/>
          <w:color w:val="1D252C"/>
          <w:sz w:val="18"/>
          <w:szCs w:val="18"/>
          <w:lang w:val="en-GB"/>
        </w:rPr>
        <w:t xml:space="preserve">Avani Hotels &amp; Resorts is a </w:t>
      </w:r>
      <w:hyperlink r:id="rId13" w:history="1">
        <w:r w:rsidRPr="005100AE">
          <w:rPr>
            <w:rStyle w:val="Hyperlink"/>
            <w:rFonts w:asciiTheme="minorHAnsi" w:hAnsiTheme="minorHAnsi" w:cstheme="minorHAnsi"/>
            <w:color w:val="1D252C"/>
            <w:sz w:val="18"/>
            <w:szCs w:val="18"/>
            <w:lang w:val="en-GB"/>
          </w:rPr>
          <w:t>Minor Hotels</w:t>
        </w:r>
      </w:hyperlink>
      <w:r w:rsidRPr="005100AE">
        <w:rPr>
          <w:rFonts w:asciiTheme="minorHAnsi" w:hAnsiTheme="minorHAnsi" w:cstheme="minorHAnsi"/>
          <w:color w:val="1D252C"/>
          <w:sz w:val="18"/>
          <w:szCs w:val="18"/>
          <w:lang w:val="en-GB"/>
        </w:rPr>
        <w:t xml:space="preserve"> brand and recognises its guests through one unified loyalty programme, Minor DISCOVERY, part of GHA DISCOVERY.</w:t>
      </w:r>
    </w:p>
    <w:p w14:paraId="3B99493A" w14:textId="77777777" w:rsidR="00482B8C" w:rsidRPr="005100AE" w:rsidRDefault="00482B8C" w:rsidP="00482B8C">
      <w:pPr>
        <w:shd w:val="clear" w:color="auto" w:fill="FFFFFF"/>
        <w:ind w:right="90"/>
        <w:rPr>
          <w:rFonts w:asciiTheme="minorHAnsi" w:hAnsiTheme="minorHAnsi" w:cstheme="minorHAnsi"/>
          <w:color w:val="1D252C"/>
          <w:sz w:val="18"/>
          <w:szCs w:val="18"/>
          <w:lang w:val="en-GB"/>
        </w:rPr>
      </w:pPr>
    </w:p>
    <w:p w14:paraId="368F96D1" w14:textId="5C68DE82" w:rsidR="00482B8C" w:rsidRPr="005100AE" w:rsidRDefault="00482B8C" w:rsidP="00482B8C">
      <w:pPr>
        <w:shd w:val="clear" w:color="auto" w:fill="FFFFFF"/>
        <w:ind w:right="90"/>
        <w:jc w:val="both"/>
        <w:rPr>
          <w:rFonts w:asciiTheme="minorHAnsi" w:hAnsiTheme="minorHAnsi" w:cstheme="minorHAnsi"/>
          <w:color w:val="1D252C"/>
          <w:sz w:val="18"/>
          <w:szCs w:val="18"/>
          <w:lang w:val="en-GB"/>
        </w:rPr>
      </w:pPr>
      <w:r w:rsidRPr="005100AE">
        <w:rPr>
          <w:rFonts w:asciiTheme="minorHAnsi" w:hAnsiTheme="minorHAnsi" w:cstheme="minorHAnsi"/>
          <w:color w:val="1D252C"/>
          <w:sz w:val="18"/>
          <w:szCs w:val="18"/>
          <w:lang w:val="en-GB"/>
        </w:rPr>
        <w:t xml:space="preserve">Visit </w:t>
      </w:r>
      <w:hyperlink r:id="rId14" w:history="1">
        <w:r w:rsidRPr="005100AE">
          <w:rPr>
            <w:rStyle w:val="Hyperlink"/>
            <w:rFonts w:asciiTheme="minorHAnsi" w:hAnsiTheme="minorHAnsi" w:cstheme="minorHAnsi"/>
            <w:color w:val="1D252C"/>
            <w:sz w:val="18"/>
            <w:szCs w:val="18"/>
            <w:lang w:val="en-GB"/>
          </w:rPr>
          <w:t>avanihotels.com</w:t>
        </w:r>
      </w:hyperlink>
      <w:r w:rsidRPr="005100AE">
        <w:rPr>
          <w:rFonts w:asciiTheme="minorHAnsi" w:hAnsiTheme="minorHAnsi" w:cstheme="minorHAnsi"/>
          <w:color w:val="1D252C"/>
          <w:sz w:val="18"/>
          <w:szCs w:val="18"/>
          <w:lang w:val="en-GB"/>
        </w:rPr>
        <w:t xml:space="preserve"> for more information, and connect with Avani on </w:t>
      </w:r>
      <w:hyperlink r:id="rId15" w:history="1">
        <w:r w:rsidRPr="005100AE">
          <w:rPr>
            <w:rStyle w:val="Hyperlink"/>
            <w:rFonts w:asciiTheme="minorHAnsi" w:hAnsiTheme="minorHAnsi" w:cstheme="minorHAnsi"/>
            <w:color w:val="1D252C"/>
            <w:sz w:val="18"/>
            <w:szCs w:val="18"/>
            <w:lang w:val="en-GB"/>
          </w:rPr>
          <w:t>Facebook</w:t>
        </w:r>
      </w:hyperlink>
      <w:r w:rsidRPr="005100AE">
        <w:rPr>
          <w:rFonts w:asciiTheme="minorHAnsi" w:hAnsiTheme="minorHAnsi" w:cstheme="minorHAnsi"/>
          <w:color w:val="1D252C"/>
          <w:sz w:val="18"/>
          <w:szCs w:val="18"/>
          <w:lang w:val="en-GB"/>
        </w:rPr>
        <w:t xml:space="preserve">, </w:t>
      </w:r>
      <w:hyperlink r:id="rId16" w:history="1">
        <w:r w:rsidRPr="005100AE">
          <w:rPr>
            <w:rStyle w:val="Hyperlink"/>
            <w:rFonts w:asciiTheme="minorHAnsi" w:hAnsiTheme="minorHAnsi" w:cstheme="minorHAnsi"/>
            <w:color w:val="1D252C"/>
            <w:sz w:val="18"/>
            <w:szCs w:val="18"/>
            <w:lang w:val="en-GB"/>
          </w:rPr>
          <w:t>Instagram</w:t>
        </w:r>
      </w:hyperlink>
      <w:r w:rsidRPr="005100AE">
        <w:rPr>
          <w:rFonts w:asciiTheme="minorHAnsi" w:hAnsiTheme="minorHAnsi" w:cstheme="minorHAnsi"/>
          <w:color w:val="1D252C"/>
          <w:sz w:val="18"/>
          <w:szCs w:val="18"/>
          <w:lang w:val="en-GB"/>
        </w:rPr>
        <w:t xml:space="preserve">, </w:t>
      </w:r>
      <w:hyperlink r:id="rId17" w:history="1">
        <w:r w:rsidRPr="005100AE">
          <w:rPr>
            <w:rStyle w:val="Hyperlink"/>
            <w:rFonts w:asciiTheme="minorHAnsi" w:hAnsiTheme="minorHAnsi" w:cstheme="minorHAnsi"/>
            <w:color w:val="1D252C"/>
            <w:sz w:val="18"/>
            <w:szCs w:val="18"/>
            <w:lang w:val="en-GB"/>
          </w:rPr>
          <w:t>TikTok</w:t>
        </w:r>
      </w:hyperlink>
      <w:r w:rsidRPr="005100AE">
        <w:rPr>
          <w:rFonts w:asciiTheme="minorHAnsi" w:hAnsiTheme="minorHAnsi" w:cstheme="minorHAnsi"/>
          <w:color w:val="1D252C"/>
          <w:sz w:val="18"/>
          <w:szCs w:val="18"/>
          <w:lang w:val="en-GB"/>
        </w:rPr>
        <w:t xml:space="preserve">, </w:t>
      </w:r>
      <w:hyperlink r:id="rId18" w:history="1">
        <w:r w:rsidRPr="005100AE">
          <w:rPr>
            <w:rStyle w:val="Hyperlink"/>
            <w:rFonts w:asciiTheme="minorHAnsi" w:hAnsiTheme="minorHAnsi" w:cstheme="minorHAnsi"/>
            <w:color w:val="1D252C"/>
            <w:sz w:val="18"/>
            <w:szCs w:val="18"/>
            <w:lang w:val="en-GB"/>
          </w:rPr>
          <w:t>X</w:t>
        </w:r>
      </w:hyperlink>
      <w:r w:rsidRPr="005100AE">
        <w:rPr>
          <w:rFonts w:asciiTheme="minorHAnsi" w:hAnsiTheme="minorHAnsi" w:cstheme="minorHAnsi"/>
          <w:color w:val="1D252C"/>
          <w:sz w:val="18"/>
          <w:szCs w:val="18"/>
          <w:lang w:val="en-GB"/>
        </w:rPr>
        <w:t xml:space="preserve"> and </w:t>
      </w:r>
      <w:hyperlink r:id="rId19" w:history="1">
        <w:r w:rsidRPr="005100AE">
          <w:rPr>
            <w:rStyle w:val="Hyperlink"/>
            <w:rFonts w:asciiTheme="minorHAnsi" w:hAnsiTheme="minorHAnsi" w:cstheme="minorHAnsi"/>
            <w:color w:val="1D252C"/>
            <w:sz w:val="18"/>
            <w:szCs w:val="18"/>
            <w:lang w:val="en-GB"/>
          </w:rPr>
          <w:t>YouTube</w:t>
        </w:r>
      </w:hyperlink>
      <w:r w:rsidRPr="005100AE">
        <w:rPr>
          <w:rFonts w:asciiTheme="minorHAnsi" w:hAnsiTheme="minorHAnsi" w:cstheme="minorHAnsi"/>
          <w:color w:val="1D252C"/>
          <w:sz w:val="18"/>
          <w:szCs w:val="18"/>
          <w:lang w:val="en-GB"/>
        </w:rPr>
        <w:t>.</w:t>
      </w:r>
    </w:p>
    <w:p w14:paraId="41EE9664" w14:textId="77777777" w:rsidR="00482B8C" w:rsidRPr="005100AE" w:rsidRDefault="00482B8C" w:rsidP="00482B8C">
      <w:pPr>
        <w:shd w:val="clear" w:color="auto" w:fill="FFFFFF"/>
        <w:ind w:right="90"/>
        <w:jc w:val="both"/>
        <w:rPr>
          <w:rFonts w:asciiTheme="minorHAnsi" w:hAnsiTheme="minorHAnsi" w:cstheme="minorHAnsi"/>
          <w:color w:val="1D252C"/>
          <w:sz w:val="18"/>
          <w:szCs w:val="18"/>
          <w:lang w:val="en-GB"/>
        </w:rPr>
      </w:pPr>
    </w:p>
    <w:p w14:paraId="12552432" w14:textId="77777777" w:rsidR="00CC119F" w:rsidRPr="005100AE" w:rsidRDefault="00CC119F" w:rsidP="00CC119F">
      <w:pPr>
        <w:jc w:val="both"/>
        <w:rPr>
          <w:rFonts w:asciiTheme="minorHAnsi" w:hAnsiTheme="minorHAnsi" w:cstheme="minorHAnsi"/>
          <w:b/>
          <w:bCs/>
          <w:color w:val="1D252C"/>
          <w:sz w:val="18"/>
          <w:szCs w:val="18"/>
          <w:lang w:val="en-GB"/>
        </w:rPr>
      </w:pPr>
      <w:r w:rsidRPr="005100AE">
        <w:rPr>
          <w:rFonts w:asciiTheme="minorHAnsi" w:hAnsiTheme="minorHAnsi" w:cstheme="minorHAnsi"/>
          <w:b/>
          <w:bCs/>
          <w:color w:val="1D252C"/>
          <w:sz w:val="18"/>
          <w:szCs w:val="18"/>
          <w:lang w:val="en-GB"/>
        </w:rPr>
        <w:t>About Minor Hotels</w:t>
      </w:r>
    </w:p>
    <w:p w14:paraId="737EAA98" w14:textId="57D8725B" w:rsidR="00CC119F" w:rsidRPr="005100AE" w:rsidRDefault="00CC119F" w:rsidP="000923F8">
      <w:pPr>
        <w:shd w:val="clear" w:color="auto" w:fill="FFFFFF"/>
        <w:ind w:right="90"/>
        <w:jc w:val="both"/>
        <w:rPr>
          <w:rFonts w:asciiTheme="minorHAnsi" w:hAnsiTheme="minorHAnsi" w:cstheme="minorHAnsi"/>
          <w:color w:val="1D252C"/>
          <w:sz w:val="18"/>
          <w:szCs w:val="18"/>
          <w:lang w:val="en-GB"/>
        </w:rPr>
      </w:pPr>
      <w:r w:rsidRPr="005100AE">
        <w:rPr>
          <w:rFonts w:asciiTheme="minorHAnsi" w:hAnsiTheme="minorHAnsi" w:cstheme="minorHAnsi"/>
          <w:color w:val="1D252C"/>
          <w:sz w:val="18"/>
          <w:szCs w:val="18"/>
          <w:lang w:val="en-GB"/>
        </w:rPr>
        <w:t xml:space="preserve">Minor Hotels is a global leader in the hospitality industry with more than 640 hotels, resorts and branded residences in operation and committed development across 67 countries. The group crafts innovative and insightful experiences through its hotel brands including Anantara, </w:t>
      </w:r>
      <w:proofErr w:type="spellStart"/>
      <w:r w:rsidRPr="005100AE">
        <w:rPr>
          <w:rFonts w:asciiTheme="minorHAnsi" w:hAnsiTheme="minorHAnsi" w:cstheme="minorHAnsi"/>
          <w:color w:val="1D252C"/>
          <w:sz w:val="18"/>
          <w:szCs w:val="18"/>
          <w:lang w:val="en-GB"/>
        </w:rPr>
        <w:t>Elewana</w:t>
      </w:r>
      <w:proofErr w:type="spellEnd"/>
      <w:r w:rsidRPr="005100AE">
        <w:rPr>
          <w:rFonts w:asciiTheme="minorHAnsi" w:hAnsiTheme="minorHAnsi" w:cstheme="minorHAnsi"/>
          <w:color w:val="1D252C"/>
          <w:sz w:val="18"/>
          <w:szCs w:val="18"/>
          <w:lang w:val="en-GB"/>
        </w:rPr>
        <w:t xml:space="preserve"> Collection, The Wolseley Hotels, Tivoli, Minor Reserve Collection, NH Collection, </w:t>
      </w:r>
      <w:proofErr w:type="spellStart"/>
      <w:r w:rsidRPr="005100AE">
        <w:rPr>
          <w:rFonts w:asciiTheme="minorHAnsi" w:hAnsiTheme="minorHAnsi" w:cstheme="minorHAnsi"/>
          <w:color w:val="1D252C"/>
          <w:sz w:val="18"/>
          <w:szCs w:val="18"/>
          <w:lang w:val="en-GB"/>
        </w:rPr>
        <w:t>nhow</w:t>
      </w:r>
      <w:proofErr w:type="spellEnd"/>
      <w:r w:rsidRPr="005100AE">
        <w:rPr>
          <w:rFonts w:asciiTheme="minorHAnsi" w:hAnsiTheme="minorHAnsi" w:cstheme="minorHAnsi"/>
          <w:color w:val="1D252C"/>
          <w:sz w:val="18"/>
          <w:szCs w:val="18"/>
          <w:lang w:val="en-GB"/>
        </w:rPr>
        <w:t xml:space="preserve">, Avani, Colbert Collection, NH, Oaks, and </w:t>
      </w:r>
      <w:proofErr w:type="spellStart"/>
      <w:r w:rsidRPr="005100AE">
        <w:rPr>
          <w:rFonts w:asciiTheme="minorHAnsi" w:hAnsiTheme="minorHAnsi" w:cstheme="minorHAnsi"/>
          <w:color w:val="1D252C"/>
          <w:sz w:val="18"/>
          <w:szCs w:val="18"/>
          <w:lang w:val="en-GB"/>
        </w:rPr>
        <w:t>iStay</w:t>
      </w:r>
      <w:proofErr w:type="spellEnd"/>
      <w:r w:rsidRPr="005100AE">
        <w:rPr>
          <w:rFonts w:asciiTheme="minorHAnsi" w:hAnsiTheme="minorHAnsi" w:cstheme="minorHAnsi"/>
          <w:color w:val="1D252C"/>
          <w:sz w:val="18"/>
          <w:szCs w:val="18"/>
          <w:lang w:val="en-GB"/>
        </w:rPr>
        <w:t>,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1260654B" w14:textId="77777777" w:rsidR="00CC119F" w:rsidRPr="005100AE" w:rsidRDefault="00CC119F" w:rsidP="000923F8">
      <w:pPr>
        <w:shd w:val="clear" w:color="auto" w:fill="FFFFFF"/>
        <w:ind w:right="90"/>
        <w:jc w:val="both"/>
        <w:rPr>
          <w:rFonts w:asciiTheme="minorHAnsi" w:hAnsiTheme="minorHAnsi" w:cstheme="minorHAnsi"/>
          <w:color w:val="1D252C"/>
          <w:sz w:val="18"/>
          <w:szCs w:val="18"/>
          <w:lang w:val="en-GB"/>
        </w:rPr>
      </w:pPr>
    </w:p>
    <w:p w14:paraId="531269B2" w14:textId="048E29E9" w:rsidR="00CC119F" w:rsidRPr="005100AE" w:rsidRDefault="00CC119F" w:rsidP="00CC119F">
      <w:pPr>
        <w:tabs>
          <w:tab w:val="left" w:pos="0"/>
          <w:tab w:val="left" w:pos="280"/>
        </w:tabs>
        <w:ind w:right="-6"/>
        <w:rPr>
          <w:rFonts w:asciiTheme="minorHAnsi" w:eastAsia="Times" w:hAnsiTheme="minorHAnsi" w:cstheme="minorHAnsi"/>
          <w:color w:val="1D252C"/>
          <w:sz w:val="18"/>
          <w:szCs w:val="18"/>
        </w:rPr>
      </w:pPr>
      <w:r w:rsidRPr="005100AE">
        <w:rPr>
          <w:rFonts w:asciiTheme="minorHAnsi" w:eastAsia="Times" w:hAnsiTheme="minorHAnsi" w:cstheme="minorHAnsi"/>
          <w:color w:val="1D252C"/>
          <w:sz w:val="18"/>
          <w:szCs w:val="18"/>
        </w:rPr>
        <w:t xml:space="preserve">Minor Hotels is a proud member of the </w:t>
      </w:r>
      <w:hyperlink r:id="rId20" w:history="1">
        <w:r w:rsidRPr="005100AE">
          <w:rPr>
            <w:rStyle w:val="Hyperlink"/>
            <w:rFonts w:asciiTheme="minorHAnsi" w:eastAsia="Times" w:hAnsiTheme="minorHAnsi" w:cstheme="minorHAnsi"/>
            <w:color w:val="1D252C"/>
            <w:sz w:val="18"/>
            <w:szCs w:val="18"/>
          </w:rPr>
          <w:t>Global Hotel Alliance (GHA)</w:t>
        </w:r>
      </w:hyperlink>
      <w:r w:rsidRPr="005100AE">
        <w:rPr>
          <w:rFonts w:asciiTheme="minorHAnsi" w:eastAsia="Times" w:hAnsiTheme="minorHAnsi" w:cstheme="minorHAnsi"/>
          <w:color w:val="1D252C"/>
          <w:sz w:val="18"/>
          <w:szCs w:val="18"/>
        </w:rPr>
        <w:t xml:space="preserve"> and </w:t>
      </w:r>
      <w:proofErr w:type="spellStart"/>
      <w:r w:rsidRPr="005100AE">
        <w:rPr>
          <w:rFonts w:asciiTheme="minorHAnsi" w:eastAsia="Times" w:hAnsiTheme="minorHAnsi" w:cstheme="minorHAnsi"/>
          <w:color w:val="1D252C"/>
          <w:sz w:val="18"/>
          <w:szCs w:val="18"/>
        </w:rPr>
        <w:t>recognises</w:t>
      </w:r>
      <w:proofErr w:type="spellEnd"/>
      <w:r w:rsidRPr="005100AE">
        <w:rPr>
          <w:rFonts w:asciiTheme="minorHAnsi" w:eastAsia="Times" w:hAnsiTheme="minorHAnsi" w:cstheme="minorHAnsi"/>
          <w:color w:val="1D252C"/>
          <w:sz w:val="18"/>
          <w:szCs w:val="18"/>
        </w:rPr>
        <w:t xml:space="preserve"> its guests through one unified loyalty </w:t>
      </w:r>
      <w:proofErr w:type="spellStart"/>
      <w:r w:rsidRPr="005100AE">
        <w:rPr>
          <w:rFonts w:asciiTheme="minorHAnsi" w:eastAsia="Times" w:hAnsiTheme="minorHAnsi" w:cstheme="minorHAnsi"/>
          <w:color w:val="1D252C"/>
          <w:sz w:val="18"/>
          <w:szCs w:val="18"/>
        </w:rPr>
        <w:t>programme</w:t>
      </w:r>
      <w:proofErr w:type="spellEnd"/>
      <w:r w:rsidRPr="005100AE">
        <w:rPr>
          <w:rFonts w:asciiTheme="minorHAnsi" w:eastAsia="Times" w:hAnsiTheme="minorHAnsi" w:cstheme="minorHAnsi"/>
          <w:color w:val="1D252C"/>
          <w:sz w:val="18"/>
          <w:szCs w:val="18"/>
        </w:rPr>
        <w:t xml:space="preserve">, </w:t>
      </w:r>
      <w:hyperlink r:id="rId21" w:history="1">
        <w:r w:rsidRPr="005100AE">
          <w:rPr>
            <w:rStyle w:val="Hyperlink"/>
            <w:rFonts w:asciiTheme="minorHAnsi" w:eastAsia="Times" w:hAnsiTheme="minorHAnsi" w:cstheme="minorHAnsi"/>
            <w:color w:val="1D252C"/>
            <w:sz w:val="18"/>
            <w:szCs w:val="18"/>
          </w:rPr>
          <w:t>Minor DISCOVERY</w:t>
        </w:r>
      </w:hyperlink>
      <w:r w:rsidRPr="005100AE">
        <w:rPr>
          <w:rFonts w:asciiTheme="minorHAnsi" w:eastAsia="Times" w:hAnsiTheme="minorHAnsi" w:cstheme="minorHAnsi"/>
          <w:color w:val="1D252C"/>
          <w:sz w:val="18"/>
          <w:szCs w:val="18"/>
        </w:rPr>
        <w:t>, part of GHA DISCOVERY.</w:t>
      </w:r>
    </w:p>
    <w:p w14:paraId="046DB0D4" w14:textId="77777777" w:rsidR="00CC119F" w:rsidRPr="005100AE" w:rsidRDefault="00CC119F" w:rsidP="00CC119F">
      <w:pPr>
        <w:tabs>
          <w:tab w:val="left" w:pos="0"/>
          <w:tab w:val="left" w:pos="280"/>
        </w:tabs>
        <w:ind w:right="-6"/>
        <w:rPr>
          <w:rFonts w:asciiTheme="minorHAnsi" w:eastAsia="Times" w:hAnsiTheme="minorHAnsi" w:cstheme="minorHAnsi"/>
          <w:color w:val="1D252C"/>
          <w:sz w:val="18"/>
          <w:szCs w:val="18"/>
        </w:rPr>
      </w:pPr>
    </w:p>
    <w:p w14:paraId="2D1F7155" w14:textId="1B4F6F72" w:rsidR="000923F8" w:rsidRPr="005100AE" w:rsidRDefault="00CC119F" w:rsidP="00CC119F">
      <w:pPr>
        <w:tabs>
          <w:tab w:val="left" w:pos="0"/>
          <w:tab w:val="left" w:pos="280"/>
        </w:tabs>
        <w:ind w:right="-6"/>
        <w:rPr>
          <w:rFonts w:asciiTheme="minorHAnsi" w:eastAsia="Times" w:hAnsiTheme="minorHAnsi" w:cstheme="minorHAnsi"/>
          <w:color w:val="1D252C"/>
          <w:sz w:val="18"/>
          <w:szCs w:val="18"/>
        </w:rPr>
      </w:pPr>
      <w:r w:rsidRPr="005100AE">
        <w:rPr>
          <w:rFonts w:asciiTheme="minorHAnsi" w:eastAsia="Times" w:hAnsiTheme="minorHAnsi" w:cstheme="minorHAnsi"/>
          <w:color w:val="1D252C"/>
          <w:sz w:val="18"/>
          <w:szCs w:val="18"/>
        </w:rPr>
        <w:t xml:space="preserve">Discover our world at </w:t>
      </w:r>
      <w:hyperlink r:id="rId22" w:history="1">
        <w:r w:rsidRPr="005100AE">
          <w:rPr>
            <w:rStyle w:val="Hyperlink"/>
            <w:rFonts w:asciiTheme="minorHAnsi" w:eastAsia="Times" w:hAnsiTheme="minorHAnsi" w:cstheme="minorHAnsi"/>
            <w:color w:val="1D252C"/>
            <w:sz w:val="18"/>
            <w:szCs w:val="18"/>
          </w:rPr>
          <w:t>minorhotels.com</w:t>
        </w:r>
      </w:hyperlink>
      <w:r w:rsidRPr="005100AE">
        <w:rPr>
          <w:rFonts w:asciiTheme="minorHAnsi" w:eastAsia="Times" w:hAnsiTheme="minorHAnsi" w:cstheme="minorHAnsi"/>
          <w:color w:val="1D252C"/>
          <w:sz w:val="18"/>
          <w:szCs w:val="18"/>
        </w:rPr>
        <w:t xml:space="preserve"> and connect with Minor Hotels on </w:t>
      </w:r>
      <w:hyperlink r:id="rId23" w:history="1">
        <w:r w:rsidRPr="005100AE">
          <w:rPr>
            <w:rStyle w:val="Hyperlink"/>
            <w:rFonts w:asciiTheme="minorHAnsi" w:eastAsia="Times" w:hAnsiTheme="minorHAnsi" w:cstheme="minorHAnsi"/>
            <w:color w:val="1D252C"/>
            <w:sz w:val="18"/>
            <w:szCs w:val="18"/>
          </w:rPr>
          <w:t>Facebook</w:t>
        </w:r>
      </w:hyperlink>
      <w:r w:rsidRPr="005100AE">
        <w:rPr>
          <w:rFonts w:asciiTheme="minorHAnsi" w:eastAsia="Times" w:hAnsiTheme="minorHAnsi" w:cstheme="minorHAnsi"/>
          <w:color w:val="1D252C"/>
          <w:sz w:val="18"/>
          <w:szCs w:val="18"/>
        </w:rPr>
        <w:t xml:space="preserve">, </w:t>
      </w:r>
      <w:hyperlink r:id="rId24" w:history="1">
        <w:r w:rsidRPr="005100AE">
          <w:rPr>
            <w:rStyle w:val="Hyperlink"/>
            <w:rFonts w:asciiTheme="minorHAnsi" w:eastAsia="Times" w:hAnsiTheme="minorHAnsi" w:cstheme="minorHAnsi"/>
            <w:color w:val="1D252C"/>
            <w:sz w:val="18"/>
            <w:szCs w:val="18"/>
          </w:rPr>
          <w:t>Instagram</w:t>
        </w:r>
      </w:hyperlink>
      <w:r w:rsidRPr="005100AE">
        <w:rPr>
          <w:rFonts w:asciiTheme="minorHAnsi" w:eastAsia="Times" w:hAnsiTheme="minorHAnsi" w:cstheme="minorHAnsi"/>
          <w:color w:val="1D252C"/>
          <w:sz w:val="18"/>
          <w:szCs w:val="18"/>
        </w:rPr>
        <w:t xml:space="preserve">, </w:t>
      </w:r>
      <w:hyperlink r:id="rId25" w:history="1">
        <w:r w:rsidRPr="005100AE">
          <w:rPr>
            <w:rStyle w:val="Hyperlink"/>
            <w:rFonts w:asciiTheme="minorHAnsi" w:eastAsia="Times" w:hAnsiTheme="minorHAnsi" w:cstheme="minorHAnsi"/>
            <w:color w:val="1D252C"/>
            <w:sz w:val="18"/>
            <w:szCs w:val="18"/>
          </w:rPr>
          <w:t>LinkedIn</w:t>
        </w:r>
      </w:hyperlink>
      <w:r w:rsidRPr="005100AE">
        <w:rPr>
          <w:rFonts w:asciiTheme="minorHAnsi" w:eastAsia="Times" w:hAnsiTheme="minorHAnsi" w:cstheme="minorHAnsi"/>
          <w:color w:val="1D252C"/>
          <w:sz w:val="18"/>
          <w:szCs w:val="18"/>
        </w:rPr>
        <w:t xml:space="preserve">, and </w:t>
      </w:r>
      <w:hyperlink r:id="rId26" w:history="1">
        <w:r w:rsidRPr="005100AE">
          <w:rPr>
            <w:rStyle w:val="Hyperlink"/>
            <w:rFonts w:asciiTheme="minorHAnsi" w:eastAsia="Times" w:hAnsiTheme="minorHAnsi" w:cstheme="minorHAnsi"/>
            <w:color w:val="1D252C"/>
            <w:sz w:val="18"/>
            <w:szCs w:val="18"/>
          </w:rPr>
          <w:t>YouTube</w:t>
        </w:r>
      </w:hyperlink>
      <w:r w:rsidRPr="005100AE">
        <w:rPr>
          <w:rFonts w:asciiTheme="minorHAnsi" w:eastAsia="Times" w:hAnsiTheme="minorHAnsi" w:cstheme="minorHAnsi"/>
          <w:color w:val="1D252C"/>
          <w:sz w:val="18"/>
          <w:szCs w:val="18"/>
        </w:rPr>
        <w:t>.</w:t>
      </w:r>
    </w:p>
    <w:p w14:paraId="2A4B85F9" w14:textId="77777777" w:rsidR="000923F8" w:rsidRPr="005100AE" w:rsidRDefault="000923F8" w:rsidP="000923F8">
      <w:pPr>
        <w:shd w:val="clear" w:color="auto" w:fill="FFFFFF"/>
        <w:ind w:right="90"/>
        <w:jc w:val="both"/>
        <w:rPr>
          <w:rFonts w:asciiTheme="minorHAnsi" w:hAnsiTheme="minorHAnsi" w:cstheme="minorHAnsi"/>
          <w:b/>
          <w:bCs/>
          <w:color w:val="1D252C"/>
          <w:sz w:val="18"/>
          <w:szCs w:val="18"/>
          <w:lang w:val="en-GB"/>
        </w:rPr>
      </w:pPr>
    </w:p>
    <w:p w14:paraId="2E5F6EDC" w14:textId="77777777" w:rsidR="000923F8" w:rsidRPr="005100AE" w:rsidRDefault="000923F8" w:rsidP="000923F8">
      <w:pPr>
        <w:shd w:val="clear" w:color="auto" w:fill="FFFFFF"/>
        <w:ind w:right="90"/>
        <w:jc w:val="both"/>
        <w:rPr>
          <w:rFonts w:asciiTheme="minorHAnsi" w:hAnsiTheme="minorHAnsi" w:cstheme="minorHAnsi"/>
          <w:b/>
          <w:bCs/>
          <w:color w:val="1D252C"/>
          <w:sz w:val="18"/>
          <w:szCs w:val="18"/>
          <w:lang w:val="en-GB"/>
        </w:rPr>
      </w:pPr>
      <w:r w:rsidRPr="005100AE">
        <w:rPr>
          <w:rFonts w:asciiTheme="minorHAnsi" w:hAnsiTheme="minorHAnsi" w:cstheme="minorHAnsi"/>
          <w:b/>
          <w:bCs/>
          <w:color w:val="1D252C"/>
          <w:sz w:val="18"/>
          <w:szCs w:val="18"/>
          <w:lang w:val="en-GB"/>
        </w:rPr>
        <w:t xml:space="preserve">For media enquiries, please contact:  </w:t>
      </w:r>
    </w:p>
    <w:p w14:paraId="1E2CB9C0" w14:textId="77777777" w:rsidR="000923F8" w:rsidRPr="005100AE" w:rsidRDefault="000923F8" w:rsidP="000923F8">
      <w:pPr>
        <w:shd w:val="clear" w:color="auto" w:fill="FFFFFF"/>
        <w:ind w:right="90"/>
        <w:jc w:val="both"/>
        <w:rPr>
          <w:rFonts w:asciiTheme="minorHAnsi" w:hAnsiTheme="minorHAnsi" w:cstheme="minorHAnsi"/>
          <w:color w:val="1D252C"/>
          <w:sz w:val="18"/>
          <w:szCs w:val="18"/>
          <w:lang w:val="en-GB"/>
        </w:rPr>
      </w:pPr>
    </w:p>
    <w:p w14:paraId="22FDD49B" w14:textId="77777777" w:rsidR="006E0073" w:rsidRPr="005100AE" w:rsidRDefault="006E0073" w:rsidP="006E0073">
      <w:pPr>
        <w:shd w:val="clear" w:color="auto" w:fill="FFFFFF"/>
        <w:ind w:right="90"/>
        <w:jc w:val="both"/>
        <w:rPr>
          <w:b/>
          <w:bCs/>
          <w:color w:val="1D252C"/>
          <w:sz w:val="18"/>
          <w:szCs w:val="18"/>
          <w:lang w:val="en-GB"/>
        </w:rPr>
      </w:pPr>
      <w:r w:rsidRPr="005100AE">
        <w:rPr>
          <w:b/>
          <w:bCs/>
          <w:color w:val="1D252C"/>
          <w:sz w:val="18"/>
          <w:szCs w:val="18"/>
          <w:lang w:val="en-GB"/>
        </w:rPr>
        <w:t>Christine Khachatryan</w:t>
      </w:r>
      <w:r w:rsidRPr="005100AE">
        <w:rPr>
          <w:b/>
          <w:bCs/>
          <w:color w:val="1D252C"/>
          <w:sz w:val="18"/>
          <w:szCs w:val="18"/>
          <w:lang w:val="en-GB"/>
        </w:rPr>
        <w:tab/>
      </w:r>
      <w:r w:rsidRPr="005100AE">
        <w:rPr>
          <w:b/>
          <w:bCs/>
          <w:color w:val="1D252C"/>
          <w:sz w:val="18"/>
          <w:szCs w:val="18"/>
          <w:lang w:val="en-GB"/>
        </w:rPr>
        <w:tab/>
      </w:r>
      <w:r w:rsidRPr="005100AE">
        <w:rPr>
          <w:b/>
          <w:bCs/>
          <w:color w:val="1D252C"/>
          <w:sz w:val="18"/>
          <w:szCs w:val="18"/>
          <w:lang w:val="en-GB"/>
        </w:rPr>
        <w:tab/>
      </w:r>
      <w:r w:rsidRPr="005100AE">
        <w:rPr>
          <w:b/>
          <w:bCs/>
          <w:color w:val="1D252C"/>
          <w:sz w:val="18"/>
          <w:szCs w:val="18"/>
          <w:lang w:val="en-GB"/>
        </w:rPr>
        <w:tab/>
      </w:r>
    </w:p>
    <w:p w14:paraId="7ED1F84D" w14:textId="77777777" w:rsidR="006E0073" w:rsidRPr="005100AE" w:rsidRDefault="006E0073" w:rsidP="006E0073">
      <w:pPr>
        <w:rPr>
          <w:color w:val="1D252C"/>
          <w:sz w:val="18"/>
          <w:szCs w:val="18"/>
          <w:lang w:val="en-GB"/>
        </w:rPr>
      </w:pPr>
      <w:r w:rsidRPr="005100AE">
        <w:rPr>
          <w:color w:val="1D252C"/>
          <w:sz w:val="18"/>
          <w:szCs w:val="18"/>
          <w:lang w:val="en-GB"/>
        </w:rPr>
        <w:t>Cluster Director of Sales &amp; Marketing</w:t>
      </w:r>
    </w:p>
    <w:p w14:paraId="582F9270" w14:textId="77777777" w:rsidR="006E0073" w:rsidRPr="005100AE" w:rsidRDefault="006E0073" w:rsidP="006E0073">
      <w:pPr>
        <w:rPr>
          <w:color w:val="1D252C"/>
          <w:sz w:val="18"/>
          <w:szCs w:val="18"/>
          <w:lang w:val="en-GB"/>
        </w:rPr>
      </w:pPr>
      <w:r w:rsidRPr="005100AE">
        <w:rPr>
          <w:color w:val="1D252C"/>
          <w:sz w:val="18"/>
          <w:szCs w:val="18"/>
          <w:lang w:val="en-GB"/>
        </w:rPr>
        <w:t>Avani+ Palm View Dubai Hotel &amp; Suites</w:t>
      </w:r>
    </w:p>
    <w:p w14:paraId="3411C541" w14:textId="77777777" w:rsidR="006E0073" w:rsidRPr="005100AE" w:rsidRDefault="006E0073" w:rsidP="006E0073">
      <w:pPr>
        <w:rPr>
          <w:color w:val="1D252C"/>
          <w:sz w:val="18"/>
          <w:szCs w:val="18"/>
          <w:lang w:val="en-GB"/>
        </w:rPr>
      </w:pPr>
      <w:r w:rsidRPr="005100AE">
        <w:rPr>
          <w:color w:val="1D252C"/>
          <w:sz w:val="18"/>
          <w:szCs w:val="18"/>
          <w:lang w:val="en-GB"/>
        </w:rPr>
        <w:t>T: +971 56 681 1778</w:t>
      </w:r>
    </w:p>
    <w:p w14:paraId="28C91E0A" w14:textId="77777777" w:rsidR="006E0073" w:rsidRPr="005100AE" w:rsidRDefault="006E0073" w:rsidP="006E0073">
      <w:pPr>
        <w:rPr>
          <w:color w:val="1D252C"/>
          <w:sz w:val="18"/>
          <w:szCs w:val="18"/>
          <w:lang w:val="en-GB"/>
        </w:rPr>
      </w:pPr>
      <w:r w:rsidRPr="005100AE">
        <w:rPr>
          <w:color w:val="1D252C"/>
          <w:sz w:val="18"/>
          <w:szCs w:val="18"/>
          <w:lang w:val="en-GB"/>
        </w:rPr>
        <w:t>E: ckhachatryan@minorhotels.com</w:t>
      </w:r>
    </w:p>
    <w:p w14:paraId="46922DCA" w14:textId="77777777" w:rsidR="006E0073" w:rsidRPr="005100AE" w:rsidRDefault="006E0073" w:rsidP="006E0073">
      <w:pPr>
        <w:rPr>
          <w:color w:val="1D252C"/>
          <w:sz w:val="18"/>
          <w:szCs w:val="18"/>
        </w:rPr>
      </w:pPr>
      <w:r w:rsidRPr="005100AE">
        <w:rPr>
          <w:color w:val="1D252C"/>
          <w:sz w:val="18"/>
          <w:szCs w:val="18"/>
        </w:rPr>
        <w:t xml:space="preserve"> </w:t>
      </w:r>
    </w:p>
    <w:p w14:paraId="70F37526" w14:textId="77777777" w:rsidR="006E0073" w:rsidRPr="005100AE" w:rsidRDefault="006E0073" w:rsidP="006E0073">
      <w:pPr>
        <w:rPr>
          <w:color w:val="1D252C"/>
          <w:sz w:val="18"/>
          <w:szCs w:val="18"/>
        </w:rPr>
      </w:pPr>
      <w:r w:rsidRPr="005100AE">
        <w:rPr>
          <w:b/>
          <w:bCs/>
          <w:color w:val="1D252C"/>
          <w:sz w:val="18"/>
          <w:szCs w:val="18"/>
        </w:rPr>
        <w:t>Eser Muzafarov</w:t>
      </w:r>
      <w:r w:rsidRPr="005100AE">
        <w:rPr>
          <w:color w:val="1D252C"/>
          <w:sz w:val="18"/>
          <w:szCs w:val="18"/>
        </w:rPr>
        <w:br/>
        <w:t xml:space="preserve">Marketing Manager </w:t>
      </w:r>
    </w:p>
    <w:p w14:paraId="46E219AE" w14:textId="77777777" w:rsidR="006E0073" w:rsidRPr="005100AE" w:rsidRDefault="006E0073" w:rsidP="006E0073">
      <w:pPr>
        <w:rPr>
          <w:color w:val="1D252C"/>
          <w:sz w:val="18"/>
          <w:szCs w:val="18"/>
          <w:lang w:val="en-GB"/>
        </w:rPr>
      </w:pPr>
      <w:r w:rsidRPr="005100AE">
        <w:rPr>
          <w:color w:val="1D252C"/>
          <w:sz w:val="18"/>
          <w:szCs w:val="18"/>
          <w:lang w:val="en-GB"/>
        </w:rPr>
        <w:t>Avani+ Palm View Dubai Hotel &amp; Suites</w:t>
      </w:r>
    </w:p>
    <w:p w14:paraId="6B00112F" w14:textId="77777777" w:rsidR="006E0073" w:rsidRPr="005100AE" w:rsidRDefault="006E0073" w:rsidP="006E0073">
      <w:pPr>
        <w:rPr>
          <w:color w:val="1D252C"/>
          <w:sz w:val="18"/>
          <w:szCs w:val="18"/>
          <w:lang w:val="en-GB"/>
        </w:rPr>
      </w:pPr>
      <w:r w:rsidRPr="005100AE">
        <w:rPr>
          <w:color w:val="1D252C"/>
          <w:sz w:val="18"/>
          <w:szCs w:val="18"/>
          <w:lang w:val="en-GB"/>
        </w:rPr>
        <w:t>T: +971 54 308 6612</w:t>
      </w:r>
      <w:r w:rsidRPr="005100AE">
        <w:rPr>
          <w:color w:val="1D252C"/>
          <w:sz w:val="18"/>
          <w:szCs w:val="18"/>
        </w:rPr>
        <w:br/>
        <w:t>E: emuzafarov@avanihotels.com</w:t>
      </w:r>
    </w:p>
    <w:p w14:paraId="0517D431" w14:textId="1F27FC87" w:rsidR="00985550" w:rsidRPr="005100AE" w:rsidRDefault="00985550" w:rsidP="00985550">
      <w:pPr>
        <w:rPr>
          <w:rFonts w:asciiTheme="minorHAnsi" w:hAnsiTheme="minorHAnsi" w:cstheme="minorHAnsi"/>
          <w:color w:val="1D252C"/>
          <w:sz w:val="18"/>
          <w:szCs w:val="18"/>
        </w:rPr>
      </w:pPr>
    </w:p>
    <w:sectPr w:rsidR="00985550" w:rsidRPr="005100AE" w:rsidSect="00982C62">
      <w:headerReference w:type="default" r:id="rId27"/>
      <w:footerReference w:type="default" r:id="rId28"/>
      <w:pgSz w:w="11900" w:h="16840"/>
      <w:pgMar w:top="2268" w:right="1440" w:bottom="2301"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DA1AEA" w14:textId="77777777" w:rsidR="00FC37A9" w:rsidRDefault="00FC37A9">
      <w:r>
        <w:separator/>
      </w:r>
    </w:p>
  </w:endnote>
  <w:endnote w:type="continuationSeparator" w:id="0">
    <w:p w14:paraId="6FDF8645" w14:textId="77777777" w:rsidR="00FC37A9" w:rsidRDefault="00FC3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B06040202020202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7AB753" w14:textId="3C1465C8" w:rsidR="00982C62" w:rsidRPr="0011138E" w:rsidRDefault="00982C62" w:rsidP="00982C62">
    <w:pPr>
      <w:pStyle w:val="Footer"/>
      <w:jc w:val="center"/>
      <w:rPr>
        <w:color w:val="1D252C"/>
        <w:sz w:val="20"/>
        <w:szCs w:val="20"/>
      </w:rPr>
    </w:pPr>
    <w:r w:rsidRPr="0011138E">
      <w:rPr>
        <w:color w:val="1D252C"/>
        <w:sz w:val="20"/>
        <w:szCs w:val="20"/>
      </w:rPr>
      <w:t xml:space="preserve">Avani+ Palm View Dubai Hotel &amp; Suites, </w:t>
    </w:r>
  </w:p>
  <w:p w14:paraId="2DAA19DB" w14:textId="20AB3E1E" w:rsidR="00982C62" w:rsidRPr="0011138E" w:rsidRDefault="00982C62" w:rsidP="00982C62">
    <w:pPr>
      <w:pStyle w:val="Footer"/>
      <w:jc w:val="center"/>
      <w:rPr>
        <w:color w:val="1D252C"/>
        <w:sz w:val="20"/>
        <w:szCs w:val="20"/>
      </w:rPr>
    </w:pPr>
    <w:r w:rsidRPr="0011138E">
      <w:rPr>
        <w:color w:val="1D252C"/>
        <w:sz w:val="20"/>
        <w:szCs w:val="20"/>
      </w:rPr>
      <w:t>Dubai Media City, TECOM, Dubai, United Arab Emirates</w:t>
    </w:r>
  </w:p>
  <w:p w14:paraId="71AEA8DE" w14:textId="77777777" w:rsidR="00982C62" w:rsidRPr="0011138E" w:rsidRDefault="00982C62" w:rsidP="00982C62">
    <w:pPr>
      <w:pStyle w:val="Footer"/>
      <w:jc w:val="center"/>
      <w:rPr>
        <w:color w:val="1D252C"/>
        <w:sz w:val="20"/>
        <w:szCs w:val="20"/>
      </w:rPr>
    </w:pPr>
    <w:r w:rsidRPr="0011138E">
      <w:rPr>
        <w:color w:val="1D252C"/>
        <w:sz w:val="20"/>
        <w:szCs w:val="20"/>
      </w:rPr>
      <w:t>T: +971 4 604 2222</w:t>
    </w:r>
  </w:p>
  <w:p w14:paraId="0346D3F1" w14:textId="75F24F02" w:rsidR="00982C62" w:rsidRPr="0011138E" w:rsidRDefault="00982C62" w:rsidP="00982C62">
    <w:pPr>
      <w:pStyle w:val="Footer"/>
      <w:jc w:val="center"/>
      <w:rPr>
        <w:color w:val="1D252C"/>
        <w:sz w:val="20"/>
        <w:szCs w:val="20"/>
      </w:rPr>
    </w:pPr>
    <w:r w:rsidRPr="0011138E">
      <w:rPr>
        <w:color w:val="1D252C"/>
        <w:sz w:val="20"/>
        <w:szCs w:val="20"/>
      </w:rPr>
      <w:t>E: palmview@avanihotels.com</w:t>
    </w:r>
  </w:p>
  <w:p w14:paraId="655E4DEC" w14:textId="12224B9B" w:rsidR="00982C62" w:rsidRPr="0011138E" w:rsidRDefault="00982C62" w:rsidP="00982C62">
    <w:pPr>
      <w:pStyle w:val="Footer"/>
      <w:spacing w:line="276" w:lineRule="auto"/>
      <w:jc w:val="center"/>
      <w:rPr>
        <w:color w:val="1D252C"/>
        <w:sz w:val="20"/>
        <w:szCs w:val="20"/>
      </w:rPr>
    </w:pPr>
    <w:r w:rsidRPr="0011138E">
      <w:rPr>
        <w:color w:val="1D252C"/>
        <w:sz w:val="20"/>
        <w:szCs w:val="20"/>
      </w:rPr>
      <w:t>AVANIHOTELS.COM</w:t>
    </w:r>
  </w:p>
  <w:p w14:paraId="49EE3B6C" w14:textId="77777777" w:rsidR="0011138E" w:rsidRDefault="001113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B2CB45" w14:textId="77777777" w:rsidR="00FC37A9" w:rsidRDefault="00FC37A9">
      <w:r>
        <w:separator/>
      </w:r>
    </w:p>
  </w:footnote>
  <w:footnote w:type="continuationSeparator" w:id="0">
    <w:p w14:paraId="1716734D" w14:textId="77777777" w:rsidR="00FC37A9" w:rsidRDefault="00FC3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79531C" w14:textId="32E7DA81" w:rsidR="00966275" w:rsidRDefault="006D1700" w:rsidP="006D1700">
    <w:pPr>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03B65FA8" wp14:editId="3C2DC7A6">
          <wp:extent cx="1795780" cy="685800"/>
          <wp:effectExtent l="0" t="0" r="0" b="0"/>
          <wp:docPr id="397737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737685" name="Picture 397737685"/>
                  <pic:cNvPicPr/>
                </pic:nvPicPr>
                <pic:blipFill rotWithShape="1">
                  <a:blip r:embed="rId1">
                    <a:extLst>
                      <a:ext uri="{28A0092B-C50C-407E-A947-70E740481C1C}">
                        <a14:useLocalDpi xmlns:a14="http://schemas.microsoft.com/office/drawing/2010/main" val="0"/>
                      </a:ext>
                    </a:extLst>
                  </a:blip>
                  <a:srcRect t="22490" b="23536"/>
                  <a:stretch>
                    <a:fillRect/>
                  </a:stretch>
                </pic:blipFill>
                <pic:spPr bwMode="auto">
                  <a:xfrm>
                    <a:off x="0" y="0"/>
                    <a:ext cx="1808079" cy="69049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BF491E"/>
    <w:multiLevelType w:val="multilevel"/>
    <w:tmpl w:val="75886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125E37"/>
    <w:multiLevelType w:val="hybridMultilevel"/>
    <w:tmpl w:val="458445EC"/>
    <w:lvl w:ilvl="0" w:tplc="C1289968">
      <w:start w:val="1"/>
      <w:numFmt w:val="bullet"/>
      <w:lvlText w:val="-"/>
      <w:lvlJc w:val="left"/>
      <w:pPr>
        <w:ind w:left="720" w:hanging="360"/>
      </w:pPr>
      <w:rPr>
        <w:rFonts w:ascii="Calibri" w:hAnsi="Calibri" w:hint="default"/>
      </w:rPr>
    </w:lvl>
    <w:lvl w:ilvl="1" w:tplc="AEC2F2F2">
      <w:start w:val="1"/>
      <w:numFmt w:val="bullet"/>
      <w:lvlText w:val="o"/>
      <w:lvlJc w:val="left"/>
      <w:pPr>
        <w:ind w:left="1440" w:hanging="360"/>
      </w:pPr>
      <w:rPr>
        <w:rFonts w:ascii="Courier New" w:hAnsi="Courier New" w:hint="default"/>
      </w:rPr>
    </w:lvl>
    <w:lvl w:ilvl="2" w:tplc="EC168902">
      <w:start w:val="1"/>
      <w:numFmt w:val="bullet"/>
      <w:lvlText w:val=""/>
      <w:lvlJc w:val="left"/>
      <w:pPr>
        <w:ind w:left="2160" w:hanging="360"/>
      </w:pPr>
      <w:rPr>
        <w:rFonts w:ascii="Wingdings" w:hAnsi="Wingdings" w:hint="default"/>
      </w:rPr>
    </w:lvl>
    <w:lvl w:ilvl="3" w:tplc="BC3CDA10">
      <w:start w:val="1"/>
      <w:numFmt w:val="bullet"/>
      <w:lvlText w:val=""/>
      <w:lvlJc w:val="left"/>
      <w:pPr>
        <w:ind w:left="2880" w:hanging="360"/>
      </w:pPr>
      <w:rPr>
        <w:rFonts w:ascii="Symbol" w:hAnsi="Symbol" w:hint="default"/>
      </w:rPr>
    </w:lvl>
    <w:lvl w:ilvl="4" w:tplc="41502AAE">
      <w:start w:val="1"/>
      <w:numFmt w:val="bullet"/>
      <w:lvlText w:val="o"/>
      <w:lvlJc w:val="left"/>
      <w:pPr>
        <w:ind w:left="3600" w:hanging="360"/>
      </w:pPr>
      <w:rPr>
        <w:rFonts w:ascii="Courier New" w:hAnsi="Courier New" w:hint="default"/>
      </w:rPr>
    </w:lvl>
    <w:lvl w:ilvl="5" w:tplc="D05CE9E0">
      <w:start w:val="1"/>
      <w:numFmt w:val="bullet"/>
      <w:lvlText w:val=""/>
      <w:lvlJc w:val="left"/>
      <w:pPr>
        <w:ind w:left="4320" w:hanging="360"/>
      </w:pPr>
      <w:rPr>
        <w:rFonts w:ascii="Wingdings" w:hAnsi="Wingdings" w:hint="default"/>
      </w:rPr>
    </w:lvl>
    <w:lvl w:ilvl="6" w:tplc="D4B49D88">
      <w:start w:val="1"/>
      <w:numFmt w:val="bullet"/>
      <w:lvlText w:val=""/>
      <w:lvlJc w:val="left"/>
      <w:pPr>
        <w:ind w:left="5040" w:hanging="360"/>
      </w:pPr>
      <w:rPr>
        <w:rFonts w:ascii="Symbol" w:hAnsi="Symbol" w:hint="default"/>
      </w:rPr>
    </w:lvl>
    <w:lvl w:ilvl="7" w:tplc="1B2A96DE">
      <w:start w:val="1"/>
      <w:numFmt w:val="bullet"/>
      <w:lvlText w:val="o"/>
      <w:lvlJc w:val="left"/>
      <w:pPr>
        <w:ind w:left="5760" w:hanging="360"/>
      </w:pPr>
      <w:rPr>
        <w:rFonts w:ascii="Courier New" w:hAnsi="Courier New" w:hint="default"/>
      </w:rPr>
    </w:lvl>
    <w:lvl w:ilvl="8" w:tplc="6DC2115E">
      <w:start w:val="1"/>
      <w:numFmt w:val="bullet"/>
      <w:lvlText w:val=""/>
      <w:lvlJc w:val="left"/>
      <w:pPr>
        <w:ind w:left="6480" w:hanging="360"/>
      </w:pPr>
      <w:rPr>
        <w:rFonts w:ascii="Wingdings" w:hAnsi="Wingdings" w:hint="default"/>
      </w:rPr>
    </w:lvl>
  </w:abstractNum>
  <w:num w:numId="1" w16cid:durableId="1262033625">
    <w:abstractNumId w:val="1"/>
  </w:num>
  <w:num w:numId="2" w16cid:durableId="139260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275"/>
    <w:rsid w:val="00000894"/>
    <w:rsid w:val="00001DC6"/>
    <w:rsid w:val="00002ED3"/>
    <w:rsid w:val="0001376F"/>
    <w:rsid w:val="0003308E"/>
    <w:rsid w:val="00040DCC"/>
    <w:rsid w:val="0005497C"/>
    <w:rsid w:val="000879AA"/>
    <w:rsid w:val="000923F8"/>
    <w:rsid w:val="000961F3"/>
    <w:rsid w:val="000A6295"/>
    <w:rsid w:val="000F1217"/>
    <w:rsid w:val="000F5B8A"/>
    <w:rsid w:val="001035D6"/>
    <w:rsid w:val="00103D0A"/>
    <w:rsid w:val="00105724"/>
    <w:rsid w:val="0011138E"/>
    <w:rsid w:val="00116101"/>
    <w:rsid w:val="00130278"/>
    <w:rsid w:val="0013462E"/>
    <w:rsid w:val="001661FE"/>
    <w:rsid w:val="001933E2"/>
    <w:rsid w:val="00194D5A"/>
    <w:rsid w:val="001B12AD"/>
    <w:rsid w:val="001D01C9"/>
    <w:rsid w:val="001E1C73"/>
    <w:rsid w:val="002053CE"/>
    <w:rsid w:val="00235A5F"/>
    <w:rsid w:val="0026385D"/>
    <w:rsid w:val="00274F7D"/>
    <w:rsid w:val="00291E51"/>
    <w:rsid w:val="002A1285"/>
    <w:rsid w:val="002C40CC"/>
    <w:rsid w:val="002E2999"/>
    <w:rsid w:val="002E2C92"/>
    <w:rsid w:val="00306696"/>
    <w:rsid w:val="003155DB"/>
    <w:rsid w:val="00347883"/>
    <w:rsid w:val="00361928"/>
    <w:rsid w:val="003709FD"/>
    <w:rsid w:val="0037706D"/>
    <w:rsid w:val="00396C29"/>
    <w:rsid w:val="003A6C7D"/>
    <w:rsid w:val="003B6756"/>
    <w:rsid w:val="003E62FD"/>
    <w:rsid w:val="004037CF"/>
    <w:rsid w:val="00426F33"/>
    <w:rsid w:val="004314EE"/>
    <w:rsid w:val="004537F4"/>
    <w:rsid w:val="004637FC"/>
    <w:rsid w:val="00467AFA"/>
    <w:rsid w:val="00475874"/>
    <w:rsid w:val="004822F7"/>
    <w:rsid w:val="00482B8C"/>
    <w:rsid w:val="00486C5F"/>
    <w:rsid w:val="004968BB"/>
    <w:rsid w:val="004D475C"/>
    <w:rsid w:val="004F54A7"/>
    <w:rsid w:val="00506659"/>
    <w:rsid w:val="005100AE"/>
    <w:rsid w:val="00510658"/>
    <w:rsid w:val="0057163F"/>
    <w:rsid w:val="005C1537"/>
    <w:rsid w:val="005C2491"/>
    <w:rsid w:val="005C7AD4"/>
    <w:rsid w:val="00623ABC"/>
    <w:rsid w:val="006619BC"/>
    <w:rsid w:val="00697F41"/>
    <w:rsid w:val="006A2E34"/>
    <w:rsid w:val="006C186B"/>
    <w:rsid w:val="006C38B9"/>
    <w:rsid w:val="006D1700"/>
    <w:rsid w:val="006E0073"/>
    <w:rsid w:val="006F5D48"/>
    <w:rsid w:val="00701301"/>
    <w:rsid w:val="00710958"/>
    <w:rsid w:val="00725759"/>
    <w:rsid w:val="00754879"/>
    <w:rsid w:val="00780DDB"/>
    <w:rsid w:val="00797FE3"/>
    <w:rsid w:val="008431F3"/>
    <w:rsid w:val="008941F3"/>
    <w:rsid w:val="008A0073"/>
    <w:rsid w:val="008C3786"/>
    <w:rsid w:val="008D422E"/>
    <w:rsid w:val="008E02B2"/>
    <w:rsid w:val="00901FA4"/>
    <w:rsid w:val="00905CAD"/>
    <w:rsid w:val="00912204"/>
    <w:rsid w:val="00923E5C"/>
    <w:rsid w:val="00943C15"/>
    <w:rsid w:val="00964D6C"/>
    <w:rsid w:val="00966275"/>
    <w:rsid w:val="00982C62"/>
    <w:rsid w:val="00985550"/>
    <w:rsid w:val="009855DE"/>
    <w:rsid w:val="009871D3"/>
    <w:rsid w:val="00990769"/>
    <w:rsid w:val="009A32AB"/>
    <w:rsid w:val="009E6352"/>
    <w:rsid w:val="00A01F8E"/>
    <w:rsid w:val="00A04CF2"/>
    <w:rsid w:val="00A32B52"/>
    <w:rsid w:val="00A60CC7"/>
    <w:rsid w:val="00A76521"/>
    <w:rsid w:val="00A85652"/>
    <w:rsid w:val="00A86236"/>
    <w:rsid w:val="00AB6CFA"/>
    <w:rsid w:val="00AB7664"/>
    <w:rsid w:val="00AB7DE7"/>
    <w:rsid w:val="00AF4845"/>
    <w:rsid w:val="00AF57A5"/>
    <w:rsid w:val="00B1748E"/>
    <w:rsid w:val="00B21352"/>
    <w:rsid w:val="00B8212B"/>
    <w:rsid w:val="00BA3801"/>
    <w:rsid w:val="00BA3F54"/>
    <w:rsid w:val="00BB1E01"/>
    <w:rsid w:val="00BE551A"/>
    <w:rsid w:val="00BF283B"/>
    <w:rsid w:val="00C07A73"/>
    <w:rsid w:val="00C257D1"/>
    <w:rsid w:val="00C5710F"/>
    <w:rsid w:val="00C60D76"/>
    <w:rsid w:val="00C677C6"/>
    <w:rsid w:val="00C857E6"/>
    <w:rsid w:val="00CA27E0"/>
    <w:rsid w:val="00CA2E84"/>
    <w:rsid w:val="00CC119F"/>
    <w:rsid w:val="00CE61F0"/>
    <w:rsid w:val="00D96570"/>
    <w:rsid w:val="00D9753E"/>
    <w:rsid w:val="00DB3146"/>
    <w:rsid w:val="00DC3657"/>
    <w:rsid w:val="00DC6F16"/>
    <w:rsid w:val="00E24EC0"/>
    <w:rsid w:val="00E26769"/>
    <w:rsid w:val="00E321D7"/>
    <w:rsid w:val="00E406F8"/>
    <w:rsid w:val="00E42C53"/>
    <w:rsid w:val="00E47F83"/>
    <w:rsid w:val="00E55E11"/>
    <w:rsid w:val="00E6570F"/>
    <w:rsid w:val="00E80741"/>
    <w:rsid w:val="00EB7A42"/>
    <w:rsid w:val="00EC1869"/>
    <w:rsid w:val="00EE0647"/>
    <w:rsid w:val="00EF2C26"/>
    <w:rsid w:val="00EF3C3D"/>
    <w:rsid w:val="00F007A0"/>
    <w:rsid w:val="00F166B3"/>
    <w:rsid w:val="00F246A5"/>
    <w:rsid w:val="00F2714B"/>
    <w:rsid w:val="00F434A4"/>
    <w:rsid w:val="00F808F7"/>
    <w:rsid w:val="00F813F3"/>
    <w:rsid w:val="00F81E40"/>
    <w:rsid w:val="00FB2E86"/>
    <w:rsid w:val="00FC37A9"/>
    <w:rsid w:val="00FE2DA3"/>
    <w:rsid w:val="00FF68ED"/>
    <w:rsid w:val="02017D52"/>
    <w:rsid w:val="0D24D3BA"/>
    <w:rsid w:val="0D621DB3"/>
    <w:rsid w:val="1441DC9E"/>
    <w:rsid w:val="15839190"/>
    <w:rsid w:val="18229D31"/>
    <w:rsid w:val="18A907D3"/>
    <w:rsid w:val="1ACB78AF"/>
    <w:rsid w:val="1B8420A3"/>
    <w:rsid w:val="25958731"/>
    <w:rsid w:val="2E52FFA9"/>
    <w:rsid w:val="34BE7EEE"/>
    <w:rsid w:val="3D295AEF"/>
    <w:rsid w:val="3F5F92A9"/>
    <w:rsid w:val="5613C679"/>
    <w:rsid w:val="5CE13D5B"/>
    <w:rsid w:val="61CFCB29"/>
    <w:rsid w:val="64404A50"/>
    <w:rsid w:val="688A6609"/>
    <w:rsid w:val="7285A5C1"/>
    <w:rsid w:val="72F73274"/>
    <w:rsid w:val="79C9D031"/>
    <w:rsid w:val="7BC6B374"/>
  </w:rsids>
  <m:mathPr>
    <m:mathFont m:val="Cambria Math"/>
    <m:brkBin m:val="before"/>
    <m:brkBinSub m:val="--"/>
    <m:smallFrac m:val="0"/>
    <m:dispDef/>
    <m:lMargin m:val="0"/>
    <m:rMargin m:val="0"/>
    <m:defJc m:val="centerGroup"/>
    <m:wrapIndent m:val="1440"/>
    <m:intLim m:val="subSup"/>
    <m:naryLim m:val="undOvr"/>
  </m:mathPr>
  <w:themeFontLang w:val="en-A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5A18B"/>
  <w15:docId w15:val="{201C02F7-962E-40C1-88B7-77A9C6CC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C2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474C22"/>
    <w:rPr>
      <w:color w:val="0000FF"/>
      <w:u w:val="single"/>
    </w:rPr>
  </w:style>
  <w:style w:type="paragraph" w:styleId="Header">
    <w:name w:val="header"/>
    <w:basedOn w:val="Normal"/>
    <w:link w:val="HeaderChar"/>
    <w:uiPriority w:val="99"/>
    <w:unhideWhenUsed/>
    <w:rsid w:val="00474C22"/>
    <w:pPr>
      <w:tabs>
        <w:tab w:val="center" w:pos="4680"/>
        <w:tab w:val="right" w:pos="9360"/>
      </w:tabs>
    </w:pPr>
  </w:style>
  <w:style w:type="character" w:customStyle="1" w:styleId="HeaderChar">
    <w:name w:val="Header Char"/>
    <w:basedOn w:val="DefaultParagraphFont"/>
    <w:link w:val="Header"/>
    <w:uiPriority w:val="99"/>
    <w:rsid w:val="00474C22"/>
  </w:style>
  <w:style w:type="paragraph" w:styleId="BalloonText">
    <w:name w:val="Balloon Text"/>
    <w:basedOn w:val="Normal"/>
    <w:link w:val="BalloonTextChar"/>
    <w:uiPriority w:val="99"/>
    <w:semiHidden/>
    <w:unhideWhenUsed/>
    <w:rsid w:val="00C45D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DED"/>
    <w:rPr>
      <w:rFonts w:ascii="Segoe UI" w:hAnsi="Segoe UI" w:cs="Segoe UI"/>
      <w:sz w:val="18"/>
      <w:szCs w:val="18"/>
    </w:rPr>
  </w:style>
  <w:style w:type="paragraph" w:styleId="Footer">
    <w:name w:val="footer"/>
    <w:basedOn w:val="Normal"/>
    <w:link w:val="FooterChar"/>
    <w:uiPriority w:val="99"/>
    <w:unhideWhenUsed/>
    <w:rsid w:val="0079343C"/>
    <w:pPr>
      <w:tabs>
        <w:tab w:val="center" w:pos="4680"/>
        <w:tab w:val="right" w:pos="9360"/>
      </w:tabs>
    </w:pPr>
  </w:style>
  <w:style w:type="character" w:customStyle="1" w:styleId="FooterChar">
    <w:name w:val="Footer Char"/>
    <w:basedOn w:val="DefaultParagraphFont"/>
    <w:link w:val="Footer"/>
    <w:uiPriority w:val="99"/>
    <w:rsid w:val="0079343C"/>
  </w:style>
  <w:style w:type="character" w:styleId="CommentReference">
    <w:name w:val="annotation reference"/>
    <w:basedOn w:val="DefaultParagraphFont"/>
    <w:uiPriority w:val="99"/>
    <w:semiHidden/>
    <w:unhideWhenUsed/>
    <w:rsid w:val="00040FC4"/>
    <w:rPr>
      <w:sz w:val="16"/>
      <w:szCs w:val="16"/>
    </w:rPr>
  </w:style>
  <w:style w:type="paragraph" w:styleId="CommentText">
    <w:name w:val="annotation text"/>
    <w:basedOn w:val="Normal"/>
    <w:link w:val="CommentTextChar"/>
    <w:uiPriority w:val="99"/>
    <w:unhideWhenUsed/>
    <w:rsid w:val="00040FC4"/>
    <w:rPr>
      <w:sz w:val="20"/>
      <w:szCs w:val="20"/>
    </w:rPr>
  </w:style>
  <w:style w:type="character" w:customStyle="1" w:styleId="CommentTextChar">
    <w:name w:val="Comment Text Char"/>
    <w:basedOn w:val="DefaultParagraphFont"/>
    <w:link w:val="CommentText"/>
    <w:uiPriority w:val="99"/>
    <w:rsid w:val="00040FC4"/>
    <w:rPr>
      <w:sz w:val="20"/>
      <w:szCs w:val="20"/>
    </w:rPr>
  </w:style>
  <w:style w:type="paragraph" w:styleId="CommentSubject">
    <w:name w:val="annotation subject"/>
    <w:basedOn w:val="CommentText"/>
    <w:next w:val="CommentText"/>
    <w:link w:val="CommentSubjectChar"/>
    <w:uiPriority w:val="99"/>
    <w:semiHidden/>
    <w:unhideWhenUsed/>
    <w:rsid w:val="00040FC4"/>
    <w:rPr>
      <w:b/>
      <w:bCs/>
    </w:rPr>
  </w:style>
  <w:style w:type="character" w:customStyle="1" w:styleId="CommentSubjectChar">
    <w:name w:val="Comment Subject Char"/>
    <w:basedOn w:val="CommentTextChar"/>
    <w:link w:val="CommentSubject"/>
    <w:uiPriority w:val="99"/>
    <w:semiHidden/>
    <w:rsid w:val="00040FC4"/>
    <w:rPr>
      <w:b/>
      <w:bCs/>
      <w:sz w:val="20"/>
      <w:szCs w:val="20"/>
    </w:rPr>
  </w:style>
  <w:style w:type="paragraph" w:styleId="Revision">
    <w:name w:val="Revision"/>
    <w:hidden/>
    <w:uiPriority w:val="99"/>
    <w:semiHidden/>
    <w:rsid w:val="000B36F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DefaultParagraphFont"/>
    <w:rsid w:val="3F5F92A9"/>
  </w:style>
  <w:style w:type="character" w:customStyle="1" w:styleId="eop">
    <w:name w:val="eop"/>
    <w:basedOn w:val="DefaultParagraphFont"/>
    <w:uiPriority w:val="1"/>
    <w:rsid w:val="3F5F92A9"/>
  </w:style>
  <w:style w:type="character" w:styleId="UnresolvedMention">
    <w:name w:val="Unresolved Mention"/>
    <w:basedOn w:val="DefaultParagraphFont"/>
    <w:uiPriority w:val="99"/>
    <w:semiHidden/>
    <w:unhideWhenUsed/>
    <w:rsid w:val="00DB3146"/>
    <w:rPr>
      <w:color w:val="605E5C"/>
      <w:shd w:val="clear" w:color="auto" w:fill="E1DFDD"/>
    </w:rPr>
  </w:style>
  <w:style w:type="paragraph" w:styleId="NormalWeb">
    <w:name w:val="Normal (Web)"/>
    <w:basedOn w:val="Normal"/>
    <w:uiPriority w:val="99"/>
    <w:semiHidden/>
    <w:unhideWhenUsed/>
    <w:rsid w:val="00AF57A5"/>
    <w:pPr>
      <w:spacing w:before="100" w:beforeAutospacing="1" w:after="100" w:afterAutospacing="1"/>
    </w:pPr>
    <w:rPr>
      <w:rFonts w:ascii="Times New Roman" w:eastAsia="Times New Roman" w:hAnsi="Times New Roman" w:cs="Times New Roman"/>
      <w:lang w:eastAsia="ko-KR" w:bidi="th-TH"/>
    </w:rPr>
  </w:style>
  <w:style w:type="paragraph" w:customStyle="1" w:styleId="Default">
    <w:name w:val="Default"/>
    <w:rsid w:val="00C257D1"/>
    <w:pPr>
      <w:autoSpaceDE w:val="0"/>
      <w:autoSpaceDN w:val="0"/>
      <w:adjustRightInd w:val="0"/>
    </w:pPr>
    <w:rPr>
      <w:rFonts w:ascii="Arial" w:hAnsi="Arial" w:cs="Arial"/>
      <w:color w:val="000000"/>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14759">
      <w:bodyDiv w:val="1"/>
      <w:marLeft w:val="0"/>
      <w:marRight w:val="0"/>
      <w:marTop w:val="0"/>
      <w:marBottom w:val="0"/>
      <w:divBdr>
        <w:top w:val="none" w:sz="0" w:space="0" w:color="auto"/>
        <w:left w:val="none" w:sz="0" w:space="0" w:color="auto"/>
        <w:bottom w:val="none" w:sz="0" w:space="0" w:color="auto"/>
        <w:right w:val="none" w:sz="0" w:space="0" w:color="auto"/>
      </w:divBdr>
    </w:div>
    <w:div w:id="502471665">
      <w:bodyDiv w:val="1"/>
      <w:marLeft w:val="0"/>
      <w:marRight w:val="0"/>
      <w:marTop w:val="0"/>
      <w:marBottom w:val="0"/>
      <w:divBdr>
        <w:top w:val="none" w:sz="0" w:space="0" w:color="auto"/>
        <w:left w:val="none" w:sz="0" w:space="0" w:color="auto"/>
        <w:bottom w:val="none" w:sz="0" w:space="0" w:color="auto"/>
        <w:right w:val="none" w:sz="0" w:space="0" w:color="auto"/>
      </w:divBdr>
    </w:div>
    <w:div w:id="526330391">
      <w:bodyDiv w:val="1"/>
      <w:marLeft w:val="0"/>
      <w:marRight w:val="0"/>
      <w:marTop w:val="0"/>
      <w:marBottom w:val="0"/>
      <w:divBdr>
        <w:top w:val="none" w:sz="0" w:space="0" w:color="auto"/>
        <w:left w:val="none" w:sz="0" w:space="0" w:color="auto"/>
        <w:bottom w:val="none" w:sz="0" w:space="0" w:color="auto"/>
        <w:right w:val="none" w:sz="0" w:space="0" w:color="auto"/>
      </w:divBdr>
    </w:div>
    <w:div w:id="995184674">
      <w:bodyDiv w:val="1"/>
      <w:marLeft w:val="0"/>
      <w:marRight w:val="0"/>
      <w:marTop w:val="0"/>
      <w:marBottom w:val="0"/>
      <w:divBdr>
        <w:top w:val="none" w:sz="0" w:space="0" w:color="auto"/>
        <w:left w:val="none" w:sz="0" w:space="0" w:color="auto"/>
        <w:bottom w:val="none" w:sz="0" w:space="0" w:color="auto"/>
        <w:right w:val="none" w:sz="0" w:space="0" w:color="auto"/>
      </w:divBdr>
    </w:div>
    <w:div w:id="13428541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vanihotels.com/en/palm-dubai" TargetMode="External"/><Relationship Id="rId13" Type="http://schemas.openxmlformats.org/officeDocument/2006/relationships/hyperlink" Target="https://www.minorhotels.com/en" TargetMode="External"/><Relationship Id="rId18" Type="http://schemas.openxmlformats.org/officeDocument/2006/relationships/hyperlink" Target="https://x.com/avani_hotels" TargetMode="External"/><Relationship Id="rId26" Type="http://schemas.openxmlformats.org/officeDocument/2006/relationships/hyperlink" Target="https://www.youtube.com/@MinorHotels" TargetMode="External"/><Relationship Id="rId3" Type="http://schemas.openxmlformats.org/officeDocument/2006/relationships/styles" Target="styles.xml"/><Relationship Id="rId21" Type="http://schemas.openxmlformats.org/officeDocument/2006/relationships/hyperlink" Target="https://www.minorhotels.com/en/loyalty" TargetMode="External"/><Relationship Id="rId7" Type="http://schemas.openxmlformats.org/officeDocument/2006/relationships/endnotes" Target="endnotes.xml"/><Relationship Id="rId12" Type="http://schemas.openxmlformats.org/officeDocument/2006/relationships/hyperlink" Target="https://www.tiktok.com/@avanipalmviewdubai" TargetMode="External"/><Relationship Id="rId17" Type="http://schemas.openxmlformats.org/officeDocument/2006/relationships/hyperlink" Target="https://www.tiktok.com/@avanihotels" TargetMode="External"/><Relationship Id="rId25" Type="http://schemas.openxmlformats.org/officeDocument/2006/relationships/hyperlink" Target="https://www.linkedin.com/company/minor-hotel-group/" TargetMode="External"/><Relationship Id="rId2" Type="http://schemas.openxmlformats.org/officeDocument/2006/relationships/numbering" Target="numbering.xml"/><Relationship Id="rId16" Type="http://schemas.openxmlformats.org/officeDocument/2006/relationships/hyperlink" Target="https://www.instagram.com/avani_hotels/" TargetMode="External"/><Relationship Id="rId20" Type="http://schemas.openxmlformats.org/officeDocument/2006/relationships/hyperlink" Target="https://www.globalhotelalliance.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avanipalmviewdubai/" TargetMode="External"/><Relationship Id="rId24" Type="http://schemas.openxmlformats.org/officeDocument/2006/relationships/hyperlink" Target="https://www.instagram.com/minorhotels/" TargetMode="External"/><Relationship Id="rId5" Type="http://schemas.openxmlformats.org/officeDocument/2006/relationships/webSettings" Target="webSettings.xml"/><Relationship Id="rId15" Type="http://schemas.openxmlformats.org/officeDocument/2006/relationships/hyperlink" Target="https://www.facebook.com/avanihotels/" TargetMode="External"/><Relationship Id="rId23" Type="http://schemas.openxmlformats.org/officeDocument/2006/relationships/hyperlink" Target="https://www.facebook.com/minorhotels/" TargetMode="External"/><Relationship Id="rId28" Type="http://schemas.openxmlformats.org/officeDocument/2006/relationships/footer" Target="footer1.xml"/><Relationship Id="rId10" Type="http://schemas.openxmlformats.org/officeDocument/2006/relationships/hyperlink" Target="https://www.facebook.com/avanipalmviewdubai" TargetMode="External"/><Relationship Id="rId19" Type="http://schemas.openxmlformats.org/officeDocument/2006/relationships/hyperlink" Target="https://www.youtube.com/avanihotels" TargetMode="External"/><Relationship Id="rId4" Type="http://schemas.openxmlformats.org/officeDocument/2006/relationships/settings" Target="settings.xml"/><Relationship Id="rId9" Type="http://schemas.openxmlformats.org/officeDocument/2006/relationships/hyperlink" Target="https://www.avanihotels.com/en/palm-dubai" TargetMode="External"/><Relationship Id="rId14" Type="http://schemas.openxmlformats.org/officeDocument/2006/relationships/hyperlink" Target="https://www.avanihotels.com/en" TargetMode="External"/><Relationship Id="rId22" Type="http://schemas.openxmlformats.org/officeDocument/2006/relationships/hyperlink" Target="https://www.minorhotels.com/en"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DXgAAyqbBqJjXWZrVUZ5O6P5WoA==">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1216</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Duaa Radwan</dc:creator>
  <cp:keywords/>
  <dc:description/>
  <cp:lastModifiedBy>Eser Muzafarov</cp:lastModifiedBy>
  <cp:revision>31</cp:revision>
  <cp:lastPrinted>2023-04-27T12:08:00Z</cp:lastPrinted>
  <dcterms:created xsi:type="dcterms:W3CDTF">2023-07-03T04:05:00Z</dcterms:created>
  <dcterms:modified xsi:type="dcterms:W3CDTF">2026-09-24T06:29:00Z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0x010100E4A087F9FCD9484B8452430B4DC5A03D</vt:lpwstr>
  </property>
</Properties>
</file>