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CBEA6" w14:textId="77777777" w:rsidR="00FF2D61" w:rsidRDefault="00000000">
      <w:pPr>
        <w:spacing w:line="300" w:lineRule="auto"/>
        <w:jc w:val="center"/>
      </w:pPr>
      <w:r>
        <w:rPr>
          <w:b/>
          <w:color w:val="A48E82"/>
        </w:rPr>
        <w:t>PRESS RELEASE</w:t>
      </w:r>
    </w:p>
    <w:p w14:paraId="0EEAAE8A" w14:textId="77777777" w:rsidR="00FF2D61" w:rsidRDefault="00000000">
      <w:pPr>
        <w:tabs>
          <w:tab w:val="left" w:pos="2269"/>
        </w:tabs>
        <w:jc w:val="both"/>
      </w:pPr>
      <w:r>
        <w:rPr>
          <w:rFonts w:ascii="Times New Roman" w:eastAsia="Times New Roman" w:hAnsi="Times New Roman" w:cs="Times New Roman"/>
          <w:color w:val="000000"/>
          <w:sz w:val="40"/>
          <w:szCs w:val="40"/>
        </w:rPr>
        <w:t xml:space="preserve"> </w:t>
      </w:r>
    </w:p>
    <w:p w14:paraId="35F8869F" w14:textId="42EC5300" w:rsidR="00FF2D61" w:rsidRPr="00853C14" w:rsidRDefault="00551437">
      <w:pPr>
        <w:jc w:val="center"/>
        <w:rPr>
          <w:rFonts w:ascii="Times New Roman" w:eastAsia="Times New Roman" w:hAnsi="Times New Roman" w:cs="Times New Roman"/>
          <w:sz w:val="40"/>
          <w:szCs w:val="40"/>
        </w:rPr>
      </w:pPr>
      <w:r w:rsidRPr="00853C14">
        <w:rPr>
          <w:rFonts w:ascii="Times New Roman" w:eastAsia="Times New Roman" w:hAnsi="Times New Roman" w:cs="Times New Roman"/>
          <w:sz w:val="40"/>
          <w:szCs w:val="40"/>
        </w:rPr>
        <w:t>Anantara The Palm Dubai Resort Brings Meetings and Celebrations from Ballroom to Beach</w:t>
      </w:r>
    </w:p>
    <w:p w14:paraId="4A7477AC" w14:textId="77777777" w:rsidR="00551437" w:rsidRPr="00853C14" w:rsidRDefault="00551437">
      <w:pPr>
        <w:jc w:val="center"/>
        <w:rPr>
          <w:rFonts w:ascii="Times New Roman" w:eastAsia="Times New Roman" w:hAnsi="Times New Roman" w:cs="Times New Roman"/>
          <w:sz w:val="40"/>
          <w:szCs w:val="40"/>
          <w:lang w:val="en-AU"/>
        </w:rPr>
      </w:pPr>
    </w:p>
    <w:p w14:paraId="7F189565" w14:textId="77777777" w:rsidR="00777F3F" w:rsidRDefault="00777F3F" w:rsidP="00777F3F">
      <w:r>
        <w:t xml:space="preserve">Set on the iconic Palm Jumeirah with the city skyline as a mesmerising backdrop, Anantara </w:t>
      </w:r>
      <w:proofErr w:type="gramStart"/>
      <w:r>
        <w:t>The</w:t>
      </w:r>
      <w:proofErr w:type="gramEnd"/>
      <w:r>
        <w:t xml:space="preserve"> Palm Dubai Resort brings a distinctive resort setting to meetings and events in Dubai. From seamless corporate gatherings and conferences to intimate celebrations and destination weddings, each occasion is shaped around its purpose, with thoughtful service, flexible spaces and Anantara’s signature Thai-inspired hospitality.</w:t>
      </w:r>
    </w:p>
    <w:p w14:paraId="6D283308" w14:textId="77777777" w:rsidR="00777F3F" w:rsidRDefault="00777F3F" w:rsidP="00777F3F"/>
    <w:p w14:paraId="3A3AB71D" w14:textId="77777777" w:rsidR="00777F3F" w:rsidRDefault="00777F3F" w:rsidP="00777F3F">
      <w:r>
        <w:t>Eight sophisticated and adaptable indoor venues are complemented by customisable outdoor settings, including the resort’s private beach and poolside spaces. Dedicated event professionals work closely with hosts from planning through to delivery, bringing together tailored layouts, integrated technology, personalised décor and dining experiences within a beachfront resort setting.</w:t>
      </w:r>
    </w:p>
    <w:p w14:paraId="798F9B17" w14:textId="77777777" w:rsidR="00777F3F" w:rsidRDefault="00777F3F" w:rsidP="00777F3F"/>
    <w:p w14:paraId="153DAD1B" w14:textId="77777777" w:rsidR="00777F3F" w:rsidRPr="00777F3F" w:rsidRDefault="00777F3F" w:rsidP="00777F3F">
      <w:pPr>
        <w:rPr>
          <w:b/>
          <w:bCs/>
        </w:rPr>
      </w:pPr>
      <w:r w:rsidRPr="00777F3F">
        <w:rPr>
          <w:b/>
          <w:bCs/>
        </w:rPr>
        <w:t>Exceptional Spaces</w:t>
      </w:r>
    </w:p>
    <w:p w14:paraId="36D7ECBE" w14:textId="05DAEB91" w:rsidR="00777F3F" w:rsidRDefault="00777F3F" w:rsidP="00777F3F">
      <w:r>
        <w:t>At the heart of the resort’s event offering is the elegant Palm Ballroom, accommodating up to 250 guests and offering the flexibility to divide into three distinct spaces. An adjoining carpeted Ballroom Foyer provides a refined setting for welcome receptions, coffee breaks, networking and pre- or post-event gatherings.</w:t>
      </w:r>
    </w:p>
    <w:p w14:paraId="14A207F9" w14:textId="77777777" w:rsidR="00777F3F" w:rsidRDefault="00777F3F" w:rsidP="00777F3F"/>
    <w:p w14:paraId="271891DB" w14:textId="77777777" w:rsidR="00777F3F" w:rsidRDefault="00777F3F" w:rsidP="00777F3F">
      <w:r>
        <w:t xml:space="preserve">Six additional meeting rooms offer options for smaller conferences, board meetings and private discussions. </w:t>
      </w:r>
      <w:proofErr w:type="spellStart"/>
      <w:r>
        <w:t>Khneizi</w:t>
      </w:r>
      <w:proofErr w:type="spellEnd"/>
      <w:r>
        <w:t xml:space="preserve"> and Lulu accommodate up to 40 guests, while </w:t>
      </w:r>
      <w:proofErr w:type="spellStart"/>
      <w:r>
        <w:t>Bumuan</w:t>
      </w:r>
      <w:proofErr w:type="spellEnd"/>
      <w:r>
        <w:t xml:space="preserve">, </w:t>
      </w:r>
      <w:proofErr w:type="spellStart"/>
      <w:r>
        <w:t>Khalas</w:t>
      </w:r>
      <w:proofErr w:type="spellEnd"/>
      <w:r>
        <w:t xml:space="preserve">, </w:t>
      </w:r>
      <w:proofErr w:type="spellStart"/>
      <w:r>
        <w:t>Shishi</w:t>
      </w:r>
      <w:proofErr w:type="spellEnd"/>
      <w:r>
        <w:t xml:space="preserve"> and Fard provide more intimate environments for up to 12 guests, depending on the chosen configuration.</w:t>
      </w:r>
    </w:p>
    <w:p w14:paraId="74A05373" w14:textId="77777777" w:rsidR="00777F3F" w:rsidRDefault="00777F3F" w:rsidP="00777F3F"/>
    <w:p w14:paraId="45AE5B43" w14:textId="77777777" w:rsidR="00777F3F" w:rsidRDefault="00777F3F" w:rsidP="00777F3F">
      <w:r>
        <w:t>Beyond the ballroom and meeting rooms, open-air settings create memorable possibilities beneath the Dubai sun or stars. Events can unfold along 400 metres of private beach, beside the resort’s infinity pool or within surroundings characterised by tropical landscaping and distinctive Thai-inspired architecture.</w:t>
      </w:r>
    </w:p>
    <w:p w14:paraId="4CEFF62D" w14:textId="77777777" w:rsidR="00777F3F" w:rsidRDefault="00777F3F" w:rsidP="00777F3F"/>
    <w:p w14:paraId="2CC3F836" w14:textId="77777777" w:rsidR="00777F3F" w:rsidRDefault="00777F3F" w:rsidP="00777F3F">
      <w:r>
        <w:t>Spaces may be used independently or combined according to the scale and style of the occasion. Integrated technology and expert event assistance support meetings and presentations, while personalised décor allows each environment to be tailored to the individual event. Whether planning a corporate conference, executive meeting, private celebration or immersive away day, the resort offers the flexibility to create an experience around each gathering.</w:t>
      </w:r>
    </w:p>
    <w:p w14:paraId="7515FD9D" w14:textId="77777777" w:rsidR="00777F3F" w:rsidRDefault="00777F3F" w:rsidP="00777F3F"/>
    <w:p w14:paraId="67AF739B" w14:textId="77777777" w:rsidR="00777F3F" w:rsidRPr="00777F3F" w:rsidRDefault="00777F3F" w:rsidP="00777F3F">
      <w:pPr>
        <w:rPr>
          <w:b/>
          <w:bCs/>
        </w:rPr>
      </w:pPr>
      <w:r w:rsidRPr="00777F3F">
        <w:rPr>
          <w:b/>
          <w:bCs/>
        </w:rPr>
        <w:t>Tailored Dining and Catering</w:t>
      </w:r>
    </w:p>
    <w:p w14:paraId="50F30003" w14:textId="77777777" w:rsidR="00777F3F" w:rsidRDefault="00777F3F" w:rsidP="00777F3F"/>
    <w:p w14:paraId="155452DA" w14:textId="77777777" w:rsidR="00777F3F" w:rsidRDefault="00777F3F" w:rsidP="00777F3F">
      <w:r>
        <w:t xml:space="preserve">Dining forms an integral part of the event experience at Anantara </w:t>
      </w:r>
      <w:proofErr w:type="gramStart"/>
      <w:r>
        <w:t>The</w:t>
      </w:r>
      <w:proofErr w:type="gramEnd"/>
      <w:r>
        <w:t xml:space="preserve"> Palm Dubai Resort, with catering tailored to complement the occasion, setting and style of each gathering. From meeting breaks and receptions to refined canapés, private celebrations and indulgent banquets, the resort’s culinary team brings together thoughtful presentation and a breadth of flavours suited to both corporate and social events.</w:t>
      </w:r>
    </w:p>
    <w:p w14:paraId="5EFB2DEA" w14:textId="77777777" w:rsidR="00777F3F" w:rsidRDefault="00777F3F" w:rsidP="00777F3F"/>
    <w:p w14:paraId="651D571A" w14:textId="77777777" w:rsidR="00777F3F" w:rsidRDefault="00777F3F" w:rsidP="00777F3F">
      <w:r>
        <w:t>The resort’s collection of restaurants and bars provides further possibilities for delegates and guests, allowing programmes to extend beyond the meeting room into relaxed lunches, dinners and social occasions across the resort.</w:t>
      </w:r>
    </w:p>
    <w:p w14:paraId="31A36C45" w14:textId="77777777" w:rsidR="00777F3F" w:rsidRDefault="00777F3F" w:rsidP="00777F3F"/>
    <w:p w14:paraId="657D5527" w14:textId="77777777" w:rsidR="00777F3F" w:rsidRPr="00777F3F" w:rsidRDefault="00777F3F" w:rsidP="00777F3F">
      <w:pPr>
        <w:rPr>
          <w:b/>
          <w:bCs/>
        </w:rPr>
      </w:pPr>
      <w:r w:rsidRPr="00777F3F">
        <w:rPr>
          <w:b/>
          <w:bCs/>
        </w:rPr>
        <w:t>Extended Welcomes</w:t>
      </w:r>
    </w:p>
    <w:p w14:paraId="5A9D37B0" w14:textId="77777777" w:rsidR="00777F3F" w:rsidRDefault="00777F3F" w:rsidP="00777F3F">
      <w:r>
        <w:t>For residential meetings, incentive groups and destination celebrations, 293 beautifully appointed rooms and villas provide the convenience of combining accommodation, meetings and leisure within one resort.</w:t>
      </w:r>
    </w:p>
    <w:p w14:paraId="5C6E4BDA" w14:textId="77777777" w:rsidR="00777F3F" w:rsidRDefault="00777F3F" w:rsidP="00777F3F"/>
    <w:p w14:paraId="0E60E023" w14:textId="77777777" w:rsidR="00777F3F" w:rsidRDefault="00777F3F" w:rsidP="00777F3F">
      <w:r>
        <w:t xml:space="preserve">Beyond the working day, guests can discover dining experiences, land and </w:t>
      </w:r>
      <w:proofErr w:type="spellStart"/>
      <w:r>
        <w:t>watersports</w:t>
      </w:r>
      <w:proofErr w:type="spellEnd"/>
      <w:r>
        <w:t>, spa rituals and wellness activities that can complement event programmes, encourage informal connection or provide opportunities for team building and downtime.</w:t>
      </w:r>
    </w:p>
    <w:p w14:paraId="35834E72" w14:textId="77777777" w:rsidR="00777F3F" w:rsidRDefault="00777F3F" w:rsidP="00777F3F"/>
    <w:p w14:paraId="096539F1" w14:textId="77777777" w:rsidR="00777F3F" w:rsidRDefault="00777F3F" w:rsidP="00777F3F">
      <w:r>
        <w:t>The beachfront setting allows organisers to shape programmes that move naturally between business and leisure, transforming a meeting or conference into a broader destination experience on Palm Jumeirah.</w:t>
      </w:r>
    </w:p>
    <w:p w14:paraId="0B6C93D1" w14:textId="77777777" w:rsidR="00777F3F" w:rsidRDefault="00777F3F" w:rsidP="00777F3F"/>
    <w:p w14:paraId="5F6F746B" w14:textId="77777777" w:rsidR="00777F3F" w:rsidRPr="00777F3F" w:rsidRDefault="00777F3F" w:rsidP="00777F3F">
      <w:pPr>
        <w:rPr>
          <w:b/>
          <w:bCs/>
        </w:rPr>
      </w:pPr>
      <w:r w:rsidRPr="00777F3F">
        <w:rPr>
          <w:b/>
          <w:bCs/>
        </w:rPr>
        <w:t>Limitless Weddings</w:t>
      </w:r>
    </w:p>
    <w:p w14:paraId="029FF70D" w14:textId="77777777" w:rsidR="00777F3F" w:rsidRDefault="00777F3F" w:rsidP="00777F3F">
      <w:r>
        <w:t xml:space="preserve">With beachfront settings, elegant indoor spaces and a wealth of dining possibilities, Anantara </w:t>
      </w:r>
      <w:proofErr w:type="gramStart"/>
      <w:r>
        <w:t>The</w:t>
      </w:r>
      <w:proofErr w:type="gramEnd"/>
      <w:r>
        <w:t xml:space="preserve"> Palm Dubai Resort provides an enchanting backdrop for destination weddings of varying scales.</w:t>
      </w:r>
    </w:p>
    <w:p w14:paraId="4DD5574F" w14:textId="77777777" w:rsidR="00777F3F" w:rsidRDefault="00777F3F" w:rsidP="00777F3F"/>
    <w:p w14:paraId="0C834447" w14:textId="77777777" w:rsidR="00777F3F" w:rsidRDefault="00777F3F" w:rsidP="00777F3F">
      <w:r>
        <w:t>Couples may exchange vows beside the waters of Palm Jumeirah, gather for canapés by the pool or host an indulgent banquet and evening celebration in the Palm Ballroom. From the setting and décor to dining and service, each celebration is thoughtfully tailored around the couple and their vision for the occasion.</w:t>
      </w:r>
    </w:p>
    <w:p w14:paraId="22DF025B" w14:textId="77777777" w:rsidR="00777F3F" w:rsidRDefault="00777F3F" w:rsidP="00777F3F"/>
    <w:p w14:paraId="606A1720" w14:textId="77777777" w:rsidR="00777F3F" w:rsidRPr="00777F3F" w:rsidRDefault="00777F3F" w:rsidP="00777F3F">
      <w:pPr>
        <w:rPr>
          <w:b/>
          <w:bCs/>
        </w:rPr>
      </w:pPr>
      <w:r w:rsidRPr="00777F3F">
        <w:rPr>
          <w:b/>
          <w:bCs/>
        </w:rPr>
        <w:t>Coveted Location</w:t>
      </w:r>
    </w:p>
    <w:p w14:paraId="42BC13D2" w14:textId="77777777" w:rsidR="00777F3F" w:rsidRDefault="00777F3F" w:rsidP="00777F3F">
      <w:r>
        <w:t>Anantara The Palm Dubai Resort is approximately 45 minutes by car from Dubai International Airport and within easy reach of the city’s attractions and commercial districts.</w:t>
      </w:r>
    </w:p>
    <w:p w14:paraId="4451281F" w14:textId="77777777" w:rsidR="00777F3F" w:rsidRDefault="00777F3F" w:rsidP="00777F3F"/>
    <w:p w14:paraId="5078E937" w14:textId="787CF604" w:rsidR="00FF2D61" w:rsidRDefault="00777F3F" w:rsidP="00777F3F">
      <w:r>
        <w:t xml:space="preserve">Combining flexible meeting facilities with beachfront surroundings, resort accommodation, dining, wellness and leisure experiences, Anantara </w:t>
      </w:r>
      <w:proofErr w:type="gramStart"/>
      <w:r>
        <w:t>The</w:t>
      </w:r>
      <w:proofErr w:type="gramEnd"/>
      <w:r>
        <w:t xml:space="preserve"> Palm Dubai Resort offers an inspiring destination for meetings, incentives, conferences and celebrations in Dubai.</w:t>
      </w:r>
    </w:p>
    <w:p w14:paraId="55ED035E" w14:textId="77777777" w:rsidR="00777F3F" w:rsidRPr="00777F3F" w:rsidRDefault="00777F3F" w:rsidP="00777F3F">
      <w:pPr>
        <w:rPr>
          <w:lang w:val="en-US"/>
        </w:rPr>
      </w:pPr>
    </w:p>
    <w:p w14:paraId="74099CD7" w14:textId="77777777" w:rsidR="001B3E04" w:rsidRPr="00A75162" w:rsidRDefault="001B3E04" w:rsidP="001B3E04">
      <w:r w:rsidRPr="00A75162">
        <w:lastRenderedPageBreak/>
        <w:t xml:space="preserve">For further information or reservations please visit </w:t>
      </w:r>
      <w:hyperlink r:id="rId7">
        <w:r w:rsidRPr="00A75162">
          <w:rPr>
            <w:rStyle w:val="Hyperlink"/>
          </w:rPr>
          <w:t>www.anantara.com/en/palm-dubai</w:t>
        </w:r>
      </w:hyperlink>
      <w:r w:rsidRPr="00A75162">
        <w:t>, call +971 4 567 8</w:t>
      </w:r>
      <w:r>
        <w:t xml:space="preserve">888 </w:t>
      </w:r>
      <w:r w:rsidRPr="00A75162">
        <w:t xml:space="preserve">or contact </w:t>
      </w:r>
      <w:hyperlink r:id="rId8">
        <w:r w:rsidRPr="00E94749">
          <w:rPr>
            <w:rStyle w:val="Hyperlink"/>
          </w:rPr>
          <w:t>dubaipalm@anantara.com</w:t>
        </w:r>
      </w:hyperlink>
      <w:r w:rsidRPr="00A75162">
        <w:t>.</w:t>
      </w:r>
    </w:p>
    <w:p w14:paraId="600235A1" w14:textId="77777777" w:rsidR="00FF2D61" w:rsidRDefault="00FF2D61">
      <w:pPr>
        <w:jc w:val="both"/>
      </w:pPr>
    </w:p>
    <w:p w14:paraId="4FD0406C" w14:textId="77777777" w:rsidR="00FF2D61" w:rsidRDefault="00FF2D61">
      <w:pPr>
        <w:jc w:val="both"/>
      </w:pPr>
    </w:p>
    <w:p w14:paraId="03444E66" w14:textId="77777777" w:rsidR="00FF2D61" w:rsidRDefault="00000000">
      <w:pPr>
        <w:jc w:val="center"/>
        <w:rPr>
          <w:b/>
          <w:color w:val="FF0000"/>
          <w:sz w:val="22"/>
          <w:szCs w:val="22"/>
        </w:rPr>
      </w:pPr>
      <w:r>
        <w:rPr>
          <w:rFonts w:ascii="Cambria" w:eastAsia="Cambria" w:hAnsi="Cambria" w:cs="Cambria"/>
          <w:b/>
          <w:color w:val="000000"/>
          <w:sz w:val="22"/>
          <w:szCs w:val="22"/>
        </w:rPr>
        <w:t>-Ends-</w:t>
      </w:r>
    </w:p>
    <w:p w14:paraId="6E804664" w14:textId="77777777" w:rsidR="00FF2D61" w:rsidRDefault="00FF2D61">
      <w:pPr>
        <w:jc w:val="center"/>
        <w:rPr>
          <w:rFonts w:ascii="Cambria" w:eastAsia="Cambria" w:hAnsi="Cambria" w:cs="Cambria"/>
          <w:b/>
          <w:color w:val="000000"/>
          <w:sz w:val="22"/>
          <w:szCs w:val="22"/>
        </w:rPr>
      </w:pPr>
    </w:p>
    <w:p w14:paraId="1C9F5ECF" w14:textId="77777777" w:rsidR="000D6513" w:rsidRPr="00042EE4" w:rsidRDefault="000D6513" w:rsidP="000D6513">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 xml:space="preserve">About </w:t>
      </w:r>
      <w:r w:rsidRPr="00CB141B">
        <w:rPr>
          <w:rFonts w:eastAsia="Times New Roman" w:cstheme="minorHAnsi"/>
          <w:b/>
          <w:bCs/>
          <w:color w:val="000000" w:themeColor="text1"/>
          <w:sz w:val="18"/>
          <w:szCs w:val="18"/>
          <w:lang w:val="en-US"/>
        </w:rPr>
        <w:t xml:space="preserve">Anantara </w:t>
      </w:r>
      <w:proofErr w:type="gramStart"/>
      <w:r w:rsidRPr="00CB141B">
        <w:rPr>
          <w:rFonts w:eastAsia="Times New Roman" w:cstheme="minorHAnsi"/>
          <w:b/>
          <w:bCs/>
          <w:color w:val="000000" w:themeColor="text1"/>
          <w:sz w:val="18"/>
          <w:szCs w:val="18"/>
          <w:lang w:val="en-US"/>
        </w:rPr>
        <w:t>The</w:t>
      </w:r>
      <w:proofErr w:type="gramEnd"/>
      <w:r w:rsidRPr="00CB141B">
        <w:rPr>
          <w:rFonts w:eastAsia="Times New Roman" w:cstheme="minorHAnsi"/>
          <w:b/>
          <w:bCs/>
          <w:color w:val="000000" w:themeColor="text1"/>
          <w:sz w:val="18"/>
          <w:szCs w:val="18"/>
          <w:lang w:val="en-US"/>
        </w:rPr>
        <w:t xml:space="preserve"> Palm Dubai Resort</w:t>
      </w:r>
    </w:p>
    <w:p w14:paraId="2904E499" w14:textId="77777777" w:rsidR="000D6513" w:rsidRDefault="000D6513" w:rsidP="000D6513">
      <w:pPr>
        <w:shd w:val="clear" w:color="auto" w:fill="FFFFFF" w:themeFill="background1"/>
        <w:spacing w:after="140"/>
        <w:jc w:val="both"/>
        <w:rPr>
          <w:rFonts w:eastAsia="Times New Roman" w:cstheme="minorHAnsi"/>
          <w:color w:val="000000" w:themeColor="text1"/>
          <w:sz w:val="18"/>
          <w:szCs w:val="18"/>
          <w:lang w:val="en-US"/>
        </w:rPr>
      </w:pPr>
      <w:hyperlink r:id="rId9" w:history="1">
        <w:r w:rsidRPr="00745843">
          <w:rPr>
            <w:rStyle w:val="Hyperlink"/>
            <w:rFonts w:eastAsia="Times New Roman" w:cstheme="minorHAnsi"/>
            <w:sz w:val="18"/>
            <w:szCs w:val="18"/>
            <w:lang w:val="en-US"/>
          </w:rPr>
          <w:t>Anantara The Palm Dubai Resort</w:t>
        </w:r>
      </w:hyperlink>
      <w:r w:rsidRPr="00745843">
        <w:rPr>
          <w:rFonts w:eastAsia="Times New Roman" w:cstheme="minorHAnsi"/>
          <w:color w:val="000000" w:themeColor="text1"/>
          <w:sz w:val="18"/>
          <w:szCs w:val="18"/>
          <w:lang w:val="en-US"/>
        </w:rPr>
        <w:t xml:space="preserve"> is a Thai-inspired island escape on the eastern crescent of Palm Jumeirah, approximately 45 minutes from Dubai International Airport. The family-friendly beach resort with Tuk-Tuk Kids' Club and Chill Teens' Club has 293 rooms and villas, including lagoon access rooms that offer swim-up resort living and 18 One Bedroom Over Water Villas, Dubai's only over water villas. Key amenities include three temperature-controlled lagoons, a 400-metre private beach, seven restaurants and bars and Anantara Spa. A peaceful haven away from the bustle of Dubai, the resort is suited to families looking for a beach-resort vacation and couples celebrating a special occasion or looking for </w:t>
      </w:r>
      <w:proofErr w:type="gramStart"/>
      <w:r w:rsidRPr="00745843">
        <w:rPr>
          <w:rFonts w:eastAsia="Times New Roman" w:cstheme="minorHAnsi"/>
          <w:color w:val="000000" w:themeColor="text1"/>
          <w:sz w:val="18"/>
          <w:szCs w:val="18"/>
          <w:lang w:val="en-US"/>
        </w:rPr>
        <w:t>an adults</w:t>
      </w:r>
      <w:proofErr w:type="gramEnd"/>
      <w:r w:rsidRPr="00745843">
        <w:rPr>
          <w:rFonts w:eastAsia="Times New Roman" w:cstheme="minorHAnsi"/>
          <w:color w:val="000000" w:themeColor="text1"/>
          <w:sz w:val="18"/>
          <w:szCs w:val="18"/>
          <w:lang w:val="en-US"/>
        </w:rPr>
        <w:t>-only experience in Lotus Lagoon rooms.</w:t>
      </w:r>
    </w:p>
    <w:p w14:paraId="3BC27A4E" w14:textId="77777777" w:rsidR="000D6513" w:rsidRPr="00042EE4" w:rsidRDefault="000D6513" w:rsidP="000D6513">
      <w:pPr>
        <w:shd w:val="clear" w:color="auto" w:fill="FFFFFF" w:themeFill="background1"/>
        <w:spacing w:after="140"/>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0"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xml:space="preserve"> for more information, and connect with Anantara </w:t>
      </w:r>
      <w:r w:rsidRPr="00AC06B9">
        <w:rPr>
          <w:rFonts w:eastAsia="Times New Roman" w:cstheme="minorHAnsi"/>
          <w:color w:val="000000" w:themeColor="text1"/>
          <w:sz w:val="18"/>
          <w:szCs w:val="18"/>
          <w:lang w:val="en-US"/>
        </w:rPr>
        <w:t>The Palm Dubai Resort</w:t>
      </w:r>
      <w:r>
        <w:rPr>
          <w:rFonts w:eastAsia="Times New Roman" w:cstheme="minorHAnsi"/>
          <w:color w:val="000000" w:themeColor="text1"/>
          <w:sz w:val="18"/>
          <w:szCs w:val="18"/>
          <w:lang w:val="en-US"/>
        </w:rPr>
        <w:t xml:space="preserve"> on</w:t>
      </w:r>
      <w:r w:rsidRPr="00042EE4">
        <w:rPr>
          <w:rFonts w:eastAsia="Times New Roman" w:cstheme="minorHAnsi"/>
          <w:color w:val="000000" w:themeColor="text1"/>
          <w:sz w:val="18"/>
          <w:szCs w:val="18"/>
          <w:lang w:val="en-US"/>
        </w:rPr>
        <w:t> </w:t>
      </w:r>
      <w:hyperlink r:id="rId11"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2"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3"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4"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2EDAC912" w14:textId="77777777" w:rsidR="000D6513" w:rsidRPr="00042EE4" w:rsidRDefault="000D6513" w:rsidP="000D6513">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About Anantara Hotels &amp; Resorts</w:t>
      </w:r>
    </w:p>
    <w:p w14:paraId="1A607D00" w14:textId="77777777" w:rsidR="000D6513" w:rsidRPr="00042EE4" w:rsidRDefault="000D6513" w:rsidP="000D651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 luxury hospitality brand for modern </w:t>
      </w:r>
      <w:proofErr w:type="spellStart"/>
      <w:r w:rsidRPr="00042EE4">
        <w:rPr>
          <w:rFonts w:eastAsia="Times New Roman" w:cstheme="minorHAnsi"/>
          <w:color w:val="000000" w:themeColor="text1"/>
          <w:sz w:val="18"/>
          <w:szCs w:val="18"/>
          <w:lang w:val="en-US"/>
        </w:rPr>
        <w:t>travellers</w:t>
      </w:r>
      <w:proofErr w:type="spellEnd"/>
      <w:r w:rsidRPr="00042EE4">
        <w:rPr>
          <w:rFonts w:eastAsia="Times New Roman" w:cstheme="minorHAnsi"/>
          <w:color w:val="000000" w:themeColor="text1"/>
          <w:sz w:val="18"/>
          <w:szCs w:val="18"/>
          <w:lang w:val="en-US"/>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02A82B17" w14:textId="77777777" w:rsidR="000D6513" w:rsidRPr="00042EE4" w:rsidRDefault="000D6513" w:rsidP="000D651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Anantara </w:t>
      </w:r>
      <w:r w:rsidRPr="00042EE4">
        <w:rPr>
          <w:rFonts w:eastAsia="Times New Roman" w:cstheme="minorHAnsi"/>
          <w:color w:val="000000" w:themeColor="text1"/>
          <w:sz w:val="18"/>
          <w:szCs w:val="18"/>
        </w:rPr>
        <w:t xml:space="preserve">is a </w:t>
      </w:r>
      <w:hyperlink r:id="rId15" w:tgtFrame="_blank" w:tooltip="http://www.minorhotels.com/" w:history="1">
        <w:r w:rsidRPr="00042EE4">
          <w:rPr>
            <w:rStyle w:val="Hyperlink"/>
            <w:rFonts w:eastAsia="Times New Roman" w:cstheme="minorHAnsi"/>
            <w:sz w:val="18"/>
            <w:szCs w:val="18"/>
          </w:rPr>
          <w:t>Minor Hotels</w:t>
        </w:r>
      </w:hyperlink>
      <w:r w:rsidRPr="00042EE4">
        <w:rPr>
          <w:rFonts w:eastAsia="Times New Roman" w:cstheme="minorHAnsi"/>
          <w:color w:val="000000" w:themeColor="text1"/>
          <w:sz w:val="18"/>
          <w:szCs w:val="18"/>
        </w:rPr>
        <w:t xml:space="preserve"> brand and recognises its guests through one unified loyalty programme, </w:t>
      </w:r>
      <w:hyperlink r:id="rId16" w:tgtFrame="_blank" w:tooltip="https://www.minorhotels.com/en/loyalty" w:history="1">
        <w:r w:rsidRPr="00042EE4">
          <w:rPr>
            <w:rStyle w:val="Hyperlink"/>
            <w:rFonts w:eastAsia="Times New Roman" w:cstheme="minorHAnsi"/>
            <w:sz w:val="18"/>
            <w:szCs w:val="18"/>
          </w:rPr>
          <w:t>Minor DISCOVERY</w:t>
        </w:r>
      </w:hyperlink>
      <w:r w:rsidRPr="00042EE4">
        <w:rPr>
          <w:rFonts w:eastAsia="Times New Roman" w:cstheme="minorHAnsi"/>
          <w:color w:val="000000" w:themeColor="text1"/>
          <w:sz w:val="18"/>
          <w:szCs w:val="18"/>
        </w:rPr>
        <w:t>, part of GHA DISCOVERY.</w:t>
      </w:r>
    </w:p>
    <w:p w14:paraId="0889CCC7" w14:textId="77777777" w:rsidR="000D6513" w:rsidRPr="00042EE4" w:rsidRDefault="000D6513" w:rsidP="000D651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7"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for more information, and connect with Anantara on </w:t>
      </w:r>
      <w:hyperlink r:id="rId18"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9"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20"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21"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2981A359" w14:textId="77777777" w:rsidR="000D6513" w:rsidRPr="00042EE4" w:rsidRDefault="000D6513" w:rsidP="000D6513">
      <w:pPr>
        <w:shd w:val="clear" w:color="auto" w:fill="FFFFFF" w:themeFill="background1"/>
        <w:spacing w:after="140"/>
        <w:jc w:val="both"/>
        <w:rPr>
          <w:rFonts w:cstheme="minorHAnsi"/>
          <w:sz w:val="18"/>
          <w:szCs w:val="18"/>
        </w:rPr>
      </w:pPr>
      <w:r w:rsidRPr="00042EE4">
        <w:rPr>
          <w:rFonts w:eastAsia="Times New Roman" w:cstheme="minorHAnsi"/>
          <w:b/>
          <w:bCs/>
          <w:color w:val="000000" w:themeColor="text1"/>
          <w:sz w:val="18"/>
          <w:szCs w:val="18"/>
        </w:rPr>
        <w:t>About Minor Hotels</w:t>
      </w:r>
    </w:p>
    <w:p w14:paraId="6D644883" w14:textId="77777777" w:rsidR="000D6513" w:rsidRPr="00456F03" w:rsidRDefault="000D6513" w:rsidP="000D6513">
      <w:pPr>
        <w:shd w:val="clear" w:color="auto" w:fill="FFFFFF" w:themeFill="background1"/>
        <w:spacing w:after="140"/>
        <w:jc w:val="both"/>
        <w:rPr>
          <w:rFonts w:eastAsia="Times New Roman"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456F03">
        <w:rPr>
          <w:rFonts w:eastAsia="Times New Roman" w:cstheme="minorHAnsi"/>
          <w:color w:val="000000" w:themeColor="text1"/>
          <w:sz w:val="18"/>
          <w:szCs w:val="18"/>
          <w:lang w:val="en-US"/>
        </w:rPr>
        <w:t>Elewana</w:t>
      </w:r>
      <w:proofErr w:type="spellEnd"/>
      <w:r w:rsidRPr="00456F03">
        <w:rPr>
          <w:rFonts w:eastAsia="Times New Roman" w:cstheme="minorHAnsi"/>
          <w:color w:val="000000" w:themeColor="text1"/>
          <w:sz w:val="18"/>
          <w:szCs w:val="18"/>
          <w:lang w:val="en-US"/>
        </w:rPr>
        <w:t xml:space="preserve"> Collection, The Wolseley Hotels, Tivoli, Minor Reserve Collection, NH Collection, </w:t>
      </w:r>
      <w:proofErr w:type="spellStart"/>
      <w:r w:rsidRPr="00456F03">
        <w:rPr>
          <w:rFonts w:eastAsia="Times New Roman" w:cstheme="minorHAnsi"/>
          <w:color w:val="000000" w:themeColor="text1"/>
          <w:sz w:val="18"/>
          <w:szCs w:val="18"/>
          <w:lang w:val="en-US"/>
        </w:rPr>
        <w:t>nhow</w:t>
      </w:r>
      <w:proofErr w:type="spellEnd"/>
      <w:r w:rsidRPr="00456F03">
        <w:rPr>
          <w:rFonts w:eastAsia="Times New Roman" w:cstheme="minorHAnsi"/>
          <w:color w:val="000000" w:themeColor="text1"/>
          <w:sz w:val="18"/>
          <w:szCs w:val="18"/>
          <w:lang w:val="en-US"/>
        </w:rPr>
        <w:t xml:space="preserve">, Avani, Colbert Collection, NH, Oaks, and </w:t>
      </w:r>
      <w:proofErr w:type="spellStart"/>
      <w:r w:rsidRPr="00456F03">
        <w:rPr>
          <w:rFonts w:eastAsia="Times New Roman" w:cstheme="minorHAnsi"/>
          <w:color w:val="000000" w:themeColor="text1"/>
          <w:sz w:val="18"/>
          <w:szCs w:val="18"/>
          <w:lang w:val="en-US"/>
        </w:rPr>
        <w:t>iStay</w:t>
      </w:r>
      <w:proofErr w:type="spellEnd"/>
      <w:r w:rsidRPr="00456F03">
        <w:rPr>
          <w:rFonts w:eastAsia="Times New Roman" w:cstheme="minorHAnsi"/>
          <w:color w:val="000000" w:themeColor="text1"/>
          <w:sz w:val="18"/>
          <w:szCs w:val="18"/>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Pr>
          <w:rFonts w:eastAsia="Times New Roman" w:cstheme="minorHAnsi"/>
          <w:color w:val="000000" w:themeColor="text1"/>
          <w:sz w:val="18"/>
          <w:szCs w:val="18"/>
          <w:lang w:val="en-US"/>
        </w:rPr>
        <w:t>.</w:t>
      </w:r>
    </w:p>
    <w:p w14:paraId="3B3ECD94" w14:textId="77777777" w:rsidR="000D6513" w:rsidRPr="00456F03" w:rsidRDefault="000D6513" w:rsidP="000D6513">
      <w:pPr>
        <w:shd w:val="clear" w:color="auto" w:fill="FFFFFF" w:themeFill="background1"/>
        <w:spacing w:after="140"/>
        <w:jc w:val="both"/>
        <w:rPr>
          <w:rFonts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proud member of the </w:t>
      </w:r>
      <w:hyperlink r:id="rId22" w:history="1">
        <w:r w:rsidRPr="00456F03">
          <w:rPr>
            <w:rStyle w:val="Hyperlink"/>
            <w:rFonts w:cstheme="minorHAnsi"/>
            <w:sz w:val="18"/>
            <w:szCs w:val="18"/>
            <w:lang w:val="en-US"/>
          </w:rPr>
          <w:t>Global Hotel Alliance (GHA)</w:t>
        </w:r>
      </w:hyperlink>
      <w:r w:rsidRPr="00456F03">
        <w:rPr>
          <w:rFonts w:cstheme="minorHAnsi"/>
          <w:color w:val="000000" w:themeColor="text1"/>
          <w:sz w:val="18"/>
          <w:szCs w:val="18"/>
          <w:lang w:val="en-US"/>
        </w:rPr>
        <w:t> </w:t>
      </w:r>
      <w:r w:rsidRPr="00456F03">
        <w:rPr>
          <w:rFonts w:eastAsia="Times New Roman" w:cstheme="minorHAnsi"/>
          <w:color w:val="000000" w:themeColor="text1"/>
          <w:sz w:val="18"/>
          <w:szCs w:val="18"/>
          <w:lang w:val="en-US"/>
        </w:rPr>
        <w:t xml:space="preserve">and </w:t>
      </w:r>
      <w:proofErr w:type="spellStart"/>
      <w:r w:rsidRPr="00456F03">
        <w:rPr>
          <w:rFonts w:eastAsia="Times New Roman" w:cstheme="minorHAnsi"/>
          <w:color w:val="000000" w:themeColor="text1"/>
          <w:sz w:val="18"/>
          <w:szCs w:val="18"/>
          <w:lang w:val="en-US"/>
        </w:rPr>
        <w:t>recognises</w:t>
      </w:r>
      <w:proofErr w:type="spellEnd"/>
      <w:r w:rsidRPr="00456F03">
        <w:rPr>
          <w:rFonts w:eastAsia="Times New Roman" w:cstheme="minorHAnsi"/>
          <w:color w:val="000000" w:themeColor="text1"/>
          <w:sz w:val="18"/>
          <w:szCs w:val="18"/>
          <w:lang w:val="en-US"/>
        </w:rPr>
        <w:t xml:space="preserve"> its guests through one unified loyalty </w:t>
      </w:r>
      <w:proofErr w:type="spellStart"/>
      <w:r w:rsidRPr="00456F03">
        <w:rPr>
          <w:rFonts w:eastAsia="Times New Roman" w:cstheme="minorHAnsi"/>
          <w:color w:val="000000" w:themeColor="text1"/>
          <w:sz w:val="18"/>
          <w:szCs w:val="18"/>
          <w:lang w:val="en-US"/>
        </w:rPr>
        <w:t>programme</w:t>
      </w:r>
      <w:proofErr w:type="spellEnd"/>
      <w:r w:rsidRPr="00456F03">
        <w:rPr>
          <w:rFonts w:eastAsia="Times New Roman" w:cstheme="minorHAnsi"/>
          <w:color w:val="000000" w:themeColor="text1"/>
          <w:sz w:val="18"/>
          <w:szCs w:val="18"/>
          <w:lang w:val="en-US"/>
        </w:rPr>
        <w:t>,</w:t>
      </w:r>
      <w:r w:rsidRPr="00456F03">
        <w:rPr>
          <w:rFonts w:cstheme="minorHAnsi"/>
          <w:color w:val="000000" w:themeColor="text1"/>
          <w:sz w:val="18"/>
          <w:szCs w:val="18"/>
          <w:lang w:val="en-US"/>
        </w:rPr>
        <w:t xml:space="preserve"> </w:t>
      </w:r>
      <w:hyperlink r:id="rId23" w:history="1">
        <w:r w:rsidRPr="00456F03">
          <w:rPr>
            <w:rStyle w:val="Hyperlink"/>
            <w:rFonts w:cstheme="minorHAnsi"/>
            <w:sz w:val="18"/>
            <w:szCs w:val="18"/>
            <w:lang w:val="en-US"/>
          </w:rPr>
          <w:t>Minor DISCOVERY</w:t>
        </w:r>
      </w:hyperlink>
      <w:r w:rsidRPr="00456F03">
        <w:rPr>
          <w:rFonts w:cstheme="minorHAnsi"/>
          <w:color w:val="000000" w:themeColor="text1"/>
          <w:sz w:val="18"/>
          <w:szCs w:val="18"/>
          <w:lang w:val="en-US"/>
        </w:rPr>
        <w:t>, part of GHA DISCOVERY.</w:t>
      </w:r>
    </w:p>
    <w:p w14:paraId="73616BEC" w14:textId="77777777" w:rsidR="000D6513" w:rsidRPr="00042EE4" w:rsidRDefault="000D6513" w:rsidP="000D6513">
      <w:pPr>
        <w:jc w:val="both"/>
        <w:rPr>
          <w:rFonts w:cstheme="minorHAnsi"/>
          <w:color w:val="000000" w:themeColor="text1"/>
          <w:sz w:val="18"/>
          <w:szCs w:val="18"/>
          <w:lang w:val="en-US"/>
        </w:rPr>
      </w:pPr>
      <w:r>
        <w:rPr>
          <w:rFonts w:cstheme="minorHAnsi"/>
          <w:color w:val="000000" w:themeColor="text1"/>
          <w:sz w:val="18"/>
          <w:szCs w:val="18"/>
          <w:lang w:val="en-US"/>
        </w:rPr>
        <w:br/>
      </w:r>
      <w:r w:rsidRPr="00042EE4">
        <w:rPr>
          <w:rFonts w:cstheme="minorHAnsi"/>
          <w:color w:val="000000" w:themeColor="text1"/>
          <w:sz w:val="18"/>
          <w:szCs w:val="18"/>
          <w:lang w:val="en-US"/>
        </w:rPr>
        <w:t>Discover our world at </w:t>
      </w:r>
      <w:hyperlink r:id="rId24" w:history="1">
        <w:r w:rsidRPr="00042EE4">
          <w:rPr>
            <w:rStyle w:val="Hyperlink"/>
            <w:rFonts w:cstheme="minorHAnsi"/>
            <w:sz w:val="18"/>
            <w:szCs w:val="18"/>
            <w:lang w:val="en-US"/>
          </w:rPr>
          <w:t>minorhotels.com</w:t>
        </w:r>
      </w:hyperlink>
      <w:r w:rsidRPr="00042EE4">
        <w:rPr>
          <w:rFonts w:cstheme="minorHAnsi"/>
          <w:color w:val="000000" w:themeColor="text1"/>
          <w:sz w:val="18"/>
          <w:szCs w:val="18"/>
          <w:lang w:val="en-US"/>
        </w:rPr>
        <w:t> and connect with Minor Hotels on </w:t>
      </w:r>
      <w:hyperlink r:id="rId25" w:history="1">
        <w:r w:rsidRPr="00042EE4">
          <w:rPr>
            <w:rStyle w:val="Hyperlink"/>
            <w:rFonts w:cstheme="minorHAnsi"/>
            <w:sz w:val="18"/>
            <w:szCs w:val="18"/>
            <w:lang w:val="en-US"/>
          </w:rPr>
          <w:t>Facebook</w:t>
        </w:r>
      </w:hyperlink>
      <w:r w:rsidRPr="00042EE4">
        <w:rPr>
          <w:rFonts w:cstheme="minorHAnsi"/>
          <w:color w:val="000000" w:themeColor="text1"/>
          <w:sz w:val="18"/>
          <w:szCs w:val="18"/>
          <w:lang w:val="en-US"/>
        </w:rPr>
        <w:t>, </w:t>
      </w:r>
      <w:hyperlink r:id="rId26" w:history="1">
        <w:r w:rsidRPr="00042EE4">
          <w:rPr>
            <w:rStyle w:val="Hyperlink"/>
            <w:rFonts w:cstheme="minorHAnsi"/>
            <w:sz w:val="18"/>
            <w:szCs w:val="18"/>
            <w:lang w:val="en-US"/>
          </w:rPr>
          <w:t>Instagram</w:t>
        </w:r>
      </w:hyperlink>
      <w:r w:rsidRPr="00042EE4">
        <w:rPr>
          <w:rFonts w:cstheme="minorHAnsi"/>
          <w:color w:val="000000" w:themeColor="text1"/>
          <w:sz w:val="18"/>
          <w:szCs w:val="18"/>
          <w:lang w:val="en-US"/>
        </w:rPr>
        <w:t>, </w:t>
      </w:r>
      <w:hyperlink r:id="rId27" w:history="1">
        <w:r w:rsidRPr="00042EE4">
          <w:rPr>
            <w:rStyle w:val="Hyperlink"/>
            <w:rFonts w:cstheme="minorHAnsi"/>
            <w:sz w:val="18"/>
            <w:szCs w:val="18"/>
            <w:lang w:val="en-US"/>
          </w:rPr>
          <w:t>LinkedIn</w:t>
        </w:r>
      </w:hyperlink>
      <w:r w:rsidRPr="00042EE4">
        <w:rPr>
          <w:rFonts w:cstheme="minorHAnsi"/>
          <w:color w:val="000000" w:themeColor="text1"/>
          <w:sz w:val="18"/>
          <w:szCs w:val="18"/>
          <w:lang w:val="en-US"/>
        </w:rPr>
        <w:t>, and </w:t>
      </w:r>
      <w:hyperlink r:id="rId28" w:history="1">
        <w:r w:rsidRPr="00042EE4">
          <w:rPr>
            <w:rStyle w:val="Hyperlink"/>
            <w:rFonts w:cstheme="minorHAnsi"/>
            <w:sz w:val="18"/>
            <w:szCs w:val="18"/>
            <w:lang w:val="en-US"/>
          </w:rPr>
          <w:t>YouTube</w:t>
        </w:r>
      </w:hyperlink>
      <w:r w:rsidRPr="00042EE4">
        <w:rPr>
          <w:rFonts w:cstheme="minorHAnsi"/>
          <w:color w:val="000000" w:themeColor="text1"/>
          <w:sz w:val="18"/>
          <w:szCs w:val="18"/>
          <w:lang w:val="en-US"/>
        </w:rPr>
        <w:t>.</w:t>
      </w:r>
    </w:p>
    <w:p w14:paraId="7B762FAC" w14:textId="77777777" w:rsidR="000D6513" w:rsidRPr="00042EE4" w:rsidRDefault="000D6513" w:rsidP="000D6513">
      <w:pPr>
        <w:jc w:val="both"/>
        <w:rPr>
          <w:rFonts w:cstheme="minorHAnsi"/>
          <w:color w:val="000000" w:themeColor="text1"/>
          <w:sz w:val="18"/>
          <w:szCs w:val="18"/>
          <w:lang w:val="en-US"/>
        </w:rPr>
      </w:pPr>
    </w:p>
    <w:p w14:paraId="000FCBE7" w14:textId="77777777" w:rsidR="000D6513" w:rsidRPr="00042EE4" w:rsidRDefault="000D6513" w:rsidP="000D6513">
      <w:pPr>
        <w:jc w:val="both"/>
        <w:rPr>
          <w:rFonts w:cstheme="minorHAnsi"/>
          <w:b/>
          <w:bCs/>
          <w:color w:val="000000" w:themeColor="text1"/>
          <w:sz w:val="18"/>
          <w:szCs w:val="18"/>
        </w:rPr>
      </w:pPr>
      <w:r w:rsidRPr="00042EE4">
        <w:rPr>
          <w:rFonts w:cstheme="minorHAnsi"/>
          <w:b/>
          <w:bCs/>
          <w:color w:val="000000" w:themeColor="text1"/>
          <w:sz w:val="18"/>
          <w:szCs w:val="18"/>
        </w:rPr>
        <w:t xml:space="preserve">For media enquiries, please contact: </w:t>
      </w:r>
    </w:p>
    <w:p w14:paraId="790E1E7A" w14:textId="77777777" w:rsidR="000D6513" w:rsidRPr="00042EE4" w:rsidRDefault="000D6513" w:rsidP="000D6513">
      <w:pPr>
        <w:jc w:val="both"/>
        <w:rPr>
          <w:rFonts w:cstheme="minorHAnsi"/>
          <w:sz w:val="18"/>
          <w:szCs w:val="18"/>
        </w:rPr>
      </w:pPr>
    </w:p>
    <w:p w14:paraId="2DB42C0E" w14:textId="77777777" w:rsidR="000D6513" w:rsidRPr="00042EE4" w:rsidRDefault="000D6513" w:rsidP="000D6513">
      <w:pPr>
        <w:jc w:val="both"/>
        <w:rPr>
          <w:rFonts w:cstheme="minorHAnsi"/>
          <w:sz w:val="18"/>
          <w:szCs w:val="18"/>
        </w:rPr>
      </w:pPr>
      <w:r w:rsidRPr="00042EE4">
        <w:rPr>
          <w:rFonts w:cstheme="minorHAnsi"/>
          <w:color w:val="000000" w:themeColor="text1"/>
          <w:sz w:val="18"/>
          <w:szCs w:val="18"/>
        </w:rPr>
        <w:t>Konstantia Bagiourouki</w:t>
      </w:r>
    </w:p>
    <w:p w14:paraId="740ACE67" w14:textId="77777777" w:rsidR="000D6513" w:rsidRPr="00042EE4" w:rsidRDefault="000D6513" w:rsidP="000D6513">
      <w:pPr>
        <w:jc w:val="both"/>
        <w:rPr>
          <w:rFonts w:cstheme="minorHAnsi"/>
          <w:sz w:val="18"/>
          <w:szCs w:val="18"/>
        </w:rPr>
      </w:pPr>
      <w:r w:rsidRPr="00042EE4">
        <w:rPr>
          <w:rFonts w:cstheme="minorHAnsi"/>
          <w:color w:val="000000" w:themeColor="text1"/>
          <w:sz w:val="18"/>
          <w:szCs w:val="18"/>
        </w:rPr>
        <w:t xml:space="preserve">Director of Marketing &amp; Communications </w:t>
      </w:r>
    </w:p>
    <w:p w14:paraId="5D9D43E5" w14:textId="77777777" w:rsidR="000D6513" w:rsidRPr="00042EE4" w:rsidRDefault="000D6513" w:rsidP="000D6513">
      <w:pPr>
        <w:jc w:val="both"/>
        <w:rPr>
          <w:rFonts w:cstheme="minorHAnsi"/>
          <w:sz w:val="18"/>
          <w:szCs w:val="18"/>
        </w:rPr>
      </w:pPr>
      <w:r w:rsidRPr="00042EE4">
        <w:rPr>
          <w:rFonts w:cstheme="minorHAnsi"/>
          <w:color w:val="000000" w:themeColor="text1"/>
          <w:sz w:val="18"/>
          <w:szCs w:val="18"/>
        </w:rPr>
        <w:t xml:space="preserve">Anantara The Palm Dubai Resort </w:t>
      </w:r>
    </w:p>
    <w:p w14:paraId="75429968" w14:textId="77777777" w:rsidR="000D6513" w:rsidRPr="00042EE4" w:rsidRDefault="000D6513" w:rsidP="000D6513">
      <w:pPr>
        <w:jc w:val="both"/>
        <w:rPr>
          <w:rFonts w:cstheme="minorHAnsi"/>
          <w:sz w:val="18"/>
          <w:szCs w:val="18"/>
          <w:lang w:val="de-DE"/>
        </w:rPr>
      </w:pPr>
      <w:r w:rsidRPr="00042EE4">
        <w:rPr>
          <w:rFonts w:cstheme="minorHAnsi"/>
          <w:color w:val="000000" w:themeColor="text1"/>
          <w:sz w:val="18"/>
          <w:szCs w:val="18"/>
          <w:lang w:val="de-DE"/>
        </w:rPr>
        <w:t>T: +971 569 938 509</w:t>
      </w:r>
    </w:p>
    <w:p w14:paraId="1704163B" w14:textId="77777777" w:rsidR="000D6513" w:rsidRPr="0080063B" w:rsidRDefault="000D6513" w:rsidP="000D6513">
      <w:pPr>
        <w:jc w:val="both"/>
        <w:rPr>
          <w:rFonts w:cstheme="minorHAnsi"/>
          <w:sz w:val="18"/>
          <w:szCs w:val="18"/>
          <w:lang w:val="de-DE"/>
        </w:rPr>
      </w:pPr>
      <w:r w:rsidRPr="00042EE4">
        <w:rPr>
          <w:rFonts w:cstheme="minorHAnsi"/>
          <w:color w:val="000000" w:themeColor="text1"/>
          <w:sz w:val="18"/>
          <w:szCs w:val="18"/>
          <w:lang w:val="de-DE"/>
        </w:rPr>
        <w:t xml:space="preserve">E: </w:t>
      </w:r>
      <w:hyperlink r:id="rId29" w:history="1">
        <w:r w:rsidRPr="00042EE4">
          <w:rPr>
            <w:rStyle w:val="Hyperlink"/>
            <w:rFonts w:cstheme="minorHAnsi"/>
            <w:sz w:val="18"/>
            <w:szCs w:val="18"/>
            <w:lang w:val="de-DE"/>
          </w:rPr>
          <w:t>kbagiourouki@anantara.com</w:t>
        </w:r>
      </w:hyperlink>
    </w:p>
    <w:p w14:paraId="23097844" w14:textId="751F6D65" w:rsidR="00FF2D61" w:rsidRPr="00A75162" w:rsidRDefault="00FF2D61">
      <w:pPr>
        <w:jc w:val="both"/>
        <w:rPr>
          <w:rFonts w:cstheme="minorHAnsi"/>
          <w:sz w:val="18"/>
          <w:szCs w:val="18"/>
          <w:lang w:val="de-DE"/>
        </w:rPr>
      </w:pPr>
    </w:p>
    <w:sectPr w:rsidR="00FF2D61" w:rsidRPr="00A75162">
      <w:headerReference w:type="even" r:id="rId30"/>
      <w:headerReference w:type="default" r:id="rId31"/>
      <w:footerReference w:type="even" r:id="rId32"/>
      <w:footerReference w:type="default" r:id="rId33"/>
      <w:headerReference w:type="first" r:id="rId34"/>
      <w:footerReference w:type="first" r:id="rId35"/>
      <w:pgSz w:w="11906" w:h="16838"/>
      <w:pgMar w:top="2250" w:right="1440" w:bottom="189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11AE" w14:textId="77777777" w:rsidR="008622BF" w:rsidRDefault="008622BF">
      <w:r>
        <w:separator/>
      </w:r>
    </w:p>
  </w:endnote>
  <w:endnote w:type="continuationSeparator" w:id="0">
    <w:p w14:paraId="79FCFA45" w14:textId="77777777" w:rsidR="008622BF" w:rsidRDefault="00862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294A1DA-1519-44A2-887F-345E3C49F107}"/>
    <w:embedBold r:id="rId2" w:fontKey="{3095A472-89F7-465C-9736-B9E091BC543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64554325-1A3F-45DC-893C-FA0EE9653A2C}"/>
    <w:embedItalic r:id="rId4" w:fontKey="{AEAB282E-4D2A-412C-8EF2-E694BC40C2EE}"/>
  </w:font>
  <w:font w:name="Cambria">
    <w:panose1 w:val="02040503050406030204"/>
    <w:charset w:val="00"/>
    <w:family w:val="roman"/>
    <w:pitch w:val="variable"/>
    <w:sig w:usb0="E00006FF" w:usb1="420024FF" w:usb2="02000000" w:usb3="00000000" w:csb0="0000019F" w:csb1="00000000"/>
    <w:embedRegular r:id="rId5" w:fontKey="{175B74E2-B30F-45E4-9D2C-364F50E5FDE2}"/>
    <w:embedBold r:id="rId6" w:fontKey="{43EDB920-E1E9-4CF1-A006-FC6749642DCC}"/>
  </w:font>
  <w:font w:name="Helvetica Neue">
    <w:altName w:val="Sylfaen"/>
    <w:charset w:val="00"/>
    <w:family w:val="auto"/>
    <w:pitch w:val="variable"/>
    <w:sig w:usb0="E50002FF" w:usb1="500079DB" w:usb2="00000012" w:usb3="00000000" w:csb0="00000007" w:csb1="00000000"/>
    <w:embedRegular r:id="rId7" w:fontKey="{C48F83B2-D774-41E1-896C-708463F71C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6DF35" w14:textId="77777777" w:rsidR="00FF2D61" w:rsidRDefault="00FF2D6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84E7" w14:textId="77777777" w:rsidR="00FF2D61" w:rsidRDefault="00FF2D61">
    <w:pPr>
      <w:pBdr>
        <w:top w:val="nil"/>
        <w:left w:val="nil"/>
        <w:bottom w:val="nil"/>
        <w:right w:val="nil"/>
        <w:between w:val="nil"/>
      </w:pBdr>
      <w:tabs>
        <w:tab w:val="center" w:pos="4513"/>
        <w:tab w:val="right" w:pos="9026"/>
      </w:tabs>
      <w:jc w:val="center"/>
      <w:rPr>
        <w:rFonts w:ascii="Helvetica Neue" w:eastAsia="Helvetica Neue" w:hAnsi="Helvetica Neue" w:cs="Helvetica Neue"/>
        <w:color w:val="B3A25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9A30" w14:textId="77777777" w:rsidR="00FF2D61" w:rsidRDefault="00FF2D6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8BC77" w14:textId="77777777" w:rsidR="008622BF" w:rsidRDefault="008622BF">
      <w:r>
        <w:separator/>
      </w:r>
    </w:p>
  </w:footnote>
  <w:footnote w:type="continuationSeparator" w:id="0">
    <w:p w14:paraId="33FC32A3" w14:textId="77777777" w:rsidR="008622BF" w:rsidRDefault="00862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5338" w14:textId="77777777" w:rsidR="00FF2D61" w:rsidRDefault="00FF2D61">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EC32" w14:textId="77777777" w:rsidR="00FF2D61" w:rsidRDefault="00000000">
    <w:pPr>
      <w:pBdr>
        <w:top w:val="nil"/>
        <w:left w:val="nil"/>
        <w:bottom w:val="nil"/>
        <w:right w:val="nil"/>
        <w:between w:val="nil"/>
      </w:pBdr>
      <w:tabs>
        <w:tab w:val="center" w:pos="4513"/>
        <w:tab w:val="right" w:pos="9026"/>
      </w:tabs>
      <w:ind w:left="-1418"/>
      <w:rPr>
        <w:color w:val="000000"/>
      </w:rPr>
    </w:pPr>
    <w:r>
      <w:rPr>
        <w:noProof/>
      </w:rPr>
      <w:drawing>
        <wp:anchor distT="0" distB="0" distL="0" distR="0" simplePos="0" relativeHeight="251658240" behindDoc="1" locked="0" layoutInCell="1" hidden="0" allowOverlap="1" wp14:anchorId="47628C85" wp14:editId="2AB5A116">
          <wp:simplePos x="0" y="0"/>
          <wp:positionH relativeFrom="column">
            <wp:posOffset>-903603</wp:posOffset>
          </wp:positionH>
          <wp:positionV relativeFrom="paragraph">
            <wp:posOffset>0</wp:posOffset>
          </wp:positionV>
          <wp:extent cx="7554685" cy="10685867"/>
          <wp:effectExtent l="0" t="0" r="0" b="0"/>
          <wp:wrapNone/>
          <wp:docPr id="2" name="image1.jpg" descr="A white background with black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white background with black dots&#10;&#10;Description automatically generated"/>
                  <pic:cNvPicPr preferRelativeResize="0"/>
                </pic:nvPicPr>
                <pic:blipFill>
                  <a:blip r:embed="rId1"/>
                  <a:srcRect/>
                  <a:stretch>
                    <a:fillRect/>
                  </a:stretch>
                </pic:blipFill>
                <pic:spPr>
                  <a:xfrm>
                    <a:off x="0" y="0"/>
                    <a:ext cx="7554685" cy="10685867"/>
                  </a:xfrm>
                  <a:prstGeom prst="rect">
                    <a:avLst/>
                  </a:prstGeom>
                  <a:ln/>
                </pic:spPr>
              </pic:pic>
            </a:graphicData>
          </a:graphic>
        </wp:anchor>
      </w:drawing>
    </w:r>
  </w:p>
  <w:p w14:paraId="69DA1D38" w14:textId="77777777" w:rsidR="00FF2D61" w:rsidRDefault="00FF2D61">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1F58" w14:textId="77777777" w:rsidR="00FF2D61" w:rsidRDefault="00FF2D61">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D61"/>
    <w:rsid w:val="00005878"/>
    <w:rsid w:val="00055486"/>
    <w:rsid w:val="000D6513"/>
    <w:rsid w:val="000E34A7"/>
    <w:rsid w:val="001B3E04"/>
    <w:rsid w:val="00224F25"/>
    <w:rsid w:val="002C25C3"/>
    <w:rsid w:val="00334F83"/>
    <w:rsid w:val="003F5542"/>
    <w:rsid w:val="004E3741"/>
    <w:rsid w:val="00551437"/>
    <w:rsid w:val="0058370B"/>
    <w:rsid w:val="005A0EF6"/>
    <w:rsid w:val="0062451C"/>
    <w:rsid w:val="00767A5F"/>
    <w:rsid w:val="00777F3F"/>
    <w:rsid w:val="007A59CF"/>
    <w:rsid w:val="00853C14"/>
    <w:rsid w:val="008622BF"/>
    <w:rsid w:val="00A75162"/>
    <w:rsid w:val="00B7329A"/>
    <w:rsid w:val="00CE227C"/>
    <w:rsid w:val="00DF55C1"/>
    <w:rsid w:val="00DF6DD0"/>
    <w:rsid w:val="00FD29EC"/>
    <w:rsid w:val="00FF2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502C4"/>
  <w15:docId w15:val="{83520227-6CBE-43D1-B7A9-6EF08BC3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E34A7"/>
    <w:rPr>
      <w:color w:val="0000FF" w:themeColor="hyperlink"/>
      <w:u w:val="single"/>
    </w:rPr>
  </w:style>
  <w:style w:type="character" w:styleId="UnresolvedMention">
    <w:name w:val="Unresolved Mention"/>
    <w:basedOn w:val="DefaultParagraphFont"/>
    <w:uiPriority w:val="99"/>
    <w:semiHidden/>
    <w:unhideWhenUsed/>
    <w:rsid w:val="000E3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0389">
      <w:bodyDiv w:val="1"/>
      <w:marLeft w:val="0"/>
      <w:marRight w:val="0"/>
      <w:marTop w:val="0"/>
      <w:marBottom w:val="0"/>
      <w:divBdr>
        <w:top w:val="none" w:sz="0" w:space="0" w:color="auto"/>
        <w:left w:val="none" w:sz="0" w:space="0" w:color="auto"/>
        <w:bottom w:val="none" w:sz="0" w:space="0" w:color="auto"/>
        <w:right w:val="none" w:sz="0" w:space="0" w:color="auto"/>
      </w:divBdr>
    </w:div>
    <w:div w:id="832063703">
      <w:bodyDiv w:val="1"/>
      <w:marLeft w:val="0"/>
      <w:marRight w:val="0"/>
      <w:marTop w:val="0"/>
      <w:marBottom w:val="0"/>
      <w:divBdr>
        <w:top w:val="none" w:sz="0" w:space="0" w:color="auto"/>
        <w:left w:val="none" w:sz="0" w:space="0" w:color="auto"/>
        <w:bottom w:val="none" w:sz="0" w:space="0" w:color="auto"/>
        <w:right w:val="none" w:sz="0" w:space="0" w:color="auto"/>
      </w:divBdr>
    </w:div>
    <w:div w:id="1023559136">
      <w:bodyDiv w:val="1"/>
      <w:marLeft w:val="0"/>
      <w:marRight w:val="0"/>
      <w:marTop w:val="0"/>
      <w:marBottom w:val="0"/>
      <w:divBdr>
        <w:top w:val="none" w:sz="0" w:space="0" w:color="auto"/>
        <w:left w:val="none" w:sz="0" w:space="0" w:color="auto"/>
        <w:bottom w:val="none" w:sz="0" w:space="0" w:color="auto"/>
        <w:right w:val="none" w:sz="0" w:space="0" w:color="auto"/>
      </w:divBdr>
    </w:div>
    <w:div w:id="1165317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iktok.com/@anantarathepalmdubai" TargetMode="External"/><Relationship Id="rId18" Type="http://schemas.openxmlformats.org/officeDocument/2006/relationships/hyperlink" Target="https://apc01.safelinks.protection.outlook.com/?url=https%3A%2F%2Fwww.facebook.com%2Fanantara&amp;data=05%7C02%7Ckbagiourouki%40anantara.com%7Cc6906606def844301d0f08dd87affa96%7Cce4e609ba0234bd7bc127897eb94ef9b%7C0%7C0%7C638815912096441500%7CUnknown%7CTWFpbGZsb3d8eyJFbXB0eU1hcGkiOnRydWUsIlYiOiIwLjAuMDAwMCIsIlAiOiJXaW4zMiIsIkFOIjoiTWFpbCIsIldUIjoyfQ%3D%3D%7C0%7C%7C%7C&amp;sdata=2UDPbyt1xRf0XX1qFaAaDL38kCpeOXknaYVMFv6O5Tk%3D&amp;reserved=0" TargetMode="External"/><Relationship Id="rId26" Type="http://schemas.openxmlformats.org/officeDocument/2006/relationships/hyperlink" Target="https://apc01.safelinks.protection.outlook.com/?url=https%3A%2F%2Fwww.instagram.com%2Fminorhotels%2F&amp;data=05%7C02%7Ckbagiourouki%40anantara.com%7Cc6906606def844301d0f08dd87affa96%7Cce4e609ba0234bd7bc127897eb94ef9b%7C0%7C0%7C638815912096612960%7CUnknown%7CTWFpbGZsb3d8eyJFbXB0eU1hcGkiOnRydWUsIlYiOiIwLjAuMDAwMCIsIlAiOiJXaW4zMiIsIkFOIjoiTWFpbCIsIldUIjoyfQ%3D%3D%7C0%7C%7C%7C&amp;sdata=EwQIUfnG49mSUWj04d1mlafMoTpmNdJ2smww5bUy9sw%3D&amp;reserved=0" TargetMode="External"/><Relationship Id="rId21"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34" Type="http://schemas.openxmlformats.org/officeDocument/2006/relationships/header" Target="header3.xml"/><Relationship Id="rId7" Type="http://schemas.openxmlformats.org/officeDocument/2006/relationships/hyperlink" Target="https://www.anantara.com/en/palm-dubai" TargetMode="External"/><Relationship Id="rId12" Type="http://schemas.openxmlformats.org/officeDocument/2006/relationships/hyperlink" Target="https://www.instagram.com/anantaradubai/" TargetMode="External"/><Relationship Id="rId17"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25" Type="http://schemas.openxmlformats.org/officeDocument/2006/relationships/hyperlink" Target="https://apc01.safelinks.protection.outlook.com/?url=https%3A%2F%2Fwww.facebook.com%2Fminorhotels%2F&amp;data=05%7C02%7Ckbagiourouki%40anantara.com%7Cc6906606def844301d0f08dd87affa96%7Cce4e609ba0234bd7bc127897eb94ef9b%7C0%7C0%7C638815912096605135%7CUnknown%7CTWFpbGZsb3d8eyJFbXB0eU1hcGkiOnRydWUsIlYiOiIwLjAuMDAwMCIsIlAiOiJXaW4zMiIsIkFOIjoiTWFpbCIsIldUIjoyfQ%3D%3D%7C0%7C%7C%7C&amp;sdata=uwhU2ipSjn6xBDbkB0NrKX6UXa2%2F3gxYbeIDkQrQl9c%3D&amp;reserved=0"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apc01.safelinks.protection.outlook.com/?url=https%3A%2F%2Fwww.minorhotels.com%2Fen%2Floyalty&amp;data=05%7C02%7Ckbagiourouki%40anantara.com%7Cc6906606def844301d0f08dd87affa96%7Cce4e609ba0234bd7bc127897eb94ef9b%7C0%7C0%7C638815912096424593%7CUnknown%7CTWFpbGZsb3d8eyJFbXB0eU1hcGkiOnRydWUsIlYiOiIwLjAuMDAwMCIsIlAiOiJXaW4zMiIsIkFOIjoiTWFpbCIsIldUIjoyfQ%3D%3D%7C0%7C%7C%7C&amp;sdata=itLtG2PPKMYQoh19gPoVWes0n%2FpGrSDbifBuUviXgUQ%3D&amp;reserved=0" TargetMode="External"/><Relationship Id="rId20" Type="http://schemas.openxmlformats.org/officeDocument/2006/relationships/hyperlink" Target="https://apc01.safelinks.protection.outlook.com/?url=https%3A%2F%2Fwww.tiktok.com%2F%40anantarahotels&amp;data=05%7C02%7Ckbagiourouki%40anantara.com%7Cc6906606def844301d0f08dd87affa96%7Cce4e609ba0234bd7bc127897eb94ef9b%7C0%7C0%7C638815912096458090%7CUnknown%7CTWFpbGZsb3d8eyJFbXB0eU1hcGkiOnRydWUsIlYiOiIwLjAuMDAwMCIsIlAiOiJXaW4zMiIsIkFOIjoiTWFpbCIsIldUIjoyfQ%3D%3D%7C0%7C%7C%7C&amp;sdata=fihgxyfTQfJDfJYSunoPLFeGlZj9h4IrLLKYAXYPWWU%3D&amp;reserved=0" TargetMode="External"/><Relationship Id="rId29" Type="http://schemas.openxmlformats.org/officeDocument/2006/relationships/hyperlink" Target="mailto:kbagiourouki@anantara.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AnantaraThePalmDubai" TargetMode="External"/><Relationship Id="rId24" Type="http://schemas.openxmlformats.org/officeDocument/2006/relationships/hyperlink" Target="https://apc01.safelinks.protection.outlook.com/?url=https%3A%2F%2Fwww.minorhotels.com%2F&amp;data=05%7C02%7Ckbagiourouki%40anantara.com%7Cc6906606def844301d0f08dd87affa96%7Cce4e609ba0234bd7bc127897eb94ef9b%7C0%7C0%7C638815912096596953%7CUnknown%7CTWFpbGZsb3d8eyJFbXB0eU1hcGkiOnRydWUsIlYiOiIwLjAuMDAwMCIsIlAiOiJXaW4zMiIsIkFOIjoiTWFpbCIsIldUIjoyfQ%3D%3D%7C0%7C%7C%7C&amp;sdata=lN04AhIMdXmzsoq0erTc5InBMTdbIDhmfH1WypDH9jE%3D&amp;reserved=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pc01.safelinks.protection.outlook.com/?url=http%3A%2F%2Fwww.minorhotels.com%2F&amp;data=05%7C02%7Ckbagiourouki%40anantara.com%7Cc6906606def844301d0f08dd87affa96%7Cce4e609ba0234bd7bc127897eb94ef9b%7C0%7C0%7C638815912096406790%7CUnknown%7CTWFpbGZsb3d8eyJFbXB0eU1hcGkiOnRydWUsIlYiOiIwLjAuMDAwMCIsIlAiOiJXaW4zMiIsIkFOIjoiTWFpbCIsIldUIjoyfQ%3D%3D%7C0%7C%7C%7C&amp;sdata=gM%2BhCvCXAtuKyDuAbIbchnfFIt1PQIm73pGdkrLtTeo%3D&amp;reserved=0" TargetMode="External"/><Relationship Id="rId23" Type="http://schemas.openxmlformats.org/officeDocument/2006/relationships/hyperlink" Target="https://apc01.safelinks.protection.outlook.com/?url=https%3A%2F%2Fwww.minorhotels.com%2Fen%2Floyalty&amp;data=05%7C02%7Ckbagiourouki%40anantara.com%7Cb5642b9f295d4aa1e41008df08e0f469%7Cce4e609ba0234bd7bc127897eb94ef9b%7C0%7C0%7C639239434388430376%7CUnknown%7CTWFpbGZsb3d8eyJFbXB0eU1hcGkiOnRydWUsIlYiOiIwLjAuMDAwMCIsIlAiOiJXaW4zMiIsIkFOIjoiTWFpbCIsIldUIjoyfQ%3D%3D%7C0%7C%7C%7C&amp;sdata=COF%2B6TlTPv%2FVjxBNlC%2B%2FwnhCuGHRk9HnBMAWpMvUydg%3D&amp;reserved=0" TargetMode="External"/><Relationship Id="rId28" Type="http://schemas.openxmlformats.org/officeDocument/2006/relationships/hyperlink" Target="https://apc01.safelinks.protection.outlook.com/?url=https%3A%2F%2Fwww.youtube.com%2F%40MinorHotels&amp;data=05%7C02%7Ckbagiourouki%40anantara.com%7Cc6906606def844301d0f08dd87affa96%7Cce4e609ba0234bd7bc127897eb94ef9b%7C0%7C0%7C638815912096628937%7CUnknown%7CTWFpbGZsb3d8eyJFbXB0eU1hcGkiOnRydWUsIlYiOiIwLjAuMDAwMCIsIlAiOiJXaW4zMiIsIkFOIjoiTWFpbCIsIldUIjoyfQ%3D%3D%7C0%7C%7C%7C&amp;sdata=cU1a43i3SrDixmfoSbs7W5hV58f1Qe3tDZWDYqXg14w%3D&amp;reserved=0" TargetMode="External"/><Relationship Id="rId36" Type="http://schemas.openxmlformats.org/officeDocument/2006/relationships/fontTable" Target="fontTable.xml"/><Relationship Id="rId10"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19" Type="http://schemas.openxmlformats.org/officeDocument/2006/relationships/hyperlink" Target="https://apc01.safelinks.protection.outlook.com/?url=https%3A%2F%2Finstagram.com%2Fanantara_hotels%2F&amp;data=05%7C02%7Ckbagiourouki%40anantara.com%7Cc6906606def844301d0f08dd87affa96%7Cce4e609ba0234bd7bc127897eb94ef9b%7C0%7C0%7C638815912096449704%7CUnknown%7CTWFpbGZsb3d8eyJFbXB0eU1hcGkiOnRydWUsIlYiOiIwLjAuMDAwMCIsIlAiOiJXaW4zMiIsIkFOIjoiTWFpbCIsIldUIjoyfQ%3D%3D%7C0%7C%7C%7C&amp;sdata=Wle3bcFgrLbWsIUTG5hVIMiWc0LeYzrleu7dX3Rv8Tg%3D&amp;reserved=0"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anantara.com/en/palm-dubai" TargetMode="External"/><Relationship Id="rId14"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2" Type="http://schemas.openxmlformats.org/officeDocument/2006/relationships/hyperlink" Target="https://apc01.safelinks.protection.outlook.com/?url=https%3A%2F%2Fwww.globalhotelalliance.com%2F&amp;data=05%7C02%7Ckbagiourouki%40anantara.com%7Cb5642b9f295d4aa1e41008df08e0f469%7Cce4e609ba0234bd7bc127897eb94ef9b%7C0%7C0%7C639239434388410228%7CUnknown%7CTWFpbGZsb3d8eyJFbXB0eU1hcGkiOnRydWUsIlYiOiIwLjAuMDAwMCIsIlAiOiJXaW4zMiIsIkFOIjoiTWFpbCIsIldUIjoyfQ%3D%3D%7C0%7C%7C%7C&amp;sdata=%2Fo%2BNoJURwrCrE4N9AjAqkpq6T6tFvFhmTwuRbRQamS0%3D&amp;reserved=0" TargetMode="External"/><Relationship Id="rId27" Type="http://schemas.openxmlformats.org/officeDocument/2006/relationships/hyperlink" Target="https://apc01.safelinks.protection.outlook.com/?url=https%3A%2F%2Fwww.linkedin.com%2Fcompany%2Fminor-hotel-group%2F&amp;data=05%7C02%7Ckbagiourouki%40anantara.com%7Cc6906606def844301d0f08dd87affa96%7Cce4e609ba0234bd7bc127897eb94ef9b%7C0%7C0%7C638815912096620939%7CUnknown%7CTWFpbGZsb3d8eyJFbXB0eU1hcGkiOnRydWUsIlYiOiIwLjAuMDAwMCIsIlAiOiJXaW4zMiIsIkFOIjoiTWFpbCIsIldUIjoyfQ%3D%3D%7C0%7C%7C%7C&amp;sdata=M2uoDMzMHVyJufGTFUKeyfsJYlT0lz8stxxFfCp89dk%3D&amp;reserved=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dubaipalm@anantara.com"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IOn6abddBKwqaZchPcNFprkL4Q==">CgMxLjA4AHIhMXhjM2F2WjZOVHN2UDYxczBRR3RGbUFXVHNhbFJaTWUt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2304</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Konstantia Bagiourouki</dc:creator>
  <cp:lastModifiedBy>Konstantia Bagiourouki</cp:lastModifiedBy>
  <cp:revision>7</cp:revision>
  <dcterms:created xsi:type="dcterms:W3CDTF">2026-09-02T07:10:00Z</dcterms:created>
  <dcterms:modified xsi:type="dcterms:W3CDTF">2026-09-02T11:02:00Z</dcterms:modified>
</cp:coreProperties>
</file>