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15BB7E82" w14:textId="5801D749" w:rsidR="00366ED6" w:rsidRDefault="00940D0C"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940D0C">
        <w:rPr>
          <w:rStyle w:val="scxw8715591"/>
          <w:color w:val="000000"/>
          <w:sz w:val="40"/>
          <w:szCs w:val="40"/>
        </w:rPr>
        <w:t>Anantara Villa Padierna Celebrates Its Origins with a Festival Dedicated to the Essence of Thailand</w:t>
      </w:r>
    </w:p>
    <w:p w14:paraId="5C320633" w14:textId="77777777" w:rsidR="00940D0C" w:rsidRPr="00E63F91" w:rsidRDefault="00940D0C" w:rsidP="00940D0C">
      <w:pPr>
        <w:pStyle w:val="paragraph"/>
        <w:shd w:val="clear" w:color="auto" w:fill="FFFFFF"/>
        <w:spacing w:before="0" w:beforeAutospacing="0" w:after="0" w:afterAutospacing="0"/>
        <w:jc w:val="center"/>
        <w:textAlignment w:val="baseline"/>
        <w:rPr>
          <w:rStyle w:val="scxw8715591"/>
          <w:color w:val="000000"/>
          <w:sz w:val="28"/>
          <w:szCs w:val="28"/>
        </w:rPr>
      </w:pPr>
    </w:p>
    <w:p w14:paraId="42CF8CBB" w14:textId="74AF295F" w:rsidR="003B4133" w:rsidRDefault="00940D0C" w:rsidP="00940D0C">
      <w:pPr>
        <w:pStyle w:val="paragraph"/>
        <w:shd w:val="clear" w:color="auto" w:fill="FFFFFF"/>
        <w:spacing w:before="0" w:beforeAutospacing="0" w:after="0" w:afterAutospacing="0"/>
        <w:jc w:val="center"/>
        <w:textAlignment w:val="baseline"/>
        <w:rPr>
          <w:i/>
          <w:iCs/>
          <w:color w:val="000000"/>
          <w:sz w:val="28"/>
          <w:szCs w:val="28"/>
          <w:lang w:val="en-US"/>
        </w:rPr>
      </w:pPr>
      <w:r w:rsidRPr="00940D0C">
        <w:rPr>
          <w:i/>
          <w:iCs/>
          <w:color w:val="000000"/>
          <w:sz w:val="28"/>
          <w:szCs w:val="28"/>
          <w:lang w:val="en-US"/>
        </w:rPr>
        <w:t>The resort, which this year celebrates the 25th anniversary of Anantara, pays tribute to the country where the brand was born through an immersive experience that brings together gastronomy, art, fashion and Muay Thai.</w:t>
      </w:r>
    </w:p>
    <w:p w14:paraId="05709344"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564A690D" w14:textId="59144F00" w:rsidR="00517EB2" w:rsidRDefault="00940D0C"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940D0C">
        <w:rPr>
          <w:rStyle w:val="normaltextrun"/>
          <w:rFonts w:asciiTheme="minorHAnsi" w:hAnsiTheme="minorHAnsi" w:cstheme="minorHAnsi"/>
          <w:b/>
          <w:bCs/>
          <w:color w:val="000000"/>
          <w:sz w:val="22"/>
          <w:szCs w:val="22"/>
          <w:shd w:val="clear" w:color="auto" w:fill="FFFFFF"/>
          <w:lang w:val="en-US"/>
        </w:rPr>
        <w:t>Marbella, August 2026</w:t>
      </w:r>
      <w:r w:rsidR="007B73AC" w:rsidRPr="007B73AC">
        <w:rPr>
          <w:rStyle w:val="normaltextrun"/>
          <w:rFonts w:asciiTheme="minorHAnsi" w:hAnsiTheme="minorHAnsi" w:cstheme="minorHAnsi"/>
          <w:color w:val="000000"/>
          <w:sz w:val="22"/>
          <w:szCs w:val="22"/>
          <w:shd w:val="clear" w:color="auto" w:fill="FFFFFF"/>
          <w:lang w:val="en-US"/>
        </w:rPr>
        <w:t>:</w:t>
      </w:r>
      <w:r w:rsidR="006D7356">
        <w:rPr>
          <w:rStyle w:val="normaltextrun"/>
          <w:rFonts w:asciiTheme="minorHAnsi" w:hAnsiTheme="minorHAnsi" w:cstheme="minorHAnsi"/>
          <w:color w:val="000000"/>
          <w:sz w:val="22"/>
          <w:szCs w:val="22"/>
          <w:shd w:val="clear" w:color="auto" w:fill="FFFFFF"/>
          <w:lang w:val="en-US"/>
        </w:rPr>
        <w:t xml:space="preserve"> </w:t>
      </w:r>
      <w:hyperlink r:id="rId6" w:tgtFrame="_blank" w:history="1">
        <w:r w:rsidRPr="00940D0C">
          <w:rPr>
            <w:rStyle w:val="Hyperlink"/>
            <w:rFonts w:asciiTheme="minorHAnsi" w:hAnsiTheme="minorHAnsi" w:cstheme="minorHAnsi"/>
            <w:sz w:val="22"/>
            <w:szCs w:val="22"/>
            <w:shd w:val="clear" w:color="auto" w:fill="FFFFFF"/>
            <w:lang w:val="en-US"/>
          </w:rPr>
          <w:t>Anantara Villa Padierna Palace Benahavís Marbella Resort</w:t>
        </w:r>
      </w:hyperlink>
      <w:r w:rsidRPr="00940D0C">
        <w:rPr>
          <w:rFonts w:asciiTheme="minorHAnsi" w:hAnsiTheme="minorHAnsi" w:cstheme="minorHAnsi"/>
          <w:color w:val="000000"/>
          <w:sz w:val="22"/>
          <w:szCs w:val="22"/>
          <w:shd w:val="clear" w:color="auto" w:fill="FFFFFF"/>
          <w:lang w:val="en-US"/>
        </w:rPr>
        <w:t>, a member of The Leading Hotels of the World, will be the setting for a truly special celebration on 10 September. To mark the 25th anniversary of the Anantara brand, the resort will pay tribute to the country where the brand was born with an event that will bring the essence of Thailand to the heart of the Costa del Sol.</w:t>
      </w:r>
    </w:p>
    <w:p w14:paraId="198613D2" w14:textId="77777777" w:rsidR="00940D0C" w:rsidRDefault="00940D0C"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7FAD9F62" w14:textId="22AD594E" w:rsidR="00940D0C" w:rsidRDefault="00940D0C"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roofErr w:type="spellStart"/>
      <w:r w:rsidRPr="00940D0C">
        <w:rPr>
          <w:rFonts w:asciiTheme="minorHAnsi" w:hAnsiTheme="minorHAnsi" w:cstheme="minorHAnsi"/>
          <w:color w:val="000000"/>
          <w:sz w:val="22"/>
          <w:szCs w:val="22"/>
          <w:shd w:val="clear" w:color="auto" w:fill="FFFFFF"/>
          <w:lang w:val="en-US"/>
        </w:rPr>
        <w:t>Organised</w:t>
      </w:r>
      <w:proofErr w:type="spellEnd"/>
      <w:r w:rsidRPr="00940D0C">
        <w:rPr>
          <w:rFonts w:asciiTheme="minorHAnsi" w:hAnsiTheme="minorHAnsi" w:cstheme="minorHAnsi"/>
          <w:color w:val="000000"/>
          <w:sz w:val="22"/>
          <w:szCs w:val="22"/>
          <w:shd w:val="clear" w:color="auto" w:fill="FFFFFF"/>
          <w:lang w:val="en-US"/>
        </w:rPr>
        <w:t xml:space="preserve"> in collaboration with the Office of Commercial Affairs of the Royal Thai Embassy, whose support has been key in bringing the country’s cultural, gastronomic and traditional richness to the occasion, the celebration will reinforce the authenticity of this tribute to Anantara’s origins.</w:t>
      </w:r>
    </w:p>
    <w:p w14:paraId="52D68546" w14:textId="77777777" w:rsidR="00940D0C" w:rsidRDefault="00940D0C"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0D83031B" w14:textId="713F4DDE" w:rsidR="00940D0C" w:rsidRPr="00940D0C" w:rsidRDefault="00940D0C"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940D0C">
        <w:rPr>
          <w:rFonts w:asciiTheme="minorHAnsi" w:hAnsiTheme="minorHAnsi" w:cstheme="minorHAnsi"/>
          <w:color w:val="000000"/>
          <w:sz w:val="22"/>
          <w:szCs w:val="22"/>
          <w:shd w:val="clear" w:color="auto" w:fill="FFFFFF"/>
          <w:lang w:val="en-US"/>
        </w:rPr>
        <w:t>Because some anniversaries not only celebrate the journey so far, but also invite us to return to our roots, this occasion will commemorate the heritage, culture and values that have accompanied Anantara since its birth 25 years ago. Deeply inspired by the cultural richness of Thailand, the event has been conceived as an immersion in the authenticity, elegance and traditions of the country where the brand was born, a destination where ancient heritage and contemporary life coexist in perfect harmony.</w:t>
      </w:r>
    </w:p>
    <w:p w14:paraId="17B2D267"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1593549B" w14:textId="77777777" w:rsidR="00940D0C" w:rsidRPr="00940D0C" w:rsidRDefault="00940D0C" w:rsidP="00940D0C">
      <w:pPr>
        <w:spacing w:after="0" w:line="240" w:lineRule="auto"/>
        <w:jc w:val="both"/>
        <w:rPr>
          <w:b/>
          <w:bCs/>
        </w:rPr>
      </w:pPr>
      <w:r w:rsidRPr="00940D0C">
        <w:rPr>
          <w:b/>
          <w:bCs/>
        </w:rPr>
        <w:t>A journey through Thai culture, art and hospitality</w:t>
      </w:r>
    </w:p>
    <w:p w14:paraId="7E43D885" w14:textId="77777777" w:rsidR="00773FFE" w:rsidRPr="00773FFE" w:rsidRDefault="00773FFE" w:rsidP="009E2DA1">
      <w:pPr>
        <w:spacing w:after="0" w:line="240" w:lineRule="auto"/>
        <w:jc w:val="both"/>
        <w:rPr>
          <w:b/>
          <w:bCs/>
        </w:rPr>
      </w:pPr>
    </w:p>
    <w:p w14:paraId="78C5F8FB" w14:textId="48B0FF0F" w:rsidR="006F290B"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r w:rsidRPr="00940D0C">
        <w:rPr>
          <w:rFonts w:asciiTheme="minorHAnsi" w:eastAsiaTheme="minorHAnsi" w:hAnsiTheme="minorHAnsi" w:cstheme="minorBidi"/>
          <w:sz w:val="22"/>
          <w:szCs w:val="28"/>
          <w:lang w:val="en-US" w:eastAsia="en-US" w:bidi="th-TH"/>
        </w:rPr>
        <w:t xml:space="preserve">The </w:t>
      </w:r>
      <w:proofErr w:type="spellStart"/>
      <w:r w:rsidRPr="00940D0C">
        <w:rPr>
          <w:rFonts w:asciiTheme="minorHAnsi" w:eastAsiaTheme="minorHAnsi" w:hAnsiTheme="minorHAnsi" w:cstheme="minorBidi"/>
          <w:sz w:val="22"/>
          <w:szCs w:val="28"/>
          <w:lang w:val="en-US" w:eastAsia="en-US" w:bidi="th-TH"/>
        </w:rPr>
        <w:t>programme</w:t>
      </w:r>
      <w:proofErr w:type="spellEnd"/>
      <w:r w:rsidRPr="00940D0C">
        <w:rPr>
          <w:rFonts w:asciiTheme="minorHAnsi" w:eastAsiaTheme="minorHAnsi" w:hAnsiTheme="minorHAnsi" w:cstheme="minorBidi"/>
          <w:sz w:val="22"/>
          <w:szCs w:val="28"/>
          <w:lang w:val="en-US" w:eastAsia="en-US" w:bidi="th-TH"/>
        </w:rPr>
        <w:t xml:space="preserve"> will begin in the morning with an institutional event </w:t>
      </w:r>
      <w:proofErr w:type="spellStart"/>
      <w:r w:rsidRPr="00940D0C">
        <w:rPr>
          <w:rFonts w:asciiTheme="minorHAnsi" w:eastAsiaTheme="minorHAnsi" w:hAnsiTheme="minorHAnsi" w:cstheme="minorBidi"/>
          <w:sz w:val="22"/>
          <w:szCs w:val="28"/>
          <w:lang w:val="en-US" w:eastAsia="en-US" w:bidi="th-TH"/>
        </w:rPr>
        <w:t>organised</w:t>
      </w:r>
      <w:proofErr w:type="spellEnd"/>
      <w:r w:rsidRPr="00940D0C">
        <w:rPr>
          <w:rFonts w:asciiTheme="minorHAnsi" w:eastAsiaTheme="minorHAnsi" w:hAnsiTheme="minorHAnsi" w:cstheme="minorBidi"/>
          <w:sz w:val="22"/>
          <w:szCs w:val="28"/>
          <w:lang w:val="en-US" w:eastAsia="en-US" w:bidi="th-TH"/>
        </w:rPr>
        <w:t xml:space="preserve"> by Anantara Villa Padierna and the Spanish Kickboxing and Muaythai Federation (FEKM). At 11:00 am, the resort’s </w:t>
      </w:r>
      <w:proofErr w:type="spellStart"/>
      <w:r w:rsidRPr="00940D0C">
        <w:rPr>
          <w:rFonts w:asciiTheme="minorHAnsi" w:eastAsiaTheme="minorHAnsi" w:hAnsiTheme="minorHAnsi" w:cstheme="minorBidi"/>
          <w:sz w:val="22"/>
          <w:szCs w:val="28"/>
          <w:lang w:val="en-US" w:eastAsia="en-US" w:bidi="th-TH"/>
        </w:rPr>
        <w:t>amphitheatre</w:t>
      </w:r>
      <w:proofErr w:type="spellEnd"/>
      <w:r w:rsidRPr="00940D0C">
        <w:rPr>
          <w:rFonts w:asciiTheme="minorHAnsi" w:eastAsiaTheme="minorHAnsi" w:hAnsiTheme="minorHAnsi" w:cstheme="minorBidi"/>
          <w:sz w:val="22"/>
          <w:szCs w:val="28"/>
          <w:lang w:val="en-US" w:eastAsia="en-US" w:bidi="th-TH"/>
        </w:rPr>
        <w:t xml:space="preserve"> will host the presentation of a distinction to legendary Muay Thai champion Buakaw, in a gathering that will bring together representatives from the Ministry of Commerce of Thailand, the Royal Thai Embassy, the Spanish Olympic Committee (COE), FEKM, Anantara and Minor Hotels. Between 12:00 and 1:00 pm, the </w:t>
      </w:r>
      <w:proofErr w:type="spellStart"/>
      <w:r w:rsidRPr="00940D0C">
        <w:rPr>
          <w:rFonts w:asciiTheme="minorHAnsi" w:eastAsiaTheme="minorHAnsi" w:hAnsiTheme="minorHAnsi" w:cstheme="minorBidi"/>
          <w:sz w:val="22"/>
          <w:szCs w:val="28"/>
          <w:lang w:val="en-US" w:eastAsia="en-US" w:bidi="th-TH"/>
        </w:rPr>
        <w:t>amphitheatre</w:t>
      </w:r>
      <w:proofErr w:type="spellEnd"/>
      <w:r w:rsidRPr="00940D0C">
        <w:rPr>
          <w:rFonts w:asciiTheme="minorHAnsi" w:eastAsiaTheme="minorHAnsi" w:hAnsiTheme="minorHAnsi" w:cstheme="minorBidi"/>
          <w:sz w:val="22"/>
          <w:szCs w:val="28"/>
          <w:lang w:val="en-US" w:eastAsia="en-US" w:bidi="th-TH"/>
        </w:rPr>
        <w:t xml:space="preserve"> gardens will provide the setting for a cocktail reception featuring a selection of tapas from Thai Gallery, Singha beer and a selection of drinks.</w:t>
      </w:r>
    </w:p>
    <w:p w14:paraId="09C1DA52" w14:textId="77777777"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p>
    <w:p w14:paraId="17BF1FC8" w14:textId="3B7F3778"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r w:rsidRPr="00940D0C">
        <w:rPr>
          <w:rFonts w:asciiTheme="minorHAnsi" w:eastAsiaTheme="minorHAnsi" w:hAnsiTheme="minorHAnsi" w:cstheme="minorBidi"/>
          <w:sz w:val="22"/>
          <w:szCs w:val="28"/>
          <w:lang w:val="en-US" w:eastAsia="en-US" w:bidi="th-TH"/>
        </w:rPr>
        <w:t xml:space="preserve">In the afternoon, the setting will be the spectacular Sala Linares, which will be transformed to host an authentic festival celebrating the essence of Thailand, designed to awaken the senses through a carefully curated </w:t>
      </w:r>
      <w:proofErr w:type="spellStart"/>
      <w:r w:rsidRPr="00940D0C">
        <w:rPr>
          <w:rFonts w:asciiTheme="minorHAnsi" w:eastAsiaTheme="minorHAnsi" w:hAnsiTheme="minorHAnsi" w:cstheme="minorBidi"/>
          <w:sz w:val="22"/>
          <w:szCs w:val="28"/>
          <w:lang w:val="en-US" w:eastAsia="en-US" w:bidi="th-TH"/>
        </w:rPr>
        <w:t>programme</w:t>
      </w:r>
      <w:proofErr w:type="spellEnd"/>
      <w:r w:rsidRPr="00940D0C">
        <w:rPr>
          <w:rFonts w:asciiTheme="minorHAnsi" w:eastAsiaTheme="minorHAnsi" w:hAnsiTheme="minorHAnsi" w:cstheme="minorBidi"/>
          <w:sz w:val="22"/>
          <w:szCs w:val="28"/>
          <w:lang w:val="en-US" w:eastAsia="en-US" w:bidi="th-TH"/>
        </w:rPr>
        <w:t xml:space="preserve"> of cultural and gastronomic experiences.</w:t>
      </w:r>
    </w:p>
    <w:p w14:paraId="32FEF46C" w14:textId="77777777"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p>
    <w:p w14:paraId="12243C05" w14:textId="243FC9FF"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proofErr w:type="spellStart"/>
      <w:r w:rsidRPr="00940D0C">
        <w:rPr>
          <w:rFonts w:asciiTheme="minorHAnsi" w:eastAsiaTheme="minorHAnsi" w:hAnsiTheme="minorHAnsi" w:cstheme="minorBidi"/>
          <w:sz w:val="22"/>
          <w:szCs w:val="28"/>
          <w:lang w:val="en-US" w:eastAsia="en-US" w:bidi="th-TH"/>
        </w:rPr>
        <w:t>Organised</w:t>
      </w:r>
      <w:proofErr w:type="spellEnd"/>
      <w:r w:rsidRPr="00940D0C">
        <w:rPr>
          <w:rFonts w:asciiTheme="minorHAnsi" w:eastAsiaTheme="minorHAnsi" w:hAnsiTheme="minorHAnsi" w:cstheme="minorBidi"/>
          <w:sz w:val="22"/>
          <w:szCs w:val="28"/>
          <w:lang w:val="en-US" w:eastAsia="en-US" w:bidi="th-TH"/>
        </w:rPr>
        <w:t xml:space="preserve"> by the Department of International Trade Promotion of Thailand (DITP), FEKM and the Thai Association in Andalusia, the main event will open its doors at 6:00 pm with a welcome for attendees and an exhibition area that will remain open until 10:00 pm. It will feature prominent athletes from the world of Muay Thai, as well as various </w:t>
      </w:r>
      <w:proofErr w:type="spellStart"/>
      <w:r w:rsidRPr="00940D0C">
        <w:rPr>
          <w:rFonts w:asciiTheme="minorHAnsi" w:eastAsiaTheme="minorHAnsi" w:hAnsiTheme="minorHAnsi" w:cstheme="minorBidi"/>
          <w:sz w:val="22"/>
          <w:szCs w:val="28"/>
          <w:lang w:val="en-US" w:eastAsia="en-US" w:bidi="th-TH"/>
        </w:rPr>
        <w:t>organisations</w:t>
      </w:r>
      <w:proofErr w:type="spellEnd"/>
      <w:r w:rsidRPr="00940D0C">
        <w:rPr>
          <w:rFonts w:asciiTheme="minorHAnsi" w:eastAsiaTheme="minorHAnsi" w:hAnsiTheme="minorHAnsi" w:cstheme="minorBidi"/>
          <w:sz w:val="22"/>
          <w:szCs w:val="28"/>
          <w:lang w:val="en-US" w:eastAsia="en-US" w:bidi="th-TH"/>
        </w:rPr>
        <w:t xml:space="preserve"> and brands linked to Thai culture and tourism, </w:t>
      </w:r>
      <w:r w:rsidRPr="00940D0C">
        <w:rPr>
          <w:rFonts w:asciiTheme="minorHAnsi" w:eastAsiaTheme="minorHAnsi" w:hAnsiTheme="minorHAnsi" w:cstheme="minorBidi"/>
          <w:sz w:val="22"/>
          <w:szCs w:val="28"/>
          <w:lang w:val="en-US" w:eastAsia="en-US" w:bidi="th-TH"/>
        </w:rPr>
        <w:lastRenderedPageBreak/>
        <w:t xml:space="preserve">including the DITP, FEKM, the Thai Association in Andalusia, Urban Fighter, </w:t>
      </w:r>
      <w:proofErr w:type="spellStart"/>
      <w:r w:rsidRPr="00940D0C">
        <w:rPr>
          <w:rFonts w:asciiTheme="minorHAnsi" w:eastAsiaTheme="minorHAnsi" w:hAnsiTheme="minorHAnsi" w:cstheme="minorBidi"/>
          <w:sz w:val="22"/>
          <w:szCs w:val="28"/>
          <w:lang w:val="en-US" w:eastAsia="en-US" w:bidi="th-TH"/>
        </w:rPr>
        <w:t>Hualaan</w:t>
      </w:r>
      <w:proofErr w:type="spellEnd"/>
      <w:r w:rsidRPr="00940D0C">
        <w:rPr>
          <w:rFonts w:asciiTheme="minorHAnsi" w:eastAsiaTheme="minorHAnsi" w:hAnsiTheme="minorHAnsi" w:cstheme="minorBidi"/>
          <w:sz w:val="22"/>
          <w:szCs w:val="28"/>
          <w:lang w:val="en-US" w:eastAsia="en-US" w:bidi="th-TH"/>
        </w:rPr>
        <w:t xml:space="preserve">, </w:t>
      </w:r>
      <w:proofErr w:type="spellStart"/>
      <w:r w:rsidRPr="00940D0C">
        <w:rPr>
          <w:rFonts w:asciiTheme="minorHAnsi" w:eastAsiaTheme="minorHAnsi" w:hAnsiTheme="minorHAnsi" w:cstheme="minorBidi"/>
          <w:sz w:val="22"/>
          <w:szCs w:val="28"/>
          <w:lang w:val="en-US" w:eastAsia="en-US" w:bidi="th-TH"/>
        </w:rPr>
        <w:t>Nanthicha</w:t>
      </w:r>
      <w:proofErr w:type="spellEnd"/>
      <w:r w:rsidRPr="00940D0C">
        <w:rPr>
          <w:rFonts w:asciiTheme="minorHAnsi" w:eastAsiaTheme="minorHAnsi" w:hAnsiTheme="minorHAnsi" w:cstheme="minorBidi"/>
          <w:sz w:val="22"/>
          <w:szCs w:val="28"/>
          <w:lang w:val="en-US" w:eastAsia="en-US" w:bidi="th-TH"/>
        </w:rPr>
        <w:t xml:space="preserve">, </w:t>
      </w:r>
      <w:proofErr w:type="spellStart"/>
      <w:r w:rsidRPr="00940D0C">
        <w:rPr>
          <w:rFonts w:asciiTheme="minorHAnsi" w:eastAsiaTheme="minorHAnsi" w:hAnsiTheme="minorHAnsi" w:cstheme="minorBidi"/>
          <w:sz w:val="22"/>
          <w:szCs w:val="28"/>
          <w:lang w:val="en-US" w:eastAsia="en-US" w:bidi="th-TH"/>
        </w:rPr>
        <w:t>Qualy</w:t>
      </w:r>
      <w:proofErr w:type="spellEnd"/>
      <w:r w:rsidRPr="00940D0C">
        <w:rPr>
          <w:rFonts w:asciiTheme="minorHAnsi" w:eastAsiaTheme="minorHAnsi" w:hAnsiTheme="minorHAnsi" w:cstheme="minorBidi"/>
          <w:sz w:val="22"/>
          <w:szCs w:val="28"/>
          <w:lang w:val="en-US" w:eastAsia="en-US" w:bidi="th-TH"/>
        </w:rPr>
        <w:t>, Thai Airways, Select Aviation and the Tourism Authority of Thailand (TAT).</w:t>
      </w:r>
    </w:p>
    <w:p w14:paraId="150740AF" w14:textId="77777777"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p>
    <w:p w14:paraId="606E2E0F" w14:textId="19B58FA9"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r w:rsidRPr="00940D0C">
        <w:rPr>
          <w:rFonts w:asciiTheme="minorHAnsi" w:eastAsiaTheme="minorHAnsi" w:hAnsiTheme="minorHAnsi" w:cstheme="minorBidi"/>
          <w:sz w:val="22"/>
          <w:szCs w:val="28"/>
          <w:lang w:val="en-US" w:eastAsia="en-US" w:bidi="th-TH"/>
        </w:rPr>
        <w:t xml:space="preserve">The experience will continue with a journey through some of Thailand’s most representative cultural expressions. Visitors will be able to discover an exhibition of Thai art, enjoy a fashion show inspired by the country’s sophistication and identity from 6:30 to 7:00 pm, presented by </w:t>
      </w:r>
      <w:proofErr w:type="spellStart"/>
      <w:r w:rsidRPr="00940D0C">
        <w:rPr>
          <w:rFonts w:asciiTheme="minorHAnsi" w:eastAsiaTheme="minorHAnsi" w:hAnsiTheme="minorHAnsi" w:cstheme="minorBidi"/>
          <w:sz w:val="22"/>
          <w:szCs w:val="28"/>
          <w:lang w:val="en-US" w:eastAsia="en-US" w:bidi="th-TH"/>
        </w:rPr>
        <w:t>Nanthicha</w:t>
      </w:r>
      <w:proofErr w:type="spellEnd"/>
      <w:r w:rsidRPr="00940D0C">
        <w:rPr>
          <w:rFonts w:asciiTheme="minorHAnsi" w:eastAsiaTheme="minorHAnsi" w:hAnsiTheme="minorHAnsi" w:cstheme="minorBidi"/>
          <w:sz w:val="22"/>
          <w:szCs w:val="28"/>
          <w:lang w:val="en-US" w:eastAsia="en-US" w:bidi="th-TH"/>
        </w:rPr>
        <w:t>, admire traditional dances scheduled from 7:00 to 7:15 pm, and discover one of the country’s most emblematic disciplines: Muay Thai.</w:t>
      </w:r>
    </w:p>
    <w:p w14:paraId="07EBB2B9" w14:textId="77777777"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p>
    <w:p w14:paraId="0076D356" w14:textId="49317C6C" w:rsidR="00940D0C" w:rsidRDefault="00940D0C" w:rsidP="009E2DA1">
      <w:pPr>
        <w:pStyle w:val="paragraph"/>
        <w:shd w:val="clear" w:color="auto" w:fill="FFFFFF"/>
        <w:spacing w:before="0" w:beforeAutospacing="0" w:after="0" w:afterAutospacing="0"/>
        <w:jc w:val="both"/>
        <w:textAlignment w:val="baseline"/>
        <w:rPr>
          <w:rFonts w:asciiTheme="minorHAnsi" w:eastAsiaTheme="minorHAnsi" w:hAnsiTheme="minorHAnsi" w:cstheme="minorBidi"/>
          <w:sz w:val="22"/>
          <w:szCs w:val="28"/>
          <w:lang w:val="en-US" w:eastAsia="en-US" w:bidi="th-TH"/>
        </w:rPr>
      </w:pPr>
      <w:r w:rsidRPr="00940D0C">
        <w:rPr>
          <w:rFonts w:asciiTheme="minorHAnsi" w:eastAsiaTheme="minorHAnsi" w:hAnsiTheme="minorHAnsi" w:cstheme="minorBidi"/>
          <w:sz w:val="22"/>
          <w:szCs w:val="28"/>
          <w:lang w:val="en-US" w:eastAsia="en-US" w:bidi="th-TH"/>
        </w:rPr>
        <w:t>The event will also include a demonstration and masterclass in this ancient martial art, led by Buakaw between 7:15 and 8:15 pm.</w:t>
      </w:r>
    </w:p>
    <w:p w14:paraId="303FB521"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12C86838" w14:textId="03579FD4" w:rsidR="006F290B" w:rsidRPr="006F290B"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940D0C">
        <w:rPr>
          <w:rStyle w:val="normaltextrun"/>
          <w:rFonts w:asciiTheme="minorHAnsi" w:hAnsiTheme="minorHAnsi" w:cstheme="minorHAnsi"/>
          <w:b/>
          <w:bCs/>
          <w:color w:val="000000"/>
          <w:sz w:val="22"/>
          <w:szCs w:val="22"/>
          <w:shd w:val="clear" w:color="auto" w:fill="FFFFFF"/>
        </w:rPr>
        <w:t>A culinary journey to the heart of Thailand</w:t>
      </w:r>
    </w:p>
    <w:p w14:paraId="025A53E4" w14:textId="77777777" w:rsidR="006F290B" w:rsidRDefault="006F290B"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7F021A97" w14:textId="5454771B" w:rsidR="00A1128A"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940D0C">
        <w:rPr>
          <w:rStyle w:val="normaltextrun"/>
          <w:rFonts w:asciiTheme="minorHAnsi" w:hAnsiTheme="minorHAnsi" w:cstheme="minorHAnsi"/>
          <w:color w:val="000000"/>
          <w:sz w:val="22"/>
          <w:szCs w:val="22"/>
          <w:shd w:val="clear" w:color="auto" w:fill="FFFFFF"/>
        </w:rPr>
        <w:t>Gastronomy will also take centre stage, with a selection of traditional Thai food stalls offering a culinary journey through some of the country’s most representative flavours, brought to life by Chang Thai restaurant. To round off the day on 10 September, La Veranda restaurant, in collaboration with Thai Gallery, will offer a Thai gastronomic experience from 7:00 to 11:00 pm, featuring a selection of starters, three main courses and three desserts to choose from. In addition, a VIP dinner with a selection of invited guests will take place at 9:00 pm, while at 9:15 pm, two dancers from the Thai Association in Andalusia will perform a short traditional dance, adding a cultural touch to the evening.</w:t>
      </w:r>
    </w:p>
    <w:p w14:paraId="4AB7F500"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1BA08451" w14:textId="5F2349F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940D0C">
        <w:rPr>
          <w:rStyle w:val="normaltextrun"/>
          <w:rFonts w:asciiTheme="minorHAnsi" w:hAnsiTheme="minorHAnsi" w:cstheme="minorHAnsi"/>
          <w:color w:val="000000"/>
          <w:sz w:val="22"/>
          <w:szCs w:val="22"/>
          <w:shd w:val="clear" w:color="auto" w:fill="FFFFFF"/>
        </w:rPr>
        <w:t>The culinary offering will continue from 10 to 13 September at La Veranda, where diners will be able to enjoy an exclusive selection of dishes inspired by Thai cuisine, specially created for the occasion.</w:t>
      </w:r>
    </w:p>
    <w:p w14:paraId="19EF297B"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1B380D86" w14:textId="4F84905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940D0C">
        <w:rPr>
          <w:rStyle w:val="normaltextrun"/>
          <w:rFonts w:asciiTheme="minorHAnsi" w:hAnsiTheme="minorHAnsi" w:cstheme="minorHAnsi"/>
          <w:color w:val="000000"/>
          <w:sz w:val="22"/>
          <w:szCs w:val="22"/>
          <w:shd w:val="clear" w:color="auto" w:fill="FFFFFF"/>
        </w:rPr>
        <w:t xml:space="preserve">With this celebration, Anantara Villa Padierna not only commemorates a milestone in the brand’s </w:t>
      </w:r>
      <w:proofErr w:type="gramStart"/>
      <w:r w:rsidRPr="00940D0C">
        <w:rPr>
          <w:rStyle w:val="normaltextrun"/>
          <w:rFonts w:asciiTheme="minorHAnsi" w:hAnsiTheme="minorHAnsi" w:cstheme="minorHAnsi"/>
          <w:color w:val="000000"/>
          <w:sz w:val="22"/>
          <w:szCs w:val="22"/>
          <w:shd w:val="clear" w:color="auto" w:fill="FFFFFF"/>
        </w:rPr>
        <w:t>history, but</w:t>
      </w:r>
      <w:proofErr w:type="gramEnd"/>
      <w:r w:rsidRPr="00940D0C">
        <w:rPr>
          <w:rStyle w:val="normaltextrun"/>
          <w:rFonts w:asciiTheme="minorHAnsi" w:hAnsiTheme="minorHAnsi" w:cstheme="minorHAnsi"/>
          <w:color w:val="000000"/>
          <w:sz w:val="22"/>
          <w:szCs w:val="22"/>
          <w:shd w:val="clear" w:color="auto" w:fill="FFFFFF"/>
        </w:rPr>
        <w:t xml:space="preserve"> also reaffirms its commitment to creating authentic experiences that connect travellers with the cultures that inspire each of its destinations.</w:t>
      </w:r>
    </w:p>
    <w:p w14:paraId="5155E53B" w14:textId="77777777" w:rsidR="00940D0C" w:rsidRDefault="00940D0C"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6CF4570C" w14:textId="434F15D6" w:rsidR="00493D74" w:rsidRDefault="00423BF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19FCFAEA" w14:textId="0A1AE583" w:rsidR="00BA055D" w:rsidRPr="00AE3283" w:rsidRDefault="00BA055D" w:rsidP="00554D03">
      <w:pPr>
        <w:rPr>
          <w:rFonts w:cstheme="minorHAnsi"/>
          <w:color w:val="000000"/>
          <w:sz w:val="18"/>
          <w:szCs w:val="18"/>
        </w:rPr>
      </w:pPr>
      <w:r w:rsidRPr="00AE3283">
        <w:rPr>
          <w:rStyle w:val="normaltextrun"/>
          <w:rFonts w:cstheme="minorHAnsi"/>
          <w:b/>
          <w:bCs/>
          <w:color w:val="000000"/>
          <w:sz w:val="18"/>
          <w:szCs w:val="18"/>
          <w:shd w:val="clear" w:color="auto" w:fill="FFFFFF"/>
        </w:rPr>
        <w:t>About Anantara Hotels &amp; Resorts</w:t>
      </w:r>
      <w:r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7"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8"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9"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0"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1"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2"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13"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14"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w:t>
      </w:r>
      <w:r w:rsidR="004A4F6F" w:rsidRPr="004A4F6F">
        <w:rPr>
          <w:rStyle w:val="normaltextrun"/>
          <w:rFonts w:asciiTheme="minorHAnsi" w:hAnsiTheme="minorHAnsi" w:cstheme="minorHAnsi"/>
          <w:color w:val="000000"/>
          <w:sz w:val="18"/>
          <w:szCs w:val="18"/>
          <w:shd w:val="clear" w:color="auto" w:fill="FFFFFF"/>
        </w:rPr>
        <w:lastRenderedPageBreak/>
        <w:t xml:space="preserve">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15"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16"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710EED0C" w14:textId="66071DA9" w:rsidR="00554D03" w:rsidRDefault="00BA055D" w:rsidP="008C0643">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17"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18"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19"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0"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1"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2"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23BD5528" w14:textId="77777777" w:rsidR="008C0643" w:rsidRPr="008C0643" w:rsidRDefault="008C0643" w:rsidP="008C064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rPr>
      </w:pPr>
    </w:p>
    <w:p w14:paraId="1388DE32" w14:textId="5955153A" w:rsidR="007B5F9F"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43436186" w14:textId="77777777"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p>
    <w:p w14:paraId="05E12C35" w14:textId="042BAF13"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BC27F3">
        <w:rPr>
          <w:rStyle w:val="normaltextrun"/>
          <w:rFonts w:asciiTheme="minorHAnsi" w:hAnsiTheme="minorHAnsi" w:cstheme="minorHAnsi"/>
          <w:b/>
          <w:bCs/>
          <w:sz w:val="18"/>
          <w:szCs w:val="18"/>
          <w:shd w:val="clear" w:color="auto" w:fill="FFFFFF"/>
        </w:rPr>
        <w:t>Carmen González Castrillo</w:t>
      </w:r>
    </w:p>
    <w:p w14:paraId="53E6767B" w14:textId="585F589C"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sidRPr="00BC27F3">
        <w:rPr>
          <w:rStyle w:val="normaltextrun"/>
          <w:rFonts w:asciiTheme="minorHAnsi" w:hAnsiTheme="minorHAnsi" w:cstheme="minorHAnsi"/>
          <w:sz w:val="18"/>
          <w:szCs w:val="18"/>
          <w:shd w:val="clear" w:color="auto" w:fill="FFFFFF"/>
        </w:rPr>
        <w:t>Director of Marketing &amp; Communications</w:t>
      </w:r>
    </w:p>
    <w:p w14:paraId="7A6E9BF2" w14:textId="10BFEE34"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sidRPr="00BC27F3">
        <w:rPr>
          <w:rStyle w:val="normaltextrun"/>
          <w:rFonts w:asciiTheme="minorHAnsi" w:hAnsiTheme="minorHAnsi" w:cstheme="minorHAnsi"/>
          <w:sz w:val="18"/>
          <w:szCs w:val="18"/>
          <w:shd w:val="clear" w:color="auto" w:fill="FFFFFF"/>
        </w:rPr>
        <w:t>Anantara Villa Padierna Palace Benahavís Marbella Resort</w:t>
      </w:r>
    </w:p>
    <w:p w14:paraId="1FCD3A63" w14:textId="7C87C478" w:rsidR="00EC795A" w:rsidRPr="00EC795A" w:rsidRDefault="00EC795A" w:rsidP="007B5F9F">
      <w:pPr>
        <w:pStyle w:val="paragraph"/>
        <w:shd w:val="clear" w:color="auto" w:fill="FFFFFF"/>
        <w:spacing w:before="0" w:beforeAutospacing="0" w:after="0" w:afterAutospacing="0"/>
        <w:jc w:val="both"/>
        <w:textAlignment w:val="baseline"/>
        <w:rPr>
          <w:rStyle w:val="Hyperlink"/>
        </w:rPr>
      </w:pPr>
      <w:hyperlink r:id="rId23" w:history="1">
        <w:r w:rsidRPr="00285B2F">
          <w:rPr>
            <w:rStyle w:val="Hyperlink"/>
            <w:rFonts w:asciiTheme="minorHAnsi" w:hAnsiTheme="minorHAnsi" w:cstheme="minorHAnsi"/>
            <w:sz w:val="18"/>
            <w:szCs w:val="18"/>
            <w:shd w:val="clear" w:color="auto" w:fill="FFFFFF"/>
          </w:rPr>
          <w:t>mc.gonzalezcastrillo@anantara-hotels.com</w:t>
        </w:r>
      </w:hyperlink>
      <w:r w:rsidRPr="00EC795A">
        <w:rPr>
          <w:rStyle w:val="Hyperlink"/>
        </w:rPr>
        <w:t xml:space="preserve"> </w:t>
      </w:r>
    </w:p>
    <w:p w14:paraId="1470A83E" w14:textId="52930AAB" w:rsidR="00BA055D" w:rsidRPr="00EC795A"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35B2BA7F" w14:textId="77777777"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Bidi"/>
          <w:b/>
          <w:bCs/>
          <w:sz w:val="18"/>
          <w:szCs w:val="22"/>
          <w:shd w:val="clear" w:color="auto" w:fill="FFFFFF"/>
          <w:lang w:bidi="th-TH"/>
        </w:rPr>
      </w:pPr>
      <w:r w:rsidRPr="00BC27F3">
        <w:rPr>
          <w:rStyle w:val="normaltextrun"/>
          <w:rFonts w:asciiTheme="minorHAnsi" w:hAnsiTheme="minorHAnsi" w:cstheme="minorHAnsi"/>
          <w:b/>
          <w:bCs/>
          <w:sz w:val="18"/>
          <w:szCs w:val="18"/>
          <w:shd w:val="clear" w:color="auto" w:fill="FFFFFF"/>
        </w:rPr>
        <w:t>Daria Triolo</w:t>
      </w:r>
    </w:p>
    <w:p w14:paraId="48581236" w14:textId="13511A11" w:rsidR="00BC27F3" w:rsidRDefault="00BC27F3"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Bidi"/>
          <w:sz w:val="18"/>
          <w:szCs w:val="22"/>
          <w:shd w:val="clear" w:color="auto" w:fill="FFFFFF"/>
          <w:lang w:bidi="th-TH"/>
        </w:rPr>
      </w:pPr>
      <w:r w:rsidRPr="00BC27F3">
        <w:rPr>
          <w:rStyle w:val="normaltextrun"/>
          <w:rFonts w:asciiTheme="minorHAnsi" w:hAnsiTheme="minorHAnsi" w:cstheme="minorHAnsi"/>
          <w:sz w:val="18"/>
          <w:szCs w:val="18"/>
          <w:shd w:val="clear" w:color="auto" w:fill="FFFFFF"/>
        </w:rPr>
        <w:t>Director of PR &amp; Communication Luxury Hotels</w:t>
      </w:r>
      <w:r>
        <w:rPr>
          <w:rStyle w:val="normaltextrun"/>
          <w:rFonts w:asciiTheme="minorHAnsi" w:hAnsiTheme="minorHAnsi" w:cs="Browallia New"/>
          <w:sz w:val="18"/>
          <w:szCs w:val="22"/>
          <w:shd w:val="clear" w:color="auto" w:fill="FFFFFF"/>
          <w:lang w:val="en-US" w:bidi="th-TH"/>
        </w:rPr>
        <w:t xml:space="preserve">, </w:t>
      </w:r>
      <w:r w:rsidRPr="00BC27F3">
        <w:rPr>
          <w:rStyle w:val="normaltextrun"/>
          <w:rFonts w:asciiTheme="minorHAnsi" w:hAnsiTheme="minorHAnsi" w:cstheme="minorHAnsi"/>
          <w:sz w:val="18"/>
          <w:szCs w:val="18"/>
          <w:shd w:val="clear" w:color="auto" w:fill="FFFFFF"/>
        </w:rPr>
        <w:t xml:space="preserve">Minor Europe &amp; Americas </w:t>
      </w:r>
    </w:p>
    <w:p w14:paraId="206C24C6" w14:textId="41754757" w:rsidR="009C30D2" w:rsidRPr="00EC795A" w:rsidRDefault="00EC795A" w:rsidP="007B5F9F">
      <w:pPr>
        <w:pStyle w:val="paragraph"/>
        <w:shd w:val="clear" w:color="auto" w:fill="FFFFFF"/>
        <w:spacing w:before="0" w:beforeAutospacing="0" w:after="0" w:afterAutospacing="0"/>
        <w:jc w:val="both"/>
        <w:textAlignment w:val="baseline"/>
        <w:rPr>
          <w:rStyle w:val="Hyperlink"/>
        </w:rPr>
      </w:pPr>
      <w:r w:rsidRPr="00EC795A">
        <w:rPr>
          <w:rStyle w:val="Hyperlink"/>
          <w:rFonts w:asciiTheme="minorHAnsi" w:hAnsiTheme="minorHAnsi" w:cstheme="minorHAnsi"/>
          <w:sz w:val="18"/>
          <w:szCs w:val="18"/>
          <w:shd w:val="clear" w:color="auto" w:fill="FFFFFF"/>
        </w:rPr>
        <w:t>d.triolo@anantara-hotels.com</w:t>
      </w:r>
    </w:p>
    <w:sectPr w:rsidR="009C30D2" w:rsidRPr="00EC795A" w:rsidSect="003E5D73">
      <w:headerReference w:type="default" r:id="rId24"/>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13B1B" w14:textId="77777777" w:rsidR="0036032F" w:rsidRDefault="0036032F" w:rsidP="003F6374">
      <w:pPr>
        <w:spacing w:after="0" w:line="240" w:lineRule="auto"/>
      </w:pPr>
      <w:r>
        <w:separator/>
      </w:r>
    </w:p>
  </w:endnote>
  <w:endnote w:type="continuationSeparator" w:id="0">
    <w:p w14:paraId="50871AF7" w14:textId="77777777" w:rsidR="0036032F" w:rsidRDefault="0036032F"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11CD" w14:textId="77777777" w:rsidR="0036032F" w:rsidRDefault="0036032F" w:rsidP="003F6374">
      <w:pPr>
        <w:spacing w:after="0" w:line="240" w:lineRule="auto"/>
      </w:pPr>
      <w:r>
        <w:separator/>
      </w:r>
    </w:p>
  </w:footnote>
  <w:footnote w:type="continuationSeparator" w:id="0">
    <w:p w14:paraId="23B95A62" w14:textId="77777777" w:rsidR="0036032F" w:rsidRDefault="0036032F"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3C954E11" w:rsidR="003F6374" w:rsidRDefault="00BC27F3">
    <w:pPr>
      <w:pStyle w:val="Header"/>
      <w:rPr>
        <w:noProof/>
      </w:rPr>
    </w:pPr>
    <w:r w:rsidRPr="00BC27F3">
      <w:rPr>
        <w:rFonts w:ascii="Calibri" w:eastAsia="Calibri" w:hAnsi="Calibri" w:cs="Calibri"/>
        <w:noProof/>
        <w:szCs w:val="22"/>
        <w:lang w:bidi="ar-SA"/>
      </w:rPr>
      <w:drawing>
        <wp:anchor distT="0" distB="0" distL="0" distR="0" simplePos="0" relativeHeight="251659264" behindDoc="1" locked="0" layoutInCell="1" allowOverlap="1" wp14:anchorId="46E0BE6A" wp14:editId="4C259B36">
          <wp:simplePos x="0" y="0"/>
          <wp:positionH relativeFrom="page">
            <wp:align>right</wp:align>
          </wp:positionH>
          <wp:positionV relativeFrom="page">
            <wp:align>top</wp:align>
          </wp:positionV>
          <wp:extent cx="7534275" cy="106680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7534275" cy="10668000"/>
                  </a:xfrm>
                  <a:prstGeom prst="rect">
                    <a:avLst/>
                  </a:prstGeom>
                </pic:spPr>
              </pic:pic>
            </a:graphicData>
          </a:graphic>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329E1"/>
    <w:rsid w:val="00037F2C"/>
    <w:rsid w:val="00045532"/>
    <w:rsid w:val="00090454"/>
    <w:rsid w:val="000A184A"/>
    <w:rsid w:val="000B35F9"/>
    <w:rsid w:val="000F4298"/>
    <w:rsid w:val="000F6001"/>
    <w:rsid w:val="00112BB6"/>
    <w:rsid w:val="0013002D"/>
    <w:rsid w:val="00135F89"/>
    <w:rsid w:val="00142DC6"/>
    <w:rsid w:val="00143E52"/>
    <w:rsid w:val="00182BB1"/>
    <w:rsid w:val="001833A6"/>
    <w:rsid w:val="00195131"/>
    <w:rsid w:val="001C342A"/>
    <w:rsid w:val="001C6923"/>
    <w:rsid w:val="001D1AFB"/>
    <w:rsid w:val="001D47DC"/>
    <w:rsid w:val="00215231"/>
    <w:rsid w:val="00222E76"/>
    <w:rsid w:val="00234A3D"/>
    <w:rsid w:val="002405E6"/>
    <w:rsid w:val="002503D3"/>
    <w:rsid w:val="002916AE"/>
    <w:rsid w:val="002A1DB5"/>
    <w:rsid w:val="002A1FC9"/>
    <w:rsid w:val="002A46C8"/>
    <w:rsid w:val="002B724B"/>
    <w:rsid w:val="00306A07"/>
    <w:rsid w:val="00314357"/>
    <w:rsid w:val="003277E5"/>
    <w:rsid w:val="00332994"/>
    <w:rsid w:val="00344C52"/>
    <w:rsid w:val="0036032F"/>
    <w:rsid w:val="00362658"/>
    <w:rsid w:val="00366ED6"/>
    <w:rsid w:val="00376A49"/>
    <w:rsid w:val="00381642"/>
    <w:rsid w:val="00383B36"/>
    <w:rsid w:val="003A4671"/>
    <w:rsid w:val="003A4677"/>
    <w:rsid w:val="003A72E1"/>
    <w:rsid w:val="003B4133"/>
    <w:rsid w:val="003B4991"/>
    <w:rsid w:val="003C0B4B"/>
    <w:rsid w:val="003C6610"/>
    <w:rsid w:val="003D1ACF"/>
    <w:rsid w:val="003D2E9A"/>
    <w:rsid w:val="003E5D73"/>
    <w:rsid w:val="003F34D2"/>
    <w:rsid w:val="003F6374"/>
    <w:rsid w:val="00423BFA"/>
    <w:rsid w:val="004251C7"/>
    <w:rsid w:val="004345F5"/>
    <w:rsid w:val="00440D9E"/>
    <w:rsid w:val="0044680C"/>
    <w:rsid w:val="004700B2"/>
    <w:rsid w:val="0047522D"/>
    <w:rsid w:val="00482826"/>
    <w:rsid w:val="00485EF1"/>
    <w:rsid w:val="0049173B"/>
    <w:rsid w:val="00493D74"/>
    <w:rsid w:val="004962CB"/>
    <w:rsid w:val="0049631B"/>
    <w:rsid w:val="004A3D3A"/>
    <w:rsid w:val="004A4F6F"/>
    <w:rsid w:val="004D4050"/>
    <w:rsid w:val="004E73C2"/>
    <w:rsid w:val="004F4CC2"/>
    <w:rsid w:val="00517EB2"/>
    <w:rsid w:val="0052119B"/>
    <w:rsid w:val="005508B6"/>
    <w:rsid w:val="00554D03"/>
    <w:rsid w:val="00555187"/>
    <w:rsid w:val="00564775"/>
    <w:rsid w:val="0056694C"/>
    <w:rsid w:val="00584043"/>
    <w:rsid w:val="0058450D"/>
    <w:rsid w:val="00591172"/>
    <w:rsid w:val="005938AD"/>
    <w:rsid w:val="005A0C3C"/>
    <w:rsid w:val="005A6E4B"/>
    <w:rsid w:val="005D3CF9"/>
    <w:rsid w:val="005F7F36"/>
    <w:rsid w:val="00603203"/>
    <w:rsid w:val="006108F9"/>
    <w:rsid w:val="00614EBF"/>
    <w:rsid w:val="006268D4"/>
    <w:rsid w:val="0063042B"/>
    <w:rsid w:val="00637511"/>
    <w:rsid w:val="00666744"/>
    <w:rsid w:val="00670BAE"/>
    <w:rsid w:val="006835DF"/>
    <w:rsid w:val="00684ED6"/>
    <w:rsid w:val="006D7356"/>
    <w:rsid w:val="006E0C11"/>
    <w:rsid w:val="006E3636"/>
    <w:rsid w:val="006F290B"/>
    <w:rsid w:val="00706296"/>
    <w:rsid w:val="00712258"/>
    <w:rsid w:val="00717155"/>
    <w:rsid w:val="00720264"/>
    <w:rsid w:val="0073020E"/>
    <w:rsid w:val="00744EB1"/>
    <w:rsid w:val="0076118B"/>
    <w:rsid w:val="007642AE"/>
    <w:rsid w:val="00765009"/>
    <w:rsid w:val="00770B4A"/>
    <w:rsid w:val="00773FFE"/>
    <w:rsid w:val="00780552"/>
    <w:rsid w:val="007838B7"/>
    <w:rsid w:val="00796DC9"/>
    <w:rsid w:val="007B5F9F"/>
    <w:rsid w:val="007B73AC"/>
    <w:rsid w:val="007C4B00"/>
    <w:rsid w:val="007D4348"/>
    <w:rsid w:val="008307F3"/>
    <w:rsid w:val="00835C6A"/>
    <w:rsid w:val="00841563"/>
    <w:rsid w:val="00845E63"/>
    <w:rsid w:val="00856D35"/>
    <w:rsid w:val="00863BFA"/>
    <w:rsid w:val="0086402F"/>
    <w:rsid w:val="008667C3"/>
    <w:rsid w:val="0086728C"/>
    <w:rsid w:val="0087273A"/>
    <w:rsid w:val="00874DDF"/>
    <w:rsid w:val="00895271"/>
    <w:rsid w:val="0089760C"/>
    <w:rsid w:val="008A6CE5"/>
    <w:rsid w:val="008C0643"/>
    <w:rsid w:val="008C1E6C"/>
    <w:rsid w:val="008C5012"/>
    <w:rsid w:val="008D3A37"/>
    <w:rsid w:val="008E0065"/>
    <w:rsid w:val="008E5548"/>
    <w:rsid w:val="008F0E64"/>
    <w:rsid w:val="00904096"/>
    <w:rsid w:val="00904348"/>
    <w:rsid w:val="00911ECA"/>
    <w:rsid w:val="00940D0C"/>
    <w:rsid w:val="00994C83"/>
    <w:rsid w:val="009B5A95"/>
    <w:rsid w:val="009C30D2"/>
    <w:rsid w:val="009E2DA1"/>
    <w:rsid w:val="009E3835"/>
    <w:rsid w:val="009E4894"/>
    <w:rsid w:val="009F1134"/>
    <w:rsid w:val="00A1128A"/>
    <w:rsid w:val="00A133B7"/>
    <w:rsid w:val="00A17F11"/>
    <w:rsid w:val="00A313D1"/>
    <w:rsid w:val="00A40D3B"/>
    <w:rsid w:val="00A427C3"/>
    <w:rsid w:val="00A429B2"/>
    <w:rsid w:val="00A42D60"/>
    <w:rsid w:val="00A6584F"/>
    <w:rsid w:val="00A72880"/>
    <w:rsid w:val="00A92C93"/>
    <w:rsid w:val="00AC3028"/>
    <w:rsid w:val="00AC4F9A"/>
    <w:rsid w:val="00AD6591"/>
    <w:rsid w:val="00AE3283"/>
    <w:rsid w:val="00B2360A"/>
    <w:rsid w:val="00B35AD1"/>
    <w:rsid w:val="00B410D6"/>
    <w:rsid w:val="00B44D6E"/>
    <w:rsid w:val="00B500CC"/>
    <w:rsid w:val="00B51F55"/>
    <w:rsid w:val="00B71A29"/>
    <w:rsid w:val="00B72ED1"/>
    <w:rsid w:val="00B82EEB"/>
    <w:rsid w:val="00BA055D"/>
    <w:rsid w:val="00BB2F43"/>
    <w:rsid w:val="00BC0B29"/>
    <w:rsid w:val="00BC27F3"/>
    <w:rsid w:val="00BC2EC5"/>
    <w:rsid w:val="00BD494D"/>
    <w:rsid w:val="00C03096"/>
    <w:rsid w:val="00C103B3"/>
    <w:rsid w:val="00C175C2"/>
    <w:rsid w:val="00C4103A"/>
    <w:rsid w:val="00C43158"/>
    <w:rsid w:val="00C56015"/>
    <w:rsid w:val="00C664E2"/>
    <w:rsid w:val="00C70660"/>
    <w:rsid w:val="00C71A56"/>
    <w:rsid w:val="00C723D0"/>
    <w:rsid w:val="00C81BD2"/>
    <w:rsid w:val="00C93DEC"/>
    <w:rsid w:val="00CD7FFA"/>
    <w:rsid w:val="00CF5E6A"/>
    <w:rsid w:val="00D13ADC"/>
    <w:rsid w:val="00D41B0B"/>
    <w:rsid w:val="00D536FE"/>
    <w:rsid w:val="00D604BB"/>
    <w:rsid w:val="00D945DD"/>
    <w:rsid w:val="00DB3258"/>
    <w:rsid w:val="00DB54DB"/>
    <w:rsid w:val="00E05B48"/>
    <w:rsid w:val="00E137C0"/>
    <w:rsid w:val="00E26011"/>
    <w:rsid w:val="00E366E9"/>
    <w:rsid w:val="00E63F91"/>
    <w:rsid w:val="00E735CF"/>
    <w:rsid w:val="00E80C6C"/>
    <w:rsid w:val="00E813E3"/>
    <w:rsid w:val="00E93DE5"/>
    <w:rsid w:val="00EA248F"/>
    <w:rsid w:val="00EA3E49"/>
    <w:rsid w:val="00EC795A"/>
    <w:rsid w:val="00EE22D0"/>
    <w:rsid w:val="00F122F7"/>
    <w:rsid w:val="00F1572D"/>
    <w:rsid w:val="00F342C1"/>
    <w:rsid w:val="00F415EF"/>
    <w:rsid w:val="00F42A5F"/>
    <w:rsid w:val="00F649ED"/>
    <w:rsid w:val="00F708C7"/>
    <w:rsid w:val="00FB1321"/>
    <w:rsid w:val="00FD0557"/>
    <w:rsid w:val="00FD2AF0"/>
    <w:rsid w:val="00FD7C1B"/>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orhotels.com/en/loyalty" TargetMode="External"/><Relationship Id="rId13" Type="http://schemas.openxmlformats.org/officeDocument/2006/relationships/hyperlink" Target="https://x.com/anantara_hotels" TargetMode="External"/><Relationship Id="rId18" Type="http://schemas.openxmlformats.org/officeDocument/2006/relationships/hyperlink" Target="https://www.facebook.com/minorhotels"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ktok.com/@minorhotels" TargetMode="External"/><Relationship Id="rId7" Type="http://schemas.openxmlformats.org/officeDocument/2006/relationships/hyperlink" Target="http://www.minorhotels.com/" TargetMode="External"/><Relationship Id="rId12" Type="http://schemas.openxmlformats.org/officeDocument/2006/relationships/hyperlink" Target="https://www.tiktok.com/@anantarahotels" TargetMode="External"/><Relationship Id="rId17" Type="http://schemas.openxmlformats.org/officeDocument/2006/relationships/hyperlink" Target="http://www.minorhotels.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inorhotels.com/en/loyalty" TargetMode="External"/><Relationship Id="rId20" Type="http://schemas.openxmlformats.org/officeDocument/2006/relationships/hyperlink" Target="https://www.linkedin.com/company/minor-hotel-group/" TargetMode="External"/><Relationship Id="rId1" Type="http://schemas.openxmlformats.org/officeDocument/2006/relationships/styles" Target="styles.xml"/><Relationship Id="rId6" Type="http://schemas.openxmlformats.org/officeDocument/2006/relationships/hyperlink" Target="https://www.anantara.com/en/villa-padierna-marbella" TargetMode="External"/><Relationship Id="rId11" Type="http://schemas.openxmlformats.org/officeDocument/2006/relationships/hyperlink" Target="https://instagram.com/anantara_hotels/"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globalhotelalliance.com/" TargetMode="External"/><Relationship Id="rId23" Type="http://schemas.openxmlformats.org/officeDocument/2006/relationships/hyperlink" Target="mailto:mc.gonzalezcastrillo@anantara-hotels.com" TargetMode="External"/><Relationship Id="rId10" Type="http://schemas.openxmlformats.org/officeDocument/2006/relationships/hyperlink" Target="https://www.facebook.com/anantara" TargetMode="External"/><Relationship Id="rId19" Type="http://schemas.openxmlformats.org/officeDocument/2006/relationships/hyperlink" Target="https://www.instagram.com/minorhotels/" TargetMode="External"/><Relationship Id="rId4" Type="http://schemas.openxmlformats.org/officeDocument/2006/relationships/footnotes" Target="footnotes.xml"/><Relationship Id="rId9" Type="http://schemas.openxmlformats.org/officeDocument/2006/relationships/hyperlink" Target="https://anantara.com/" TargetMode="External"/><Relationship Id="rId14" Type="http://schemas.openxmlformats.org/officeDocument/2006/relationships/hyperlink" Target="https://www.youtube.com/user/AnantaraJourneys" TargetMode="External"/><Relationship Id="rId22" Type="http://schemas.openxmlformats.org/officeDocument/2006/relationships/hyperlink" Target="https://www.youtube.com/@MinorHot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Suthida Chuenban</cp:lastModifiedBy>
  <cp:revision>34</cp:revision>
  <dcterms:created xsi:type="dcterms:W3CDTF">2026-06-14T07:46:00Z</dcterms:created>
  <dcterms:modified xsi:type="dcterms:W3CDTF">2026-08-17T03:58:00Z</dcterms:modified>
</cp:coreProperties>
</file>