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445E" w14:textId="07C693DA" w:rsidR="00E63B9F" w:rsidRPr="004C515E" w:rsidRDefault="00D5109A" w:rsidP="00E63B9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Bidi" w:hAnsiTheme="minorBidi" w:cstheme="minorBidi"/>
          <w:b/>
          <w:bCs/>
          <w:color w:val="A48E82"/>
          <w:spacing w:val="20"/>
          <w:sz w:val="28"/>
          <w:szCs w:val="28"/>
        </w:rPr>
      </w:pPr>
      <w:r w:rsidRPr="004C515E">
        <w:rPr>
          <w:rFonts w:asciiTheme="minorBidi" w:hAnsiTheme="minorBidi" w:cstheme="minorBidi"/>
          <w:b/>
          <w:bCs/>
          <w:color w:val="A48E82"/>
          <w:spacing w:val="20"/>
          <w:sz w:val="28"/>
          <w:szCs w:val="28"/>
          <w:cs/>
        </w:rPr>
        <w:t>ข่าวประชาสัมพันธ์</w:t>
      </w:r>
    </w:p>
    <w:p w14:paraId="1CA5C440" w14:textId="5F040120" w:rsidR="00EF7864" w:rsidRDefault="00EF7864" w:rsidP="00166387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 w:cs="Cordia New"/>
          <w:b/>
          <w:bCs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 w:cs="Cordia New"/>
          <w:b/>
          <w:bCs/>
          <w:noProof/>
          <w:kern w:val="0"/>
          <w:sz w:val="32"/>
          <w:szCs w:val="32"/>
        </w:rPr>
        <w:drawing>
          <wp:inline distT="0" distB="0" distL="0" distR="0" wp14:anchorId="37AC1A38" wp14:editId="357B7A24">
            <wp:extent cx="4191000" cy="2793999"/>
            <wp:effectExtent l="0" t="0" r="0" b="6985"/>
            <wp:docPr id="20237826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82667" name="Picture 20237826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140" cy="281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9CBA" w14:textId="3CFBA2EA" w:rsidR="00564082" w:rsidRDefault="00072E41" w:rsidP="00166387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 w:cs="Cordia New"/>
          <w:b/>
          <w:bCs/>
          <w:kern w:val="0"/>
          <w:sz w:val="32"/>
          <w:szCs w:val="32"/>
          <w14:ligatures w14:val="none"/>
        </w:rPr>
      </w:pPr>
      <w:r w:rsidRPr="00072E41">
        <w:rPr>
          <w:rFonts w:asciiTheme="minorBidi" w:eastAsia="Times New Roman" w:hAnsiTheme="minorBidi" w:cs="Cordia New"/>
          <w:b/>
          <w:bCs/>
          <w:kern w:val="0"/>
          <w:sz w:val="32"/>
          <w:szCs w:val="32"/>
          <w:cs/>
          <w14:ligatures w14:val="none"/>
        </w:rPr>
        <w:t xml:space="preserve">อนันตรา สามเหลี่ยมทองคำ จัดกิจกรรมวันช้างโลก </w:t>
      </w:r>
      <w:r w:rsidRPr="00072E41">
        <w:rPr>
          <w:rFonts w:asciiTheme="minorBidi" w:eastAsia="Times New Roman" w:hAnsiTheme="minorBidi" w:cs="Cordia New"/>
          <w:b/>
          <w:bCs/>
          <w:kern w:val="0"/>
          <w:sz w:val="32"/>
          <w:szCs w:val="32"/>
          <w14:ligatures w14:val="none"/>
        </w:rPr>
        <w:t xml:space="preserve">2569 </w:t>
      </w:r>
      <w:r w:rsidRPr="00072E41">
        <w:rPr>
          <w:rFonts w:asciiTheme="minorBidi" w:eastAsia="Times New Roman" w:hAnsiTheme="minorBidi" w:cs="Cordia New"/>
          <w:b/>
          <w:bCs/>
          <w:kern w:val="0"/>
          <w:sz w:val="32"/>
          <w:szCs w:val="32"/>
          <w:cs/>
          <w14:ligatures w14:val="none"/>
        </w:rPr>
        <w:t>เชื่อมโยงวัฒนธรรม การอนุรักษ์ และงานวิจัยเพื่อสวัสดิภาพช้าง</w:t>
      </w:r>
    </w:p>
    <w:p w14:paraId="74005AA3" w14:textId="3896E8C6" w:rsidR="00EF7864" w:rsidRPr="00EF7864" w:rsidRDefault="00EF7864" w:rsidP="00166387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 w:cs="Cordia New"/>
          <w:kern w:val="0"/>
          <w:szCs w:val="24"/>
          <w14:ligatures w14:val="none"/>
        </w:rPr>
      </w:pPr>
      <w:r>
        <w:rPr>
          <w:rFonts w:asciiTheme="minorBidi" w:eastAsia="Times New Roman" w:hAnsiTheme="minorBidi" w:cs="Cordia New"/>
          <w:kern w:val="0"/>
          <w:szCs w:val="24"/>
          <w14:ligatures w14:val="none"/>
        </w:rPr>
        <w:t>(</w:t>
      </w:r>
      <w:r w:rsidRPr="00EF7864">
        <w:rPr>
          <w:rFonts w:asciiTheme="minorBidi" w:eastAsia="Times New Roman" w:hAnsiTheme="minorBidi" w:cs="Cordia New" w:hint="cs"/>
          <w:kern w:val="0"/>
          <w:szCs w:val="24"/>
          <w:cs/>
          <w14:ligatures w14:val="none"/>
        </w:rPr>
        <w:t>ดาวน์โหลด</w:t>
      </w:r>
      <w:r>
        <w:rPr>
          <w:rFonts w:asciiTheme="minorBidi" w:eastAsia="Times New Roman" w:hAnsiTheme="minorBidi" w:cs="Cordia New" w:hint="cs"/>
          <w:kern w:val="0"/>
          <w:szCs w:val="24"/>
          <w:cs/>
          <w14:ligatures w14:val="none"/>
        </w:rPr>
        <w:t xml:space="preserve"> </w:t>
      </w:r>
      <w:hyperlink r:id="rId9" w:history="1">
        <w:r w:rsidRPr="00EF7864">
          <w:rPr>
            <w:rStyle w:val="Hyperlink"/>
            <w:rFonts w:asciiTheme="minorBidi" w:eastAsia="Times New Roman" w:hAnsiTheme="minorBidi" w:cs="Cordia New"/>
            <w:kern w:val="0"/>
            <w:szCs w:val="24"/>
            <w:cs/>
            <w14:ligatures w14:val="none"/>
          </w:rPr>
          <w:t>ภาพประกอบที่นี่</w:t>
        </w:r>
      </w:hyperlink>
      <w:r>
        <w:rPr>
          <w:rFonts w:asciiTheme="minorBidi" w:eastAsia="Times New Roman" w:hAnsiTheme="minorBidi" w:cs="Cordia New"/>
          <w:kern w:val="0"/>
          <w:szCs w:val="24"/>
          <w14:ligatures w14:val="none"/>
        </w:rPr>
        <w:t>)</w:t>
      </w:r>
    </w:p>
    <w:p w14:paraId="7AC6BADE" w14:textId="7ED99AFC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</w:pP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เชียงราย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,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 xml:space="preserve">ประเทศไทย –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13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 xml:space="preserve">สิงหาคม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>2569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– </w:t>
      </w:r>
      <w:hyperlink r:id="rId10" w:history="1">
        <w:r w:rsidRPr="00E363D1">
          <w:rPr>
            <w:rStyle w:val="Hyperlink"/>
            <w:rFonts w:asciiTheme="minorBidi" w:eastAsia="Times New Roman" w:hAnsiTheme="minorBidi"/>
            <w:kern w:val="0"/>
            <w:sz w:val="28"/>
            <w:szCs w:val="28"/>
            <w:cs/>
            <w14:ligatures w14:val="none"/>
          </w:rPr>
          <w:t>อนันตรา สามเหลี่ยมทองคำ แคมป์ช้าง แอนด์ รีสอร์ท</w:t>
        </w:r>
      </w:hyperlink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 ร่วมกับ</w:t>
      </w:r>
      <w:r w:rsidR="003463D5">
        <w:rPr>
          <w:rFonts w:asciiTheme="minorBidi" w:eastAsia="Times New Roman" w:hAnsiTheme="minorBidi" w:hint="cs"/>
          <w:kern w:val="0"/>
          <w:sz w:val="28"/>
          <w:szCs w:val="28"/>
          <w:cs/>
          <w14:ligatures w14:val="none"/>
        </w:rPr>
        <w:t xml:space="preserve"> </w:t>
      </w:r>
      <w:hyperlink r:id="rId11" w:history="1">
        <w:r w:rsidR="003463D5" w:rsidRPr="00E363D1">
          <w:rPr>
            <w:rStyle w:val="Hyperlink"/>
            <w:rFonts w:asciiTheme="minorBidi" w:eastAsia="Times New Roman" w:hAnsiTheme="minorBidi"/>
            <w:kern w:val="0"/>
            <w:sz w:val="28"/>
            <w:szCs w:val="28"/>
            <w:cs/>
            <w14:ligatures w14:val="none"/>
          </w:rPr>
          <w:t>มูลนิธิช้างเอเชียสามเหลี่ยมทองคำ</w:t>
        </w:r>
      </w:hyperlink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 </w:t>
      </w:r>
      <w:r w:rsidR="003463D5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>(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>Golden Triangle Asian Elephant Foundation</w:t>
      </w:r>
      <w:r w:rsidR="003463D5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,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GTAEF)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จัดกิจกรรมเนื่องใน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วันช้างโลก (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>World Elephant Day)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เมื่อวันที่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12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สิงหาคม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2569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นำเสนอหลากหลายกิจกรรมที่เชื่อมโยงมรดกทางวัฒนธรรม การเรียนรู้ด้านสวัสดิภาพช้าง และงานวิจัยทางวิทยาศาสตร์ เปิดโอกาสให้แขกผู้เข้าพัก พนักงาน และครอบครัว ได้เรียนรู้และทำความเข้าใจเกี่ยวกับช้าง ผู้ดูแลช้าง ตลอดจนงานอนุรักษ์ที่มีส่วนสำคัญต่ออนาคตของช้าง</w:t>
      </w:r>
      <w:r w:rsidR="00EF7864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="00EF7864">
        <w:rPr>
          <w:rFonts w:asciiTheme="minorBidi" w:eastAsia="Times New Roman" w:hAnsiTheme="minorBidi" w:hint="cs"/>
          <w:kern w:val="0"/>
          <w:sz w:val="28"/>
          <w:szCs w:val="28"/>
          <w:cs/>
          <w14:ligatures w14:val="none"/>
        </w:rPr>
        <w:t>นอกจากนี้ยังได้รับเกียรติจาก</w:t>
      </w:r>
      <w:r w:rsidR="00EF7864" w:rsidRPr="00EF7864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คุณนิตยา หัตถสินโยธิน รองผู้อำนวยการ </w:t>
      </w:r>
      <w:r w:rsidR="00EF7864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การท่องเที่ยวแห่งประเทศไทย</w:t>
      </w:r>
      <w:r w:rsidR="00EF7864" w:rsidRPr="00EF7864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สำนักงานเชียงราย</w:t>
      </w:r>
      <w:r w:rsidR="00EF7864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และคณะ พร้อมด้วยคุณ</w:t>
      </w:r>
      <w:r w:rsidR="00EF7864" w:rsidRPr="00EF7864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อัษฎา พานิชกุล</w:t>
      </w:r>
      <w:r w:rsidR="00EF7864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 xml:space="preserve"> </w:t>
      </w:r>
      <w:r w:rsidR="00EF7864" w:rsidRPr="00EF7864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นักแสดง นายแบบ</w:t>
      </w:r>
      <w:r w:rsidR="004C016B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และ</w:t>
      </w:r>
      <w:r w:rsidR="00EF7864" w:rsidRPr="00EF7864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พิธีกร</w:t>
      </w:r>
      <w:r w:rsidR="00EF7864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เข้าร่วมกิจกรรมในครั้งนี้</w:t>
      </w:r>
    </w:p>
    <w:p w14:paraId="34FBE084" w14:textId="77777777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วันช้างโลกตรงกับวันที่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12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สิงหาคมของทุกปี เป็นโอกาสสำคัญในการสร้างความตระหนักถึงความท้าทายที่ช้างทั่วโลกกำลังเผชิญ ตลอดจนความสำคัญของการดูแล ปกป้อง และส่งเสริมสวัสดิภาพช้างอย่างยั่งยืน สำหรับประเทศไทย วันที่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12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สิงหาคมยังตรงกับวันแม่แห่งชาติ ทางรีสอร์ทจึงได้ขยายกิจกรรมให้พนักงานและครอบครัวได้มีส่วนร่วมผ่านกิจกรรมเชิงเรียนรู้เกี่ยวกับช้างและการอนุรักษ์</w:t>
      </w:r>
    </w:p>
    <w:p w14:paraId="3DE10A2F" w14:textId="77777777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กิจกรรมช่วงเช้าเริ่มต้น ณ แคมป์ช้างของรีสอร์ทด้วย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พิธีปะกำ (</w:t>
      </w:r>
      <w:proofErr w:type="spellStart"/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>Pakham</w:t>
      </w:r>
      <w:proofErr w:type="spellEnd"/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 Ceremony)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พิธีกรรมตามความเชื่อดั้งเดิมที่สะท้อนสายสัมพันธ์อันยาวนานระหว่างช้าง ควาญช้าง และชุมชนที่สืบทอดวิถีการเลี้ยงช้าง โดยมีรากฐานจากขนบของชุมชนชาวกูย พิธีดังกล่าวจัดขึ้นเพื่อแสดงความเคารพต่อสิ่งศักดิ์สิทธิ์และดวงวิญญาณบรรพบุรุษผู้คุ้มครองช้าง พร้อมขอพรให้ช้างและผู้ดูแลมีสุขภาพแข็งแรง ปลอดภัย อยู่ร่วมกันอย่างร่มเย็น และมีความเป็นสิริมงคล</w:t>
      </w:r>
    </w:p>
    <w:p w14:paraId="7D508BEE" w14:textId="77777777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lastRenderedPageBreak/>
        <w:t xml:space="preserve">จากนั้น กิจกรรมดำเนินต่อที่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Jungle Bubble Lodge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โดยผู้เข้าร่วมได้ร่วมกันทำเค้กสำหรับช้างจากผลไม้ ผัก และวัตถุดิบที่เหมาะสมกับช้าง พร้อมเรียนรู้เกี่ยวกับโภชนาการ พฤติกรรมการกิน และการดูแลสวัสดิภาพช้าง ก่อนร่วมชมเหล่าช้างเพลิดเพลินกับบุฟเฟต์ผักและผลไม้หลากสีสันที่จัดขึ้นเป็นพิเศษเนื่องในวันช้างโลก</w:t>
      </w:r>
    </w:p>
    <w:p w14:paraId="16152805" w14:textId="09998F66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ฌอง-มาร์ค ปูญเญต์ (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Jean Marc Pougnet)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ผู้จัดการทั่วไป อนันตรา สามเหลี่ยมทองคำ แคมป์ช้าง แอนด์ รีสอร์ท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กล่าวว่า</w:t>
      </w:r>
      <w:r>
        <w:rPr>
          <w:rFonts w:asciiTheme="minorBidi" w:eastAsia="Times New Roman" w:hAnsiTheme="minorBidi" w:hint="cs"/>
          <w:kern w:val="0"/>
          <w:sz w:val="28"/>
          <w:szCs w:val="28"/>
          <w:cs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>“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วันช้างโลกเป็นโอกาสสำคัญที่ทำให้เราสามารถนำเรื่องราวของวัฒนธรรม การเรียนรู้ และการอนุรักษ์มาร้อยเรียงเข้าด้วยกันในรูปแบบที่มีความหมาย ทั้งสำหรับแขกผู้เข้าพัก พนักงาน และครอบครัวของเรา เป้าหมายของเราไม่ใช่เพียงการเปิดโอกาสให้ผู้คนได้ใกล้ชิดกับช้างมากขึ้น แต่คือการสร้างความเข้าใจที่ลึกซึ้งถึงความต้องการของช้าง บทบาทของผู้ดูแล ตลอดจนองค์ความรู้ที่จำเป็นต่อการส่งเสริมสวัสดิภาพของช้างในระยะยาว กิจกรรมในปีนี้จึงสะท้อนความตั้งใจดังกล่าว ผ่านการผสานการเฉลิมฉลองเข้ากับการเรียนรู้อย่างมีความหมาย”</w:t>
      </w:r>
    </w:p>
    <w:p w14:paraId="44ACF35A" w14:textId="0D8C7F16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ช่วงบ่ายเน้นกิจกรรมด้านการศึกษาและงานวิจัย โดยพนักงานและครอบครัวได้พบกับช้างที่</w:t>
      </w:r>
      <w:r w:rsidR="00B90639">
        <w:rPr>
          <w:rFonts w:asciiTheme="minorBidi" w:eastAsia="Times New Roman" w:hAnsiTheme="minorBidi" w:hint="cs"/>
          <w:kern w:val="0"/>
          <w:sz w:val="28"/>
          <w:szCs w:val="28"/>
          <w:cs/>
          <w14:ligatures w14:val="none"/>
        </w:rPr>
        <w:t xml:space="preserve"> </w:t>
      </w:r>
      <w:r w:rsidR="00B90639" w:rsidRPr="00B90639">
        <w:rPr>
          <w:rFonts w:asciiTheme="minorBidi" w:eastAsia="Times New Roman" w:hAnsiTheme="minorBidi" w:hint="cs"/>
          <w:b/>
          <w:bCs/>
          <w:kern w:val="0"/>
          <w:sz w:val="28"/>
          <w:szCs w:val="28"/>
          <w:cs/>
          <w14:ligatures w14:val="none"/>
        </w:rPr>
        <w:t>สวนใส่ใจ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 </w:t>
      </w:r>
      <w:r w:rsidR="00B90639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>(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>Suan Sai Jai</w:t>
      </w:r>
      <w:r w:rsidR="00B90639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>)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ก่อนเข้าร่วมการสาธิตงานวิจัยแบบสด ณ แคมป์ช้าง ซึ่งนำเสนอทั้งโครงการวิจัยที่กำลังดำเนินอยู่ การศึกษาพฤติกรรมของช้าง และบทบาทของวิทยาศาสตร์ในการยกระดับการดูแล สวัสดิภาพ และการอนุรักษ์ช้าง ปิดท้ายด้วยการเสวนาจากทีมนักวิจัยช้าง ซึ่งร่วมแลกเปลี่ยนถึงความท้าทายด้านการอนุรักษ์ในปัจจุบัน รวมถึงอนาคตของช้างในประเทศไทย</w:t>
      </w:r>
    </w:p>
    <w:p w14:paraId="3A008BA1" w14:textId="77777777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จอห์น โรเบิร์ตส์ (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John Roberts) Group Director of Sustainability &amp; Conservation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 xml:space="preserve">แห่ง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>GTAEF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กล่าวว่า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br/>
        <w:t>“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งานวิจัยมีความสำคัญอย่างยิ่ง เพราะความตั้งใจที่ดีจำเป็นต้องมีข้อมูลและหลักฐานรองรับ การนำงานวิจัยเกี่ยวกับช้างมาถ่ายทอดผ่านการสาธิตและการพูดคุยในรูปแบบที่เข้าใจง่าย ช่วยให้ผู้คนเห็นภาพชัดขึ้นว่าองค์ความรู้ด้านพฤติกรรมศาสตร์และการศึกษาสวัสดิภาพช้างสามารถนำไปสู่การดูแลที่ดีขึ้นได้อย่างไร ขณะเดียวกัน ประเพณีอย่างพิธีปะกำก็ช่วยย้ำเตือนเราว่า ช้างมีความผูกพันอย่างลึกซึ้งกับวัฒนธรรมและชุมชนที่อยู่ร่วมกับช้างมาอย่างยาวนาน วันช้างโลกจึงเป็นเวทีสำคัญที่เปิดโอกาสให้เรานำมุมมองเหล่านี้มาร้อยเรียงเข้าด้วยกัน”</w:t>
      </w:r>
    </w:p>
    <w:p w14:paraId="41F9615A" w14:textId="77777777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 xml:space="preserve">กิจกรรมวันช้างโลกในปีนี้สะท้อนถึงความร่วมมือที่ดำเนินมาอย่างต่อเนื่องระหว่าง อนันตรา สามเหลี่ยมทองคำ แคมป์ช้าง แอนด์ รีสอร์ท และ 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GTAEF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โดยให้ความสำคัญกับการให้ความรู้ด้านการอนุรักษ์และการสร้างปฏิสัมพันธ์กับช้างอย่างมีความรับผิดชอบ ซึ่งเป็นส่วนหนึ่งของแนวทางของรีสอร์ทในการเชื่อมโยงผู้มาเยือนเข้ากับธรรมชาติ วัฒนธรรม และวิถีชีวิตของภาคเหนือของประเทศไทยอย่างเข้าใจและเคารพ</w:t>
      </w:r>
    </w:p>
    <w:p w14:paraId="17188693" w14:textId="77777777" w:rsidR="00072E41" w:rsidRPr="00072E41" w:rsidRDefault="00072E41" w:rsidP="00072E4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สำหรับข้อมูลเพิ่มเติมเกี่ยวกับ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:cs/>
          <w14:ligatures w14:val="none"/>
        </w:rPr>
        <w:t>อนันตรา สามเหลี่ยมทองคำ แคมป์ช้าง แอนด์ รีสอร์ท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กรุณาเยี่ยมชม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www.anantara.com/en/golden-triangle-chiang-rai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และศึกษาข้อมูลเกี่ยวกับการดำเนินงานของ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>Golden Triangle Asian Elephant Foundation (GTAEF)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  <w:r w:rsidRPr="00072E41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ได้ที่</w:t>
      </w:r>
      <w:r w:rsidRPr="00072E41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www.helpingelephants.org</w:t>
      </w:r>
    </w:p>
    <w:p w14:paraId="153AEBBC" w14:textId="337F1109" w:rsidR="00564082" w:rsidRPr="00F24843" w:rsidRDefault="00F24843" w:rsidP="00F24843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 w:cs="Cordia New"/>
          <w:kern w:val="0"/>
          <w:sz w:val="22"/>
          <w:szCs w:val="22"/>
          <w14:ligatures w14:val="none"/>
        </w:rPr>
      </w:pPr>
      <w:r>
        <w:rPr>
          <w:rFonts w:asciiTheme="minorBidi" w:eastAsia="Times New Roman" w:hAnsiTheme="minorBidi" w:cs="Cordia New"/>
          <w:kern w:val="0"/>
          <w:sz w:val="22"/>
          <w:szCs w:val="22"/>
          <w14:ligatures w14:val="none"/>
        </w:rPr>
        <w:t>…</w:t>
      </w:r>
      <w:r w:rsidRPr="00F24843">
        <w:rPr>
          <w:rFonts w:asciiTheme="minorBidi" w:eastAsia="Times New Roman" w:hAnsiTheme="minorBidi" w:cs="Cordia New" w:hint="cs"/>
          <w:kern w:val="0"/>
          <w:sz w:val="22"/>
          <w:szCs w:val="22"/>
          <w:cs/>
          <w14:ligatures w14:val="none"/>
        </w:rPr>
        <w:t>จบข่าว</w:t>
      </w:r>
      <w:r>
        <w:rPr>
          <w:rFonts w:asciiTheme="minorBidi" w:eastAsia="Times New Roman" w:hAnsiTheme="minorBidi" w:cs="Cordia New"/>
          <w:kern w:val="0"/>
          <w:sz w:val="22"/>
          <w:szCs w:val="22"/>
          <w14:ligatures w14:val="none"/>
        </w:rPr>
        <w:t>…</w:t>
      </w:r>
    </w:p>
    <w:p w14:paraId="3101842F" w14:textId="77777777" w:rsidR="00D661A1" w:rsidRPr="00B90639" w:rsidRDefault="00D661A1" w:rsidP="00D661A1">
      <w:pPr>
        <w:spacing w:after="0"/>
        <w:jc w:val="both"/>
        <w:rPr>
          <w:rFonts w:asciiTheme="minorBidi" w:hAnsiTheme="minorBidi"/>
          <w:b/>
          <w:bCs/>
          <w:color w:val="000000" w:themeColor="text1"/>
          <w:szCs w:val="24"/>
        </w:rPr>
      </w:pPr>
      <w:r w:rsidRPr="00B90639">
        <w:rPr>
          <w:rFonts w:asciiTheme="minorBidi" w:hAnsiTheme="minorBidi"/>
          <w:b/>
          <w:bCs/>
          <w:color w:val="000000" w:themeColor="text1"/>
          <w:szCs w:val="24"/>
          <w:cs/>
        </w:rPr>
        <w:t>ข้อมูลสำหรับบรรณาธิการ</w:t>
      </w:r>
    </w:p>
    <w:p w14:paraId="481ED92A" w14:textId="6C78BB8D" w:rsidR="00D661A1" w:rsidRPr="00B90639" w:rsidRDefault="00D661A1" w:rsidP="00D661A1">
      <w:pPr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 w:hint="cs"/>
          <w:b/>
          <w:bCs/>
          <w:kern w:val="0"/>
          <w:szCs w:val="24"/>
          <w:cs/>
          <w14:ligatures w14:val="none"/>
        </w:rPr>
        <w:t>เ</w:t>
      </w:r>
      <w:r w:rsidRPr="00B90639">
        <w:rPr>
          <w:rFonts w:asciiTheme="minorBidi" w:eastAsia="Times New Roman" w:hAnsiTheme="minorBidi"/>
          <w:b/>
          <w:bCs/>
          <w:kern w:val="0"/>
          <w:szCs w:val="24"/>
          <w:cs/>
          <w14:ligatures w14:val="none"/>
        </w:rPr>
        <w:t>กี่ยวกับ อนันตรา สามเหลี่ยมทองคำ แคมป์ช้าง แอนด์ รีสอร์ท</w:t>
      </w:r>
      <w:r w:rsidR="00F24843" w:rsidRPr="00B90639">
        <w:rPr>
          <w:rFonts w:asciiTheme="minorBidi" w:eastAsia="Times New Roman" w:hAnsiTheme="minorBidi"/>
          <w:b/>
          <w:bCs/>
          <w:kern w:val="0"/>
          <w:szCs w:val="24"/>
          <w14:ligatures w14:val="none"/>
        </w:rPr>
        <w:t xml:space="preserve"> (Anantara Golden Triangle Elephant Camp &amp; Resort)</w:t>
      </w:r>
    </w:p>
    <w:p w14:paraId="6C9402FC" w14:textId="3F7459D2" w:rsidR="00A5196E" w:rsidRPr="00B90639" w:rsidRDefault="004C515E" w:rsidP="00F24843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lastRenderedPageBreak/>
        <w:t>อนันตรา สามเหลี่ยมทองคำ แคมป์ช้าง แอนด์ รีสอร์ท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 คือรีสอร์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ท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ลักชัวรี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ที่มี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รางวัล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 xml:space="preserve">ระดับโลกการันตี </w:t>
      </w:r>
      <w:r w:rsidR="008D6CDF"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อาทิเช่นรางวัล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 xml:space="preserve">กุญแจมิชลิน 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2 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 xml:space="preserve">ดอก 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(2 Michelin Keys)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 xml:space="preserve"> </w:t>
      </w:r>
      <w:r w:rsidR="008D6CDF"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ซึ่ง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ที่</w:t>
      </w:r>
      <w:r w:rsidR="008D6CDF"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นี่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มีห้องพัก ห้องสวีท และที่พักสไตล์เต็นท์สุดหรูรวม 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63 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ยูนิต ตั้งอยู่บนเนินเขาท่ามกลางพื้นที่ป่าไผ่กว่า 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160 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เอเคอร์ พร้อมทัศนียภาพอันงดงามของจุดบรรจบระหว่างประเทศไทย ลาว และเมียนมา ห่างจากท่าอากาศยานนานาชาติแม่ฟ้าหลวง เชียงราย เพียงหนึ่งชั่วโมง รีสอร์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ท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แห่งนี้เป็นที่ตั้งของ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 xml:space="preserve"> 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มูลนิธิช้างเอเชียสามเหลี่ยมทองคำ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 (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Golden Triangle Asian Elephant Foundation: GTAEF) 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พร้อมมอบประสบการณ์อันน่าประทับใจ ไม่ว่าจะเป็นการเรียนรู้และพบปะช้างอย่างมีจริยธรรม การเข้าพักใน</w:t>
      </w:r>
      <w:r w:rsidR="008D6CDF"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จังเกิล บับเบิล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 </w:t>
      </w:r>
      <w:r w:rsidR="008D6CDF" w:rsidRPr="00B90639">
        <w:rPr>
          <w:rFonts w:asciiTheme="minorBidi" w:eastAsia="Times New Roman" w:hAnsiTheme="minorBidi"/>
          <w:kern w:val="0"/>
          <w:szCs w:val="24"/>
          <w14:ligatures w14:val="none"/>
        </w:rPr>
        <w:t>(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>Jungle Bubbles</w:t>
      </w:r>
      <w:r w:rsidR="008D6CDF" w:rsidRPr="00B90639">
        <w:rPr>
          <w:rFonts w:asciiTheme="minorBidi" w:eastAsia="Times New Roman" w:hAnsiTheme="minorBidi"/>
          <w:kern w:val="0"/>
          <w:szCs w:val="24"/>
          <w14:ligatures w14:val="none"/>
        </w:rPr>
        <w:t>)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การรับประทานอาหารบนยอดไม้ที่</w:t>
      </w:r>
      <w:r w:rsidR="008D6CDF"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คาโนปี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 </w:t>
      </w:r>
      <w:r w:rsidR="008D6CDF" w:rsidRPr="00B90639">
        <w:rPr>
          <w:rFonts w:asciiTheme="minorBidi" w:eastAsia="Times New Roman" w:hAnsiTheme="minorBidi"/>
          <w:kern w:val="0"/>
          <w:szCs w:val="24"/>
          <w14:ligatures w14:val="none"/>
        </w:rPr>
        <w:t>(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>Canopy</w:t>
      </w:r>
      <w:r w:rsidR="008D6CDF" w:rsidRPr="00B90639">
        <w:rPr>
          <w:rFonts w:asciiTheme="minorBidi" w:eastAsia="Times New Roman" w:hAnsiTheme="minorBidi"/>
          <w:kern w:val="0"/>
          <w:szCs w:val="24"/>
          <w14:ligatures w14:val="none"/>
        </w:rPr>
        <w:t>)</w:t>
      </w:r>
      <w:r w:rsidR="00A5196E"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ตลอดจนกิจกรรมด้านสุขภาพและการผจญภัยที่ได้รับแรงบันดาลใจจากจุดหมายปลายทาง รีสอร์</w:t>
      </w:r>
      <w:r w:rsidRPr="00B90639">
        <w:rPr>
          <w:rFonts w:asciiTheme="minorBidi" w:eastAsia="Times New Roman" w:hAnsiTheme="minorBidi" w:hint="cs"/>
          <w:kern w:val="0"/>
          <w:szCs w:val="24"/>
          <w:cs/>
          <w14:ligatures w14:val="none"/>
        </w:rPr>
        <w:t>ท</w:t>
      </w:r>
      <w:r w:rsidR="00A5196E"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ได้รับความนิยมจากคู่รัก คู่ฮันนีมูน ครอบครัว และนักเดินทางลักชัวรีที่แสวงหาประสบการณ์ท่องเที่ยวที่มีความหมาย ท่ามกลางธรรมชาติอันงดงาม พร้อมการบริการระดับโลกและเสน่ห์ของวัฒนธรรมท้องถิ่นในหนึ่งในจุดหมายปลายทางที่โดดเด่นที่สุดของเอเชียตะวันออกเฉียงใต้</w:t>
      </w:r>
    </w:p>
    <w:p w14:paraId="05435CDC" w14:textId="017D774B" w:rsidR="00A5196E" w:rsidRPr="00B90639" w:rsidRDefault="00A5196E" w:rsidP="00A5196E">
      <w:pPr>
        <w:spacing w:before="100" w:beforeAutospacing="1" w:after="100" w:afterAutospacing="1" w:line="240" w:lineRule="auto"/>
        <w:rPr>
          <w:rFonts w:asciiTheme="minorBidi" w:eastAsia="Times New Roman" w:hAnsiTheme="minorBidi"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ดูรายละเอียดเพิ่มเติมได้ที่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anantara.com/golden-triangle-</w:t>
      </w:r>
      <w:proofErr w:type="spellStart"/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chiang</w:t>
      </w:r>
      <w:proofErr w:type="spellEnd"/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-rai 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และติดตามข่าวสารของรีสอร์ตผ่าน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</w:t>
      </w:r>
      <w:hyperlink r:id="rId12" w:history="1">
        <w:r w:rsidRPr="00B90639">
          <w:rPr>
            <w:rStyle w:val="Hyperlink"/>
            <w:rFonts w:asciiTheme="minorBidi" w:eastAsia="Times New Roman" w:hAnsiTheme="minorBidi"/>
            <w:kern w:val="0"/>
            <w:szCs w:val="24"/>
            <w14:ligatures w14:val="none"/>
          </w:rPr>
          <w:t>Facebook</w:t>
        </w:r>
      </w:hyperlink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และ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 </w:t>
      </w:r>
      <w:hyperlink r:id="rId13" w:history="1">
        <w:r w:rsidRPr="00B90639">
          <w:rPr>
            <w:rStyle w:val="Hyperlink"/>
            <w:rFonts w:asciiTheme="minorBidi" w:eastAsia="Times New Roman" w:hAnsiTheme="minorBidi"/>
            <w:kern w:val="0"/>
            <w:szCs w:val="24"/>
            <w14:ligatures w14:val="none"/>
          </w:rPr>
          <w:t>Instagram</w:t>
        </w:r>
      </w:hyperlink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.</w:t>
      </w:r>
    </w:p>
    <w:p w14:paraId="1C4FC6CC" w14:textId="2604C261" w:rsidR="00A5196E" w:rsidRPr="00B90639" w:rsidRDefault="00A5196E" w:rsidP="00A5196E">
      <w:pPr>
        <w:spacing w:before="100" w:beforeAutospacing="1" w:after="100" w:afterAutospacing="1" w:line="240" w:lineRule="auto"/>
        <w:rPr>
          <w:rFonts w:asciiTheme="minorBidi" w:eastAsia="Times New Roman" w:hAnsiTheme="minorBidi"/>
          <w:b/>
          <w:bCs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 w:hint="cs"/>
          <w:b/>
          <w:bCs/>
          <w:kern w:val="0"/>
          <w:szCs w:val="24"/>
          <w:cs/>
          <w14:ligatures w14:val="none"/>
        </w:rPr>
        <w:t xml:space="preserve">เกี่ยวกับ อนันตรา </w:t>
      </w:r>
      <w:r w:rsidR="00F24843" w:rsidRPr="00B90639">
        <w:rPr>
          <w:rFonts w:asciiTheme="minorBidi" w:eastAsia="Times New Roman" w:hAnsiTheme="minorBidi"/>
          <w:b/>
          <w:bCs/>
          <w:kern w:val="0"/>
          <w:szCs w:val="24"/>
          <w14:ligatures w14:val="none"/>
        </w:rPr>
        <w:t>(Anantara Hotels &amp; Resorts)</w:t>
      </w:r>
    </w:p>
    <w:p w14:paraId="1FE81467" w14:textId="77777777" w:rsidR="00A5196E" w:rsidRPr="00B90639" w:rsidRDefault="00A5196E" w:rsidP="00F24843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อนันตรา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 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เป็นแบรนด์โรงแรมหรู ที่เชื่อมนักเดินทางรุ่นใหม่ เข้ากับสถานที่ ผู้คน และเรื่องราว ผ่านประสบการณ์ของแต่ละบุคคลด้วยการบริการ จากใจ ณ หลากหลายจุดหมายสำคัญทั่วโลก โรงแรมและรีสอร์ทในเครืออนันตราทุกแห่งจึงเป็นประตูสู่การเดินทางเพื่อเก็บเกี่ยวประสบการณ์ในแบบของตน ไม่ว่าจะเป็นในเมืองอันทันสมัย ไปจนถึงกลางทะเลทราย หรือเกาะน้อยใหญ่ อนันตรา พร้อมพานักเดินทางไปสัมผัสกับมนต์เสน่ห์ของท้องถิ่นที่ยังคงซึ่งความหรูหราด้วยการบริการอันเป็นเลิศ</w:t>
      </w:r>
    </w:p>
    <w:p w14:paraId="25637EF3" w14:textId="77777777" w:rsidR="00A5196E" w:rsidRPr="00B90639" w:rsidRDefault="00A5196E" w:rsidP="00F24843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 xml:space="preserve">ปัจจุบันเครืออนันตรามีโรงแรมและรีสอร์ทที่สวยงามกว่า 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50 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แห่งในประเทศไทย มัลดีฟส์ อินโดนีเซีย เวียดนาม จีน กัมพูชา มาเลเซีย ศรีลังกา มอริเชียส เซเชลส์ โมซัมบิก แซมเบีย สหรัฐอาหรับเอมิเรตส์ กาตาร์ โอมาน ตูนิเซีย โปรตุเกส สเปน ฮังการี และอิตาลี โดยมีโครงการเปิดโรงแรมเพิ่มทั้งในเอเชีย ตะวันออกกลาง และยุโรป</w:t>
      </w:r>
    </w:p>
    <w:p w14:paraId="7509E759" w14:textId="77777777" w:rsidR="00A5196E" w:rsidRPr="00B90639" w:rsidRDefault="00A5196E" w:rsidP="00A5196E">
      <w:pPr>
        <w:spacing w:before="100" w:beforeAutospacing="1" w:after="100" w:afterAutospacing="1" w:line="240" w:lineRule="auto"/>
        <w:rPr>
          <w:rFonts w:asciiTheme="minorBidi" w:eastAsia="Times New Roman" w:hAnsiTheme="minorBidi"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สำหรับข้อมูลเพิ่มเติมเกี่ยวกับโรงแรมอนันตรา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 xml:space="preserve">, 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รีสอร์ทและสปา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 </w:t>
      </w:r>
      <w:hyperlink r:id="rId14" w:history="1">
        <w:r w:rsidRPr="00B90639">
          <w:rPr>
            <w:rStyle w:val="Hyperlink"/>
            <w:rFonts w:asciiTheme="minorBidi" w:eastAsia="Times New Roman" w:hAnsiTheme="minorBidi"/>
            <w:kern w:val="0"/>
            <w:szCs w:val="24"/>
            <w14:ligatures w14:val="none"/>
          </w:rPr>
          <w:t>www.anantara.com</w:t>
        </w:r>
      </w:hyperlink>
    </w:p>
    <w:p w14:paraId="17FD2E95" w14:textId="77777777" w:rsidR="00A5196E" w:rsidRPr="00B90639" w:rsidRDefault="00A5196E" w:rsidP="00A5196E">
      <w:pPr>
        <w:spacing w:before="100" w:beforeAutospacing="1" w:after="100" w:afterAutospacing="1" w:line="240" w:lineRule="auto"/>
        <w:rPr>
          <w:rFonts w:asciiTheme="minorBidi" w:eastAsia="Times New Roman" w:hAnsiTheme="minorBidi"/>
          <w:kern w:val="0"/>
          <w:szCs w:val="24"/>
          <w14:ligatures w14:val="none"/>
        </w:rPr>
      </w:pP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ติดตามเราได้ที่</w:t>
      </w:r>
      <w:r>
        <w:fldChar w:fldCharType="begin"/>
      </w:r>
      <w:r>
        <w:instrText>HYPERLINK "http://www.facebook.com/anantara"</w:instrText>
      </w:r>
      <w:r>
        <w:fldChar w:fldCharType="separate"/>
      </w:r>
      <w:r w:rsidRPr="00B90639">
        <w:rPr>
          <w:rStyle w:val="Hyperlink"/>
          <w:rFonts w:asciiTheme="minorBidi" w:eastAsia="Times New Roman" w:hAnsiTheme="minorBidi"/>
          <w:kern w:val="0"/>
          <w:szCs w:val="24"/>
          <w:cs/>
          <w14:ligatures w14:val="none"/>
        </w:rPr>
        <w:t>เฟสบุ๊ค</w:t>
      </w:r>
      <w:r>
        <w:fldChar w:fldCharType="end"/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, </w:t>
      </w:r>
      <w:hyperlink r:id="rId15" w:history="1">
        <w:r w:rsidRPr="00B90639">
          <w:rPr>
            <w:rStyle w:val="Hyperlink"/>
            <w:rFonts w:asciiTheme="minorBidi" w:eastAsia="Times New Roman" w:hAnsiTheme="minorBidi"/>
            <w:kern w:val="0"/>
            <w:szCs w:val="24"/>
            <w14:ligatures w14:val="none"/>
          </w:rPr>
          <w:t>X</w:t>
        </w:r>
      </w:hyperlink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, </w:t>
      </w:r>
      <w:hyperlink r:id="rId16" w:history="1">
        <w:r w:rsidRPr="00B90639">
          <w:rPr>
            <w:rStyle w:val="Hyperlink"/>
            <w:rFonts w:asciiTheme="minorBidi" w:eastAsia="Times New Roman" w:hAnsiTheme="minorBidi"/>
            <w:kern w:val="0"/>
            <w:szCs w:val="24"/>
            <w:cs/>
            <w14:ligatures w14:val="none"/>
          </w:rPr>
          <w:t>อินสตาแกรม</w:t>
        </w:r>
      </w:hyperlink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, </w:t>
      </w:r>
      <w:proofErr w:type="spellStart"/>
      <w:r>
        <w:fldChar w:fldCharType="begin"/>
      </w:r>
      <w:r>
        <w:instrText>HYPERLINK "https://www.tiktok.com/@anantarahotels"</w:instrText>
      </w:r>
      <w:r>
        <w:fldChar w:fldCharType="separate"/>
      </w:r>
      <w:r w:rsidRPr="00B90639">
        <w:rPr>
          <w:rStyle w:val="Hyperlink"/>
          <w:rFonts w:asciiTheme="minorBidi" w:eastAsia="Times New Roman" w:hAnsiTheme="minorBidi"/>
          <w:kern w:val="0"/>
          <w:szCs w:val="24"/>
          <w14:ligatures w14:val="none"/>
        </w:rPr>
        <w:t>Tiktok</w:t>
      </w:r>
      <w:proofErr w:type="spellEnd"/>
      <w:r>
        <w:fldChar w:fldCharType="end"/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 </w:t>
      </w:r>
      <w:r w:rsidRPr="00B90639">
        <w:rPr>
          <w:rFonts w:asciiTheme="minorBidi" w:eastAsia="Times New Roman" w:hAnsiTheme="minorBidi"/>
          <w:kern w:val="0"/>
          <w:szCs w:val="24"/>
          <w:cs/>
          <w14:ligatures w14:val="none"/>
        </w:rPr>
        <w:t>และ</w:t>
      </w:r>
      <w:r w:rsidRPr="00B90639">
        <w:rPr>
          <w:rFonts w:asciiTheme="minorBidi" w:eastAsia="Times New Roman" w:hAnsiTheme="minorBidi"/>
          <w:kern w:val="0"/>
          <w:szCs w:val="24"/>
          <w14:ligatures w14:val="none"/>
        </w:rPr>
        <w:t> </w:t>
      </w:r>
      <w:hyperlink r:id="rId17" w:history="1">
        <w:r w:rsidRPr="00B90639">
          <w:rPr>
            <w:rStyle w:val="Hyperlink"/>
            <w:rFonts w:asciiTheme="minorBidi" w:eastAsia="Times New Roman" w:hAnsiTheme="minorBidi"/>
            <w:kern w:val="0"/>
            <w:szCs w:val="24"/>
            <w14:ligatures w14:val="none"/>
          </w:rPr>
          <w:t>YouTube</w:t>
        </w:r>
      </w:hyperlink>
    </w:p>
    <w:p w14:paraId="7503E962" w14:textId="77777777" w:rsidR="005143BD" w:rsidRPr="00B90639" w:rsidRDefault="005143BD" w:rsidP="005143BD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b/>
          <w:bCs/>
          <w:color w:val="000000" w:themeColor="text1"/>
          <w:szCs w:val="24"/>
        </w:rPr>
      </w:pPr>
      <w:r w:rsidRPr="00B90639">
        <w:rPr>
          <w:rFonts w:asciiTheme="minorBidi" w:hAnsiTheme="minorBidi"/>
          <w:b/>
          <w:bCs/>
          <w:color w:val="000000" w:themeColor="text1"/>
          <w:szCs w:val="24"/>
          <w:cs/>
        </w:rPr>
        <w:t>ไมเนอร์ โฮเทลส์ (</w:t>
      </w:r>
      <w:r w:rsidRPr="00B90639">
        <w:rPr>
          <w:rFonts w:asciiTheme="minorBidi" w:hAnsiTheme="minorBidi"/>
          <w:b/>
          <w:bCs/>
          <w:color w:val="000000" w:themeColor="text1"/>
          <w:szCs w:val="24"/>
        </w:rPr>
        <w:t>Minor Hotels)</w:t>
      </w:r>
    </w:p>
    <w:p w14:paraId="26EFBB2E" w14:textId="77777777" w:rsidR="005143BD" w:rsidRPr="00B90639" w:rsidRDefault="005143BD" w:rsidP="005143BD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ไมเนอร์ โฮเทลส์ เป็นบริษัทผู้ดำเนินธุรกิจการบริการระดับโลก โดยปัจจุบันมีโรงแรม รีสอร์ท และที่พักอาศัย จำนวนมากกว่า </w:t>
      </w:r>
      <w:r w:rsidRPr="00B90639">
        <w:rPr>
          <w:rFonts w:asciiTheme="minorBidi" w:hAnsiTheme="minorBidi"/>
          <w:color w:val="000000" w:themeColor="text1"/>
          <w:szCs w:val="24"/>
        </w:rPr>
        <w:t>560</w:t>
      </w: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 แห่งใน </w:t>
      </w:r>
      <w:r w:rsidRPr="00B90639">
        <w:rPr>
          <w:rFonts w:asciiTheme="minorBidi" w:hAnsiTheme="minorBidi"/>
          <w:color w:val="000000" w:themeColor="text1"/>
          <w:szCs w:val="24"/>
        </w:rPr>
        <w:t>58</w:t>
      </w: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 ประเทศ ในฐานะเจ้าของ โรงแรม ผู้ดำเนินการ และนักลงทุน ไมเนอร์ โฮเทลส์ตอบสนองความต้องการและความปรารถนาของนักเดินทางทั่วโลกผ่าน </w:t>
      </w:r>
      <w:r w:rsidRPr="00B90639">
        <w:rPr>
          <w:rFonts w:asciiTheme="minorBidi" w:hAnsiTheme="minorBidi"/>
          <w:color w:val="000000" w:themeColor="text1"/>
          <w:szCs w:val="24"/>
        </w:rPr>
        <w:t>8</w:t>
      </w: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 แบรนด์โรงแรม ได้แก่ อนันตรา อวานี เอเลวาน่า คอลเลคชั่น เอ็นเอช เอ็นเอช คอลเลคชั่น นาว โอ๊คส์ และทิโวลี รวมถึงคอลเลคชั่นต่างๆ ของธุรกิจที่เกี่ยวข้อง ไมเนอร์ โฮเทลส์ โดยมีแผนเร่งขยายเป้าหมายการเติบโตในระดับโลกอย่างรวดเร็ว โดยตั้งเป้าเพิ่มโรงแรมมากกว่า </w:t>
      </w:r>
      <w:r w:rsidRPr="00B90639">
        <w:rPr>
          <w:rFonts w:asciiTheme="minorBidi" w:hAnsiTheme="minorBidi"/>
          <w:color w:val="000000" w:themeColor="text1"/>
          <w:szCs w:val="24"/>
        </w:rPr>
        <w:t>280</w:t>
      </w: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 แห่งภายในสิ้นปี </w:t>
      </w:r>
      <w:r w:rsidRPr="00B90639">
        <w:rPr>
          <w:rFonts w:asciiTheme="minorBidi" w:hAnsiTheme="minorBidi"/>
          <w:color w:val="000000" w:themeColor="text1"/>
          <w:szCs w:val="24"/>
        </w:rPr>
        <w:t>2570</w:t>
      </w:r>
    </w:p>
    <w:p w14:paraId="6DF8FBB1" w14:textId="77777777" w:rsidR="005143BD" w:rsidRPr="00B90639" w:rsidRDefault="005143BD" w:rsidP="005143BD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</w:p>
    <w:p w14:paraId="7A99C000" w14:textId="66F8B307" w:rsidR="005143BD" w:rsidRPr="00B90639" w:rsidRDefault="005143BD" w:rsidP="005143BD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นอกจากนี้ ไมเนอร์ โฮเทลส์ เป็นสมาชิกที่ของ </w:t>
      </w:r>
      <w:r w:rsidRPr="00B90639">
        <w:rPr>
          <w:rFonts w:asciiTheme="minorBidi" w:hAnsiTheme="minorBidi"/>
          <w:color w:val="000000" w:themeColor="text1"/>
          <w:szCs w:val="24"/>
        </w:rPr>
        <w:t xml:space="preserve">Global Hotel Alliance (GHA) </w:t>
      </w:r>
      <w:r w:rsidRPr="00B90639">
        <w:rPr>
          <w:rFonts w:asciiTheme="minorBidi" w:hAnsiTheme="minorBidi"/>
          <w:color w:val="000000" w:themeColor="text1"/>
          <w:szCs w:val="24"/>
          <w:cs/>
        </w:rPr>
        <w:t xml:space="preserve">ซึ่งเป็นพันธมิตรแบรนด์โรงแรมอิสระที่ใหญ่ที่สุดในโลก และมีโปรแกรมสะสมคะแนน </w:t>
      </w:r>
      <w:r w:rsidRPr="00B90639">
        <w:rPr>
          <w:rFonts w:asciiTheme="minorBidi" w:hAnsiTheme="minorBidi"/>
          <w:color w:val="000000" w:themeColor="text1"/>
          <w:szCs w:val="24"/>
        </w:rPr>
        <w:t xml:space="preserve">GHA DISCOVERY </w:t>
      </w:r>
      <w:r w:rsidRPr="00B90639">
        <w:rPr>
          <w:rFonts w:asciiTheme="minorBidi" w:hAnsiTheme="minorBidi"/>
          <w:color w:val="000000" w:themeColor="text1"/>
          <w:szCs w:val="24"/>
          <w:cs/>
        </w:rPr>
        <w:t>สำหรับลูกค้า</w:t>
      </w:r>
    </w:p>
    <w:p w14:paraId="392D5899" w14:textId="77777777" w:rsidR="00BB1981" w:rsidRPr="00B90639" w:rsidRDefault="00BB1981" w:rsidP="00BB1981">
      <w:pPr>
        <w:tabs>
          <w:tab w:val="left" w:pos="2268"/>
        </w:tabs>
        <w:spacing w:after="0" w:line="240" w:lineRule="auto"/>
        <w:ind w:firstLine="709"/>
        <w:jc w:val="both"/>
        <w:rPr>
          <w:rFonts w:asciiTheme="minorBidi" w:hAnsiTheme="minorBidi"/>
          <w:b/>
          <w:bCs/>
          <w:color w:val="000000" w:themeColor="text1"/>
          <w:szCs w:val="24"/>
          <w:cs/>
        </w:rPr>
      </w:pPr>
    </w:p>
    <w:p w14:paraId="1BACC74B" w14:textId="77777777" w:rsidR="00BB1981" w:rsidRPr="00B90639" w:rsidRDefault="00BB1981" w:rsidP="00BB1981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B90639">
        <w:rPr>
          <w:rFonts w:asciiTheme="minorBidi" w:hAnsiTheme="minorBidi" w:cstheme="minorBidi"/>
          <w:b/>
          <w:bCs/>
          <w:sz w:val="24"/>
          <w:szCs w:val="24"/>
          <w:cs/>
        </w:rPr>
        <w:t>หากต้องการข้อมูลเพิ่มเติม กรุณาติดต่อ</w:t>
      </w:r>
    </w:p>
    <w:p w14:paraId="4E663654" w14:textId="155FE477" w:rsidR="00BB1981" w:rsidRPr="00B90639" w:rsidRDefault="00BB1981" w:rsidP="00BB1981">
      <w:pPr>
        <w:pStyle w:val="NoSpacing"/>
        <w:rPr>
          <w:rFonts w:asciiTheme="minorBidi" w:hAnsiTheme="minorBidi" w:cstheme="minorBidi"/>
          <w:sz w:val="24"/>
          <w:szCs w:val="24"/>
        </w:rPr>
      </w:pPr>
      <w:r w:rsidRPr="00B90639">
        <w:rPr>
          <w:rFonts w:asciiTheme="minorBidi" w:hAnsiTheme="minorBidi" w:cstheme="minorBidi"/>
          <w:sz w:val="24"/>
          <w:szCs w:val="24"/>
          <w:cs/>
        </w:rPr>
        <w:t xml:space="preserve">ศุภอาภา อิทธิไกวัล </w:t>
      </w:r>
      <w:r w:rsidR="00DB4A86" w:rsidRPr="00B90639">
        <w:rPr>
          <w:rFonts w:asciiTheme="minorBidi" w:hAnsiTheme="minorBidi" w:cstheme="minorBidi"/>
          <w:sz w:val="24"/>
          <w:szCs w:val="24"/>
          <w:cs/>
        </w:rPr>
        <w:t>(แมนดี้)</w:t>
      </w:r>
    </w:p>
    <w:p w14:paraId="191FAD86" w14:textId="77C7F01E" w:rsidR="00693518" w:rsidRPr="00B90639" w:rsidRDefault="00693518" w:rsidP="00BB1981">
      <w:pPr>
        <w:pStyle w:val="NoSpacing"/>
        <w:rPr>
          <w:rFonts w:asciiTheme="minorBidi" w:hAnsiTheme="minorBidi" w:cstheme="minorBidi"/>
          <w:sz w:val="24"/>
          <w:szCs w:val="24"/>
        </w:rPr>
      </w:pPr>
      <w:r w:rsidRPr="00B90639">
        <w:rPr>
          <w:rFonts w:asciiTheme="minorBidi" w:hAnsiTheme="minorBidi" w:cstheme="minorBidi"/>
          <w:sz w:val="24"/>
          <w:szCs w:val="24"/>
          <w:cs/>
        </w:rPr>
        <w:t>ผู้อำนวยการฝ่ายสื่อสารการตลาด</w:t>
      </w:r>
    </w:p>
    <w:p w14:paraId="7667D527" w14:textId="2E51B42B" w:rsidR="00E9357C" w:rsidRPr="00B90639" w:rsidRDefault="00693518" w:rsidP="00E9357C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B90639">
        <w:rPr>
          <w:rFonts w:asciiTheme="minorBidi" w:hAnsiTheme="minorBidi" w:cstheme="minorBidi"/>
          <w:b/>
          <w:bCs/>
          <w:sz w:val="24"/>
          <w:szCs w:val="24"/>
          <w:cs/>
        </w:rPr>
        <w:t xml:space="preserve">อนันตรา เชียงใหม่ รีสอร์ท </w:t>
      </w:r>
      <w:r w:rsidR="00E9357C" w:rsidRPr="00B90639">
        <w:rPr>
          <w:rFonts w:asciiTheme="minorBidi" w:hAnsiTheme="minorBidi" w:cstheme="minorBidi"/>
          <w:b/>
          <w:bCs/>
          <w:sz w:val="24"/>
          <w:szCs w:val="24"/>
        </w:rPr>
        <w:t xml:space="preserve">| </w:t>
      </w:r>
      <w:r w:rsidR="00E9357C" w:rsidRPr="00B90639">
        <w:rPr>
          <w:rFonts w:asciiTheme="minorBidi" w:hAnsiTheme="minorBidi" w:cstheme="minorBidi"/>
          <w:b/>
          <w:bCs/>
          <w:sz w:val="24"/>
          <w:szCs w:val="24"/>
          <w:cs/>
        </w:rPr>
        <w:t>อนันตรา สามเหลี่ยมทองคำ แคมป์ช้าง แอนด์ รีสอร์ท</w:t>
      </w:r>
    </w:p>
    <w:p w14:paraId="5990BE64" w14:textId="1BBB2A7C" w:rsidR="00BB1981" w:rsidRPr="00B90639" w:rsidRDefault="00BB1981" w:rsidP="00DB4A86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B90639">
        <w:rPr>
          <w:rFonts w:asciiTheme="minorBidi" w:hAnsiTheme="minorBidi" w:cstheme="minorBidi"/>
          <w:sz w:val="24"/>
          <w:szCs w:val="24"/>
          <w:cs/>
        </w:rPr>
        <w:t xml:space="preserve">โทร </w:t>
      </w:r>
      <w:r w:rsidRPr="00B90639">
        <w:rPr>
          <w:rFonts w:asciiTheme="minorBidi" w:hAnsiTheme="minorBidi" w:cstheme="minorBidi"/>
          <w:sz w:val="24"/>
          <w:szCs w:val="24"/>
        </w:rPr>
        <w:t>053 253 33</w:t>
      </w:r>
      <w:r w:rsidR="00E9357C" w:rsidRPr="00B90639">
        <w:rPr>
          <w:rFonts w:asciiTheme="minorBidi" w:hAnsiTheme="minorBidi" w:cstheme="minorBidi"/>
          <w:sz w:val="24"/>
          <w:szCs w:val="24"/>
        </w:rPr>
        <w:t>7</w:t>
      </w:r>
      <w:r w:rsidR="00DB4A86" w:rsidRPr="00B90639">
        <w:rPr>
          <w:rFonts w:asciiTheme="minorBidi" w:hAnsiTheme="minorBidi" w:cstheme="minorBidi"/>
          <w:sz w:val="24"/>
          <w:szCs w:val="24"/>
        </w:rPr>
        <w:t xml:space="preserve"> </w:t>
      </w:r>
      <w:r w:rsidRPr="00B90639">
        <w:rPr>
          <w:rFonts w:asciiTheme="minorBidi" w:hAnsiTheme="minorBidi" w:cstheme="minorBidi"/>
          <w:sz w:val="24"/>
          <w:szCs w:val="24"/>
          <w:cs/>
        </w:rPr>
        <w:t xml:space="preserve">อีเมล์ </w:t>
      </w:r>
      <w:hyperlink r:id="rId18" w:history="1">
        <w:r w:rsidRPr="00B90639">
          <w:rPr>
            <w:rStyle w:val="Hyperlink"/>
            <w:rFonts w:asciiTheme="minorBidi" w:hAnsiTheme="minorBidi" w:cstheme="minorBidi"/>
            <w:sz w:val="24"/>
            <w:szCs w:val="24"/>
          </w:rPr>
          <w:t>supaarpha_it@anantara.com</w:t>
        </w:r>
      </w:hyperlink>
      <w:r w:rsidRPr="00B90639">
        <w:rPr>
          <w:rFonts w:asciiTheme="minorBidi" w:hAnsiTheme="minorBidi" w:cstheme="minorBidi"/>
          <w:sz w:val="24"/>
          <w:szCs w:val="24"/>
        </w:rPr>
        <w:t xml:space="preserve"> </w:t>
      </w:r>
    </w:p>
    <w:sectPr w:rsidR="00BB1981" w:rsidRPr="00B90639" w:rsidSect="003D0280">
      <w:headerReference w:type="default" r:id="rId19"/>
      <w:footerReference w:type="default" r:id="rId2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BA92" w14:textId="77777777" w:rsidR="002C6F2D" w:rsidRDefault="002C6F2D" w:rsidP="001A3B55">
      <w:pPr>
        <w:spacing w:after="0" w:line="240" w:lineRule="auto"/>
      </w:pPr>
      <w:r>
        <w:separator/>
      </w:r>
    </w:p>
  </w:endnote>
  <w:endnote w:type="continuationSeparator" w:id="0">
    <w:p w14:paraId="6979427D" w14:textId="77777777" w:rsidR="002C6F2D" w:rsidRDefault="002C6F2D" w:rsidP="001A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ightNeo Pro Semi">
    <w:panose1 w:val="02000503000000020004"/>
    <w:charset w:val="00"/>
    <w:family w:val="modern"/>
    <w:notTrueType/>
    <w:pitch w:val="variable"/>
    <w:sig w:usb0="A00000AF" w:usb1="500004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Neo Pro Medium">
    <w:panose1 w:val="02000503000000020004"/>
    <w:charset w:val="00"/>
    <w:family w:val="modern"/>
    <w:notTrueType/>
    <w:pitch w:val="variable"/>
    <w:sig w:usb0="A00000AF" w:usb1="500004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0893" w14:textId="441812A6" w:rsidR="001A3B55" w:rsidRDefault="001A3B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903348" wp14:editId="30B65937">
              <wp:simplePos x="0" y="0"/>
              <wp:positionH relativeFrom="page">
                <wp:posOffset>-212090</wp:posOffset>
              </wp:positionH>
              <wp:positionV relativeFrom="paragraph">
                <wp:posOffset>-411822</wp:posOffset>
              </wp:positionV>
              <wp:extent cx="7772400" cy="1021080"/>
              <wp:effectExtent l="0" t="0" r="0" b="7620"/>
              <wp:wrapNone/>
              <wp:docPr id="126630223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1021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555A29" w14:textId="77777777" w:rsidR="00A275C8" w:rsidRPr="00A275C8" w:rsidRDefault="00A275C8" w:rsidP="00A275C8">
                          <w:pPr>
                            <w:pStyle w:val="NormalWeb"/>
                            <w:shd w:val="clear" w:color="auto" w:fill="FFFFFF"/>
                            <w:spacing w:before="0" w:beforeAutospacing="0" w:after="0" w:afterAutospacing="0" w:line="360" w:lineRule="auto"/>
                            <w:jc w:val="center"/>
                            <w:rPr>
                              <w:rFonts w:ascii="FreightNeo Pro Semi" w:hAnsi="FreightNeo Pro Semi" w:cs="Arial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  <w:bdr w:val="none" w:sz="0" w:space="0" w:color="auto" w:frame="1"/>
                            </w:rPr>
                          </w:pPr>
                          <w:r w:rsidRPr="00A275C8">
                            <w:rPr>
                              <w:rFonts w:ascii="FreightNeo Pro Semi" w:hAnsi="FreightNeo Pro Semi" w:cs="Arial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  <w:bdr w:val="none" w:sz="0" w:space="0" w:color="auto" w:frame="1"/>
                            </w:rPr>
                            <w:t>ANANTARA CHIANG MAI RESORT</w:t>
                          </w:r>
                        </w:p>
                        <w:p w14:paraId="3070AC17" w14:textId="351C779C" w:rsidR="00A275C8" w:rsidRPr="00FF6667" w:rsidRDefault="00A96156" w:rsidP="00A275C8">
                          <w:pPr>
                            <w:pStyle w:val="NormalWeb"/>
                            <w:shd w:val="clear" w:color="auto" w:fill="FFFFFF"/>
                            <w:spacing w:before="0" w:beforeAutospacing="0" w:after="0" w:afterAutospacing="0" w:line="360" w:lineRule="auto"/>
                            <w:jc w:val="center"/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</w:pPr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 xml:space="preserve">123-123/1 Charoen </w:t>
                          </w:r>
                          <w:proofErr w:type="spellStart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Prathet</w:t>
                          </w:r>
                          <w:proofErr w:type="spellEnd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 xml:space="preserve"> Road, </w:t>
                          </w:r>
                          <w:proofErr w:type="spellStart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Changklan</w:t>
                          </w:r>
                          <w:proofErr w:type="spellEnd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, Muang, Chiang Mai 50100</w:t>
                          </w:r>
                          <w:r w:rsidR="00A275C8"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, Thailand  |  +66 (0) 53 253 333  |  chiangmai@anantara.com</w:t>
                          </w:r>
                        </w:p>
                        <w:p w14:paraId="6C0F2DC9" w14:textId="64007743" w:rsidR="001A3B55" w:rsidRPr="00A275C8" w:rsidRDefault="00A275C8" w:rsidP="00A275C8">
                          <w:pPr>
                            <w:pStyle w:val="NormalWeb"/>
                            <w:shd w:val="clear" w:color="auto" w:fill="FFFFFF"/>
                            <w:spacing w:before="0" w:beforeAutospacing="0" w:after="0" w:afterAutospacing="0" w:line="360" w:lineRule="auto"/>
                            <w:jc w:val="center"/>
                            <w:rPr>
                              <w:rFonts w:ascii="FreightNeo Pro Semi" w:hAnsi="FreightNeo Pro Semi" w:cs="Calibri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</w:rPr>
                          </w:pPr>
                          <w:r w:rsidRPr="00A275C8">
                            <w:rPr>
                              <w:rFonts w:ascii="FreightNeo Pro Semi" w:hAnsi="FreightNeo Pro Semi" w:cs="Calibri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</w:rPr>
                            <w:t>ANANTARA.COM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033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6.7pt;margin-top:-32.45pt;width:612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MHLQIAAFUEAAAOAAAAZHJzL2Uyb0RvYy54bWysVEtv2zAMvg/YfxB0X2xnadM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" fillcolor="white [3201]" stroked="f" strokeweight=".5pt">
              <v:textbox>
                <w:txbxContent>
                  <w:p w14:paraId="47555A29" w14:textId="77777777" w:rsidR="00A275C8" w:rsidRPr="00A275C8" w:rsidRDefault="00A275C8" w:rsidP="00A275C8">
                    <w:pPr>
                      <w:pStyle w:val="NormalWeb"/>
                      <w:shd w:val="clear" w:color="auto" w:fill="FFFFFF"/>
                      <w:spacing w:before="0" w:beforeAutospacing="0" w:after="0" w:afterAutospacing="0" w:line="360" w:lineRule="auto"/>
                      <w:jc w:val="center"/>
                      <w:rPr>
                        <w:rFonts w:ascii="FreightNeo Pro Semi" w:hAnsi="FreightNeo Pro Semi" w:cs="Arial"/>
                        <w:b/>
                        <w:bCs/>
                        <w:color w:val="A48E82"/>
                        <w:spacing w:val="20"/>
                        <w:sz w:val="16"/>
                        <w:szCs w:val="16"/>
                        <w:bdr w:val="none" w:sz="0" w:space="0" w:color="auto" w:frame="1"/>
                      </w:rPr>
                    </w:pPr>
                    <w:r w:rsidRPr="00A275C8">
                      <w:rPr>
                        <w:rFonts w:ascii="FreightNeo Pro Semi" w:hAnsi="FreightNeo Pro Semi" w:cs="Arial"/>
                        <w:b/>
                        <w:bCs/>
                        <w:color w:val="A48E82"/>
                        <w:spacing w:val="20"/>
                        <w:sz w:val="16"/>
                        <w:szCs w:val="16"/>
                        <w:bdr w:val="none" w:sz="0" w:space="0" w:color="auto" w:frame="1"/>
                      </w:rPr>
                      <w:t>ANANTARA CHIANG MAI RESORT</w:t>
                    </w:r>
                  </w:p>
                  <w:p w14:paraId="3070AC17" w14:textId="351C779C" w:rsidR="00A275C8" w:rsidRPr="00FF6667" w:rsidRDefault="00A96156" w:rsidP="00A275C8">
                    <w:pPr>
                      <w:pStyle w:val="NormalWeb"/>
                      <w:shd w:val="clear" w:color="auto" w:fill="FFFFFF"/>
                      <w:spacing w:before="0" w:beforeAutospacing="0" w:after="0" w:afterAutospacing="0" w:line="360" w:lineRule="auto"/>
                      <w:jc w:val="center"/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</w:pPr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 xml:space="preserve">123-123/1 Charoen </w:t>
                    </w:r>
                    <w:proofErr w:type="spellStart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Prathet</w:t>
                    </w:r>
                    <w:proofErr w:type="spellEnd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 xml:space="preserve"> Road, </w:t>
                    </w:r>
                    <w:proofErr w:type="spellStart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Changklan</w:t>
                    </w:r>
                    <w:proofErr w:type="spellEnd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, Muang, Chiang Mai 50100</w:t>
                    </w:r>
                    <w:r w:rsidR="00A275C8"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, Thailand  |  +66 (0) 53 253 333  |  chiangmai@anantara.com</w:t>
                    </w:r>
                  </w:p>
                  <w:p w14:paraId="6C0F2DC9" w14:textId="64007743" w:rsidR="001A3B55" w:rsidRPr="00A275C8" w:rsidRDefault="00A275C8" w:rsidP="00A275C8">
                    <w:pPr>
                      <w:pStyle w:val="NormalWeb"/>
                      <w:shd w:val="clear" w:color="auto" w:fill="FFFFFF"/>
                      <w:spacing w:before="0" w:beforeAutospacing="0" w:after="0" w:afterAutospacing="0" w:line="360" w:lineRule="auto"/>
                      <w:jc w:val="center"/>
                      <w:rPr>
                        <w:rFonts w:ascii="FreightNeo Pro Semi" w:hAnsi="FreightNeo Pro Semi" w:cs="Calibri"/>
                        <w:b/>
                        <w:bCs/>
                        <w:color w:val="A48E82"/>
                        <w:spacing w:val="20"/>
                        <w:sz w:val="16"/>
                        <w:szCs w:val="16"/>
                      </w:rPr>
                    </w:pPr>
                    <w:r w:rsidRPr="00A275C8">
                      <w:rPr>
                        <w:rFonts w:ascii="FreightNeo Pro Semi" w:hAnsi="FreightNeo Pro Semi" w:cs="Calibri"/>
                        <w:b/>
                        <w:bCs/>
                        <w:color w:val="A48E82"/>
                        <w:spacing w:val="20"/>
                        <w:sz w:val="16"/>
                        <w:szCs w:val="16"/>
                      </w:rPr>
                      <w:t>ANANTARA.COM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2A756" w14:textId="77777777" w:rsidR="002C6F2D" w:rsidRDefault="002C6F2D" w:rsidP="001A3B55">
      <w:pPr>
        <w:spacing w:after="0" w:line="240" w:lineRule="auto"/>
      </w:pPr>
      <w:r>
        <w:separator/>
      </w:r>
    </w:p>
  </w:footnote>
  <w:footnote w:type="continuationSeparator" w:id="0">
    <w:p w14:paraId="5C708A6C" w14:textId="77777777" w:rsidR="002C6F2D" w:rsidRDefault="002C6F2D" w:rsidP="001A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6336" w14:textId="0DFF3E42" w:rsidR="001A3B55" w:rsidRPr="001A3B55" w:rsidRDefault="00A275C8" w:rsidP="001A3B5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041B6F" wp14:editId="0A48624F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1463898" cy="1035050"/>
          <wp:effectExtent l="0" t="0" r="0" b="0"/>
          <wp:wrapNone/>
          <wp:docPr id="330165307" name="Picture 1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165307" name="Picture 1" descr="A logo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898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54467"/>
    <w:multiLevelType w:val="hybridMultilevel"/>
    <w:tmpl w:val="8DEE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45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55"/>
    <w:rsid w:val="00014612"/>
    <w:rsid w:val="00030FF2"/>
    <w:rsid w:val="00072E41"/>
    <w:rsid w:val="00074D59"/>
    <w:rsid w:val="000B285A"/>
    <w:rsid w:val="000D4A50"/>
    <w:rsid w:val="000E09C0"/>
    <w:rsid w:val="000E0E03"/>
    <w:rsid w:val="000E18D6"/>
    <w:rsid w:val="000E3683"/>
    <w:rsid w:val="000F50E1"/>
    <w:rsid w:val="00105F72"/>
    <w:rsid w:val="001123DB"/>
    <w:rsid w:val="00126CB9"/>
    <w:rsid w:val="00126FE3"/>
    <w:rsid w:val="00147E3A"/>
    <w:rsid w:val="00154F1E"/>
    <w:rsid w:val="00166387"/>
    <w:rsid w:val="001A3B55"/>
    <w:rsid w:val="001A7F23"/>
    <w:rsid w:val="001D700D"/>
    <w:rsid w:val="00201744"/>
    <w:rsid w:val="00214DB7"/>
    <w:rsid w:val="00214F87"/>
    <w:rsid w:val="0023693F"/>
    <w:rsid w:val="00246DA5"/>
    <w:rsid w:val="00256C6E"/>
    <w:rsid w:val="00257078"/>
    <w:rsid w:val="00272D0C"/>
    <w:rsid w:val="00294CC2"/>
    <w:rsid w:val="002C6F2D"/>
    <w:rsid w:val="002D4C49"/>
    <w:rsid w:val="002F0406"/>
    <w:rsid w:val="00306B63"/>
    <w:rsid w:val="0031383B"/>
    <w:rsid w:val="00314980"/>
    <w:rsid w:val="00336CA6"/>
    <w:rsid w:val="003463D5"/>
    <w:rsid w:val="00360421"/>
    <w:rsid w:val="00364165"/>
    <w:rsid w:val="00396908"/>
    <w:rsid w:val="003B7757"/>
    <w:rsid w:val="003C0E9B"/>
    <w:rsid w:val="003D0280"/>
    <w:rsid w:val="003E21CD"/>
    <w:rsid w:val="003F46C1"/>
    <w:rsid w:val="00425463"/>
    <w:rsid w:val="00430F7A"/>
    <w:rsid w:val="00436EBA"/>
    <w:rsid w:val="0043752D"/>
    <w:rsid w:val="00450DB7"/>
    <w:rsid w:val="004542C5"/>
    <w:rsid w:val="004613F2"/>
    <w:rsid w:val="00470F84"/>
    <w:rsid w:val="0047133E"/>
    <w:rsid w:val="004722F1"/>
    <w:rsid w:val="004816EB"/>
    <w:rsid w:val="004B0C30"/>
    <w:rsid w:val="004C016B"/>
    <w:rsid w:val="004C515E"/>
    <w:rsid w:val="004E0596"/>
    <w:rsid w:val="004E5CBD"/>
    <w:rsid w:val="004E6ACE"/>
    <w:rsid w:val="00503EAF"/>
    <w:rsid w:val="00513640"/>
    <w:rsid w:val="005143BD"/>
    <w:rsid w:val="00535DEB"/>
    <w:rsid w:val="0055078D"/>
    <w:rsid w:val="0055261F"/>
    <w:rsid w:val="00564082"/>
    <w:rsid w:val="00583D0A"/>
    <w:rsid w:val="005847BE"/>
    <w:rsid w:val="005934B6"/>
    <w:rsid w:val="005A0143"/>
    <w:rsid w:val="005D27E2"/>
    <w:rsid w:val="00602A53"/>
    <w:rsid w:val="00633733"/>
    <w:rsid w:val="00645C08"/>
    <w:rsid w:val="00654A61"/>
    <w:rsid w:val="00655611"/>
    <w:rsid w:val="00657483"/>
    <w:rsid w:val="006805B0"/>
    <w:rsid w:val="0069036E"/>
    <w:rsid w:val="00693518"/>
    <w:rsid w:val="007503BE"/>
    <w:rsid w:val="00754658"/>
    <w:rsid w:val="00794284"/>
    <w:rsid w:val="00795B15"/>
    <w:rsid w:val="00796096"/>
    <w:rsid w:val="007A29A2"/>
    <w:rsid w:val="007D3769"/>
    <w:rsid w:val="007D4464"/>
    <w:rsid w:val="007D4DF1"/>
    <w:rsid w:val="007E231A"/>
    <w:rsid w:val="007E6C41"/>
    <w:rsid w:val="007F07DF"/>
    <w:rsid w:val="00821C90"/>
    <w:rsid w:val="00822468"/>
    <w:rsid w:val="008340E0"/>
    <w:rsid w:val="0083785E"/>
    <w:rsid w:val="008378B0"/>
    <w:rsid w:val="008460AA"/>
    <w:rsid w:val="00852E41"/>
    <w:rsid w:val="00863DDB"/>
    <w:rsid w:val="00875C98"/>
    <w:rsid w:val="00878FE1"/>
    <w:rsid w:val="00884E94"/>
    <w:rsid w:val="0089116F"/>
    <w:rsid w:val="008919E1"/>
    <w:rsid w:val="008A72B2"/>
    <w:rsid w:val="008D4AC1"/>
    <w:rsid w:val="008D6CDF"/>
    <w:rsid w:val="008F049D"/>
    <w:rsid w:val="008F1479"/>
    <w:rsid w:val="008F7E24"/>
    <w:rsid w:val="00904357"/>
    <w:rsid w:val="009051B8"/>
    <w:rsid w:val="00970296"/>
    <w:rsid w:val="0097489F"/>
    <w:rsid w:val="00987924"/>
    <w:rsid w:val="0099014F"/>
    <w:rsid w:val="0099035D"/>
    <w:rsid w:val="00991B18"/>
    <w:rsid w:val="009A0D8F"/>
    <w:rsid w:val="009E15C9"/>
    <w:rsid w:val="009F11C7"/>
    <w:rsid w:val="009F4851"/>
    <w:rsid w:val="00A01052"/>
    <w:rsid w:val="00A275C8"/>
    <w:rsid w:val="00A32FAD"/>
    <w:rsid w:val="00A5196E"/>
    <w:rsid w:val="00A753DE"/>
    <w:rsid w:val="00A759E7"/>
    <w:rsid w:val="00A96156"/>
    <w:rsid w:val="00A9D4ED"/>
    <w:rsid w:val="00AB2D7F"/>
    <w:rsid w:val="00AD746B"/>
    <w:rsid w:val="00AE6885"/>
    <w:rsid w:val="00AE6BBD"/>
    <w:rsid w:val="00B31D16"/>
    <w:rsid w:val="00B34350"/>
    <w:rsid w:val="00B40599"/>
    <w:rsid w:val="00B444E3"/>
    <w:rsid w:val="00B50180"/>
    <w:rsid w:val="00B51BA9"/>
    <w:rsid w:val="00B55136"/>
    <w:rsid w:val="00B74929"/>
    <w:rsid w:val="00B90639"/>
    <w:rsid w:val="00BA3509"/>
    <w:rsid w:val="00BB1981"/>
    <w:rsid w:val="00BB2C76"/>
    <w:rsid w:val="00BD5F07"/>
    <w:rsid w:val="00BD76D0"/>
    <w:rsid w:val="00BE1FD2"/>
    <w:rsid w:val="00BE5134"/>
    <w:rsid w:val="00BF0E6F"/>
    <w:rsid w:val="00C17055"/>
    <w:rsid w:val="00C17340"/>
    <w:rsid w:val="00C32319"/>
    <w:rsid w:val="00C330BE"/>
    <w:rsid w:val="00C61786"/>
    <w:rsid w:val="00C6303A"/>
    <w:rsid w:val="00C809E7"/>
    <w:rsid w:val="00C81429"/>
    <w:rsid w:val="00C92BEC"/>
    <w:rsid w:val="00CE6B93"/>
    <w:rsid w:val="00CF6252"/>
    <w:rsid w:val="00D023AA"/>
    <w:rsid w:val="00D10EF1"/>
    <w:rsid w:val="00D1267A"/>
    <w:rsid w:val="00D13B5C"/>
    <w:rsid w:val="00D17B00"/>
    <w:rsid w:val="00D431FD"/>
    <w:rsid w:val="00D5109A"/>
    <w:rsid w:val="00D53EB9"/>
    <w:rsid w:val="00D661A1"/>
    <w:rsid w:val="00D8550A"/>
    <w:rsid w:val="00DA6927"/>
    <w:rsid w:val="00DB4A86"/>
    <w:rsid w:val="00DC46AE"/>
    <w:rsid w:val="00DD5160"/>
    <w:rsid w:val="00DD7386"/>
    <w:rsid w:val="00DE7145"/>
    <w:rsid w:val="00DF0E7A"/>
    <w:rsid w:val="00E0206B"/>
    <w:rsid w:val="00E276D4"/>
    <w:rsid w:val="00E31FA5"/>
    <w:rsid w:val="00E34E6E"/>
    <w:rsid w:val="00E363D1"/>
    <w:rsid w:val="00E63B9F"/>
    <w:rsid w:val="00E9357C"/>
    <w:rsid w:val="00E95D87"/>
    <w:rsid w:val="00EA347E"/>
    <w:rsid w:val="00ED0E09"/>
    <w:rsid w:val="00EF7864"/>
    <w:rsid w:val="00F1078A"/>
    <w:rsid w:val="00F16E56"/>
    <w:rsid w:val="00F24843"/>
    <w:rsid w:val="00F44E6A"/>
    <w:rsid w:val="00F46852"/>
    <w:rsid w:val="00F64774"/>
    <w:rsid w:val="00FA1D4A"/>
    <w:rsid w:val="00FA54BE"/>
    <w:rsid w:val="00FA590C"/>
    <w:rsid w:val="00FE439F"/>
    <w:rsid w:val="00FF2B59"/>
    <w:rsid w:val="00FF6667"/>
    <w:rsid w:val="09A88E5B"/>
    <w:rsid w:val="0A8D9656"/>
    <w:rsid w:val="1FB78035"/>
    <w:rsid w:val="21EC7E40"/>
    <w:rsid w:val="26F9579A"/>
    <w:rsid w:val="34DCC90E"/>
    <w:rsid w:val="3B033D87"/>
    <w:rsid w:val="41E4159F"/>
    <w:rsid w:val="42BAE7CF"/>
    <w:rsid w:val="43A587FE"/>
    <w:rsid w:val="45562589"/>
    <w:rsid w:val="47D0E671"/>
    <w:rsid w:val="48791BB3"/>
    <w:rsid w:val="4938504D"/>
    <w:rsid w:val="4C9D7990"/>
    <w:rsid w:val="4FBC2102"/>
    <w:rsid w:val="5121A9C7"/>
    <w:rsid w:val="535EEEB8"/>
    <w:rsid w:val="60804475"/>
    <w:rsid w:val="60F18B09"/>
    <w:rsid w:val="68DDB3E0"/>
    <w:rsid w:val="6C145D79"/>
    <w:rsid w:val="6E9917B4"/>
    <w:rsid w:val="717511A4"/>
    <w:rsid w:val="764ED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C28D0"/>
  <w15:chartTrackingRefBased/>
  <w15:docId w15:val="{F4A995E4-7D4A-4877-81E1-BF5577A4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386"/>
  </w:style>
  <w:style w:type="paragraph" w:styleId="Heading1">
    <w:name w:val="heading 1"/>
    <w:basedOn w:val="Normal"/>
    <w:next w:val="Normal"/>
    <w:link w:val="Heading1Char"/>
    <w:qFormat/>
    <w:rsid w:val="00BF0E6F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ngsana New"/>
      <w:b/>
      <w:bCs/>
      <w:kern w:val="0"/>
      <w:sz w:val="36"/>
      <w:szCs w:val="36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5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1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B55"/>
  </w:style>
  <w:style w:type="paragraph" w:styleId="Footer">
    <w:name w:val="footer"/>
    <w:basedOn w:val="Normal"/>
    <w:link w:val="FooterChar"/>
    <w:uiPriority w:val="99"/>
    <w:unhideWhenUsed/>
    <w:rsid w:val="001A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B55"/>
  </w:style>
  <w:style w:type="paragraph" w:styleId="NormalWeb">
    <w:name w:val="Normal (Web)"/>
    <w:basedOn w:val="Normal"/>
    <w:uiPriority w:val="99"/>
    <w:unhideWhenUsed/>
    <w:rsid w:val="001A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65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609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F0E6F"/>
    <w:rPr>
      <w:rFonts w:ascii="Arial Narrow" w:eastAsia="Times New Roman" w:hAnsi="Arial Narrow" w:cs="Angsana New"/>
      <w:b/>
      <w:bCs/>
      <w:kern w:val="0"/>
      <w:sz w:val="36"/>
      <w:szCs w:val="36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7029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B1981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BB1981"/>
    <w:pPr>
      <w:ind w:left="720"/>
      <w:contextualSpacing/>
    </w:pPr>
  </w:style>
  <w:style w:type="paragraph" w:customStyle="1" w:styleId="whitespace-pre-wrap">
    <w:name w:val="whitespace-pre-wrap"/>
    <w:basedOn w:val="Normal"/>
    <w:rsid w:val="00DB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57C"/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1A1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4C016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anantara_goldentriangle/" TargetMode="External"/><Relationship Id="rId18" Type="http://schemas.openxmlformats.org/officeDocument/2006/relationships/hyperlink" Target="mailto:supaarpha_it@anantara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AnantaraGoldenTriangleElephantCampResort" TargetMode="External"/><Relationship Id="rId17" Type="http://schemas.openxmlformats.org/officeDocument/2006/relationships/hyperlink" Target="https://www.youtube.com/user/AnantaraJourney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stagram.com/anantara_hotel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lpingelephants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.com/anantara_hotels" TargetMode="External"/><Relationship Id="rId10" Type="http://schemas.openxmlformats.org/officeDocument/2006/relationships/hyperlink" Target="https://www.anantara.com/en/golden-triangle-chiang-ra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B_lxVfnph_h5C95V1Ve_QfaBkes3ZSDR?usp=sharing" TargetMode="External"/><Relationship Id="rId14" Type="http://schemas.openxmlformats.org/officeDocument/2006/relationships/hyperlink" Target="http://www.anantara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BAB47-7B50-4EFC-B36C-956B7D68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Metheus Suebchartratchompoo</dc:creator>
  <cp:keywords/>
  <dc:description/>
  <cp:lastModifiedBy>Supaarpha Itthikaiwan</cp:lastModifiedBy>
  <cp:revision>11</cp:revision>
  <cp:lastPrinted>2024-05-02T05:53:00Z</cp:lastPrinted>
  <dcterms:created xsi:type="dcterms:W3CDTF">2026-06-16T07:23:00Z</dcterms:created>
  <dcterms:modified xsi:type="dcterms:W3CDTF">2026-08-13T03:53:00Z</dcterms:modified>
</cp:coreProperties>
</file>