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0424" w14:textId="77777777" w:rsidR="00B40C37" w:rsidRDefault="00861FB0">
      <w:pPr>
        <w:spacing w:after="120"/>
        <w:jc w:val="center"/>
        <w:rPr>
          <w:color w:val="A48E82"/>
          <w:sz w:val="28"/>
          <w:szCs w:val="28"/>
        </w:rPr>
      </w:pPr>
      <w:r>
        <w:rPr>
          <w:color w:val="A48E82"/>
        </w:rPr>
        <w:t>CARTELLA STAMPA</w:t>
      </w:r>
    </w:p>
    <w:p w14:paraId="145CC847" w14:textId="77777777" w:rsidR="00B40C37" w:rsidRDefault="00B40C37">
      <w:pPr>
        <w:pBdr>
          <w:top w:val="nil"/>
          <w:left w:val="nil"/>
          <w:bottom w:val="nil"/>
          <w:right w:val="nil"/>
          <w:between w:val="nil"/>
        </w:pBdr>
        <w:spacing w:after="120"/>
        <w:jc w:val="center"/>
        <w:rPr>
          <w:color w:val="A48E82"/>
          <w:sz w:val="28"/>
          <w:szCs w:val="28"/>
        </w:rPr>
      </w:pPr>
    </w:p>
    <w:p w14:paraId="467C0530" w14:textId="77777777" w:rsidR="00B40C37" w:rsidRDefault="00861FB0">
      <w:pPr>
        <w:spacing w:after="120"/>
        <w:jc w:val="center"/>
        <w:rPr>
          <w:color w:val="A48E82"/>
          <w:sz w:val="48"/>
          <w:szCs w:val="48"/>
        </w:rPr>
      </w:pPr>
      <w:r>
        <w:rPr>
          <w:color w:val="A48E82"/>
          <w:sz w:val="48"/>
          <w:szCs w:val="48"/>
        </w:rPr>
        <w:t xml:space="preserve">Anantara Palazzo Naiadi Rome Hotel </w:t>
      </w:r>
    </w:p>
    <w:p w14:paraId="1EDFE186" w14:textId="77777777" w:rsidR="00B40C37" w:rsidRDefault="00B40C37">
      <w:pPr>
        <w:widowControl w:val="0"/>
        <w:pBdr>
          <w:top w:val="nil"/>
          <w:left w:val="nil"/>
          <w:bottom w:val="nil"/>
          <w:right w:val="nil"/>
          <w:between w:val="nil"/>
        </w:pBdr>
        <w:tabs>
          <w:tab w:val="left" w:pos="2268"/>
        </w:tabs>
        <w:ind w:right="1389"/>
        <w:rPr>
          <w:color w:val="A48E82"/>
          <w:sz w:val="28"/>
          <w:szCs w:val="28"/>
        </w:rPr>
      </w:pPr>
    </w:p>
    <w:p w14:paraId="0DDB986A" w14:textId="77777777" w:rsidR="00B40C37" w:rsidRDefault="00861FB0">
      <w:pPr>
        <w:widowControl w:val="0"/>
        <w:pBdr>
          <w:top w:val="nil"/>
          <w:left w:val="nil"/>
          <w:bottom w:val="nil"/>
          <w:right w:val="nil"/>
          <w:between w:val="nil"/>
        </w:pBdr>
        <w:tabs>
          <w:tab w:val="left" w:pos="2268"/>
        </w:tabs>
        <w:ind w:right="1389"/>
        <w:rPr>
          <w:b/>
          <w:bCs/>
          <w:color w:val="000000"/>
        </w:rPr>
      </w:pPr>
      <w:r>
        <w:rPr>
          <w:b/>
          <w:bCs/>
          <w:color w:val="000000"/>
        </w:rPr>
        <w:t>INDICE</w:t>
      </w:r>
    </w:p>
    <w:p w14:paraId="3C72DFF8" w14:textId="77777777" w:rsidR="00B40C37" w:rsidRDefault="00B40C37">
      <w:pPr>
        <w:widowControl w:val="0"/>
        <w:pBdr>
          <w:top w:val="nil"/>
          <w:left w:val="nil"/>
          <w:bottom w:val="nil"/>
          <w:right w:val="nil"/>
          <w:between w:val="nil"/>
        </w:pBdr>
        <w:tabs>
          <w:tab w:val="left" w:pos="2268"/>
        </w:tabs>
        <w:ind w:right="1389"/>
        <w:rPr>
          <w:b/>
          <w:bCs/>
        </w:rPr>
      </w:pPr>
    </w:p>
    <w:p w14:paraId="1E06EF2F" w14:textId="77777777" w:rsidR="00B40C37" w:rsidRDefault="00861FB0">
      <w:pPr>
        <w:numPr>
          <w:ilvl w:val="0"/>
          <w:numId w:val="9"/>
        </w:numPr>
        <w:spacing w:before="60" w:after="150"/>
        <w:rPr>
          <w:color w:val="26221F"/>
        </w:rPr>
      </w:pPr>
      <w:bookmarkStart w:id="0" w:name="_heading=h.screinmfwr2p" w:colFirst="0" w:colLast="0"/>
      <w:bookmarkEnd w:id="0"/>
      <w:r>
        <w:rPr>
          <w:color w:val="26221F"/>
        </w:rPr>
        <w:t>Anantara Hotels &amp; Resorts / Minor Hotels</w:t>
      </w:r>
    </w:p>
    <w:p w14:paraId="0B12997F" w14:textId="77777777" w:rsidR="00B40C37" w:rsidRDefault="00861FB0">
      <w:pPr>
        <w:numPr>
          <w:ilvl w:val="0"/>
          <w:numId w:val="9"/>
        </w:numPr>
        <w:spacing w:after="150"/>
        <w:rPr>
          <w:color w:val="26221F"/>
        </w:rPr>
      </w:pPr>
      <w:r>
        <w:rPr>
          <w:color w:val="26221F"/>
        </w:rPr>
        <w:t>Anantara Palazzo Naiadi Rome Hotel</w:t>
      </w:r>
    </w:p>
    <w:p w14:paraId="6397522F" w14:textId="77777777" w:rsidR="00B40C37" w:rsidRDefault="00861FB0">
      <w:pPr>
        <w:numPr>
          <w:ilvl w:val="0"/>
          <w:numId w:val="9"/>
        </w:numPr>
        <w:spacing w:after="150"/>
        <w:rPr>
          <w:color w:val="26221F"/>
        </w:rPr>
      </w:pPr>
      <w:r>
        <w:rPr>
          <w:color w:val="26221F"/>
        </w:rPr>
        <w:t>Camere e Suite</w:t>
      </w:r>
    </w:p>
    <w:p w14:paraId="3F38C5FE" w14:textId="77777777" w:rsidR="00B40C37" w:rsidRDefault="00861FB0">
      <w:pPr>
        <w:numPr>
          <w:ilvl w:val="0"/>
          <w:numId w:val="9"/>
        </w:numPr>
        <w:spacing w:after="150"/>
        <w:rPr>
          <w:color w:val="26221F"/>
        </w:rPr>
      </w:pPr>
      <w:r>
        <w:rPr>
          <w:color w:val="26221F"/>
        </w:rPr>
        <w:t>Anantara Spa e Centro Fitness</w:t>
      </w:r>
    </w:p>
    <w:p w14:paraId="001070DA" w14:textId="77777777" w:rsidR="00B40C37" w:rsidRDefault="00861FB0">
      <w:pPr>
        <w:numPr>
          <w:ilvl w:val="0"/>
          <w:numId w:val="9"/>
        </w:numPr>
        <w:spacing w:after="150"/>
        <w:rPr>
          <w:color w:val="26221F"/>
        </w:rPr>
      </w:pPr>
      <w:r>
        <w:rPr>
          <w:color w:val="26221F"/>
        </w:rPr>
        <w:t>Ristoranti e bar</w:t>
      </w:r>
    </w:p>
    <w:p w14:paraId="11C60AEE" w14:textId="77777777" w:rsidR="00B40C37" w:rsidRDefault="00861FB0">
      <w:pPr>
        <w:numPr>
          <w:ilvl w:val="0"/>
          <w:numId w:val="9"/>
        </w:numPr>
        <w:spacing w:after="150"/>
        <w:rPr>
          <w:color w:val="26221F"/>
        </w:rPr>
      </w:pPr>
      <w:r>
        <w:rPr>
          <w:color w:val="26221F"/>
        </w:rPr>
        <w:t>Signature Experiences</w:t>
      </w:r>
    </w:p>
    <w:p w14:paraId="759DF49F" w14:textId="77777777" w:rsidR="00B40C37" w:rsidRDefault="00861FB0">
      <w:pPr>
        <w:numPr>
          <w:ilvl w:val="0"/>
          <w:numId w:val="9"/>
        </w:numPr>
        <w:spacing w:after="150"/>
        <w:rPr>
          <w:color w:val="26221F"/>
        </w:rPr>
      </w:pPr>
      <w:r>
        <w:rPr>
          <w:color w:val="26221F"/>
        </w:rPr>
        <w:t>Meeting ed eventi</w:t>
      </w:r>
    </w:p>
    <w:p w14:paraId="47BE6D0B" w14:textId="77777777" w:rsidR="00B40C37" w:rsidRPr="00595F64" w:rsidRDefault="00861FB0" w:rsidP="00595F64">
      <w:pPr>
        <w:numPr>
          <w:ilvl w:val="0"/>
          <w:numId w:val="9"/>
        </w:numPr>
        <w:spacing w:after="210"/>
        <w:rPr>
          <w:color w:val="26221F"/>
        </w:rPr>
      </w:pPr>
      <w:r>
        <w:rPr>
          <w:color w:val="26221F"/>
        </w:rPr>
        <w:t>Contatti</w:t>
      </w:r>
    </w:p>
    <w:p w14:paraId="1C2344FF" w14:textId="77777777" w:rsidR="001D7954" w:rsidRDefault="001D7954">
      <w:pPr>
        <w:rPr>
          <w:b/>
          <w:bCs/>
          <w:sz w:val="28"/>
          <w:szCs w:val="28"/>
        </w:rPr>
      </w:pPr>
      <w:r>
        <w:rPr>
          <w:b/>
          <w:bCs/>
          <w:sz w:val="28"/>
          <w:szCs w:val="28"/>
        </w:rPr>
        <w:br w:type="page"/>
      </w:r>
    </w:p>
    <w:p w14:paraId="6F6A1B61" w14:textId="0E6036CE" w:rsidR="00B40C37" w:rsidRDefault="00861FB0">
      <w:pPr>
        <w:numPr>
          <w:ilvl w:val="0"/>
          <w:numId w:val="10"/>
        </w:numPr>
        <w:spacing w:after="320"/>
        <w:jc w:val="center"/>
        <w:rPr>
          <w:b/>
          <w:bCs/>
          <w:sz w:val="28"/>
          <w:szCs w:val="28"/>
        </w:rPr>
      </w:pPr>
      <w:r>
        <w:rPr>
          <w:b/>
          <w:bCs/>
          <w:sz w:val="28"/>
          <w:szCs w:val="28"/>
        </w:rPr>
        <w:lastRenderedPageBreak/>
        <w:t>ANANTARA HOTELS &amp; RESORTS</w:t>
      </w:r>
    </w:p>
    <w:p w14:paraId="54A95704" w14:textId="77777777" w:rsidR="00B40C37" w:rsidRDefault="00861FB0">
      <w:pPr>
        <w:spacing w:after="320"/>
        <w:jc w:val="both"/>
      </w:pPr>
      <w:r>
        <w:t>Marchio di ospitalità di lusso pensato per i viaggiatori contemporanei, Anantara Hotels &amp; Resorts connette gli ospiti a luoghi autentici, persone e storie in alcune delle destinazioni più straordinarie del mondo. Dal 2001, ogni struttura Anantara abbraccia l’ambiente e la cultura del luogo in cui si trova, creando ricordi indimenticabili per ogni ospite. Dalle città al mare, dal deserto alla giungla, Anantara offre un’ospitalità sincera, ispirata alla tradizione thailandese, attraverso oltre 50 hotel e resort distribuiti in Asia, Europa, Africa, Medio Oriente e Oceano Indiano.</w:t>
      </w:r>
    </w:p>
    <w:p w14:paraId="7F7C1B2D" w14:textId="77777777" w:rsidR="00B40C37" w:rsidRDefault="00861FB0">
      <w:pPr>
        <w:spacing w:after="320"/>
        <w:jc w:val="both"/>
      </w:pPr>
      <w:r>
        <w:t xml:space="preserve">Anantara Hotels &amp; Resorts è un brand di </w:t>
      </w:r>
      <w:r>
        <w:fldChar w:fldCharType="begin"/>
      </w:r>
      <w:r>
        <w:instrText>HYPERLINK "http://www.minorhotels.com/" \h</w:instrText>
      </w:r>
      <w:r>
        <w:fldChar w:fldCharType="separate"/>
      </w:r>
      <w:r w:rsidR="00B40C37">
        <w:rPr>
          <w:color w:val="0563C1"/>
          <w:highlight w:val="white"/>
          <w:u w:val="single"/>
        </w:rPr>
        <w:t>Minor Hotels</w:t>
      </w:r>
      <w:r>
        <w:rPr>
          <w:color w:val="0563C1"/>
          <w:highlight w:val="white"/>
          <w:u w:val="single"/>
        </w:rPr>
        <w:fldChar w:fldCharType="end"/>
      </w:r>
      <w:r>
        <w:t xml:space="preserve"> e riconosce i propri ospiti attraverso un unico programma fedeltà: </w:t>
      </w:r>
      <w:r w:rsidR="00D84984">
        <w:fldChar w:fldCharType="begin"/>
      </w:r>
      <w:r w:rsidR="00D84984">
        <w:instrText>HYPERLINK "https://www.minorhotels.com/en/loyalty" \h</w:instrText>
      </w:r>
      <w:r w:rsidR="00D84984">
        <w:fldChar w:fldCharType="separate"/>
      </w:r>
      <w:r w:rsidR="00B40C37">
        <w:rPr>
          <w:color w:val="0563C1"/>
          <w:highlight w:val="white"/>
          <w:u w:val="single"/>
        </w:rPr>
        <w:t>Minor DISCOVERY</w:t>
      </w:r>
      <w:r w:rsidR="00D84984">
        <w:rPr>
          <w:color w:val="0563C1"/>
          <w:highlight w:val="white"/>
          <w:u w:val="single"/>
        </w:rPr>
        <w:fldChar w:fldCharType="end"/>
      </w:r>
      <w:r>
        <w:t>, parte di GHA DISCOVERY.</w:t>
      </w:r>
    </w:p>
    <w:p w14:paraId="572B8EAC" w14:textId="77777777" w:rsidR="00B40C37" w:rsidRDefault="00861FB0">
      <w:pPr>
        <w:spacing w:after="320"/>
        <w:jc w:val="both"/>
      </w:pPr>
      <w:r>
        <w:t xml:space="preserve">Per ulteriori informazioni visita </w:t>
      </w:r>
      <w:hyperlink r:id="rId8">
        <w:r w:rsidR="00B40C37">
          <w:rPr>
            <w:color w:val="0563C1"/>
            <w:highlight w:val="white"/>
            <w:u w:val="single"/>
          </w:rPr>
          <w:t>anantara.com</w:t>
        </w:r>
      </w:hyperlink>
      <w:r>
        <w:t xml:space="preserve"> e segui Anantara su </w:t>
      </w:r>
      <w:r>
        <w:fldChar w:fldCharType="begin"/>
      </w:r>
      <w:r>
        <w:instrText>HYPERLINK "https://www.facebook.com/anantara" \h</w:instrText>
      </w:r>
      <w:r>
        <w:fldChar w:fldCharType="separate"/>
      </w:r>
      <w:r w:rsidR="00B40C37">
        <w:rPr>
          <w:color w:val="0563C1"/>
          <w:highlight w:val="white"/>
          <w:u w:val="single"/>
        </w:rPr>
        <w:t>Facebook</w:t>
      </w:r>
      <w:r>
        <w:rPr>
          <w:color w:val="0563C1"/>
          <w:highlight w:val="white"/>
          <w:u w:val="single"/>
        </w:rPr>
        <w:fldChar w:fldCharType="end"/>
      </w:r>
      <w:r>
        <w:t xml:space="preserve">, </w:t>
      </w:r>
      <w:hyperlink r:id="rId9">
        <w:r w:rsidR="00B40C37">
          <w:rPr>
            <w:color w:val="0563C1"/>
            <w:highlight w:val="white"/>
            <w:u w:val="single"/>
          </w:rPr>
          <w:t>Instagram</w:t>
        </w:r>
      </w:hyperlink>
      <w:r>
        <w:t xml:space="preserve">, </w:t>
      </w:r>
      <w:hyperlink r:id="rId10">
        <w:r w:rsidR="00B40C37">
          <w:rPr>
            <w:color w:val="0563C1"/>
            <w:highlight w:val="white"/>
            <w:u w:val="single"/>
          </w:rPr>
          <w:t>TikTok</w:t>
        </w:r>
      </w:hyperlink>
      <w:r>
        <w:t xml:space="preserve">, </w:t>
      </w:r>
      <w:hyperlink r:id="rId11">
        <w:r w:rsidR="00B40C37">
          <w:rPr>
            <w:color w:val="0563C1"/>
            <w:highlight w:val="white"/>
            <w:u w:val="single"/>
          </w:rPr>
          <w:t>X</w:t>
        </w:r>
      </w:hyperlink>
      <w:r>
        <w:t xml:space="preserve"> e </w:t>
      </w:r>
      <w:hyperlink r:id="rId12">
        <w:r w:rsidR="00B40C37">
          <w:rPr>
            <w:color w:val="0563C1"/>
            <w:highlight w:val="white"/>
            <w:u w:val="single"/>
          </w:rPr>
          <w:t>YouTube</w:t>
        </w:r>
      </w:hyperlink>
      <w:r>
        <w:t>.</w:t>
      </w:r>
    </w:p>
    <w:p w14:paraId="3D0D4A1B" w14:textId="77777777" w:rsidR="00B40C37" w:rsidRDefault="00861FB0">
      <w:pPr>
        <w:spacing w:after="320"/>
        <w:jc w:val="both"/>
      </w:pPr>
      <w:r w:rsidRPr="00E004F5">
        <w:t>Inoltre, a questo link è disponibile la Media Newsroom ufficiale:</w:t>
      </w:r>
      <w:r>
        <w:t xml:space="preserve"> </w:t>
      </w:r>
      <w:hyperlink r:id="rId13">
        <w:r w:rsidR="00B40C37">
          <w:rPr>
            <w:color w:val="1155CC"/>
            <w:u w:val="single"/>
          </w:rPr>
          <w:t>Anantara | Minor Hotels Newsroom</w:t>
        </w:r>
      </w:hyperlink>
    </w:p>
    <w:p w14:paraId="41E0BDAF" w14:textId="77777777" w:rsidR="00B40C37" w:rsidRDefault="00861FB0">
      <w:pPr>
        <w:spacing w:after="320"/>
        <w:jc w:val="both"/>
      </w:pPr>
      <w:r>
        <w:rPr>
          <w:b/>
          <w:bCs/>
        </w:rPr>
        <w:t>MINOR HOTELS</w:t>
      </w:r>
    </w:p>
    <w:p w14:paraId="65D9AE2D" w14:textId="77777777" w:rsidR="00B40C37" w:rsidRDefault="00861FB0">
      <w:pPr>
        <w:spacing w:after="320"/>
        <w:jc w:val="both"/>
      </w:pPr>
      <w:r>
        <w:t xml:space="preserve">Minor Hotels è un leader globale nel settore dell’ospitalità, con </w:t>
      </w:r>
      <w:r>
        <w:rPr>
          <w:b/>
          <w:bCs/>
        </w:rPr>
        <w:t>oltre 640* hotel, resort e residenze in 58 paesi.</w:t>
      </w:r>
      <w:r>
        <w:t xml:space="preserve"> Il gruppo crea esperienze innovative e significative attraverso i suoi brand, tra cui Anantara, Elewana Collection, The Wolseley Hotels, Tivoli, Minor Reserve Collection, NH Collection, nhow, Avani, Colbert Collection, NH, Oaks e iStay, oltre a un portafoglio diversificato di ristoranti e bar, esperienze di viaggio e marchi dedicati al benessere e alla spa. Con oltre quattro decenni di esperienza, Minor Hotels costruisce marchi solidi, coltiva partnership durature e promuove il successo aziendale mantenendo sempre al centro ciò che conta di più per i nostri ospiti, i nostri collaboratori e i nostri partner.</w:t>
      </w:r>
    </w:p>
    <w:p w14:paraId="6AFBD8C0" w14:textId="77777777" w:rsidR="00B40C37" w:rsidRDefault="00861FB0">
      <w:pPr>
        <w:spacing w:after="320"/>
        <w:jc w:val="both"/>
      </w:pPr>
      <w:r>
        <w:t xml:space="preserve">Minor Hotels è membro della </w:t>
      </w:r>
      <w:hyperlink r:id="rId14">
        <w:r w:rsidR="00B40C37">
          <w:rPr>
            <w:color w:val="0563C1"/>
            <w:highlight w:val="white"/>
            <w:u w:val="single"/>
          </w:rPr>
          <w:t>Global Hotel Alliance (GHA)</w:t>
        </w:r>
      </w:hyperlink>
      <w:r>
        <w:t xml:space="preserve"> e riconosce i propri ospiti attraverso un unico programma fedeltà, </w:t>
      </w:r>
      <w:hyperlink r:id="rId15">
        <w:r w:rsidR="00B40C37">
          <w:rPr>
            <w:color w:val="0563C1"/>
            <w:highlight w:val="white"/>
            <w:u w:val="single"/>
          </w:rPr>
          <w:t>Minor DISCOVERY</w:t>
        </w:r>
      </w:hyperlink>
      <w:r>
        <w:t>, parte di GHA DISCOVERY.</w:t>
      </w:r>
    </w:p>
    <w:p w14:paraId="5AB726E0" w14:textId="77777777" w:rsidR="00B40C37" w:rsidRDefault="00861FB0">
      <w:pPr>
        <w:spacing w:after="320"/>
        <w:jc w:val="both"/>
      </w:pPr>
      <w:r>
        <w:t xml:space="preserve">Scopri il nostro mondo su </w:t>
      </w:r>
      <w:hyperlink r:id="rId16">
        <w:r w:rsidR="00B40C37">
          <w:rPr>
            <w:color w:val="0563C1"/>
            <w:highlight w:val="white"/>
            <w:u w:val="single"/>
          </w:rPr>
          <w:t>minorhotels.com</w:t>
        </w:r>
      </w:hyperlink>
      <w:r>
        <w:t xml:space="preserve"> e segui Minor Hotels su </w:t>
      </w:r>
      <w:hyperlink r:id="rId17">
        <w:r w:rsidR="00B40C37">
          <w:rPr>
            <w:color w:val="0563C1"/>
            <w:highlight w:val="white"/>
            <w:u w:val="single"/>
          </w:rPr>
          <w:t>Facebook</w:t>
        </w:r>
      </w:hyperlink>
      <w:r>
        <w:t xml:space="preserve">, </w:t>
      </w:r>
      <w:hyperlink r:id="rId18">
        <w:r w:rsidR="00B40C37">
          <w:rPr>
            <w:color w:val="0563C1"/>
            <w:highlight w:val="white"/>
            <w:u w:val="single"/>
          </w:rPr>
          <w:t>Instagram</w:t>
        </w:r>
      </w:hyperlink>
      <w:r>
        <w:t xml:space="preserve">, </w:t>
      </w:r>
      <w:hyperlink r:id="rId19">
        <w:r w:rsidR="00B40C37">
          <w:rPr>
            <w:color w:val="0563C1"/>
            <w:highlight w:val="white"/>
            <w:u w:val="single"/>
          </w:rPr>
          <w:t>LinkedIn</w:t>
        </w:r>
      </w:hyperlink>
      <w:r>
        <w:rPr>
          <w:highlight w:val="white"/>
        </w:rPr>
        <w:t>, </w:t>
      </w:r>
      <w:hyperlink r:id="rId20">
        <w:r w:rsidR="00B40C37">
          <w:rPr>
            <w:color w:val="0563C1"/>
            <w:highlight w:val="white"/>
            <w:u w:val="single"/>
          </w:rPr>
          <w:t>TikTok</w:t>
        </w:r>
      </w:hyperlink>
      <w:r>
        <w:rPr>
          <w:highlight w:val="white"/>
        </w:rPr>
        <w:t xml:space="preserve"> and </w:t>
      </w:r>
      <w:hyperlink r:id="rId21">
        <w:r w:rsidR="00B40C37">
          <w:rPr>
            <w:color w:val="0563C1"/>
            <w:highlight w:val="white"/>
            <w:u w:val="single"/>
          </w:rPr>
          <w:t>YouTube</w:t>
        </w:r>
      </w:hyperlink>
      <w:r>
        <w:rPr>
          <w:highlight w:val="white"/>
        </w:rPr>
        <w:t>.</w:t>
      </w:r>
    </w:p>
    <w:p w14:paraId="3F5B3338" w14:textId="77777777" w:rsidR="00B40C37" w:rsidRDefault="00861FB0">
      <w:pPr>
        <w:spacing w:after="320"/>
        <w:jc w:val="both"/>
      </w:pPr>
      <w:r>
        <w:rPr>
          <w:i/>
          <w:iCs/>
        </w:rPr>
        <w:t>*Il numero delle strutture include proprietà operative, così come sviluppi già confermati tramite proprietà, joint venture, contratti di locazione e accordi di gestione</w:t>
      </w:r>
      <w:r>
        <w:t>.</w:t>
      </w:r>
    </w:p>
    <w:p w14:paraId="28C8CF00" w14:textId="77777777" w:rsidR="00B40C37" w:rsidRDefault="00B40C37">
      <w:pPr>
        <w:jc w:val="both"/>
        <w:rPr>
          <w:highlight w:val="white"/>
        </w:rPr>
      </w:pPr>
    </w:p>
    <w:p w14:paraId="0C244175" w14:textId="1AD9C0FA" w:rsidR="00B40C37" w:rsidRDefault="00861FB0">
      <w:pPr>
        <w:jc w:val="both"/>
        <w:rPr>
          <w:b/>
          <w:bCs/>
        </w:rPr>
      </w:pPr>
      <w:r>
        <w:rPr>
          <w:b/>
          <w:bCs/>
        </w:rPr>
        <w:t>Le destinazioni degli hotel Anantara nel mondo:</w:t>
      </w:r>
      <w:r w:rsidR="00D3766F">
        <w:rPr>
          <w:b/>
          <w:bCs/>
        </w:rPr>
        <w:t xml:space="preserve"> </w:t>
      </w:r>
      <w:hyperlink r:id="rId22" w:history="1">
        <w:r w:rsidR="00D3766F">
          <w:rPr>
            <w:rStyle w:val="Hyperlink"/>
            <w:b/>
            <w:bCs/>
          </w:rPr>
          <w:t>scopra di più</w:t>
        </w:r>
      </w:hyperlink>
      <w:r w:rsidR="00D3766F">
        <w:rPr>
          <w:b/>
          <w:bCs/>
        </w:rPr>
        <w:t xml:space="preserve"> </w:t>
      </w:r>
    </w:p>
    <w:p w14:paraId="65EFD814" w14:textId="77777777" w:rsidR="00B40C37" w:rsidRDefault="00B40C37">
      <w:pPr>
        <w:jc w:val="both"/>
      </w:pPr>
    </w:p>
    <w:p w14:paraId="10B4EB5E" w14:textId="77777777" w:rsidR="00B40C37" w:rsidRPr="007A2EBC" w:rsidRDefault="00B40C37">
      <w:pPr>
        <w:widowControl w:val="0"/>
        <w:jc w:val="both"/>
        <w:rPr>
          <w:lang w:val="en-US"/>
        </w:rPr>
      </w:pPr>
    </w:p>
    <w:p w14:paraId="07B63777" w14:textId="77777777" w:rsidR="00B40C37" w:rsidRPr="007A2EBC" w:rsidRDefault="00B40C37">
      <w:pPr>
        <w:keepNext/>
        <w:keepLines/>
        <w:jc w:val="both"/>
        <w:rPr>
          <w:b/>
          <w:bCs/>
          <w:highlight w:val="white"/>
          <w:lang w:val="en-US"/>
        </w:rPr>
      </w:pPr>
    </w:p>
    <w:p w14:paraId="747A7A30" w14:textId="77777777" w:rsidR="00B40C37" w:rsidRPr="007A2EBC" w:rsidRDefault="00B40C37">
      <w:pPr>
        <w:spacing w:after="320"/>
        <w:jc w:val="both"/>
        <w:rPr>
          <w:b/>
          <w:bCs/>
          <w:lang w:val="en-US"/>
        </w:rPr>
      </w:pPr>
    </w:p>
    <w:p w14:paraId="19AE78DA" w14:textId="77777777" w:rsidR="00B40C37" w:rsidRPr="007A2EBC" w:rsidRDefault="00B40C37">
      <w:pPr>
        <w:spacing w:after="320"/>
        <w:jc w:val="both"/>
        <w:rPr>
          <w:b/>
          <w:bCs/>
          <w:lang w:val="en-US"/>
        </w:rPr>
      </w:pPr>
    </w:p>
    <w:p w14:paraId="3ACD4C41" w14:textId="59C2F31B" w:rsidR="00B40C37" w:rsidRDefault="00313806">
      <w:pPr>
        <w:spacing w:after="320"/>
        <w:jc w:val="both"/>
      </w:pPr>
      <w:r>
        <w:rPr>
          <w:b/>
          <w:bCs/>
        </w:rPr>
        <w:lastRenderedPageBreak/>
        <w:t>Valori del brand anantara</w:t>
      </w:r>
    </w:p>
    <w:p w14:paraId="70F33A7E" w14:textId="77777777" w:rsidR="00B40C37" w:rsidRDefault="00861FB0">
      <w:pPr>
        <w:numPr>
          <w:ilvl w:val="0"/>
          <w:numId w:val="1"/>
        </w:numPr>
        <w:jc w:val="both"/>
      </w:pPr>
      <w:r>
        <w:rPr>
          <w:b/>
          <w:bCs/>
        </w:rPr>
        <w:t>Autentico</w:t>
      </w:r>
      <w:r>
        <w:t>: il lusso firmato Anantara è organico. Gli hotel e i resort, come pure le esperienze che vi si possono trovare, non sono mai statiche o pretenziose. I tratti distintivi dell’approccio operativo sono sempre logici, non stereotipati, accessibili e intuitivi. Il lusso è autentico e il servizio senza forzature, sempre spontaneo e armonico con l'ambiente circostante, mai imposto o soffocante.</w:t>
      </w:r>
    </w:p>
    <w:p w14:paraId="3E17EEA8" w14:textId="77777777" w:rsidR="00B40C37" w:rsidRDefault="00861FB0">
      <w:pPr>
        <w:numPr>
          <w:ilvl w:val="0"/>
          <w:numId w:val="1"/>
        </w:numPr>
        <w:jc w:val="both"/>
      </w:pPr>
      <w:r>
        <w:rPr>
          <w:b/>
          <w:bCs/>
        </w:rPr>
        <w:t>Immersivo</w:t>
      </w:r>
      <w:r>
        <w:t>: dal momento dell'arrivo fino a quello dei saluti più cari, gli ospiti si immergono nell'incantevole mondo di Anantara durante ogni attimo del loro soggiorno. Gli spazi e i soggiorni risultano così culturalmente coinvolgenti che molti ospiti finiscono per non voler più lasciare l'hotel. Per coloro che desiderano, invece, esplorare i dintorni, l’impareggiabile conoscenza di Anantara del territorio consente loro di entrare in contatto con ciò che li circonda: da avventure fuori dai sentieri battuti in destinazioni lontane, a immersioni culturali nelle città più cosmopolite del mondo.</w:t>
      </w:r>
    </w:p>
    <w:p w14:paraId="372B78AD" w14:textId="77777777" w:rsidR="00B40C37" w:rsidRDefault="00861FB0">
      <w:pPr>
        <w:numPr>
          <w:ilvl w:val="0"/>
          <w:numId w:val="1"/>
        </w:numPr>
        <w:spacing w:after="320"/>
        <w:jc w:val="both"/>
      </w:pPr>
      <w:r>
        <w:rPr>
          <w:b/>
          <w:bCs/>
        </w:rPr>
        <w:t>Locale</w:t>
      </w:r>
      <w:r>
        <w:t>: con località che si estendono dalla città al deserto, dalla giungla alla spiaggia, ogni struttura Anantara abbraccia l'ambiente e la cultura della destinazione. Il brand offre agli ospiti esperienze originali, immergendosi nei luoghi in cui si trovano così da offrire incontri caratterizzanti e connessi col tessuto sociale locale. L'autenticità della destinazione è il filo conduttore della missione: collegare gli hotel all'ambiente, i resort alle comunità e gli ospiti a esperienze coinvolgenti.</w:t>
      </w:r>
    </w:p>
    <w:p w14:paraId="19C14FEE" w14:textId="77777777" w:rsidR="00B40C37" w:rsidRDefault="00861FB0">
      <w:pPr>
        <w:spacing w:after="320"/>
        <w:jc w:val="both"/>
        <w:rPr>
          <w:b/>
          <w:bCs/>
        </w:rPr>
      </w:pPr>
      <w:r>
        <w:rPr>
          <w:b/>
          <w:bCs/>
        </w:rPr>
        <w:t>Signature Anantara Experiences</w:t>
      </w:r>
    </w:p>
    <w:p w14:paraId="28241117" w14:textId="77777777" w:rsidR="00B40C37" w:rsidRDefault="00861FB0">
      <w:pPr>
        <w:spacing w:after="320"/>
        <w:jc w:val="both"/>
      </w:pPr>
      <w:r>
        <w:t xml:space="preserve">In linea con i suoi valori, Anantara si distingue per regalare esperienze da ricordare mai uguali a se stesse e fortemente legate al territorio, stimolanti e personalizzate, attraverso le </w:t>
      </w:r>
      <w:r>
        <w:rPr>
          <w:b/>
          <w:bCs/>
        </w:rPr>
        <w:t xml:space="preserve">Signature Anantara Experiences </w:t>
      </w:r>
      <w:r>
        <w:t>guidate da esperti locali che propongono un punto di vista privilegiato della destinazione.</w:t>
      </w:r>
    </w:p>
    <w:p w14:paraId="0AB0589B" w14:textId="77777777" w:rsidR="00B40C37" w:rsidRDefault="00861FB0">
      <w:pPr>
        <w:spacing w:after="320"/>
        <w:jc w:val="both"/>
        <w:rPr>
          <w:b/>
          <w:bCs/>
        </w:rPr>
      </w:pPr>
      <w:r>
        <w:t xml:space="preserve">Tra queste, l’iconico </w:t>
      </w:r>
      <w:r>
        <w:rPr>
          <w:b/>
          <w:bCs/>
        </w:rPr>
        <w:t xml:space="preserve">Spice Spoons </w:t>
      </w:r>
      <w:r>
        <w:t xml:space="preserve">corso di cucina attraverso cui gli ospiti hanno la possibilità di approfondire la cultura culinaria locale con visite al mercato e corsi di cucina tenuti dagli chef per imparare le ricette tipiche del luogo. Il </w:t>
      </w:r>
      <w:r>
        <w:rPr>
          <w:b/>
          <w:bCs/>
        </w:rPr>
        <w:t>Designer Dining</w:t>
      </w:r>
      <w:r>
        <w:t xml:space="preserve"> è un'esperienza unica pensata per celebrare occasioni speciali o vivere serate romantiche. Ogni dettaglio è personalizzato in base ai desideri dell’ospite, che può scegliere tra raffinati menù di alta cucina, oppure collaborare direttamente con uno chef personale per creare il proprio percorso culinario ideale. I piatti vengono serviti da un maggiordomo dedicato, in una splendida location privata. Ispirati dalla passione per l’avventura, i </w:t>
      </w:r>
      <w:r>
        <w:rPr>
          <w:b/>
          <w:bCs/>
        </w:rPr>
        <w:t xml:space="preserve">Natural Escapes by Anantara </w:t>
      </w:r>
      <w:r>
        <w:t xml:space="preserve">portano il lusso autentico di Anantara nel cuore della natura e verso i grandi spazi aperti. Sull’onda del successo di esperienze iconiche come le Jungle Bubbles all'Anantara Golden Triangle Elephant Camp &amp; Resort nel nord della Thailandia, questo nuovo concetto - applicabile solo a resort selezionati - risponde alla crescente domanda di </w:t>
      </w:r>
      <w:r>
        <w:rPr>
          <w:b/>
          <w:bCs/>
        </w:rPr>
        <w:t>esperienze glamour e instagrammabili capaci di riconnettere gli ospiti con la natura.</w:t>
      </w:r>
    </w:p>
    <w:p w14:paraId="2A43DD18" w14:textId="77777777" w:rsidR="00B40C37" w:rsidRDefault="00861FB0">
      <w:pPr>
        <w:spacing w:after="320"/>
        <w:jc w:val="both"/>
      </w:pPr>
      <w:r>
        <w:t xml:space="preserve">Da non dimenticare il concetto di </w:t>
      </w:r>
      <w:r>
        <w:rPr>
          <w:b/>
          <w:bCs/>
        </w:rPr>
        <w:t>Spa &amp; Wellness</w:t>
      </w:r>
      <w:r>
        <w:t>. Con radici che attingono alla tradizione thailandese, Anantara invita gli ospiti a vivere momenti di beatitudine, bellezza e armonia in ambienti memorabili. Ogni Spa Anantara si ispira alle pratiche curative locali, offrendo trattamenti rigeneranti pensati per rilassare mente, corpo e spirito. In ogni destinazione, i rituali di benessere autoctoni si affiancano ai trattamenti classici thailandesi, unendo l’esperienza pluripremiata alle tradizioni millenarie, così da regalare un senso profondo di relax e rinnovata vitalità. </w:t>
      </w:r>
    </w:p>
    <w:p w14:paraId="0885B0B2" w14:textId="77777777" w:rsidR="00B40C37" w:rsidRDefault="00861FB0">
      <w:pPr>
        <w:spacing w:after="320"/>
        <w:jc w:val="both"/>
        <w:rPr>
          <w:color w:val="000000"/>
          <w:highlight w:val="white"/>
        </w:rPr>
      </w:pPr>
      <w:r>
        <w:lastRenderedPageBreak/>
        <w:t xml:space="preserve">Infine, dalle occasioni intime alle celebrazioni sfarzose, i </w:t>
      </w:r>
      <w:r>
        <w:rPr>
          <w:b/>
          <w:bCs/>
        </w:rPr>
        <w:t>Weddings by Anantara</w:t>
      </w:r>
      <w:r>
        <w:t xml:space="preserve"> offrono agli ospiti opzioni incredibilmente romantiche nelle destinazioni più pazzesche al mondo. Che si tratti di un matrimonio a piedi nudi alle Maldive o di un sontuoso evento di più giorni in un rifugio nella giungla, il team di esperti wedding saprà creare  eventi indimenticabili.</w:t>
      </w:r>
    </w:p>
    <w:p w14:paraId="0BD86160" w14:textId="77777777" w:rsidR="00B40C37" w:rsidRDefault="00B40C37">
      <w:pPr>
        <w:pBdr>
          <w:top w:val="nil"/>
          <w:left w:val="nil"/>
          <w:bottom w:val="nil"/>
          <w:right w:val="nil"/>
          <w:between w:val="nil"/>
        </w:pBdr>
        <w:rPr>
          <w:color w:val="000000"/>
        </w:rPr>
      </w:pPr>
    </w:p>
    <w:p w14:paraId="071C6902" w14:textId="77777777" w:rsidR="00B40C37" w:rsidRDefault="00861FB0">
      <w:pPr>
        <w:pBdr>
          <w:top w:val="nil"/>
          <w:left w:val="nil"/>
          <w:bottom w:val="nil"/>
          <w:right w:val="nil"/>
          <w:between w:val="nil"/>
        </w:pBdr>
        <w:jc w:val="center"/>
        <w:rPr>
          <w:color w:val="000000"/>
          <w:sz w:val="28"/>
          <w:szCs w:val="28"/>
        </w:rPr>
      </w:pPr>
      <w:r>
        <w:rPr>
          <w:b/>
          <w:bCs/>
          <w:sz w:val="28"/>
          <w:szCs w:val="28"/>
          <w:highlight w:val="white"/>
        </w:rPr>
        <w:t xml:space="preserve">2. </w:t>
      </w:r>
      <w:r>
        <w:rPr>
          <w:b/>
          <w:bCs/>
          <w:color w:val="000000"/>
          <w:sz w:val="28"/>
          <w:szCs w:val="28"/>
          <w:highlight w:val="white"/>
        </w:rPr>
        <w:t>ANANTARA PALAZZO NAIADI ROME HOTEL</w:t>
      </w:r>
    </w:p>
    <w:p w14:paraId="67F52FFD" w14:textId="77777777" w:rsidR="00B40C37" w:rsidRDefault="00B40C37">
      <w:pPr>
        <w:pBdr>
          <w:top w:val="nil"/>
          <w:left w:val="nil"/>
          <w:bottom w:val="nil"/>
          <w:right w:val="nil"/>
          <w:between w:val="nil"/>
        </w:pBdr>
        <w:rPr>
          <w:b/>
          <w:bCs/>
          <w:color w:val="000000"/>
          <w:highlight w:val="white"/>
        </w:rPr>
      </w:pPr>
    </w:p>
    <w:p w14:paraId="443EFAF1" w14:textId="77777777" w:rsidR="00B40C37" w:rsidRDefault="00861FB0">
      <w:pPr>
        <w:pBdr>
          <w:top w:val="nil"/>
          <w:left w:val="nil"/>
          <w:bottom w:val="nil"/>
          <w:right w:val="nil"/>
          <w:between w:val="nil"/>
        </w:pBdr>
        <w:spacing w:after="321"/>
        <w:jc w:val="both"/>
        <w:rPr>
          <w:color w:val="000000"/>
          <w:highlight w:val="white"/>
        </w:rPr>
      </w:pPr>
      <w:r>
        <w:rPr>
          <w:color w:val="000000"/>
        </w:rPr>
        <w:t>Anantara Palazzo Naiadi rappresenta la prima proprietà del Gruppo Anantara Hotels &amp; Resorts in Italia</w:t>
      </w:r>
      <w:r>
        <w:t>.</w:t>
      </w:r>
      <w:r>
        <w:rPr>
          <w:highlight w:val="white"/>
        </w:rPr>
        <w:t xml:space="preserve"> </w:t>
      </w:r>
      <w:r>
        <w:rPr>
          <w:color w:val="000000"/>
          <w:highlight w:val="white"/>
        </w:rPr>
        <w:t>Immerso nello splendore dell’antica Roma, Anantara Palazzo Naiadi, membro di The Leading Hotels of the World, si trova nel cuore di Piazza della Repubblica e vanta una storia architettonica affascinante, con elementi originali commissionati da Papa Clemente XI per il Vaticano nel 1705.</w:t>
      </w:r>
      <w:r>
        <w:rPr>
          <w:highlight w:val="white"/>
        </w:rPr>
        <w:t xml:space="preserve"> </w:t>
      </w:r>
      <w:r>
        <w:rPr>
          <w:color w:val="000000"/>
          <w:highlight w:val="white"/>
        </w:rPr>
        <w:t xml:space="preserve">L'edificio affaccia sull’imponente Fontana delle Naiadi, da cui l’Hotel prende il nome, e sorge sulle antiche Terme di Diocleziano, le cui fondamenta, </w:t>
      </w:r>
      <w:r>
        <w:rPr>
          <w:highlight w:val="white"/>
        </w:rPr>
        <w:t>vasche</w:t>
      </w:r>
      <w:r>
        <w:rPr>
          <w:color w:val="000000"/>
          <w:highlight w:val="white"/>
        </w:rPr>
        <w:t xml:space="preserve"> e mosaici sono visibili dal piano inferiore attraverso luminosi pavimenti in </w:t>
      </w:r>
      <w:r>
        <w:rPr>
          <w:highlight w:val="white"/>
        </w:rPr>
        <w:t>vetro</w:t>
      </w:r>
      <w:r>
        <w:rPr>
          <w:color w:val="000000"/>
          <w:highlight w:val="white"/>
        </w:rPr>
        <w:t>. </w:t>
      </w:r>
    </w:p>
    <w:p w14:paraId="3F2DB6F5" w14:textId="77777777" w:rsidR="00B40C37" w:rsidRDefault="00861FB0">
      <w:pPr>
        <w:pBdr>
          <w:top w:val="nil"/>
          <w:left w:val="nil"/>
          <w:bottom w:val="nil"/>
          <w:right w:val="nil"/>
          <w:between w:val="nil"/>
        </w:pBdr>
        <w:jc w:val="both"/>
        <w:rPr>
          <w:color w:val="000000"/>
          <w:highlight w:val="white"/>
        </w:rPr>
      </w:pPr>
      <w:r>
        <w:rPr>
          <w:color w:val="000000"/>
          <w:highlight w:val="white"/>
        </w:rPr>
        <w:t>Progettata e costruita inizialmente dall’architetto Gaetano Koch tra il 1887 e il 1898, l’attuale struttura dell’Hotel è stata poi ridisegnata da Maurizio Papiri che, negli anni 2000, lo ha ridefinito come hotel di lusso. Infine, una completa ristrutturazione nel 2022 è stata guidata dallo studio TBC Interiorismo per conto di Anantara, dando nuova luce all’iconico palazzo romano. </w:t>
      </w:r>
      <w:r>
        <w:rPr>
          <w:highlight w:val="white"/>
        </w:rPr>
        <w:t xml:space="preserve"> </w:t>
      </w:r>
      <w:r>
        <w:rPr>
          <w:color w:val="000000"/>
          <w:highlight w:val="white"/>
        </w:rPr>
        <w:t>La magnificenza del palazzo di origine neoclassica dà immediatamente un senso di grandezza e opulenza, riscontrabile già dal portico neocl</w:t>
      </w:r>
      <w:r>
        <w:rPr>
          <w:highlight w:val="white"/>
        </w:rPr>
        <w:t>assico e</w:t>
      </w:r>
      <w:r>
        <w:rPr>
          <w:color w:val="000000"/>
          <w:highlight w:val="white"/>
        </w:rPr>
        <w:t xml:space="preserve"> dalla lobby dell’Hotel, dove un arredamento moderno e due piani di colonnati in stile ionico sono sormontati da un autentico lampadario rezzonico in vetro di Murano e opere d’arte contemporanee, tra cui un imponente Sironi posto all’ingresso. </w:t>
      </w:r>
    </w:p>
    <w:p w14:paraId="57D0B2D0" w14:textId="77777777" w:rsidR="00B40C37" w:rsidRDefault="00B40C37">
      <w:pPr>
        <w:pBdr>
          <w:top w:val="nil"/>
          <w:left w:val="nil"/>
          <w:bottom w:val="nil"/>
          <w:right w:val="nil"/>
          <w:between w:val="nil"/>
        </w:pBdr>
        <w:jc w:val="both"/>
        <w:rPr>
          <w:highlight w:val="white"/>
        </w:rPr>
      </w:pPr>
    </w:p>
    <w:p w14:paraId="7C68BF48" w14:textId="77777777" w:rsidR="00B40C37" w:rsidRDefault="00861FB0">
      <w:pPr>
        <w:pBdr>
          <w:top w:val="nil"/>
          <w:left w:val="nil"/>
          <w:bottom w:val="nil"/>
          <w:right w:val="nil"/>
          <w:between w:val="nil"/>
        </w:pBdr>
        <w:jc w:val="both"/>
        <w:rPr>
          <w:highlight w:val="white"/>
        </w:rPr>
      </w:pPr>
      <w:r>
        <w:rPr>
          <w:highlight w:val="white"/>
        </w:rPr>
        <w:t xml:space="preserve">L'Hotel, con un totale di 232 camere e suite, ospita il ristorante </w:t>
      </w:r>
      <w:r w:rsidRPr="00313806">
        <w:t xml:space="preserve">fine dining INEO, insignito di una Stella Michelin nella Guida 2026, la prima Spa italiana firmata Anantara e un centro fitness di ultima generazione con attrezzature all'avanguardia TechnoGym. </w:t>
      </w:r>
      <w:r>
        <w:rPr>
          <w:highlight w:val="white"/>
        </w:rPr>
        <w:t>Inoltre, la struttura offre una delle più grandi terrazze panoramiche con piscina nel centro di Roma, che ospita il celebre Seen by Olivier e un'area completamente dedicata a eventi privati.</w:t>
      </w:r>
    </w:p>
    <w:p w14:paraId="597F38AC" w14:textId="77777777" w:rsidR="00B40C37" w:rsidRDefault="00B40C37">
      <w:pPr>
        <w:pBdr>
          <w:top w:val="nil"/>
          <w:left w:val="nil"/>
          <w:bottom w:val="nil"/>
          <w:right w:val="nil"/>
          <w:between w:val="nil"/>
        </w:pBdr>
        <w:jc w:val="both"/>
        <w:rPr>
          <w:highlight w:val="white"/>
        </w:rPr>
      </w:pPr>
    </w:p>
    <w:p w14:paraId="00AE00B8" w14:textId="77777777" w:rsidR="00B40C37" w:rsidRDefault="00861FB0">
      <w:pPr>
        <w:pBdr>
          <w:top w:val="nil"/>
          <w:left w:val="nil"/>
          <w:bottom w:val="nil"/>
          <w:right w:val="nil"/>
          <w:between w:val="nil"/>
        </w:pBdr>
        <w:jc w:val="both"/>
        <w:rPr>
          <w:highlight w:val="white"/>
        </w:rPr>
      </w:pPr>
      <w:r>
        <w:rPr>
          <w:highlight w:val="white"/>
        </w:rPr>
        <w:t xml:space="preserve">Storia </w:t>
      </w:r>
      <w:hyperlink r:id="rId23">
        <w:r w:rsidR="00B40C37">
          <w:rPr>
            <w:color w:val="1155CC"/>
            <w:highlight w:val="white"/>
            <w:u w:val="single"/>
          </w:rPr>
          <w:t>Link</w:t>
        </w:r>
      </w:hyperlink>
    </w:p>
    <w:p w14:paraId="2E5E4B57" w14:textId="77777777" w:rsidR="00B40C37" w:rsidRDefault="00861FB0">
      <w:pPr>
        <w:pBdr>
          <w:top w:val="nil"/>
          <w:left w:val="nil"/>
          <w:bottom w:val="nil"/>
          <w:right w:val="nil"/>
          <w:between w:val="nil"/>
        </w:pBdr>
        <w:jc w:val="both"/>
        <w:rPr>
          <w:color w:val="000000"/>
          <w:highlight w:val="white"/>
        </w:rPr>
      </w:pPr>
      <w:r>
        <w:rPr>
          <w:color w:val="000000"/>
          <w:highlight w:val="white"/>
        </w:rPr>
        <w:t xml:space="preserve">Hero: </w:t>
      </w:r>
      <w:hyperlink r:id="rId24">
        <w:r w:rsidR="00B40C37">
          <w:rPr>
            <w:color w:val="1155CC"/>
            <w:highlight w:val="white"/>
            <w:u w:val="single"/>
          </w:rPr>
          <w:t>Immagine</w:t>
        </w:r>
      </w:hyperlink>
    </w:p>
    <w:p w14:paraId="727D20CB" w14:textId="77777777" w:rsidR="00B40C37" w:rsidRDefault="00861FB0">
      <w:pPr>
        <w:pBdr>
          <w:top w:val="nil"/>
          <w:left w:val="nil"/>
          <w:bottom w:val="nil"/>
          <w:right w:val="nil"/>
          <w:between w:val="nil"/>
        </w:pBdr>
        <w:jc w:val="both"/>
        <w:rPr>
          <w:color w:val="000000"/>
          <w:highlight w:val="white"/>
        </w:rPr>
      </w:pPr>
      <w:r>
        <w:rPr>
          <w:color w:val="000000"/>
          <w:highlight w:val="white"/>
        </w:rPr>
        <w:t>Prop</w:t>
      </w:r>
      <w:r>
        <w:rPr>
          <w:highlight w:val="white"/>
        </w:rPr>
        <w:t>rietà</w:t>
      </w:r>
      <w:r>
        <w:rPr>
          <w:color w:val="000000"/>
          <w:highlight w:val="white"/>
        </w:rPr>
        <w:t xml:space="preserve">: </w:t>
      </w:r>
      <w:hyperlink r:id="rId25">
        <w:r w:rsidR="00B40C37">
          <w:rPr>
            <w:color w:val="1155CC"/>
            <w:highlight w:val="white"/>
            <w:u w:val="single"/>
          </w:rPr>
          <w:t>Video</w:t>
        </w:r>
      </w:hyperlink>
    </w:p>
    <w:p w14:paraId="45600F6F" w14:textId="77777777" w:rsidR="00B40C37" w:rsidRDefault="00B40C37">
      <w:pPr>
        <w:pBdr>
          <w:top w:val="nil"/>
          <w:left w:val="nil"/>
          <w:bottom w:val="nil"/>
          <w:right w:val="nil"/>
          <w:between w:val="nil"/>
        </w:pBdr>
        <w:jc w:val="both"/>
        <w:rPr>
          <w:color w:val="000000"/>
          <w:highlight w:val="white"/>
        </w:rPr>
      </w:pPr>
    </w:p>
    <w:p w14:paraId="113CE4FA" w14:textId="77777777" w:rsidR="00B40C37" w:rsidRDefault="00861FB0">
      <w:pPr>
        <w:pBdr>
          <w:top w:val="nil"/>
          <w:left w:val="nil"/>
          <w:bottom w:val="nil"/>
          <w:right w:val="nil"/>
          <w:between w:val="nil"/>
        </w:pBdr>
        <w:jc w:val="both"/>
        <w:rPr>
          <w:b/>
          <w:bCs/>
          <w:highlight w:val="white"/>
        </w:rPr>
      </w:pPr>
      <w:r>
        <w:rPr>
          <w:b/>
          <w:bCs/>
          <w:color w:val="000000"/>
          <w:highlight w:val="white"/>
        </w:rPr>
        <w:t>AWARDS:</w:t>
      </w:r>
    </w:p>
    <w:p w14:paraId="68290184" w14:textId="77777777" w:rsidR="00B40C37" w:rsidRDefault="00861FB0">
      <w:pPr>
        <w:numPr>
          <w:ilvl w:val="0"/>
          <w:numId w:val="11"/>
        </w:numPr>
        <w:pBdr>
          <w:top w:val="nil"/>
          <w:left w:val="nil"/>
          <w:bottom w:val="nil"/>
          <w:right w:val="nil"/>
          <w:between w:val="nil"/>
        </w:pBdr>
        <w:jc w:val="both"/>
        <w:rPr>
          <w:highlight w:val="white"/>
        </w:rPr>
      </w:pPr>
      <w:r>
        <w:rPr>
          <w:highlight w:val="white"/>
        </w:rPr>
        <w:t>Condé Nast Traveler Readers’ Choice Awards 2024: 2° posto tra i migliori hotel di Roma</w:t>
      </w:r>
    </w:p>
    <w:p w14:paraId="082C15B9" w14:textId="77777777" w:rsidR="00B40C37" w:rsidRPr="00313806" w:rsidRDefault="00861FB0">
      <w:pPr>
        <w:numPr>
          <w:ilvl w:val="0"/>
          <w:numId w:val="11"/>
        </w:numPr>
        <w:jc w:val="both"/>
      </w:pPr>
      <w:r w:rsidRPr="00313806">
        <w:t>Italian Mission Awards 2024: Miglior Luxury Hotel per i viaggiatori d'affari</w:t>
      </w:r>
    </w:p>
    <w:p w14:paraId="1E4A1BD9" w14:textId="77777777" w:rsidR="00B40C37" w:rsidRPr="00313806" w:rsidRDefault="00861FB0">
      <w:pPr>
        <w:numPr>
          <w:ilvl w:val="0"/>
          <w:numId w:val="11"/>
        </w:numPr>
        <w:jc w:val="both"/>
      </w:pPr>
      <w:r w:rsidRPr="00313806">
        <w:t>Travel + Leisure World’s Best Awards 2025: 5° posto tra i migliori hotel di Roma</w:t>
      </w:r>
    </w:p>
    <w:p w14:paraId="1C1B0BCE" w14:textId="77777777" w:rsidR="00B40C37" w:rsidRPr="00313806" w:rsidRDefault="00861FB0">
      <w:pPr>
        <w:numPr>
          <w:ilvl w:val="0"/>
          <w:numId w:val="11"/>
        </w:numPr>
        <w:jc w:val="both"/>
      </w:pPr>
      <w:r w:rsidRPr="00313806">
        <w:t>Guida Michelin 2025 – INEO: il ristorante INEO è ufficialmente incluso nella selezione della Guida Michelin di Roma</w:t>
      </w:r>
    </w:p>
    <w:p w14:paraId="54A0AB9C" w14:textId="77777777" w:rsidR="00B40C37" w:rsidRPr="00313806" w:rsidRDefault="00861FB0">
      <w:pPr>
        <w:numPr>
          <w:ilvl w:val="0"/>
          <w:numId w:val="11"/>
        </w:numPr>
        <w:spacing w:after="480"/>
        <w:jc w:val="both"/>
      </w:pPr>
      <w:r w:rsidRPr="00313806">
        <w:t>Guida Michelin Italia 2026: INEO ottiene la sua prima Stella Michelin, annunciata il 19 novembre 2025</w:t>
      </w:r>
    </w:p>
    <w:p w14:paraId="32E46E58" w14:textId="77777777" w:rsidR="00B40C37" w:rsidRDefault="00861FB0">
      <w:pPr>
        <w:pBdr>
          <w:top w:val="nil"/>
          <w:left w:val="nil"/>
          <w:bottom w:val="nil"/>
          <w:right w:val="nil"/>
          <w:between w:val="nil"/>
        </w:pBdr>
        <w:rPr>
          <w:b/>
          <w:bCs/>
          <w:color w:val="000000"/>
          <w:highlight w:val="white"/>
        </w:rPr>
      </w:pPr>
      <w:r>
        <w:rPr>
          <w:b/>
          <w:bCs/>
          <w:color w:val="000000"/>
          <w:highlight w:val="white"/>
        </w:rPr>
        <w:t xml:space="preserve">I DINTORNI </w:t>
      </w:r>
    </w:p>
    <w:p w14:paraId="0069E450" w14:textId="77777777" w:rsidR="00B40C37" w:rsidRDefault="00861FB0">
      <w:pPr>
        <w:pBdr>
          <w:top w:val="nil"/>
          <w:left w:val="nil"/>
          <w:bottom w:val="nil"/>
          <w:right w:val="nil"/>
          <w:between w:val="nil"/>
        </w:pBdr>
        <w:spacing w:after="240"/>
        <w:jc w:val="both"/>
        <w:rPr>
          <w:color w:val="000000"/>
          <w:highlight w:val="white"/>
        </w:rPr>
      </w:pPr>
      <w:r>
        <w:rPr>
          <w:color w:val="000000"/>
          <w:highlight w:val="white"/>
        </w:rPr>
        <w:t xml:space="preserve">Anantara Palazzo Naiadi Rome Hotel si trova a breve distanza dal Rione Monti, uno dei quartieri storici più autentici della città. Monti è conosciuto per il suo intreccio di strade dal fascino genuino, </w:t>
      </w:r>
      <w:r>
        <w:rPr>
          <w:color w:val="000000"/>
          <w:highlight w:val="white"/>
        </w:rPr>
        <w:lastRenderedPageBreak/>
        <w:t>animato da botteghe artigiane, atelier creativi e piccoli negozi vintage che ne definiscono l’identità. Passeggiare nel rione significa immergersi in un’atmosfera vivace e contemporanea, dove tradizione e spirito urbano convivono naturalmente. È uno dei quartieri più rappresentativi della città, spesso protagonista delle esperienze firmate Anantara, dedicate alla scoperta della Roma più vera.</w:t>
      </w:r>
    </w:p>
    <w:p w14:paraId="79688955" w14:textId="77777777" w:rsidR="00B40C37" w:rsidRDefault="00B40C37">
      <w:pPr>
        <w:pBdr>
          <w:top w:val="nil"/>
          <w:left w:val="nil"/>
          <w:bottom w:val="nil"/>
          <w:right w:val="nil"/>
          <w:between w:val="nil"/>
        </w:pBdr>
        <w:jc w:val="both"/>
        <w:rPr>
          <w:b/>
          <w:bCs/>
          <w:highlight w:val="white"/>
        </w:rPr>
      </w:pPr>
    </w:p>
    <w:p w14:paraId="3A696B88" w14:textId="77777777" w:rsidR="00B40C37" w:rsidRDefault="00861FB0">
      <w:pPr>
        <w:pBdr>
          <w:top w:val="nil"/>
          <w:left w:val="nil"/>
          <w:bottom w:val="nil"/>
          <w:right w:val="nil"/>
          <w:between w:val="nil"/>
        </w:pBdr>
        <w:jc w:val="both"/>
        <w:rPr>
          <w:color w:val="000000"/>
          <w:highlight w:val="white"/>
        </w:rPr>
      </w:pPr>
      <w:r>
        <w:rPr>
          <w:b/>
          <w:bCs/>
          <w:color w:val="000000"/>
          <w:highlight w:val="white"/>
        </w:rPr>
        <w:t>I RESTI DELLE TERME DI DIOCLEZIANO</w:t>
      </w:r>
    </w:p>
    <w:p w14:paraId="794F069C" w14:textId="77777777" w:rsidR="00B40C37" w:rsidRDefault="00861FB0">
      <w:pPr>
        <w:pBdr>
          <w:top w:val="nil"/>
          <w:left w:val="nil"/>
          <w:bottom w:val="nil"/>
          <w:right w:val="nil"/>
          <w:between w:val="nil"/>
        </w:pBdr>
        <w:jc w:val="both"/>
        <w:rPr>
          <w:color w:val="000000"/>
          <w:highlight w:val="white"/>
        </w:rPr>
      </w:pPr>
      <w:r>
        <w:rPr>
          <w:color w:val="000000"/>
          <w:highlight w:val="white"/>
        </w:rPr>
        <w:t>Il Palazzo che ospita l’Hotel, poggia e ricalca, nelle forme, la sagoma dell’esedra preesistente dove sorgevano le Terme di Diocleziano, che sono state tra i più grandi impianti termali costruiti nell’Urbe, nonché un complesso monumentale unico al mondo con i suoi quasi 14 ettari di estensione e la capacità di ospitare fino a 3.000 persone.</w:t>
      </w:r>
    </w:p>
    <w:p w14:paraId="67BD9671" w14:textId="77777777" w:rsidR="00B40C37" w:rsidRDefault="00861FB0" w:rsidP="007A2EBC">
      <w:pPr>
        <w:pBdr>
          <w:top w:val="nil"/>
          <w:left w:val="nil"/>
          <w:bottom w:val="nil"/>
          <w:right w:val="nil"/>
          <w:between w:val="nil"/>
        </w:pBdr>
        <w:jc w:val="both"/>
        <w:rPr>
          <w:color w:val="000000"/>
          <w:highlight w:val="white"/>
        </w:rPr>
      </w:pPr>
      <w:r>
        <w:rPr>
          <w:color w:val="000000"/>
          <w:highlight w:val="white"/>
        </w:rPr>
        <w:t>Un’oper</w:t>
      </w:r>
      <w:r w:rsidR="007A2EBC">
        <w:rPr>
          <w:color w:val="000000"/>
          <w:highlight w:val="white"/>
        </w:rPr>
        <w:t xml:space="preserve">a </w:t>
      </w:r>
      <w:r w:rsidR="007A2EBC" w:rsidRPr="007A2EBC">
        <w:rPr>
          <w:color w:val="000000"/>
          <w:highlight w:val="white"/>
        </w:rPr>
        <w:t>imponente</w:t>
      </w:r>
      <w:r>
        <w:rPr>
          <w:color w:val="000000"/>
          <w:highlight w:val="white"/>
        </w:rPr>
        <w:t xml:space="preserve">, per cui era stata addirittura modificata la rete stradale, realizzata tra il 298 d. C. e il 306 d.C. sotto gli imperatori Diocleziano e Massimiano. L’edificio termale, che restò in funzione per circa 230 anni, ruotava attorno a un complesso centrale, che ospitava </w:t>
      </w:r>
      <w:r>
        <w:rPr>
          <w:i/>
          <w:iCs/>
          <w:color w:val="000000"/>
          <w:highlight w:val="white"/>
        </w:rPr>
        <w:t>frigidarium, calidarium, tepidarium</w:t>
      </w:r>
      <w:r>
        <w:rPr>
          <w:color w:val="000000"/>
          <w:highlight w:val="white"/>
        </w:rPr>
        <w:t xml:space="preserve"> e </w:t>
      </w:r>
      <w:r>
        <w:rPr>
          <w:i/>
          <w:iCs/>
          <w:color w:val="000000"/>
          <w:highlight w:val="white"/>
        </w:rPr>
        <w:t>natatio,</w:t>
      </w:r>
      <w:r>
        <w:rPr>
          <w:color w:val="000000"/>
          <w:highlight w:val="white"/>
        </w:rPr>
        <w:t xml:space="preserve"> oltre che palestre e giardini con alberi, piante, sentieri e statue. Sul fondo, al centro, spiccava la tipica esedra a forma di emiciclo con giardini, vasche, fontane e gradinate, probabilmente usate per spettacoli teatrali, e due vani rettangolari adibiti a biblioteche. Allineate al </w:t>
      </w:r>
      <w:r>
        <w:rPr>
          <w:i/>
          <w:iCs/>
          <w:color w:val="000000"/>
          <w:highlight w:val="white"/>
        </w:rPr>
        <w:t>calidarium,</w:t>
      </w:r>
      <w:r>
        <w:rPr>
          <w:color w:val="000000"/>
          <w:highlight w:val="white"/>
        </w:rPr>
        <w:t xml:space="preserve"> anche due aule ottagonali, una delle quali ospita oggi un’esposizione di sculture provenienti proprio dalle terme. Cruciale il sistema di afflusso delle acque, elemento simbolo di potere per gli antichi romani, che scorrevano continuamente, alimentate da un ramo dell’Acqua Marcia, il terzo acquedotto di Roma antica, costruito nel 144 a.C. e lungo circa 91 chilometri.</w:t>
      </w:r>
    </w:p>
    <w:p w14:paraId="6F414BFB" w14:textId="77777777" w:rsidR="00B40C37" w:rsidRDefault="00B40C37">
      <w:pPr>
        <w:pBdr>
          <w:top w:val="nil"/>
          <w:left w:val="nil"/>
          <w:bottom w:val="nil"/>
          <w:right w:val="nil"/>
          <w:between w:val="nil"/>
        </w:pBdr>
        <w:rPr>
          <w:color w:val="000000"/>
          <w:highlight w:val="white"/>
        </w:rPr>
      </w:pPr>
    </w:p>
    <w:p w14:paraId="370CE1B5" w14:textId="77777777" w:rsidR="00B40C37" w:rsidRDefault="00861FB0">
      <w:pPr>
        <w:rPr>
          <w:highlight w:val="white"/>
        </w:rPr>
      </w:pPr>
      <w:r>
        <w:rPr>
          <w:b/>
          <w:bCs/>
        </w:rPr>
        <w:t>LA NUOVA ROMA</w:t>
      </w:r>
    </w:p>
    <w:p w14:paraId="043BAA9C" w14:textId="77777777" w:rsidR="00B40C37" w:rsidRDefault="00861FB0">
      <w:pPr>
        <w:jc w:val="both"/>
        <w:rPr>
          <w:highlight w:val="white"/>
        </w:rPr>
      </w:pPr>
      <w:r>
        <w:rPr>
          <w:highlight w:val="white"/>
        </w:rPr>
        <w:t>L’hotel si trova in Piazza della Repubblica, che un tempo si chiamava Piazza Esedra. Subito dopo l’Unità d’Italia, la piazza fu arricchita dei portici ancora oggi esistenti e fu oggetto di una forte valorizzazione, in quanto fu individuata come la porta d’ingresso alla città dalla nascente Via Nazionale che arrivava in via diretta fino a Piazza Venezia e di conseguenza al centro storico della città.</w:t>
      </w:r>
    </w:p>
    <w:p w14:paraId="000CCB96" w14:textId="77777777" w:rsidR="00B40C37" w:rsidRDefault="00861FB0">
      <w:pPr>
        <w:jc w:val="both"/>
        <w:rPr>
          <w:highlight w:val="white"/>
        </w:rPr>
      </w:pPr>
      <w:r>
        <w:rPr>
          <w:highlight w:val="white"/>
        </w:rPr>
        <w:t>Per ridefinire l’aspetto della “nuova Roma”, proprio nei primi anni a ridosso dell’Unità d’Italia, fu indetto un concorso vinto nel 1885 da Gaetano Koch, noto architetto romano il quale presentò un progetto maestoso di ispirazione rinascimentale, completato nel 1892, che ha dato l’aspetto attuale a una delle piazze più signorili ed eleganti di Roma. L’idea dell’architetto Koch, che ha anche progettato la struttura originale dell’Hotel, è stata quella di inquadrare l’ingresso in Via Nazionale, incorniciando il semicerchio delle antiche terme romane tra due edifici gemelli curvilinei, come in un abbraccio di benvenuto. Il classicismo rinascimentale è evidente nella scelta delle monumentali arcate che sorreggono il piano nobile e altri due piani. Il materiale utilizzato per le facciate è il marmo travertino romano, mentre gli ornamenti delle volte del portico e dell’attico sono in stucco.</w:t>
      </w:r>
    </w:p>
    <w:p w14:paraId="05EAF3B7" w14:textId="77777777" w:rsidR="00B40C37" w:rsidRDefault="00B40C37">
      <w:pPr>
        <w:pBdr>
          <w:top w:val="nil"/>
          <w:left w:val="nil"/>
          <w:bottom w:val="nil"/>
          <w:right w:val="nil"/>
          <w:between w:val="nil"/>
        </w:pBdr>
        <w:rPr>
          <w:b/>
          <w:bCs/>
        </w:rPr>
      </w:pPr>
    </w:p>
    <w:p w14:paraId="21946C21" w14:textId="77777777" w:rsidR="00B40C37" w:rsidRDefault="00861FB0">
      <w:pPr>
        <w:pBdr>
          <w:top w:val="nil"/>
          <w:left w:val="nil"/>
          <w:bottom w:val="nil"/>
          <w:right w:val="nil"/>
          <w:between w:val="nil"/>
        </w:pBdr>
        <w:rPr>
          <w:b/>
          <w:bCs/>
          <w:color w:val="000000"/>
          <w:highlight w:val="white"/>
        </w:rPr>
      </w:pPr>
      <w:r>
        <w:rPr>
          <w:b/>
          <w:bCs/>
          <w:color w:val="000000"/>
        </w:rPr>
        <w:t>L’ALA CLEMENTINO</w:t>
      </w:r>
    </w:p>
    <w:p w14:paraId="5604FB68" w14:textId="77777777" w:rsidR="00B40C37" w:rsidRDefault="00861FB0">
      <w:pPr>
        <w:pBdr>
          <w:top w:val="nil"/>
          <w:left w:val="nil"/>
          <w:bottom w:val="nil"/>
          <w:right w:val="nil"/>
          <w:between w:val="nil"/>
        </w:pBdr>
        <w:jc w:val="both"/>
        <w:rPr>
          <w:color w:val="000000"/>
          <w:highlight w:val="white"/>
        </w:rPr>
      </w:pPr>
      <w:r>
        <w:rPr>
          <w:color w:val="000000"/>
          <w:highlight w:val="white"/>
        </w:rPr>
        <w:t>L’Ala Clementino di Anantara Palazzo Naiadi Rome Hotel prende il nome dal Granaio Clementino, costruito nel 1705 dall’architetto Fontana per volontà di Papa Clemente XI. L’antico granaio è documentato da un bellissimo portale marmoreo, situato sull’edificio che affaccia su Via delle Terme di Diocleziano al numero 33, che fu aggiunto da Papa Clemente XI ad altri già esistenti (e non più sufficienti) per custodire il grano pubblico. Infatti, sul portale si trovano cornucopie cariche di spighe, nastri e, al centro, una grande stella con otto punte.</w:t>
      </w:r>
    </w:p>
    <w:p w14:paraId="182DAF1B" w14:textId="77777777" w:rsidR="00B40C37" w:rsidRDefault="00B40C37">
      <w:pPr>
        <w:pBdr>
          <w:top w:val="nil"/>
          <w:left w:val="nil"/>
          <w:bottom w:val="nil"/>
          <w:right w:val="nil"/>
          <w:between w:val="nil"/>
        </w:pBdr>
        <w:rPr>
          <w:color w:val="000000"/>
          <w:highlight w:val="white"/>
        </w:rPr>
      </w:pPr>
    </w:p>
    <w:p w14:paraId="2BA36EFC" w14:textId="77777777" w:rsidR="00B40C37" w:rsidRDefault="00B40C37">
      <w:pPr>
        <w:pBdr>
          <w:top w:val="nil"/>
          <w:left w:val="nil"/>
          <w:bottom w:val="nil"/>
          <w:right w:val="nil"/>
          <w:between w:val="nil"/>
        </w:pBdr>
        <w:jc w:val="both"/>
        <w:rPr>
          <w:highlight w:val="white"/>
        </w:rPr>
      </w:pPr>
    </w:p>
    <w:p w14:paraId="37E57AA9" w14:textId="77777777" w:rsidR="00B40C37" w:rsidRDefault="00B40C37">
      <w:pPr>
        <w:pBdr>
          <w:top w:val="nil"/>
          <w:left w:val="nil"/>
          <w:bottom w:val="nil"/>
          <w:right w:val="nil"/>
          <w:between w:val="nil"/>
        </w:pBdr>
        <w:rPr>
          <w:b/>
          <w:bCs/>
          <w:sz w:val="28"/>
          <w:szCs w:val="28"/>
        </w:rPr>
      </w:pPr>
    </w:p>
    <w:p w14:paraId="799F7950" w14:textId="77777777" w:rsidR="00B40C37" w:rsidRDefault="00861FB0">
      <w:pPr>
        <w:pBdr>
          <w:top w:val="nil"/>
          <w:left w:val="nil"/>
          <w:bottom w:val="nil"/>
          <w:right w:val="nil"/>
          <w:between w:val="nil"/>
        </w:pBdr>
        <w:jc w:val="center"/>
        <w:rPr>
          <w:b/>
          <w:bCs/>
          <w:color w:val="000000"/>
          <w:sz w:val="28"/>
          <w:szCs w:val="28"/>
        </w:rPr>
      </w:pPr>
      <w:r>
        <w:rPr>
          <w:b/>
          <w:bCs/>
          <w:sz w:val="28"/>
          <w:szCs w:val="28"/>
        </w:rPr>
        <w:lastRenderedPageBreak/>
        <w:t xml:space="preserve">3. </w:t>
      </w:r>
      <w:r>
        <w:rPr>
          <w:b/>
          <w:bCs/>
          <w:color w:val="000000"/>
          <w:sz w:val="28"/>
          <w:szCs w:val="28"/>
        </w:rPr>
        <w:t>CAMERE E SUITE</w:t>
      </w:r>
    </w:p>
    <w:p w14:paraId="75FDDCAF" w14:textId="77777777" w:rsidR="00B40C37" w:rsidRDefault="00B40C37">
      <w:pPr>
        <w:pBdr>
          <w:top w:val="nil"/>
          <w:left w:val="nil"/>
          <w:bottom w:val="nil"/>
          <w:right w:val="nil"/>
          <w:between w:val="nil"/>
        </w:pBdr>
        <w:jc w:val="both"/>
      </w:pPr>
    </w:p>
    <w:p w14:paraId="270811B3" w14:textId="77777777" w:rsidR="00B40C37" w:rsidRDefault="00861FB0">
      <w:pPr>
        <w:pBdr>
          <w:top w:val="nil"/>
          <w:left w:val="nil"/>
          <w:bottom w:val="nil"/>
          <w:right w:val="nil"/>
          <w:between w:val="nil"/>
        </w:pBdr>
        <w:jc w:val="both"/>
        <w:rPr>
          <w:color w:val="000000"/>
          <w:highlight w:val="white"/>
        </w:rPr>
      </w:pPr>
      <w:r>
        <w:rPr>
          <w:color w:val="000000"/>
          <w:highlight w:val="white"/>
        </w:rPr>
        <w:t xml:space="preserve">In perfetto equilibrio tra lusso internazionale e autenticità romana, le 232 camere e suite di Anantara Palazzo Naiadi sono distribuite su due ali e quattro piani. In una posizione prestigiosa nel centro di Roma, offrono agli ospiti un punto di partenza ideale per esplorare le meraviglie della città. </w:t>
      </w:r>
      <w:r>
        <w:rPr>
          <w:highlight w:val="white"/>
        </w:rPr>
        <w:t>Gli interni spaziano dallo stile contemporaneo al neoclassico, completati da bagni rivestiti in marmo e travertino e arricchiti dai prodotti Acqua di Parma.</w:t>
      </w:r>
    </w:p>
    <w:p w14:paraId="7B9BB7B2" w14:textId="77777777" w:rsidR="00B40C37" w:rsidRDefault="00B40C37">
      <w:pPr>
        <w:pBdr>
          <w:top w:val="nil"/>
          <w:left w:val="nil"/>
          <w:bottom w:val="nil"/>
          <w:right w:val="nil"/>
          <w:between w:val="nil"/>
        </w:pBdr>
        <w:rPr>
          <w:color w:val="000000"/>
          <w:highlight w:val="white"/>
        </w:rPr>
      </w:pPr>
    </w:p>
    <w:p w14:paraId="1FE3264C" w14:textId="77777777" w:rsidR="00B40C37" w:rsidRDefault="00861FB0">
      <w:pPr>
        <w:pBdr>
          <w:top w:val="nil"/>
          <w:left w:val="nil"/>
          <w:bottom w:val="nil"/>
          <w:right w:val="nil"/>
          <w:between w:val="nil"/>
        </w:pBdr>
        <w:jc w:val="both"/>
        <w:rPr>
          <w:color w:val="000000"/>
          <w:highlight w:val="white"/>
        </w:rPr>
      </w:pPr>
      <w:r>
        <w:rPr>
          <w:color w:val="000000"/>
          <w:highlight w:val="white"/>
        </w:rPr>
        <w:t>Le camere si distinguono per caratteristiche e stili unici, con ampie terrazze e viste mozzafiato sull'antica Basilica di Santa Maria degli Angeli, sulle Terme di Diocleziano o sulla Fontana delle Naiadi.</w:t>
      </w:r>
    </w:p>
    <w:p w14:paraId="6840E42F" w14:textId="77777777" w:rsidR="00B40C37" w:rsidRDefault="00B40C37">
      <w:pPr>
        <w:pBdr>
          <w:top w:val="nil"/>
          <w:left w:val="nil"/>
          <w:bottom w:val="nil"/>
          <w:right w:val="nil"/>
          <w:between w:val="nil"/>
        </w:pBdr>
        <w:rPr>
          <w:color w:val="000000"/>
          <w:highlight w:val="white"/>
        </w:rPr>
      </w:pPr>
    </w:p>
    <w:p w14:paraId="1C7ED038" w14:textId="77777777" w:rsidR="00B40C37" w:rsidRDefault="00861FB0">
      <w:pPr>
        <w:pBdr>
          <w:top w:val="nil"/>
          <w:left w:val="nil"/>
          <w:bottom w:val="nil"/>
          <w:right w:val="nil"/>
          <w:between w:val="nil"/>
        </w:pBdr>
        <w:jc w:val="both"/>
        <w:rPr>
          <w:color w:val="000000"/>
          <w:highlight w:val="white"/>
        </w:rPr>
      </w:pPr>
      <w:r>
        <w:rPr>
          <w:color w:val="000000"/>
          <w:highlight w:val="white"/>
        </w:rPr>
        <w:t>Le suite propongono spazi importanti fino a 186 metri quadrati e offrono una scelta tra balconi con vista sui resti archeologici, vasche idromassaggio, soppalchi o salotti separati. Gli ospiti delle suite possono godere di privilegi esclusivi, tra cui bevande analcoliche</w:t>
      </w:r>
      <w:r>
        <w:rPr>
          <w:highlight w:val="white"/>
        </w:rPr>
        <w:t xml:space="preserve"> </w:t>
      </w:r>
      <w:r>
        <w:rPr>
          <w:color w:val="000000"/>
          <w:highlight w:val="white"/>
        </w:rPr>
        <w:t xml:space="preserve">gratuite, servizio di stiratura, biglietti per le attrazioni culturali romane e accesso all’area umida dell’Anantara Spa su prenotazione. Su richiesta, </w:t>
      </w:r>
      <w:r>
        <w:rPr>
          <w:highlight w:val="white"/>
        </w:rPr>
        <w:t>o</w:t>
      </w:r>
      <w:r>
        <w:rPr>
          <w:color w:val="000000"/>
          <w:highlight w:val="white"/>
        </w:rPr>
        <w:t xml:space="preserve"> in base alla tipologia di suite, è disponibile un servizio maggiordomo personalizzato e l’accesso all’Executive Lounge, oltre al transfer da e per aeroporto o stazione.</w:t>
      </w:r>
    </w:p>
    <w:p w14:paraId="4806B276" w14:textId="77777777" w:rsidR="00B40C37" w:rsidRDefault="00B40C37">
      <w:pPr>
        <w:pBdr>
          <w:top w:val="nil"/>
          <w:left w:val="nil"/>
          <w:bottom w:val="nil"/>
          <w:right w:val="nil"/>
          <w:between w:val="nil"/>
        </w:pBdr>
        <w:jc w:val="both"/>
        <w:rPr>
          <w:highlight w:val="white"/>
        </w:rPr>
      </w:pPr>
    </w:p>
    <w:p w14:paraId="43F92299" w14:textId="77777777" w:rsidR="00B40C37" w:rsidRDefault="00861FB0">
      <w:pPr>
        <w:pBdr>
          <w:top w:val="nil"/>
          <w:left w:val="nil"/>
          <w:bottom w:val="nil"/>
          <w:right w:val="nil"/>
          <w:between w:val="nil"/>
        </w:pBdr>
        <w:jc w:val="both"/>
        <w:rPr>
          <w:highlight w:val="white"/>
        </w:rPr>
      </w:pPr>
      <w:r>
        <w:rPr>
          <w:highlight w:val="white"/>
        </w:rPr>
        <w:t>Gli ospiti a quattro zampe sono i benvenuti e possono usufruire dello stesso livello di comfort e attenzioni.</w:t>
      </w:r>
    </w:p>
    <w:p w14:paraId="47B1173B" w14:textId="77777777" w:rsidR="00B40C37" w:rsidRDefault="00B40C37">
      <w:pPr>
        <w:pBdr>
          <w:top w:val="nil"/>
          <w:left w:val="nil"/>
          <w:bottom w:val="nil"/>
          <w:right w:val="nil"/>
          <w:between w:val="nil"/>
        </w:pBdr>
        <w:jc w:val="both"/>
        <w:rPr>
          <w:b/>
          <w:bCs/>
          <w:color w:val="000000"/>
          <w:highlight w:val="white"/>
        </w:rPr>
      </w:pPr>
    </w:p>
    <w:p w14:paraId="6FD50F7E" w14:textId="77777777" w:rsidR="00B40C37" w:rsidRDefault="00861FB0">
      <w:pPr>
        <w:pBdr>
          <w:top w:val="nil"/>
          <w:left w:val="nil"/>
          <w:bottom w:val="nil"/>
          <w:right w:val="nil"/>
          <w:between w:val="nil"/>
        </w:pBdr>
        <w:jc w:val="both"/>
        <w:rPr>
          <w:color w:val="000000"/>
          <w:highlight w:val="white"/>
        </w:rPr>
      </w:pPr>
      <w:r>
        <w:rPr>
          <w:b/>
          <w:bCs/>
          <w:color w:val="000000"/>
          <w:highlight w:val="white"/>
        </w:rPr>
        <w:t xml:space="preserve">CAMERE PREMIUM </w:t>
      </w:r>
      <w:r>
        <w:rPr>
          <w:b/>
          <w:bCs/>
          <w:highlight w:val="white"/>
        </w:rPr>
        <w:t xml:space="preserve"> </w:t>
      </w:r>
      <w:hyperlink r:id="rId26">
        <w:r w:rsidR="00B40C37">
          <w:rPr>
            <w:b/>
            <w:bCs/>
            <w:color w:val="1155CC"/>
            <w:highlight w:val="white"/>
            <w:u w:val="single"/>
          </w:rPr>
          <w:t>Immagine</w:t>
        </w:r>
      </w:hyperlink>
    </w:p>
    <w:p w14:paraId="5BC0458A" w14:textId="77777777" w:rsidR="00B40C37" w:rsidRDefault="00861FB0">
      <w:pPr>
        <w:pBdr>
          <w:top w:val="nil"/>
          <w:left w:val="nil"/>
          <w:bottom w:val="nil"/>
          <w:right w:val="nil"/>
          <w:between w:val="nil"/>
        </w:pBdr>
        <w:jc w:val="both"/>
        <w:rPr>
          <w:color w:val="000000"/>
          <w:highlight w:val="white"/>
        </w:rPr>
      </w:pPr>
      <w:r>
        <w:rPr>
          <w:color w:val="000000"/>
          <w:highlight w:val="white"/>
        </w:rPr>
        <w:t>Le camere premium si trovano dislocate lungo l’ala che occupa la facciata principale e nella suggestiva Ala Clementino, un tempo granaio del Vaticano. Le camere situate al quarto piano dell'Ala Clementino sono ricche e intrise di storia: le originali travi in legno consentono di immergersi in un luogo di una storicità unica. </w:t>
      </w:r>
    </w:p>
    <w:p w14:paraId="7A38A734" w14:textId="77777777" w:rsidR="00B40C37" w:rsidRDefault="00B40C37">
      <w:pPr>
        <w:pBdr>
          <w:top w:val="nil"/>
          <w:left w:val="nil"/>
          <w:bottom w:val="nil"/>
          <w:right w:val="nil"/>
          <w:between w:val="nil"/>
        </w:pBdr>
        <w:rPr>
          <w:color w:val="000000"/>
          <w:highlight w:val="white"/>
        </w:rPr>
      </w:pPr>
    </w:p>
    <w:p w14:paraId="6A73818E" w14:textId="77777777" w:rsidR="00B40C37" w:rsidRDefault="00861FB0">
      <w:pPr>
        <w:pBdr>
          <w:top w:val="nil"/>
          <w:left w:val="nil"/>
          <w:bottom w:val="nil"/>
          <w:right w:val="nil"/>
          <w:between w:val="nil"/>
        </w:pBdr>
        <w:jc w:val="both"/>
        <w:rPr>
          <w:color w:val="000000"/>
          <w:highlight w:val="white"/>
        </w:rPr>
      </w:pPr>
      <w:r>
        <w:rPr>
          <w:b/>
          <w:bCs/>
          <w:color w:val="000000"/>
          <w:highlight w:val="white"/>
        </w:rPr>
        <w:t>CAMERE PREMIUM VISTA CITTA’ </w:t>
      </w:r>
      <w:r>
        <w:rPr>
          <w:b/>
          <w:bCs/>
        </w:rPr>
        <w:t xml:space="preserve"> </w:t>
      </w:r>
      <w:hyperlink r:id="rId27">
        <w:r w:rsidR="00B40C37">
          <w:rPr>
            <w:b/>
            <w:bCs/>
            <w:color w:val="1155CC"/>
            <w:u w:val="single"/>
          </w:rPr>
          <w:t>Immagine</w:t>
        </w:r>
      </w:hyperlink>
    </w:p>
    <w:p w14:paraId="6C3E149A" w14:textId="77777777" w:rsidR="00B40C37" w:rsidRDefault="00861FB0">
      <w:pPr>
        <w:pBdr>
          <w:top w:val="nil"/>
          <w:left w:val="nil"/>
          <w:bottom w:val="nil"/>
          <w:right w:val="nil"/>
          <w:between w:val="nil"/>
        </w:pBdr>
        <w:jc w:val="both"/>
        <w:rPr>
          <w:color w:val="000000"/>
          <w:highlight w:val="white"/>
        </w:rPr>
      </w:pPr>
      <w:r>
        <w:rPr>
          <w:color w:val="000000"/>
          <w:highlight w:val="white"/>
        </w:rPr>
        <w:t>Ospitate sia nell’edificio principale che nella storica Ala Clementino, le ampie camere premium sono arredate in un sobrio stile neoclassico e dispongono di una scrivania e di un bagno privato in marmo, con prodotti di cortesia Acqua di Parma. Le finestre a tutta altezza offrono una splendida vista sulla città. </w:t>
      </w:r>
    </w:p>
    <w:p w14:paraId="24A946FE" w14:textId="77777777" w:rsidR="00B40C37" w:rsidRPr="00D3766F" w:rsidRDefault="00B40C37">
      <w:pPr>
        <w:pBdr>
          <w:top w:val="nil"/>
          <w:left w:val="nil"/>
          <w:bottom w:val="nil"/>
          <w:right w:val="nil"/>
          <w:between w:val="nil"/>
        </w:pBdr>
        <w:rPr>
          <w:color w:val="000000"/>
        </w:rPr>
      </w:pPr>
    </w:p>
    <w:p w14:paraId="0D15393F" w14:textId="4C84ECAC" w:rsidR="00B40C37" w:rsidRPr="00D3766F" w:rsidRDefault="00861FB0">
      <w:pPr>
        <w:pBdr>
          <w:top w:val="nil"/>
          <w:left w:val="nil"/>
          <w:bottom w:val="nil"/>
          <w:right w:val="nil"/>
          <w:between w:val="nil"/>
        </w:pBdr>
        <w:jc w:val="both"/>
        <w:rPr>
          <w:color w:val="000000"/>
        </w:rPr>
      </w:pPr>
      <w:r w:rsidRPr="00D3766F">
        <w:rPr>
          <w:b/>
          <w:bCs/>
          <w:color w:val="000000"/>
        </w:rPr>
        <w:t>CAMERE PREMIUM CON TERRAZZA</w:t>
      </w:r>
      <w:r w:rsidR="00A3302C" w:rsidRPr="00D3766F">
        <w:rPr>
          <w:b/>
          <w:bCs/>
          <w:color w:val="000000"/>
        </w:rPr>
        <w:t xml:space="preserve"> A JACUZZI </w:t>
      </w:r>
      <w:r w:rsidR="00A3302C" w:rsidRPr="00D3766F">
        <w:rPr>
          <w:b/>
          <w:bCs/>
          <w:color w:val="000000"/>
        </w:rPr>
        <w:fldChar w:fldCharType="begin"/>
      </w:r>
      <w:r w:rsidR="00A3302C" w:rsidRPr="00D3766F">
        <w:rPr>
          <w:b/>
          <w:bCs/>
          <w:color w:val="000000"/>
        </w:rPr>
        <w:instrText>HYPERLINK "https://cdn.intelligencebank.com/us/share/0dzp/67LnM/4G9Y4E/original/Anantara_Palazzo_Naiadi_Rome_Hotel_Premium_Room_Terrace_Jacuzzi"</w:instrText>
      </w:r>
      <w:r w:rsidR="00A3302C" w:rsidRPr="00D3766F">
        <w:rPr>
          <w:b/>
          <w:bCs/>
          <w:color w:val="000000"/>
        </w:rPr>
      </w:r>
      <w:r w:rsidR="00A3302C" w:rsidRPr="00D3766F">
        <w:rPr>
          <w:b/>
          <w:bCs/>
          <w:color w:val="000000"/>
        </w:rPr>
        <w:fldChar w:fldCharType="separate"/>
      </w:r>
      <w:r w:rsidR="00A3302C" w:rsidRPr="00D3766F">
        <w:rPr>
          <w:rStyle w:val="Hyperlink"/>
          <w:b/>
          <w:bCs/>
        </w:rPr>
        <w:t>Immmagine 1</w:t>
      </w:r>
      <w:r w:rsidR="00A3302C" w:rsidRPr="00D3766F">
        <w:rPr>
          <w:b/>
          <w:bCs/>
          <w:color w:val="000000"/>
        </w:rPr>
        <w:fldChar w:fldCharType="end"/>
      </w:r>
      <w:r w:rsidR="00A3302C" w:rsidRPr="00D3766F">
        <w:rPr>
          <w:b/>
          <w:bCs/>
          <w:color w:val="000000"/>
        </w:rPr>
        <w:t xml:space="preserve"> </w:t>
      </w:r>
      <w:hyperlink r:id="rId28" w:history="1">
        <w:r w:rsidR="00A3302C" w:rsidRPr="00D3766F">
          <w:rPr>
            <w:rStyle w:val="Hyperlink"/>
            <w:b/>
            <w:bCs/>
          </w:rPr>
          <w:t>Immagine 2</w:t>
        </w:r>
      </w:hyperlink>
    </w:p>
    <w:p w14:paraId="0241D77E" w14:textId="7ED0208E" w:rsidR="00B40C37" w:rsidRPr="00D3766F" w:rsidRDefault="00861FB0">
      <w:pPr>
        <w:pBdr>
          <w:top w:val="nil"/>
          <w:left w:val="nil"/>
          <w:bottom w:val="nil"/>
          <w:right w:val="nil"/>
          <w:between w:val="nil"/>
        </w:pBdr>
        <w:jc w:val="both"/>
        <w:rPr>
          <w:color w:val="000000"/>
        </w:rPr>
      </w:pPr>
      <w:r w:rsidRPr="00D3766F">
        <w:rPr>
          <w:color w:val="000000"/>
        </w:rPr>
        <w:t xml:space="preserve">Situate nell'edificio principale di Gaetano Koch e nella storica Ala Clementino, un tempo granaio del Vaticano, hanno travi originali che trasmettono l'incantevole senso di unicità del luogo; bagni in marmo; spazi importanti (43 metri quadrati) e finestre a tutta altezza; ma soprattutto offrono terrazze private con </w:t>
      </w:r>
      <w:r w:rsidR="002F370B" w:rsidRPr="00D3766F">
        <w:rPr>
          <w:color w:val="000000"/>
        </w:rPr>
        <w:t xml:space="preserve">Jacuzzi e </w:t>
      </w:r>
      <w:r w:rsidRPr="00D3766F">
        <w:rPr>
          <w:color w:val="000000"/>
        </w:rPr>
        <w:t>vista sulla città.</w:t>
      </w:r>
    </w:p>
    <w:p w14:paraId="66689ED8" w14:textId="77777777" w:rsidR="00B40C37" w:rsidRDefault="00B40C37">
      <w:pPr>
        <w:pBdr>
          <w:top w:val="nil"/>
          <w:left w:val="nil"/>
          <w:bottom w:val="nil"/>
          <w:right w:val="nil"/>
          <w:between w:val="nil"/>
        </w:pBdr>
        <w:jc w:val="both"/>
        <w:rPr>
          <w:b/>
          <w:bCs/>
          <w:highlight w:val="white"/>
        </w:rPr>
      </w:pPr>
    </w:p>
    <w:p w14:paraId="56A2AF9D" w14:textId="77777777" w:rsidR="00B40C37" w:rsidRDefault="00861FB0">
      <w:pPr>
        <w:pBdr>
          <w:top w:val="nil"/>
          <w:left w:val="nil"/>
          <w:bottom w:val="nil"/>
          <w:right w:val="nil"/>
          <w:between w:val="nil"/>
        </w:pBdr>
        <w:jc w:val="both"/>
        <w:rPr>
          <w:highlight w:val="white"/>
        </w:rPr>
      </w:pPr>
      <w:r>
        <w:rPr>
          <w:b/>
          <w:bCs/>
          <w:color w:val="000000"/>
          <w:highlight w:val="white"/>
        </w:rPr>
        <w:t>JUNIOR SUITE</w:t>
      </w:r>
      <w:r>
        <w:rPr>
          <w:b/>
          <w:bCs/>
          <w:color w:val="FF4015"/>
        </w:rPr>
        <w:t xml:space="preserve"> </w:t>
      </w:r>
      <w:hyperlink r:id="rId29">
        <w:r w:rsidR="00B40C37">
          <w:rPr>
            <w:b/>
            <w:bCs/>
            <w:color w:val="1155CC"/>
            <w:highlight w:val="white"/>
            <w:u w:val="single"/>
          </w:rPr>
          <w:t>Immagine</w:t>
        </w:r>
      </w:hyperlink>
    </w:p>
    <w:p w14:paraId="3A38107F" w14:textId="77777777" w:rsidR="00B40C37" w:rsidRDefault="00861FB0">
      <w:pPr>
        <w:pBdr>
          <w:top w:val="nil"/>
          <w:left w:val="nil"/>
          <w:bottom w:val="nil"/>
          <w:right w:val="nil"/>
          <w:between w:val="nil"/>
        </w:pBdr>
        <w:jc w:val="both"/>
        <w:rPr>
          <w:color w:val="000000"/>
          <w:highlight w:val="white"/>
        </w:rPr>
      </w:pPr>
      <w:r>
        <w:rPr>
          <w:color w:val="000000"/>
          <w:highlight w:val="white"/>
        </w:rPr>
        <w:t>Le junior suite, che possono ospitare due adulti e un bambino, rappresentano delle incantevoli oasi di relax, perfette per sottrarsi al ritmo frenetico della vita urbana con uno scorcio incredibile sulle Terme di Diocleziano. Situate all’interno dell’Ala Clementino, sono ideali per le famiglie, con ulteriore spazio per lavorare o rilassarsi e un maestoso bagno con doppio lavabo in marmo, vasca e doccia. </w:t>
      </w:r>
    </w:p>
    <w:p w14:paraId="13DDB8A6" w14:textId="77777777" w:rsidR="00B40C37" w:rsidRDefault="00B40C37">
      <w:pPr>
        <w:pBdr>
          <w:top w:val="nil"/>
          <w:left w:val="nil"/>
          <w:bottom w:val="nil"/>
          <w:right w:val="nil"/>
          <w:between w:val="nil"/>
        </w:pBdr>
        <w:rPr>
          <w:color w:val="000000"/>
          <w:highlight w:val="white"/>
        </w:rPr>
      </w:pPr>
    </w:p>
    <w:p w14:paraId="00019C3D" w14:textId="77777777" w:rsidR="00A3302C" w:rsidRDefault="00A3302C">
      <w:pPr>
        <w:rPr>
          <w:b/>
          <w:bCs/>
          <w:highlight w:val="white"/>
        </w:rPr>
      </w:pPr>
      <w:r>
        <w:rPr>
          <w:b/>
          <w:bCs/>
          <w:highlight w:val="white"/>
        </w:rPr>
        <w:br w:type="page"/>
      </w:r>
    </w:p>
    <w:p w14:paraId="3C0169FC" w14:textId="22786684" w:rsidR="00B40C37" w:rsidRDefault="00861FB0">
      <w:pPr>
        <w:pBdr>
          <w:top w:val="nil"/>
          <w:left w:val="nil"/>
          <w:bottom w:val="nil"/>
          <w:right w:val="nil"/>
          <w:between w:val="nil"/>
        </w:pBdr>
        <w:jc w:val="both"/>
        <w:rPr>
          <w:color w:val="E22400"/>
          <w:highlight w:val="white"/>
        </w:rPr>
      </w:pPr>
      <w:r>
        <w:rPr>
          <w:b/>
          <w:bCs/>
          <w:highlight w:val="white"/>
        </w:rPr>
        <w:lastRenderedPageBreak/>
        <w:t>JUNIOR SUITE VISTA PIAZZA</w:t>
      </w:r>
      <w:r>
        <w:rPr>
          <w:b/>
          <w:bCs/>
          <w:color w:val="E22400"/>
          <w:highlight w:val="white"/>
        </w:rPr>
        <w:t xml:space="preserve"> </w:t>
      </w:r>
      <w:hyperlink r:id="rId30">
        <w:r w:rsidR="00B40C37">
          <w:rPr>
            <w:b/>
            <w:bCs/>
            <w:color w:val="1155CC"/>
            <w:highlight w:val="white"/>
            <w:u w:val="single"/>
          </w:rPr>
          <w:t>Immagine</w:t>
        </w:r>
      </w:hyperlink>
    </w:p>
    <w:p w14:paraId="1D4BAC6F" w14:textId="77777777" w:rsidR="00B40C37" w:rsidRDefault="00861FB0">
      <w:pPr>
        <w:pBdr>
          <w:top w:val="nil"/>
          <w:left w:val="nil"/>
          <w:bottom w:val="nil"/>
          <w:right w:val="nil"/>
          <w:between w:val="nil"/>
        </w:pBdr>
        <w:jc w:val="both"/>
        <w:rPr>
          <w:i/>
          <w:iCs/>
          <w:highlight w:val="white"/>
        </w:rPr>
      </w:pPr>
      <w:r>
        <w:rPr>
          <w:highlight w:val="white"/>
        </w:rPr>
        <w:t>Perfetta per una coppia, può ospitare due adulti e promette di far rivivere la poesia della dolce vita romana grazie ai suoi affacci su Piazza della Repubblica e la meravigliosa Fontana delle Naiadi, dove le mitiche ninfee danzano e giocano con l’acqua. I bagni opulenti sono dotati di doppio lavabo in marmo e la camera da letto è decorata in stile raffinato. Gli spazi per rilassarsi sono confortevoli e questa tipologia di suite dà diritto a godere di vantaggi esclusivi, come l’accesso alla Naiadi Lounge</w:t>
      </w:r>
      <w:r>
        <w:rPr>
          <w:i/>
          <w:iCs/>
          <w:highlight w:val="white"/>
        </w:rPr>
        <w:t>.</w:t>
      </w:r>
    </w:p>
    <w:p w14:paraId="7B22E787" w14:textId="77777777" w:rsidR="00B40C37" w:rsidRDefault="00B40C37">
      <w:pPr>
        <w:pBdr>
          <w:top w:val="nil"/>
          <w:left w:val="nil"/>
          <w:bottom w:val="nil"/>
          <w:right w:val="nil"/>
          <w:between w:val="nil"/>
        </w:pBdr>
        <w:jc w:val="both"/>
        <w:rPr>
          <w:i/>
          <w:iCs/>
          <w:highlight w:val="white"/>
        </w:rPr>
      </w:pPr>
    </w:p>
    <w:p w14:paraId="051911A5" w14:textId="77777777" w:rsidR="00B40C37" w:rsidRDefault="00861FB0">
      <w:pPr>
        <w:pBdr>
          <w:top w:val="nil"/>
          <w:left w:val="nil"/>
          <w:bottom w:val="nil"/>
          <w:right w:val="nil"/>
          <w:between w:val="nil"/>
        </w:pBdr>
        <w:jc w:val="both"/>
        <w:rPr>
          <w:highlight w:val="white"/>
        </w:rPr>
      </w:pPr>
      <w:r>
        <w:rPr>
          <w:b/>
          <w:bCs/>
          <w:highlight w:val="white"/>
        </w:rPr>
        <w:t>JUNIOR SUITE VISTA PIAZZA E BALCONE</w:t>
      </w:r>
      <w:r>
        <w:rPr>
          <w:color w:val="000000"/>
          <w:sz w:val="21"/>
          <w:szCs w:val="21"/>
        </w:rPr>
        <w:t xml:space="preserve"> </w:t>
      </w:r>
      <w:r>
        <w:rPr>
          <w:sz w:val="21"/>
          <w:szCs w:val="21"/>
        </w:rPr>
        <w:t xml:space="preserve"> </w:t>
      </w:r>
      <w:hyperlink r:id="rId31">
        <w:r w:rsidR="00B40C37">
          <w:rPr>
            <w:b/>
            <w:bCs/>
            <w:color w:val="1155CC"/>
            <w:highlight w:val="white"/>
            <w:u w:val="single"/>
          </w:rPr>
          <w:t>Immagine</w:t>
        </w:r>
      </w:hyperlink>
    </w:p>
    <w:p w14:paraId="2DC69420" w14:textId="77777777" w:rsidR="00B40C37" w:rsidRDefault="00861FB0">
      <w:pPr>
        <w:pBdr>
          <w:top w:val="nil"/>
          <w:left w:val="nil"/>
          <w:bottom w:val="nil"/>
          <w:right w:val="nil"/>
          <w:between w:val="nil"/>
        </w:pBdr>
        <w:jc w:val="both"/>
        <w:rPr>
          <w:color w:val="E22400"/>
          <w:highlight w:val="white"/>
        </w:rPr>
      </w:pPr>
      <w:r>
        <w:rPr>
          <w:highlight w:val="white"/>
        </w:rPr>
        <w:t>Questa junior suite con Vista Piazza e balcone privato conferma la tipologia e i vantaggi della Junior Suite Vista Piazza, regalando una prospettiva maggiormente immersiva: il balcone permette di vivere la piazza ancora più da vicino, a diretto contatto con l’atmosfera della città.</w:t>
      </w:r>
    </w:p>
    <w:p w14:paraId="362D5768" w14:textId="77777777" w:rsidR="00B40C37" w:rsidRDefault="00B40C37">
      <w:pPr>
        <w:pBdr>
          <w:top w:val="nil"/>
          <w:left w:val="nil"/>
          <w:bottom w:val="nil"/>
          <w:right w:val="nil"/>
          <w:between w:val="nil"/>
        </w:pBdr>
        <w:jc w:val="both"/>
        <w:rPr>
          <w:color w:val="E22400"/>
          <w:highlight w:val="white"/>
        </w:rPr>
      </w:pPr>
    </w:p>
    <w:p w14:paraId="047F0B13" w14:textId="77777777" w:rsidR="00B40C37" w:rsidRDefault="00861FB0">
      <w:pPr>
        <w:pBdr>
          <w:top w:val="nil"/>
          <w:left w:val="nil"/>
          <w:bottom w:val="nil"/>
          <w:right w:val="nil"/>
          <w:between w:val="nil"/>
        </w:pBdr>
        <w:jc w:val="both"/>
        <w:rPr>
          <w:color w:val="000000"/>
          <w:highlight w:val="white"/>
        </w:rPr>
      </w:pPr>
      <w:r>
        <w:rPr>
          <w:b/>
          <w:bCs/>
          <w:color w:val="000000"/>
          <w:highlight w:val="white"/>
        </w:rPr>
        <w:t xml:space="preserve">JUNIOR SUITE CON TERRAZZA E JACUZZI </w:t>
      </w:r>
      <w:r>
        <w:rPr>
          <w:b/>
          <w:bCs/>
          <w:highlight w:val="white"/>
        </w:rPr>
        <w:t xml:space="preserve"> </w:t>
      </w:r>
      <w:hyperlink r:id="rId32">
        <w:r w:rsidR="00B40C37">
          <w:rPr>
            <w:b/>
            <w:bCs/>
            <w:color w:val="1155CC"/>
            <w:highlight w:val="white"/>
            <w:u w:val="single"/>
          </w:rPr>
          <w:t>Immagine 1</w:t>
        </w:r>
      </w:hyperlink>
      <w:r>
        <w:t xml:space="preserve"> - </w:t>
      </w:r>
      <w:hyperlink r:id="rId33">
        <w:r w:rsidR="00B40C37">
          <w:rPr>
            <w:b/>
            <w:bCs/>
            <w:color w:val="1155CC"/>
            <w:highlight w:val="white"/>
            <w:u w:val="single"/>
          </w:rPr>
          <w:t>Immagine 2</w:t>
        </w:r>
      </w:hyperlink>
    </w:p>
    <w:p w14:paraId="18D886A9" w14:textId="77777777" w:rsidR="00B40C37" w:rsidRDefault="00861FB0">
      <w:pPr>
        <w:pBdr>
          <w:top w:val="nil"/>
          <w:left w:val="nil"/>
          <w:bottom w:val="nil"/>
          <w:right w:val="nil"/>
          <w:between w:val="nil"/>
        </w:pBdr>
        <w:jc w:val="both"/>
        <w:rPr>
          <w:color w:val="E22400"/>
          <w:highlight w:val="white"/>
        </w:rPr>
      </w:pPr>
      <w:r>
        <w:rPr>
          <w:color w:val="000000"/>
          <w:highlight w:val="white"/>
        </w:rPr>
        <w:t>Suite in stile neoclassico in cui vivere la dolce vita su una terrazza privata con Jacuzzi affacciata sulla Città Eterna. Circondati da elementi di raffinata eleganza, è possibile concedersi momenti di relax nel bagno in travertino e usufruire di spazi aggiuntivi per lavorare o rilassarsi.</w:t>
      </w:r>
    </w:p>
    <w:p w14:paraId="45B2C20F" w14:textId="77777777" w:rsidR="00B40C37" w:rsidRDefault="00B40C37">
      <w:pPr>
        <w:pBdr>
          <w:top w:val="nil"/>
          <w:left w:val="nil"/>
          <w:bottom w:val="nil"/>
          <w:right w:val="nil"/>
          <w:between w:val="nil"/>
        </w:pBdr>
        <w:rPr>
          <w:color w:val="000000"/>
          <w:highlight w:val="white"/>
        </w:rPr>
      </w:pPr>
    </w:p>
    <w:p w14:paraId="75CB89EB" w14:textId="77777777" w:rsidR="00B40C37" w:rsidRDefault="00861FB0">
      <w:pPr>
        <w:pBdr>
          <w:top w:val="nil"/>
          <w:left w:val="nil"/>
          <w:bottom w:val="nil"/>
          <w:right w:val="nil"/>
          <w:between w:val="nil"/>
        </w:pBdr>
        <w:jc w:val="both"/>
        <w:rPr>
          <w:color w:val="000000"/>
          <w:highlight w:val="white"/>
        </w:rPr>
      </w:pPr>
      <w:r>
        <w:rPr>
          <w:b/>
          <w:bCs/>
          <w:color w:val="000000"/>
          <w:highlight w:val="white"/>
        </w:rPr>
        <w:t>DUPLEX SUITE VISTA PIAZZA</w:t>
      </w:r>
      <w:r>
        <w:rPr>
          <w:b/>
          <w:bCs/>
          <w:color w:val="FF4015"/>
        </w:rPr>
        <w:t xml:space="preserve"> </w:t>
      </w:r>
      <w:hyperlink r:id="rId34">
        <w:r w:rsidR="00B40C37">
          <w:rPr>
            <w:b/>
            <w:bCs/>
            <w:color w:val="1155CC"/>
            <w:highlight w:val="white"/>
            <w:u w:val="single"/>
          </w:rPr>
          <w:t>Immagine</w:t>
        </w:r>
      </w:hyperlink>
    </w:p>
    <w:p w14:paraId="1C76FFB9" w14:textId="77777777" w:rsidR="00B40C37" w:rsidRDefault="00861FB0">
      <w:pPr>
        <w:pBdr>
          <w:top w:val="nil"/>
          <w:left w:val="nil"/>
          <w:bottom w:val="nil"/>
          <w:right w:val="nil"/>
          <w:between w:val="nil"/>
        </w:pBdr>
        <w:jc w:val="both"/>
        <w:rPr>
          <w:color w:val="000000"/>
          <w:highlight w:val="white"/>
        </w:rPr>
      </w:pPr>
      <w:r>
        <w:rPr>
          <w:color w:val="000000"/>
          <w:highlight w:val="white"/>
        </w:rPr>
        <w:t xml:space="preserve">Può ospitare fino a 3 adulti e un bambino (o 2 adulti e 2 bambini), è ideale per rilassarsi dopo un’indimenticabile giornata a Roma grazie ai suoi spazi disposti su due livelli e alla vista panoramica su Piazza della Repubblica. È composta da un’elegante e soleggiata zona giorno al piano inferiore e da una zona notte al piano superiore con letto </w:t>
      </w:r>
      <w:r>
        <w:rPr>
          <w:i/>
          <w:iCs/>
          <w:color w:val="000000"/>
          <w:highlight w:val="white"/>
        </w:rPr>
        <w:t>king size</w:t>
      </w:r>
      <w:r>
        <w:rPr>
          <w:color w:val="000000"/>
          <w:highlight w:val="white"/>
        </w:rPr>
        <w:t>. Le Suite Duplex dispongono anche di un bagno in marmo con doppio lavabo, vasca a immersione e doccia a pioggia.</w:t>
      </w:r>
    </w:p>
    <w:p w14:paraId="1C3D1FB8" w14:textId="77777777" w:rsidR="00B40C37" w:rsidRDefault="00B40C37">
      <w:pPr>
        <w:pBdr>
          <w:top w:val="nil"/>
          <w:left w:val="nil"/>
          <w:bottom w:val="nil"/>
          <w:right w:val="nil"/>
          <w:between w:val="nil"/>
        </w:pBdr>
        <w:rPr>
          <w:color w:val="000000"/>
          <w:highlight w:val="white"/>
        </w:rPr>
      </w:pPr>
    </w:p>
    <w:p w14:paraId="6FF6A291" w14:textId="77777777" w:rsidR="00B40C37" w:rsidRDefault="00861FB0">
      <w:pPr>
        <w:pBdr>
          <w:top w:val="nil"/>
          <w:left w:val="nil"/>
          <w:bottom w:val="nil"/>
          <w:right w:val="nil"/>
          <w:between w:val="nil"/>
        </w:pBdr>
        <w:jc w:val="both"/>
        <w:rPr>
          <w:b/>
          <w:bCs/>
          <w:color w:val="FF4015"/>
          <w:highlight w:val="white"/>
        </w:rPr>
      </w:pPr>
      <w:r>
        <w:rPr>
          <w:b/>
          <w:bCs/>
          <w:highlight w:val="white"/>
        </w:rPr>
        <w:t xml:space="preserve">SUITE EXECUTIVE VISTA PIAZZA </w:t>
      </w:r>
      <w:hyperlink r:id="rId35">
        <w:r w:rsidR="00B40C37">
          <w:rPr>
            <w:b/>
            <w:bCs/>
            <w:color w:val="1155CC"/>
            <w:highlight w:val="white"/>
            <w:u w:val="single"/>
          </w:rPr>
          <w:t>Immagine</w:t>
        </w:r>
      </w:hyperlink>
    </w:p>
    <w:p w14:paraId="63C794E0" w14:textId="77777777" w:rsidR="00B40C37" w:rsidRDefault="00861FB0">
      <w:pPr>
        <w:pBdr>
          <w:top w:val="nil"/>
          <w:left w:val="nil"/>
          <w:bottom w:val="nil"/>
          <w:right w:val="nil"/>
          <w:between w:val="nil"/>
        </w:pBdr>
        <w:jc w:val="both"/>
        <w:rPr>
          <w:b/>
          <w:bCs/>
          <w:highlight w:val="white"/>
        </w:rPr>
      </w:pPr>
      <w:r>
        <w:rPr>
          <w:highlight w:val="white"/>
        </w:rPr>
        <w:t xml:space="preserve">Le due Executive Suite al secondo e terzo piano sono state progettate dal famoso architetto Marco Piva e raccontano la storia di Roma con una sapiente combinazione di stile moderno ed eleganza classica. Contano 118 metri quadrati di spazi privati pensati per massimo 2 adulti e un bambino; offrono una jacuzzi e un bagno turco per il massimo del relax. </w:t>
      </w:r>
    </w:p>
    <w:p w14:paraId="7AA74D7B" w14:textId="77777777" w:rsidR="00B40C37" w:rsidRDefault="00B40C37">
      <w:pPr>
        <w:pBdr>
          <w:top w:val="nil"/>
          <w:left w:val="nil"/>
          <w:bottom w:val="nil"/>
          <w:right w:val="nil"/>
          <w:between w:val="nil"/>
        </w:pBdr>
        <w:jc w:val="both"/>
        <w:rPr>
          <w:b/>
          <w:bCs/>
          <w:highlight w:val="white"/>
        </w:rPr>
      </w:pPr>
    </w:p>
    <w:p w14:paraId="7F546E67" w14:textId="77777777" w:rsidR="00B40C37" w:rsidRDefault="00861FB0">
      <w:pPr>
        <w:pBdr>
          <w:top w:val="nil"/>
          <w:left w:val="nil"/>
          <w:bottom w:val="nil"/>
          <w:right w:val="nil"/>
          <w:between w:val="nil"/>
        </w:pBdr>
        <w:jc w:val="both"/>
        <w:rPr>
          <w:b/>
          <w:bCs/>
          <w:color w:val="FF4015"/>
        </w:rPr>
      </w:pPr>
      <w:r>
        <w:rPr>
          <w:b/>
          <w:bCs/>
          <w:highlight w:val="white"/>
        </w:rPr>
        <w:t>SUITE EXECUTIVE VISTA PIAZZA con TERRAZZA E IDROMASSAGGIO</w:t>
      </w:r>
      <w:r>
        <w:rPr>
          <w:b/>
          <w:bCs/>
          <w:color w:val="FF4015"/>
          <w:highlight w:val="white"/>
        </w:rPr>
        <w:t xml:space="preserve"> </w:t>
      </w:r>
      <w:hyperlink r:id="rId36">
        <w:r w:rsidR="00B40C37">
          <w:rPr>
            <w:b/>
            <w:bCs/>
            <w:color w:val="1155CC"/>
            <w:u w:val="single"/>
          </w:rPr>
          <w:t>Immagine 1</w:t>
        </w:r>
      </w:hyperlink>
    </w:p>
    <w:p w14:paraId="651C5609" w14:textId="77777777" w:rsidR="00B40C37" w:rsidRDefault="00143AFC">
      <w:pPr>
        <w:pBdr>
          <w:top w:val="nil"/>
          <w:left w:val="nil"/>
          <w:bottom w:val="nil"/>
          <w:right w:val="nil"/>
          <w:between w:val="nil"/>
        </w:pBdr>
        <w:jc w:val="both"/>
        <w:rPr>
          <w:b/>
          <w:bCs/>
          <w:highlight w:val="white"/>
        </w:rPr>
      </w:pPr>
      <w:hyperlink r:id="rId37">
        <w:r w:rsidR="00B40C37">
          <w:rPr>
            <w:b/>
            <w:bCs/>
            <w:color w:val="1155CC"/>
            <w:u w:val="single"/>
          </w:rPr>
          <w:t>Immagine 2</w:t>
        </w:r>
      </w:hyperlink>
    </w:p>
    <w:p w14:paraId="0B1D7169" w14:textId="77777777" w:rsidR="00B40C37" w:rsidRDefault="00861FB0">
      <w:pPr>
        <w:pBdr>
          <w:top w:val="nil"/>
          <w:left w:val="nil"/>
          <w:bottom w:val="nil"/>
          <w:right w:val="nil"/>
          <w:between w:val="nil"/>
        </w:pBdr>
        <w:jc w:val="both"/>
        <w:rPr>
          <w:color w:val="000000"/>
          <w:highlight w:val="white"/>
        </w:rPr>
      </w:pPr>
      <w:r>
        <w:t>L’Executive Suite al quarto piano può ospitare al massimo 3 adulti e spicca per la meravigliosa terrazza arredata su cui si affaccia il lussuoso bagno vetrato con jacuzzi. La vista e il senso di relax qui trovano massima espressione combinando il suggestivo affaccio sui tetti della città al piacere dello scorcio, immersi in vasca, sul lounge della terrazza circondato dal verde delle piante.</w:t>
      </w:r>
    </w:p>
    <w:p w14:paraId="03949055" w14:textId="77777777" w:rsidR="00B40C37" w:rsidRDefault="00B40C37">
      <w:pPr>
        <w:pBdr>
          <w:top w:val="nil"/>
          <w:left w:val="nil"/>
          <w:bottom w:val="nil"/>
          <w:right w:val="nil"/>
          <w:between w:val="nil"/>
        </w:pBdr>
        <w:jc w:val="both"/>
        <w:rPr>
          <w:b/>
          <w:bCs/>
          <w:color w:val="000000"/>
          <w:highlight w:val="white"/>
        </w:rPr>
      </w:pPr>
    </w:p>
    <w:p w14:paraId="7571AF6B" w14:textId="77777777" w:rsidR="00B40C37" w:rsidRDefault="00861FB0">
      <w:pPr>
        <w:pBdr>
          <w:top w:val="nil"/>
          <w:left w:val="nil"/>
          <w:bottom w:val="nil"/>
          <w:right w:val="nil"/>
          <w:between w:val="nil"/>
        </w:pBdr>
        <w:jc w:val="both"/>
        <w:rPr>
          <w:color w:val="000000"/>
          <w:highlight w:val="yellow"/>
        </w:rPr>
      </w:pPr>
      <w:r>
        <w:rPr>
          <w:b/>
          <w:bCs/>
          <w:color w:val="000000"/>
          <w:highlight w:val="white"/>
        </w:rPr>
        <w:t>ANANTARA SUITE CON VISTA PIAZZA</w:t>
      </w:r>
      <w:r>
        <w:rPr>
          <w:b/>
          <w:bCs/>
          <w:color w:val="FF4015"/>
          <w:highlight w:val="white"/>
        </w:rPr>
        <w:t xml:space="preserve"> </w:t>
      </w:r>
      <w:hyperlink r:id="rId38">
        <w:r w:rsidR="00B40C37">
          <w:rPr>
            <w:b/>
            <w:bCs/>
            <w:color w:val="1155CC"/>
            <w:u w:val="single"/>
          </w:rPr>
          <w:t>Immagine 1</w:t>
        </w:r>
      </w:hyperlink>
      <w:r>
        <w:t xml:space="preserve">- </w:t>
      </w:r>
      <w:hyperlink r:id="rId39">
        <w:r w:rsidR="00B40C37">
          <w:rPr>
            <w:b/>
            <w:bCs/>
            <w:color w:val="1155CC"/>
            <w:u w:val="single"/>
          </w:rPr>
          <w:t>Immagine 2</w:t>
        </w:r>
      </w:hyperlink>
    </w:p>
    <w:p w14:paraId="256391F6" w14:textId="77777777" w:rsidR="00B40C37" w:rsidRDefault="00861FB0">
      <w:pPr>
        <w:pBdr>
          <w:top w:val="nil"/>
          <w:left w:val="nil"/>
          <w:bottom w:val="nil"/>
          <w:right w:val="nil"/>
          <w:between w:val="nil"/>
        </w:pBdr>
        <w:jc w:val="both"/>
        <w:rPr>
          <w:color w:val="000000"/>
          <w:highlight w:val="white"/>
        </w:rPr>
      </w:pPr>
      <w:r>
        <w:rPr>
          <w:color w:val="000000"/>
          <w:highlight w:val="white"/>
        </w:rPr>
        <w:t>L’Anantara Suite con vista Piazza affaccia su Piazza della Repubblica e le Terme di Diocleziano. Propone soggiorno e sala da pranzo separati, due bagni, un balcone privato e un divano letto ed è stata pensata per 2 adulti e un bambino. </w:t>
      </w:r>
    </w:p>
    <w:p w14:paraId="77E34808" w14:textId="77777777" w:rsidR="00B40C37" w:rsidRDefault="00B40C37">
      <w:pPr>
        <w:pBdr>
          <w:top w:val="nil"/>
          <w:left w:val="nil"/>
          <w:bottom w:val="nil"/>
          <w:right w:val="nil"/>
          <w:between w:val="nil"/>
        </w:pBdr>
        <w:jc w:val="both"/>
        <w:rPr>
          <w:color w:val="000000"/>
          <w:highlight w:val="white"/>
        </w:rPr>
      </w:pPr>
    </w:p>
    <w:p w14:paraId="0F868C24" w14:textId="77777777" w:rsidR="00B40C37" w:rsidRDefault="00861FB0">
      <w:pPr>
        <w:pBdr>
          <w:top w:val="nil"/>
          <w:left w:val="nil"/>
          <w:bottom w:val="nil"/>
          <w:right w:val="nil"/>
          <w:between w:val="nil"/>
        </w:pBdr>
        <w:jc w:val="both"/>
        <w:rPr>
          <w:b/>
          <w:bCs/>
          <w:u w:val="single"/>
        </w:rPr>
      </w:pPr>
      <w:r>
        <w:rPr>
          <w:b/>
          <w:bCs/>
          <w:color w:val="000000"/>
          <w:highlight w:val="white"/>
        </w:rPr>
        <w:t>ANANTARA SUITE VISTA PIAZZA CON CAMERE COMUNICANTI</w:t>
      </w:r>
      <w:r>
        <w:rPr>
          <w:b/>
          <w:bCs/>
          <w:highlight w:val="white"/>
        </w:rPr>
        <w:t xml:space="preserve"> </w:t>
      </w:r>
      <w:hyperlink r:id="rId40">
        <w:r w:rsidR="00B40C37">
          <w:rPr>
            <w:b/>
            <w:bCs/>
            <w:color w:val="1155CC"/>
            <w:u w:val="single"/>
          </w:rPr>
          <w:t>Immagine 1</w:t>
        </w:r>
      </w:hyperlink>
      <w:r>
        <w:t xml:space="preserve">  </w:t>
      </w:r>
      <w:hyperlink r:id="rId41">
        <w:r w:rsidR="00B40C37">
          <w:rPr>
            <w:b/>
            <w:bCs/>
            <w:color w:val="1155CC"/>
            <w:u w:val="single"/>
          </w:rPr>
          <w:t>Immagine 2</w:t>
        </w:r>
      </w:hyperlink>
    </w:p>
    <w:p w14:paraId="37BAF202" w14:textId="77777777" w:rsidR="00B40C37" w:rsidRDefault="00861FB0">
      <w:pPr>
        <w:pBdr>
          <w:top w:val="nil"/>
          <w:left w:val="nil"/>
          <w:bottom w:val="nil"/>
          <w:right w:val="nil"/>
          <w:between w:val="nil"/>
        </w:pBdr>
        <w:jc w:val="both"/>
        <w:rPr>
          <w:color w:val="000000"/>
          <w:highlight w:val="white"/>
        </w:rPr>
      </w:pPr>
      <w:r>
        <w:rPr>
          <w:color w:val="000000"/>
          <w:highlight w:val="white"/>
        </w:rPr>
        <w:t xml:space="preserve">La Suite Anantara è ideale per le famiglie e propone spazi importanti (91 metri quadrati) e camere comunicanti, doccia a pioggia, </w:t>
      </w:r>
      <w:r>
        <w:rPr>
          <w:i/>
          <w:iCs/>
          <w:color w:val="000000"/>
          <w:highlight w:val="white"/>
        </w:rPr>
        <w:t>living</w:t>
      </w:r>
      <w:r>
        <w:rPr>
          <w:color w:val="000000"/>
          <w:highlight w:val="white"/>
        </w:rPr>
        <w:t xml:space="preserve"> separato e cabina armadio. Ha viste su tre affacci diversi: Piazza della Repubblica, Terme di Diocleziano e Via Nazionale. </w:t>
      </w:r>
    </w:p>
    <w:p w14:paraId="19E301A8" w14:textId="77777777" w:rsidR="00B40C37" w:rsidRDefault="00B40C37">
      <w:pPr>
        <w:pBdr>
          <w:top w:val="nil"/>
          <w:left w:val="nil"/>
          <w:bottom w:val="nil"/>
          <w:right w:val="nil"/>
          <w:between w:val="nil"/>
        </w:pBdr>
        <w:rPr>
          <w:color w:val="000000"/>
          <w:highlight w:val="white"/>
        </w:rPr>
      </w:pPr>
    </w:p>
    <w:p w14:paraId="34C35616" w14:textId="77777777" w:rsidR="00B40C37" w:rsidRDefault="00861FB0">
      <w:pPr>
        <w:pBdr>
          <w:top w:val="nil"/>
          <w:left w:val="nil"/>
          <w:bottom w:val="nil"/>
          <w:right w:val="nil"/>
          <w:between w:val="nil"/>
        </w:pBdr>
        <w:jc w:val="both"/>
        <w:rPr>
          <w:b/>
          <w:bCs/>
          <w:u w:val="single"/>
        </w:rPr>
      </w:pPr>
      <w:r>
        <w:rPr>
          <w:b/>
          <w:bCs/>
          <w:color w:val="000000"/>
          <w:highlight w:val="white"/>
        </w:rPr>
        <w:lastRenderedPageBreak/>
        <w:t xml:space="preserve">SUITE </w:t>
      </w:r>
      <w:r>
        <w:rPr>
          <w:b/>
          <w:bCs/>
          <w:highlight w:val="white"/>
        </w:rPr>
        <w:t>PRESIDENZIALE CON</w:t>
      </w:r>
      <w:r>
        <w:rPr>
          <w:b/>
          <w:bCs/>
          <w:color w:val="000000"/>
          <w:highlight w:val="white"/>
        </w:rPr>
        <w:t xml:space="preserve"> DUE CAMERE</w:t>
      </w:r>
      <w:r>
        <w:rPr>
          <w:b/>
          <w:bCs/>
          <w:highlight w:val="white"/>
        </w:rPr>
        <w:t xml:space="preserve"> </w:t>
      </w:r>
      <w:hyperlink r:id="rId42">
        <w:r w:rsidR="00B40C37">
          <w:rPr>
            <w:b/>
            <w:bCs/>
            <w:color w:val="1155CC"/>
            <w:u w:val="single"/>
          </w:rPr>
          <w:t>Immagine</w:t>
        </w:r>
      </w:hyperlink>
    </w:p>
    <w:p w14:paraId="44CA4B7B" w14:textId="77777777" w:rsidR="00B40C37" w:rsidRDefault="00861FB0">
      <w:pPr>
        <w:pBdr>
          <w:top w:val="nil"/>
          <w:left w:val="nil"/>
          <w:bottom w:val="nil"/>
          <w:right w:val="nil"/>
          <w:between w:val="nil"/>
        </w:pBdr>
        <w:jc w:val="both"/>
        <w:rPr>
          <w:color w:val="000000"/>
          <w:highlight w:val="white"/>
        </w:rPr>
      </w:pPr>
      <w:r>
        <w:rPr>
          <w:color w:val="000000"/>
          <w:highlight w:val="white"/>
        </w:rPr>
        <w:t>La Suite Presidenziale è un rifugio di un’eleganza impareggiabile. Progettata dall'architetto Maurizio Papiri, questo rifugio di 186 metri quadrati offre una vista mozzafiato su Piazza della Repubblica e Via Nazionale. Dispone di finestre francesi a doppia altezza, marmo nei bagni, una kitchenette e un soggiorno molto ampio dove poter ospitare eventi privati. Completa l’offerta una jacuzzi, oltre all’opzione di avere un butler dedicato per tutta la durata del soggiorno.</w:t>
      </w:r>
    </w:p>
    <w:p w14:paraId="1FBE7E15" w14:textId="77777777" w:rsidR="00B40C37" w:rsidRDefault="00B40C37">
      <w:pPr>
        <w:pBdr>
          <w:top w:val="nil"/>
          <w:left w:val="nil"/>
          <w:bottom w:val="nil"/>
          <w:right w:val="nil"/>
          <w:between w:val="nil"/>
        </w:pBdr>
        <w:rPr>
          <w:color w:val="000000"/>
          <w:highlight w:val="white"/>
        </w:rPr>
      </w:pPr>
    </w:p>
    <w:p w14:paraId="69F7C1A5" w14:textId="77777777" w:rsidR="00B40C37" w:rsidRDefault="00861FB0">
      <w:pPr>
        <w:pBdr>
          <w:top w:val="nil"/>
          <w:left w:val="nil"/>
          <w:bottom w:val="nil"/>
          <w:right w:val="nil"/>
          <w:between w:val="nil"/>
        </w:pBdr>
        <w:jc w:val="both"/>
        <w:rPr>
          <w:color w:val="000000"/>
          <w:highlight w:val="yellow"/>
        </w:rPr>
      </w:pPr>
      <w:r>
        <w:rPr>
          <w:b/>
          <w:bCs/>
          <w:color w:val="000000"/>
          <w:highlight w:val="white"/>
        </w:rPr>
        <w:t>SOPHIA LOREN SUITE</w:t>
      </w:r>
      <w:r>
        <w:rPr>
          <w:b/>
          <w:bCs/>
          <w:color w:val="FF4015"/>
          <w:highlight w:val="white"/>
        </w:rPr>
        <w:t xml:space="preserve"> </w:t>
      </w:r>
      <w:hyperlink r:id="rId43">
        <w:r w:rsidR="00B40C37">
          <w:rPr>
            <w:b/>
            <w:bCs/>
            <w:color w:val="1155CC"/>
            <w:highlight w:val="white"/>
            <w:u w:val="single"/>
          </w:rPr>
          <w:t>Immagine</w:t>
        </w:r>
      </w:hyperlink>
    </w:p>
    <w:p w14:paraId="60CCC4DC" w14:textId="77777777" w:rsidR="00B40C37" w:rsidRDefault="00861FB0">
      <w:pPr>
        <w:pBdr>
          <w:top w:val="nil"/>
          <w:left w:val="nil"/>
          <w:bottom w:val="nil"/>
          <w:right w:val="nil"/>
          <w:between w:val="nil"/>
        </w:pBdr>
        <w:jc w:val="both"/>
        <w:rPr>
          <w:color w:val="000000"/>
          <w:highlight w:val="white"/>
        </w:rPr>
      </w:pPr>
      <w:r>
        <w:rPr>
          <w:color w:val="000000"/>
          <w:highlight w:val="white"/>
        </w:rPr>
        <w:t>La Suite Presidenziale Sophia Loren, inaugurata il 20 settembre 2024 in occasione dei 90 anni della diva, festeggiati con i suoi affetti più cari proprio sul roof dell’hotel, è stata pensata come una casa romana dell’attrice. Capace di raccontarne fedelmente vita e passioni a chi vuol conoscere ancora di più di lei, la Suite unisce al piacere del soggiorno un’esperienza immersiva nelle abitudini di questa icona mondiale del cinema. Minuziosamente preparata insieme al figlio dell’attrice, Edoardo Ponti, la suite racconta Sophia Loren attraverso il decor, gli accessori, le immagini, il gusto: dai suoi fiori preferiti (le rose bianche), alle letture più amate, fino ai libri scritti di suo pugno, passando per le sue pellicole più famose, il make up, la musica, le foto, i sapori e le ricette. La Suite propone all’ospite un’esperienza immersiva nel mondo dell’attrice modulabile in base ai propri desideri, autentica e senza filtri, proprio come la sua protagonista che, da tempo, ha eletto le stanze di Anantara Palazzo Naiadi come rifugio prediletto nella Capitale. </w:t>
      </w:r>
    </w:p>
    <w:p w14:paraId="2AA917AC" w14:textId="77777777" w:rsidR="00B40C37" w:rsidRDefault="00B40C37">
      <w:pPr>
        <w:pBdr>
          <w:top w:val="nil"/>
          <w:left w:val="nil"/>
          <w:bottom w:val="nil"/>
          <w:right w:val="nil"/>
          <w:between w:val="nil"/>
        </w:pBdr>
        <w:rPr>
          <w:color w:val="000000"/>
          <w:highlight w:val="white"/>
        </w:rPr>
      </w:pPr>
    </w:p>
    <w:p w14:paraId="33FDDC9B" w14:textId="77777777" w:rsidR="00B40C37" w:rsidRDefault="00B40C37">
      <w:pPr>
        <w:pBdr>
          <w:top w:val="nil"/>
          <w:left w:val="nil"/>
          <w:bottom w:val="nil"/>
          <w:right w:val="nil"/>
          <w:between w:val="nil"/>
        </w:pBdr>
        <w:jc w:val="both"/>
        <w:rPr>
          <w:color w:val="000000"/>
          <w:sz w:val="22"/>
          <w:szCs w:val="22"/>
        </w:rPr>
      </w:pPr>
    </w:p>
    <w:p w14:paraId="2D04E5D9" w14:textId="77777777" w:rsidR="00B40C37" w:rsidRDefault="00B40C37">
      <w:pPr>
        <w:pBdr>
          <w:top w:val="nil"/>
          <w:left w:val="nil"/>
          <w:bottom w:val="nil"/>
          <w:right w:val="nil"/>
          <w:between w:val="nil"/>
        </w:pBdr>
        <w:jc w:val="both"/>
        <w:rPr>
          <w:color w:val="000000"/>
        </w:rPr>
      </w:pPr>
    </w:p>
    <w:p w14:paraId="2FF290DF" w14:textId="77777777" w:rsidR="00B40C37" w:rsidRDefault="00861FB0">
      <w:pPr>
        <w:pBdr>
          <w:top w:val="nil"/>
          <w:left w:val="nil"/>
          <w:bottom w:val="nil"/>
          <w:right w:val="nil"/>
          <w:between w:val="nil"/>
        </w:pBdr>
        <w:jc w:val="center"/>
        <w:rPr>
          <w:b/>
          <w:bCs/>
          <w:color w:val="000000"/>
          <w:sz w:val="28"/>
          <w:szCs w:val="28"/>
        </w:rPr>
      </w:pPr>
      <w:r>
        <w:rPr>
          <w:b/>
          <w:bCs/>
          <w:sz w:val="28"/>
          <w:szCs w:val="28"/>
        </w:rPr>
        <w:t xml:space="preserve">4. </w:t>
      </w:r>
      <w:r>
        <w:rPr>
          <w:b/>
          <w:bCs/>
          <w:color w:val="000000"/>
          <w:sz w:val="28"/>
          <w:szCs w:val="28"/>
        </w:rPr>
        <w:t>ANANTARA SPA E CENTRO FITNESS</w:t>
      </w:r>
    </w:p>
    <w:p w14:paraId="07AC8917" w14:textId="77777777" w:rsidR="00B40C37" w:rsidRDefault="00B40C37">
      <w:pPr>
        <w:pBdr>
          <w:top w:val="nil"/>
          <w:left w:val="nil"/>
          <w:bottom w:val="nil"/>
          <w:right w:val="nil"/>
          <w:between w:val="nil"/>
        </w:pBdr>
        <w:jc w:val="both"/>
        <w:rPr>
          <w:b/>
          <w:bCs/>
          <w:color w:val="000000"/>
          <w:sz w:val="28"/>
          <w:szCs w:val="28"/>
        </w:rPr>
      </w:pPr>
    </w:p>
    <w:p w14:paraId="0113F52D" w14:textId="77777777" w:rsidR="00B40C37" w:rsidRDefault="00861FB0">
      <w:pPr>
        <w:pBdr>
          <w:top w:val="nil"/>
          <w:left w:val="nil"/>
          <w:bottom w:val="nil"/>
          <w:right w:val="nil"/>
          <w:between w:val="nil"/>
        </w:pBdr>
        <w:jc w:val="both"/>
      </w:pPr>
      <w:r>
        <w:t>Costruita sopra il sito delle Terme di Diocleziano - il monumentale complesso termale che un tempo costituiva il cuore della vita sociale dell’antica Roma - l’Anantara Spa rende omaggio alle tradizioni storiche del benessere sia attraverso le strutture sia mediante i trattamenti signature. Al centro del santuario di 350 metri quadrati si trova un’ampia area umida, con calidarium, tepidarium, frigidarium, doccia emozionale, percorso Kneipp, sauna, fontana di ghiaccio, hammam, doccia Vichy, sauna a infrarossi e un’area relax dove vengono servite tisane</w:t>
      </w:r>
      <w:r w:rsidRPr="00A3302C">
        <w:t>. L’accesso all’area umida è incluso nel soggiorno degli ospiti dell’hotel per una durata di 30 minuti.</w:t>
      </w:r>
      <w:r>
        <w:t xml:space="preserve"> La Spa dispone inoltre di quattro suite per i trattamenti, di cui tre individuali e una di coppia, dotata di sauna a infrarossi privata, doccia emozionale e area relax.</w:t>
      </w:r>
    </w:p>
    <w:p w14:paraId="75B16D33" w14:textId="77777777" w:rsidR="00B40C37" w:rsidRDefault="00B40C37">
      <w:pPr>
        <w:pBdr>
          <w:top w:val="nil"/>
          <w:left w:val="nil"/>
          <w:bottom w:val="nil"/>
          <w:right w:val="nil"/>
          <w:between w:val="nil"/>
        </w:pBdr>
        <w:jc w:val="both"/>
      </w:pPr>
    </w:p>
    <w:p w14:paraId="32B74407" w14:textId="77777777" w:rsidR="00B40C37" w:rsidRDefault="00861FB0">
      <w:pPr>
        <w:jc w:val="both"/>
      </w:pPr>
      <w:r>
        <w:t>Molti dei trattamenti signature si ispirano ai rituali romani, incluso il Diocletian Healing Ritual, ispirato alle pratiche di benessere dell’imperatore e che utilizza ingredienti tradizionali come olio d’oliva, miele, sale marino, salvia e lavanda in formulazioni moderne per le loro proprietà rigeneranti e riequilibranti. Il Sabine Luxury Facial che, oltre a rendere omaggio alla storia della nascita di Roma, è una risposta concreta per contrastare i segni dell’età e combattere intensamente le rughe e il rilassamento cutaneo, mentre il Gladiators Luxury Facial per uomo favorisce la rigenerazione cellulare con acidi fruttati AHA e BHA, una maschera rimineralizzante e idratazione profonda mediante idrolati di piante officinali.</w:t>
      </w:r>
    </w:p>
    <w:p w14:paraId="3BB9815B" w14:textId="77777777" w:rsidR="00B40C37" w:rsidRDefault="00B40C37">
      <w:pPr>
        <w:pBdr>
          <w:top w:val="nil"/>
          <w:left w:val="nil"/>
          <w:bottom w:val="nil"/>
          <w:right w:val="nil"/>
          <w:between w:val="nil"/>
        </w:pBdr>
        <w:jc w:val="both"/>
      </w:pPr>
    </w:p>
    <w:p w14:paraId="56A45E78" w14:textId="77777777" w:rsidR="00B40C37" w:rsidRDefault="00861FB0">
      <w:pPr>
        <w:pBdr>
          <w:top w:val="nil"/>
          <w:left w:val="nil"/>
          <w:bottom w:val="nil"/>
          <w:right w:val="nil"/>
          <w:between w:val="nil"/>
        </w:pBdr>
        <w:jc w:val="both"/>
        <w:rPr>
          <w:color w:val="000000"/>
        </w:rPr>
      </w:pPr>
      <w:r>
        <w:rPr>
          <w:color w:val="000000"/>
        </w:rPr>
        <w:t xml:space="preserve">Gli ospiti potranno rigenerarsi grazie ai trattamenti </w:t>
      </w:r>
      <w:r>
        <w:rPr>
          <w:i/>
          <w:iCs/>
          <w:color w:val="000000"/>
        </w:rPr>
        <w:t>high-tech</w:t>
      </w:r>
      <w:r>
        <w:rPr>
          <w:color w:val="000000"/>
        </w:rPr>
        <w:t xml:space="preserve"> HydraFacial MD®, l’ultima frontiera nella pulizia del viso e nella cura della pelle, che agisce come </w:t>
      </w:r>
      <w:r>
        <w:t>idro-dermoabrasione</w:t>
      </w:r>
      <w:r>
        <w:rPr>
          <w:color w:val="000000"/>
        </w:rPr>
        <w:t xml:space="preserve"> attraverso un delicato pennino ad effetto</w:t>
      </w:r>
      <w:r>
        <w:rPr>
          <w:i/>
          <w:iCs/>
          <w:color w:val="000000"/>
        </w:rPr>
        <w:t xml:space="preserve"> vacuum,</w:t>
      </w:r>
      <w:r>
        <w:rPr>
          <w:color w:val="000000"/>
        </w:rPr>
        <w:t xml:space="preserve"> purificando l’epidermide in profondità e rendendo la pelle più luminosa e tonica. Rivoluzionario nel mondo della </w:t>
      </w:r>
      <w:r>
        <w:rPr>
          <w:i/>
          <w:iCs/>
          <w:color w:val="000000"/>
        </w:rPr>
        <w:t>skincare</w:t>
      </w:r>
      <w:r>
        <w:rPr>
          <w:color w:val="000000"/>
        </w:rPr>
        <w:t>, è anche l’</w:t>
      </w:r>
      <w:r>
        <w:rPr>
          <w:i/>
          <w:iCs/>
          <w:color w:val="000000"/>
        </w:rPr>
        <w:t>Intraceuticals Oxygen System</w:t>
      </w:r>
      <w:r>
        <w:rPr>
          <w:color w:val="000000"/>
        </w:rPr>
        <w:t xml:space="preserve">, </w:t>
      </w:r>
      <w:r>
        <w:rPr>
          <w:color w:val="000000"/>
        </w:rPr>
        <w:lastRenderedPageBreak/>
        <w:t>un sistema di ossigeno iperbarico che veicola sulla pelle uno speciale siero di acido ialuronico a basso peso molecolare, ricco di vitamine essenziali, estratti botanici, antiossidanti e peptidi. </w:t>
      </w:r>
    </w:p>
    <w:p w14:paraId="7AC8F656" w14:textId="77777777" w:rsidR="00B40C37" w:rsidRDefault="00B40C37">
      <w:pPr>
        <w:pBdr>
          <w:top w:val="nil"/>
          <w:left w:val="nil"/>
          <w:bottom w:val="nil"/>
          <w:right w:val="nil"/>
          <w:between w:val="nil"/>
        </w:pBdr>
        <w:jc w:val="both"/>
        <w:rPr>
          <w:color w:val="000000"/>
        </w:rPr>
      </w:pPr>
    </w:p>
    <w:p w14:paraId="0A9F2BCB" w14:textId="77777777" w:rsidR="00B40C37" w:rsidRDefault="00861FB0">
      <w:pPr>
        <w:pBdr>
          <w:top w:val="nil"/>
          <w:left w:val="nil"/>
          <w:bottom w:val="nil"/>
          <w:right w:val="nil"/>
          <w:between w:val="nil"/>
        </w:pBdr>
        <w:jc w:val="both"/>
        <w:rPr>
          <w:color w:val="000000"/>
        </w:rPr>
      </w:pPr>
      <w:r>
        <w:t>La spa attinge anche alle radici orientali di Anantara, offrendo trattamenti ayurvedici e thailandesi, oltre a trattamenti viso e corpo che combinano rimedi naturali e prodotti moderni, tra cui cosmetici marini del rinomato brand francese Thalion e prodotti italiani HUR, realizzati con ingredienti 100% naturali, vegani e cruelty-free. I rituali ispirati all’Asia per mani e piedi, insieme a un’area dedicata a manicure e pedicure, aggiungono un ulteriore livello di coccola.</w:t>
      </w:r>
    </w:p>
    <w:p w14:paraId="175FC99D" w14:textId="77777777" w:rsidR="00B40C37" w:rsidRDefault="00B40C37">
      <w:pPr>
        <w:pBdr>
          <w:top w:val="nil"/>
          <w:left w:val="nil"/>
          <w:bottom w:val="nil"/>
          <w:right w:val="nil"/>
          <w:between w:val="nil"/>
        </w:pBdr>
        <w:jc w:val="both"/>
        <w:rPr>
          <w:color w:val="000000"/>
        </w:rPr>
      </w:pPr>
    </w:p>
    <w:p w14:paraId="50C64EB8" w14:textId="77777777" w:rsidR="00B40C37" w:rsidRDefault="00861FB0">
      <w:pPr>
        <w:pBdr>
          <w:top w:val="nil"/>
          <w:left w:val="nil"/>
          <w:bottom w:val="nil"/>
          <w:right w:val="nil"/>
          <w:between w:val="nil"/>
        </w:pBdr>
        <w:jc w:val="both"/>
        <w:rPr>
          <w:i/>
          <w:iCs/>
          <w:color w:val="000000"/>
        </w:rPr>
      </w:pPr>
      <w:r>
        <w:rPr>
          <w:color w:val="000000"/>
        </w:rPr>
        <w:t xml:space="preserve">Al centro benessere si aggiunge uno spazio fitness con attrezzature all’avanguardia TechnoGym, corsi di yoga e meditazione e la possibilità di praticare attività fisica, sia all’interno dell’hotel, che all’aperto, guidati da esperti </w:t>
      </w:r>
      <w:r>
        <w:rPr>
          <w:i/>
          <w:iCs/>
          <w:color w:val="000000"/>
        </w:rPr>
        <w:t>personal trainers.</w:t>
      </w:r>
    </w:p>
    <w:p w14:paraId="62C6DC02" w14:textId="77777777" w:rsidR="00B40C37" w:rsidRDefault="00861FB0">
      <w:pPr>
        <w:pBdr>
          <w:top w:val="nil"/>
          <w:left w:val="nil"/>
          <w:bottom w:val="nil"/>
          <w:right w:val="nil"/>
          <w:between w:val="nil"/>
        </w:pBdr>
        <w:spacing w:after="240"/>
        <w:jc w:val="both"/>
      </w:pPr>
      <w:r>
        <w:t>Infine, la terrazza sul roof dell’hotel completa l’esperienza wellness: accoglie infatti una piscina stagionale con vista aperta sui monumenti di Roma, pensata come naturale estensione del percorso benessere. Durante la bella stagione, gli ospiti possono nuotare, rilassarsi nella quiete del solarium o partecipare a sessioni di yoga e meditazione all’aperto, che integrano movimento, respiro e luce naturale in un ambiente sospeso sulla città. La piscina è riservata agli ospiti dell’hotel e ai visitatori con day-pass, che possono inoltre usufruire di massaggi corpo o viso di 45 minuti presso l’Anantara Spa.</w:t>
      </w:r>
    </w:p>
    <w:p w14:paraId="01F3198A" w14:textId="77777777" w:rsidR="00B40C37" w:rsidRDefault="00861FB0">
      <w:pPr>
        <w:pBdr>
          <w:top w:val="nil"/>
          <w:left w:val="nil"/>
          <w:bottom w:val="nil"/>
          <w:right w:val="nil"/>
          <w:between w:val="nil"/>
        </w:pBdr>
        <w:jc w:val="both"/>
        <w:rPr>
          <w:color w:val="000000"/>
          <w:highlight w:val="white"/>
        </w:rPr>
      </w:pPr>
      <w:r>
        <w:rPr>
          <w:b/>
          <w:bCs/>
          <w:highlight w:val="white"/>
        </w:rPr>
        <w:t>Sale trattamenti</w:t>
      </w:r>
      <w:r>
        <w:rPr>
          <w:b/>
          <w:bCs/>
          <w:color w:val="000000"/>
          <w:highlight w:val="white"/>
        </w:rPr>
        <w:t>:</w:t>
      </w:r>
      <w:r>
        <w:rPr>
          <w:b/>
          <w:bCs/>
          <w:highlight w:val="white"/>
        </w:rPr>
        <w:t xml:space="preserve"> </w:t>
      </w:r>
      <w:hyperlink r:id="rId44">
        <w:r w:rsidR="00B40C37">
          <w:rPr>
            <w:color w:val="1155CC"/>
            <w:highlight w:val="white"/>
            <w:u w:val="single"/>
          </w:rPr>
          <w:t>Couple Suite</w:t>
        </w:r>
      </w:hyperlink>
      <w:r>
        <w:t xml:space="preserve"> - </w:t>
      </w:r>
      <w:hyperlink r:id="rId45">
        <w:r w:rsidR="00B40C37">
          <w:rPr>
            <w:color w:val="1155CC"/>
            <w:highlight w:val="white"/>
            <w:u w:val="single"/>
          </w:rPr>
          <w:t>Couple Suite 2</w:t>
        </w:r>
      </w:hyperlink>
    </w:p>
    <w:p w14:paraId="66276A51" w14:textId="77777777" w:rsidR="00B40C37" w:rsidRDefault="00861FB0">
      <w:pPr>
        <w:pBdr>
          <w:top w:val="nil"/>
          <w:left w:val="nil"/>
          <w:bottom w:val="nil"/>
          <w:right w:val="nil"/>
          <w:between w:val="nil"/>
        </w:pBdr>
        <w:tabs>
          <w:tab w:val="left" w:pos="2509"/>
        </w:tabs>
        <w:jc w:val="both"/>
        <w:rPr>
          <w:color w:val="E22400"/>
          <w:highlight w:val="white"/>
        </w:rPr>
      </w:pPr>
      <w:r>
        <w:rPr>
          <w:b/>
          <w:bCs/>
          <w:highlight w:val="white"/>
        </w:rPr>
        <w:t>Centro Fitness</w:t>
      </w:r>
      <w:r>
        <w:rPr>
          <w:b/>
          <w:bCs/>
          <w:color w:val="000000"/>
          <w:highlight w:val="white"/>
        </w:rPr>
        <w:t>:</w:t>
      </w:r>
      <w:r>
        <w:rPr>
          <w:highlight w:val="white"/>
        </w:rPr>
        <w:t xml:space="preserve"> </w:t>
      </w:r>
      <w:hyperlink r:id="rId46">
        <w:r w:rsidR="00B40C37">
          <w:rPr>
            <w:color w:val="1155CC"/>
            <w:highlight w:val="white"/>
            <w:u w:val="single"/>
          </w:rPr>
          <w:t>Immagine</w:t>
        </w:r>
      </w:hyperlink>
    </w:p>
    <w:p w14:paraId="1126A58F" w14:textId="77777777" w:rsidR="00B40C37" w:rsidRDefault="00861FB0">
      <w:pPr>
        <w:pBdr>
          <w:top w:val="nil"/>
          <w:left w:val="nil"/>
          <w:bottom w:val="nil"/>
          <w:right w:val="nil"/>
          <w:between w:val="nil"/>
        </w:pBdr>
        <w:jc w:val="both"/>
      </w:pPr>
      <w:r>
        <w:rPr>
          <w:b/>
          <w:bCs/>
          <w:highlight w:val="white"/>
        </w:rPr>
        <w:t xml:space="preserve">Piscina sulla terrazza: </w:t>
      </w:r>
      <w:hyperlink r:id="rId47">
        <w:r w:rsidR="00B40C37">
          <w:rPr>
            <w:color w:val="1155CC"/>
            <w:u w:val="single"/>
          </w:rPr>
          <w:t>Immagine 1</w:t>
        </w:r>
      </w:hyperlink>
      <w:r>
        <w:t xml:space="preserve"> - </w:t>
      </w:r>
      <w:hyperlink r:id="rId48">
        <w:r w:rsidR="00B40C37">
          <w:rPr>
            <w:color w:val="1155CC"/>
            <w:u w:val="single"/>
          </w:rPr>
          <w:t>Immagine 2</w:t>
        </w:r>
      </w:hyperlink>
      <w:r>
        <w:t xml:space="preserve"> - </w:t>
      </w:r>
      <w:hyperlink r:id="rId49">
        <w:r w:rsidR="00B40C37">
          <w:rPr>
            <w:color w:val="1155CC"/>
            <w:u w:val="single"/>
          </w:rPr>
          <w:t>Immagine 3</w:t>
        </w:r>
      </w:hyperlink>
    </w:p>
    <w:p w14:paraId="12AA1A4C" w14:textId="77777777" w:rsidR="00B40C37" w:rsidRDefault="00B40C37">
      <w:pPr>
        <w:pBdr>
          <w:top w:val="nil"/>
          <w:left w:val="nil"/>
          <w:bottom w:val="nil"/>
          <w:right w:val="nil"/>
          <w:between w:val="nil"/>
        </w:pBdr>
        <w:jc w:val="both"/>
        <w:rPr>
          <w:color w:val="000000"/>
        </w:rPr>
      </w:pPr>
    </w:p>
    <w:p w14:paraId="22BF83B1" w14:textId="77777777" w:rsidR="00B40C37" w:rsidRDefault="00B40C37">
      <w:pPr>
        <w:pBdr>
          <w:top w:val="nil"/>
          <w:left w:val="nil"/>
          <w:bottom w:val="nil"/>
          <w:right w:val="nil"/>
          <w:between w:val="nil"/>
        </w:pBdr>
        <w:jc w:val="both"/>
        <w:rPr>
          <w:color w:val="000000"/>
        </w:rPr>
      </w:pPr>
    </w:p>
    <w:p w14:paraId="282BEBFA" w14:textId="77777777" w:rsidR="00B40C37" w:rsidRDefault="00861FB0">
      <w:pPr>
        <w:pBdr>
          <w:top w:val="nil"/>
          <w:left w:val="nil"/>
          <w:bottom w:val="nil"/>
          <w:right w:val="nil"/>
          <w:between w:val="nil"/>
        </w:pBdr>
        <w:jc w:val="center"/>
        <w:rPr>
          <w:b/>
          <w:bCs/>
          <w:color w:val="000000"/>
          <w:sz w:val="28"/>
          <w:szCs w:val="28"/>
        </w:rPr>
      </w:pPr>
      <w:r>
        <w:rPr>
          <w:b/>
          <w:bCs/>
          <w:sz w:val="28"/>
          <w:szCs w:val="28"/>
        </w:rPr>
        <w:t xml:space="preserve">5. </w:t>
      </w:r>
      <w:r>
        <w:rPr>
          <w:b/>
          <w:bCs/>
          <w:color w:val="000000"/>
          <w:sz w:val="28"/>
          <w:szCs w:val="28"/>
        </w:rPr>
        <w:t>RISTORANTI E BAR</w:t>
      </w:r>
    </w:p>
    <w:p w14:paraId="3808A505" w14:textId="77777777" w:rsidR="00B40C37" w:rsidRDefault="00B40C37">
      <w:pPr>
        <w:pBdr>
          <w:top w:val="nil"/>
          <w:left w:val="nil"/>
          <w:bottom w:val="nil"/>
          <w:right w:val="nil"/>
          <w:between w:val="nil"/>
        </w:pBdr>
      </w:pPr>
    </w:p>
    <w:p w14:paraId="3EAF8A6E" w14:textId="77777777" w:rsidR="00B40C37" w:rsidRDefault="00B40C37"/>
    <w:p w14:paraId="6F5E8117" w14:textId="77777777" w:rsidR="00B40C37" w:rsidRDefault="00861FB0">
      <w:pPr>
        <w:rPr>
          <w:b/>
          <w:bCs/>
        </w:rPr>
      </w:pPr>
      <w:r>
        <w:rPr>
          <w:b/>
          <w:bCs/>
        </w:rPr>
        <w:t>Ritratto Chef Heros De Agostinis:</w:t>
      </w:r>
      <w:r>
        <w:t xml:space="preserve"> </w:t>
      </w:r>
      <w:hyperlink r:id="rId50">
        <w:r w:rsidR="00B40C37">
          <w:rPr>
            <w:b/>
            <w:bCs/>
            <w:color w:val="1155CC"/>
            <w:u w:val="single"/>
          </w:rPr>
          <w:t>Immagine</w:t>
        </w:r>
      </w:hyperlink>
    </w:p>
    <w:p w14:paraId="178B351C" w14:textId="77777777" w:rsidR="00B40C37" w:rsidRDefault="00B40C37">
      <w:pPr>
        <w:pBdr>
          <w:top w:val="nil"/>
          <w:left w:val="nil"/>
          <w:bottom w:val="nil"/>
          <w:right w:val="nil"/>
          <w:between w:val="nil"/>
        </w:pBdr>
      </w:pPr>
    </w:p>
    <w:p w14:paraId="5281406C" w14:textId="77777777" w:rsidR="00B40C37" w:rsidRDefault="00861FB0">
      <w:pPr>
        <w:pBdr>
          <w:top w:val="nil"/>
          <w:left w:val="nil"/>
          <w:bottom w:val="nil"/>
          <w:right w:val="nil"/>
          <w:between w:val="nil"/>
        </w:pBdr>
        <w:rPr>
          <w:b/>
          <w:bCs/>
          <w:color w:val="000000"/>
        </w:rPr>
      </w:pPr>
      <w:r>
        <w:rPr>
          <w:b/>
          <w:bCs/>
          <w:color w:val="000000"/>
        </w:rPr>
        <w:t>L’EXECUTIVE CHEF HEROS DE AGOSTINIS</w:t>
      </w:r>
    </w:p>
    <w:p w14:paraId="4391537D" w14:textId="77777777" w:rsidR="00B40C37" w:rsidRDefault="00861FB0">
      <w:pPr>
        <w:spacing w:before="240" w:after="240"/>
        <w:jc w:val="both"/>
        <w:rPr>
          <w:b/>
          <w:bCs/>
        </w:rPr>
      </w:pPr>
      <w:r>
        <w:t xml:space="preserve">Con quasi tre decenni di esperienza attraversando le epoche della nouvelle cuisine e della gastronomia molecolare, il romano Heros De Agostinis porta al ristorante fine dining INEO le tecniche, la disciplina e l’ispirazione maturate lavorando al fianco di alcuni dei più iconici chef del mondo. Appena diplomato all’istituto alberghiero, iniziò la sua carriera con Heinz Beck al ristorante tre stelle Michelin La Pergola al Cavalieri Waldorf Astoria di Roma - un incontro che accese la sua passione per la cucina fine dining. Successivamente si formò con il mentore di Beck, Heinz Winkler, pioniere dell’haute cuisine tedesca in stile francese. De Agostinis si sarebbe poi riunito con Beck ad Apsleys a Londra, contribuendo al conseguimento della stella Michelin del ristorante, prima di trasferirsi a Monte Carlo per dirigere il ristorante mediterraneo dell’Hotel Metropole, lavorando al fianco di due tra i più influenti chef della loro generazione, Joël Robuchon e, ancora una volta, Heinz Beck. Altri capitoli formativi includono il Halkin Hotel di Londra, dove si è perfezionato con Gualtiero Marchesi, il padre della cucina italiana moderna, e una successiva esperienza con Marc Veyrat in Francia, che gli ha permesso di approfondire la disciplina e la precisione delle brigate classiche francesi. Dopo la pandemia, De Agostinis ha assunto un ruolo di leadership importante, supervisionando 12 ristoranti al The Ritz-Carlton Bahrain, prima di tornare in Italia per entrare a far parte di Anantara. Inizialmente </w:t>
      </w:r>
      <w:r>
        <w:lastRenderedPageBreak/>
        <w:t>incaricato di creare un programma culinario a 360 gradi per il gruppo, ha successivamente concentrato la sua energia creativa sul ristorante fine dining di Anantara Palazzo Naiadi, INEO.</w:t>
      </w:r>
    </w:p>
    <w:p w14:paraId="393CBD99" w14:textId="77777777" w:rsidR="00B40C37" w:rsidRDefault="00861FB0">
      <w:pPr>
        <w:pBdr>
          <w:top w:val="nil"/>
          <w:left w:val="nil"/>
          <w:bottom w:val="nil"/>
          <w:right w:val="nil"/>
          <w:between w:val="nil"/>
        </w:pBdr>
        <w:rPr>
          <w:b/>
          <w:bCs/>
          <w:color w:val="000000"/>
        </w:rPr>
      </w:pPr>
      <w:r>
        <w:rPr>
          <w:b/>
          <w:bCs/>
          <w:color w:val="000000"/>
        </w:rPr>
        <w:t>INEO</w:t>
      </w:r>
      <w:r>
        <w:rPr>
          <w:b/>
          <w:bCs/>
        </w:rPr>
        <w:t xml:space="preserve"> </w:t>
      </w:r>
      <w:hyperlink r:id="rId51">
        <w:r w:rsidR="00B40C37">
          <w:rPr>
            <w:b/>
            <w:bCs/>
            <w:color w:val="1155CC"/>
            <w:u w:val="single"/>
          </w:rPr>
          <w:t>Immagine</w:t>
        </w:r>
      </w:hyperlink>
    </w:p>
    <w:p w14:paraId="6A427297" w14:textId="77777777" w:rsidR="00B40C37" w:rsidRDefault="00861FB0">
      <w:pPr>
        <w:pBdr>
          <w:top w:val="nil"/>
          <w:left w:val="nil"/>
          <w:bottom w:val="nil"/>
          <w:right w:val="nil"/>
          <w:between w:val="nil"/>
        </w:pBdr>
        <w:jc w:val="both"/>
      </w:pPr>
      <w:r>
        <w:rPr>
          <w:color w:val="000000"/>
        </w:rPr>
        <w:t xml:space="preserve">INEO deriva dal latino ‘entrare, iniziare’ e rappresenta il nuovo inizio e la visione di cucina del noto Executive Chef Heros De Agostinis, che lega insieme gli aromi, i profumi e le spezie dei territori che ha vissuto, sia nella sua terra natale, che nei suoi viaggi per il </w:t>
      </w:r>
      <w:r w:rsidRPr="00A3302C">
        <w:rPr>
          <w:color w:val="000000"/>
        </w:rPr>
        <w:t xml:space="preserve">mondo. </w:t>
      </w:r>
      <w:r w:rsidR="00595F64" w:rsidRPr="00A3302C">
        <w:rPr>
          <w:color w:val="000000"/>
        </w:rPr>
        <w:t xml:space="preserve">Insignito di una Stella Michelin, </w:t>
      </w:r>
      <w:r w:rsidRPr="00A3302C">
        <w:rPr>
          <w:color w:val="000000"/>
        </w:rPr>
        <w:t>INEO</w:t>
      </w:r>
      <w:r w:rsidR="00595F64" w:rsidRPr="00A3302C">
        <w:rPr>
          <w:color w:val="000000"/>
        </w:rPr>
        <w:t xml:space="preserve"> </w:t>
      </w:r>
      <w:r w:rsidRPr="00A3302C">
        <w:rPr>
          <w:color w:val="000000"/>
        </w:rPr>
        <w:t>introduce l’ospite in un ambiente elegante e intimo: le sedute sono in pelle fiore e velluto, mentre le lampade, in stile anni 60, firmate da Gae Aulenti per Martinelli Luce</w:t>
      </w:r>
      <w:r>
        <w:rPr>
          <w:color w:val="000000"/>
        </w:rPr>
        <w:t xml:space="preserve">, fluttuano dal soffitto. Con preziosi marmi arabescati di Carrara, il ristorante presenta 28 coperti con una raffinatissima </w:t>
      </w:r>
      <w:r>
        <w:rPr>
          <w:i/>
          <w:iCs/>
          <w:color w:val="000000"/>
        </w:rPr>
        <w:t>mise en place</w:t>
      </w:r>
      <w:r>
        <w:rPr>
          <w:color w:val="000000"/>
        </w:rPr>
        <w:t xml:space="preserve"> con porcellana di Limoges e posaterie in argento firmate Christofle. </w:t>
      </w:r>
    </w:p>
    <w:p w14:paraId="12330D29" w14:textId="77777777" w:rsidR="00B40C37" w:rsidRDefault="00B40C37">
      <w:pPr>
        <w:pBdr>
          <w:top w:val="nil"/>
          <w:left w:val="nil"/>
          <w:bottom w:val="nil"/>
          <w:right w:val="nil"/>
          <w:between w:val="nil"/>
        </w:pBdr>
        <w:jc w:val="both"/>
      </w:pPr>
    </w:p>
    <w:p w14:paraId="4B8C8C80" w14:textId="77777777" w:rsidR="00B40C37" w:rsidRDefault="00861FB0">
      <w:pPr>
        <w:pBdr>
          <w:top w:val="nil"/>
          <w:left w:val="nil"/>
          <w:bottom w:val="nil"/>
          <w:right w:val="nil"/>
          <w:between w:val="nil"/>
        </w:pBdr>
        <w:jc w:val="both"/>
        <w:rPr>
          <w:color w:val="000000"/>
        </w:rPr>
      </w:pPr>
      <w:r>
        <w:rPr>
          <w:color w:val="000000"/>
        </w:rPr>
        <w:t>Aperto: Martedì - Sabato 19 - 23</w:t>
      </w:r>
    </w:p>
    <w:p w14:paraId="69F6E396" w14:textId="77777777" w:rsidR="00B40C37" w:rsidRDefault="00861FB0">
      <w:pPr>
        <w:pBdr>
          <w:top w:val="nil"/>
          <w:left w:val="nil"/>
          <w:bottom w:val="nil"/>
          <w:right w:val="nil"/>
          <w:between w:val="nil"/>
        </w:pBdr>
        <w:jc w:val="both"/>
      </w:pPr>
      <w:r>
        <w:t>Cucina: Fine dining</w:t>
      </w:r>
    </w:p>
    <w:p w14:paraId="3F85F092" w14:textId="77777777" w:rsidR="00B40C37" w:rsidRDefault="00B40C37">
      <w:pPr>
        <w:pBdr>
          <w:top w:val="nil"/>
          <w:left w:val="nil"/>
          <w:bottom w:val="nil"/>
          <w:right w:val="nil"/>
          <w:between w:val="nil"/>
        </w:pBdr>
        <w:rPr>
          <w:color w:val="000000"/>
          <w:sz w:val="20"/>
          <w:szCs w:val="20"/>
        </w:rPr>
      </w:pPr>
    </w:p>
    <w:p w14:paraId="106AED47" w14:textId="77777777" w:rsidR="00B40C37" w:rsidRDefault="00B40C37">
      <w:pPr>
        <w:pBdr>
          <w:top w:val="nil"/>
          <w:left w:val="nil"/>
          <w:bottom w:val="nil"/>
          <w:right w:val="nil"/>
          <w:between w:val="nil"/>
        </w:pBdr>
        <w:rPr>
          <w:color w:val="000000"/>
          <w:sz w:val="20"/>
          <w:szCs w:val="20"/>
        </w:rPr>
      </w:pPr>
    </w:p>
    <w:p w14:paraId="711D8745" w14:textId="77777777" w:rsidR="00B40C37" w:rsidRPr="007A2EBC" w:rsidRDefault="00861FB0">
      <w:pPr>
        <w:pBdr>
          <w:top w:val="nil"/>
          <w:left w:val="nil"/>
          <w:bottom w:val="nil"/>
          <w:right w:val="nil"/>
          <w:between w:val="nil"/>
        </w:pBdr>
        <w:rPr>
          <w:lang w:val="en-US"/>
        </w:rPr>
      </w:pPr>
      <w:r w:rsidRPr="007A2EBC">
        <w:rPr>
          <w:b/>
          <w:bCs/>
          <w:color w:val="000000"/>
          <w:lang w:val="en-US"/>
        </w:rPr>
        <w:t xml:space="preserve">SEEN BY OLIVIER | ROOFTOP RESTAURANT AND BAR  </w:t>
      </w:r>
      <w:hyperlink r:id="rId52">
        <w:proofErr w:type="spellStart"/>
        <w:r w:rsidR="00B40C37" w:rsidRPr="007A2EBC">
          <w:rPr>
            <w:b/>
            <w:bCs/>
            <w:color w:val="1155CC"/>
            <w:u w:val="single"/>
            <w:lang w:val="en-US"/>
          </w:rPr>
          <w:t>Immagine</w:t>
        </w:r>
        <w:proofErr w:type="spellEnd"/>
        <w:r w:rsidR="00B40C37" w:rsidRPr="007A2EBC">
          <w:rPr>
            <w:b/>
            <w:bCs/>
            <w:color w:val="1155CC"/>
            <w:u w:val="single"/>
            <w:lang w:val="en-US"/>
          </w:rPr>
          <w:t xml:space="preserve"> 1</w:t>
        </w:r>
      </w:hyperlink>
      <w:r w:rsidRPr="007A2EBC">
        <w:rPr>
          <w:b/>
          <w:bCs/>
          <w:color w:val="FF4015"/>
          <w:lang w:val="en-US"/>
        </w:rPr>
        <w:t xml:space="preserve"> </w:t>
      </w:r>
      <w:r w:rsidRPr="007A2EBC">
        <w:rPr>
          <w:lang w:val="en-US"/>
        </w:rPr>
        <w:t>-</w:t>
      </w:r>
      <w:r w:rsidRPr="007A2EBC">
        <w:rPr>
          <w:b/>
          <w:bCs/>
          <w:color w:val="FF4015"/>
          <w:lang w:val="en-US"/>
        </w:rPr>
        <w:t xml:space="preserve"> </w:t>
      </w:r>
      <w:hyperlink r:id="rId53">
        <w:proofErr w:type="spellStart"/>
        <w:r w:rsidR="00B40C37" w:rsidRPr="007A2EBC">
          <w:rPr>
            <w:b/>
            <w:bCs/>
            <w:color w:val="1155CC"/>
            <w:u w:val="single"/>
            <w:lang w:val="en-US"/>
          </w:rPr>
          <w:t>Immagine</w:t>
        </w:r>
        <w:proofErr w:type="spellEnd"/>
        <w:r w:rsidR="00B40C37" w:rsidRPr="007A2EBC">
          <w:rPr>
            <w:b/>
            <w:bCs/>
            <w:color w:val="1155CC"/>
            <w:u w:val="single"/>
            <w:lang w:val="en-US"/>
          </w:rPr>
          <w:t xml:space="preserve"> 2</w:t>
        </w:r>
      </w:hyperlink>
    </w:p>
    <w:p w14:paraId="14DB510A" w14:textId="77777777" w:rsidR="00B40C37" w:rsidRDefault="00861FB0">
      <w:pPr>
        <w:jc w:val="both"/>
      </w:pPr>
      <w:r>
        <w:t>Un'esperienza culinaria cosmopolita incorniciata dallo skyline illuminato di Roma: SEEN domina la città dall’alto, trasformando la terrazza panoramica in uno degli spazi più suggestivi dell'hotel. In linea con l’identità di tutti i locali SEEN del ristoratore e chef Olivier da Costa, anche quello di Roma è sinonimo di glamour, stile, musica e cultura gastronomica contemporanea. Con la sua piscina chic e la vista spettacolare, la terrazza di 900 metri quadrati è un luogo dove vedere ed essere visti: un punto d’incontro per i romani attratti dalle ampie vedute sulla Città Eterna, ospiti che trascorrono momenti di relax a bordo piscina durante l’estate e eventi privati che animano le serate durante tutto l’anno.</w:t>
      </w:r>
    </w:p>
    <w:p w14:paraId="3CC0A08F" w14:textId="77777777" w:rsidR="00B40C37" w:rsidRDefault="00861FB0">
      <w:pPr>
        <w:jc w:val="both"/>
      </w:pPr>
      <w:r>
        <w:t>Di giorno, il menu richiama la leggerezza delle estati mediterranee con pesce fresco come tartare di salmone e polpo alla griglia, un hamburger eccezionale, opzioni vegetariane e dessert giocosi. La sera, i classici brasiliani, i tagli di carne di prima scelta, i piatti di pesce e un'elegante selezione di sushi si abbinano magnificamente a cocktail ricercati.</w:t>
      </w:r>
    </w:p>
    <w:p w14:paraId="44DC6311" w14:textId="77777777" w:rsidR="00B40C37" w:rsidRDefault="00B40C37">
      <w:pPr>
        <w:pBdr>
          <w:top w:val="nil"/>
          <w:left w:val="nil"/>
          <w:bottom w:val="nil"/>
          <w:right w:val="nil"/>
          <w:between w:val="nil"/>
        </w:pBdr>
        <w:jc w:val="both"/>
      </w:pPr>
    </w:p>
    <w:p w14:paraId="55D16A34" w14:textId="77777777" w:rsidR="00B40C37" w:rsidRDefault="00861FB0">
      <w:pPr>
        <w:pBdr>
          <w:top w:val="nil"/>
          <w:left w:val="nil"/>
          <w:bottom w:val="nil"/>
          <w:right w:val="nil"/>
          <w:between w:val="nil"/>
        </w:pBdr>
        <w:jc w:val="both"/>
        <w:rPr>
          <w:color w:val="000000"/>
        </w:rPr>
      </w:pPr>
      <w:r>
        <w:rPr>
          <w:color w:val="000000"/>
        </w:rPr>
        <w:t>Aperto: Sabato - Giovedì 18 - 1; Venerdì e Sabato 18 - 2</w:t>
      </w:r>
    </w:p>
    <w:p w14:paraId="5DE41D5D" w14:textId="77777777" w:rsidR="00B40C37" w:rsidRDefault="00861FB0">
      <w:pPr>
        <w:pBdr>
          <w:top w:val="nil"/>
          <w:left w:val="nil"/>
          <w:bottom w:val="nil"/>
          <w:right w:val="nil"/>
          <w:between w:val="nil"/>
        </w:pBdr>
        <w:jc w:val="both"/>
      </w:pPr>
      <w:r>
        <w:t>Cucina: Internazionale, Sushi</w:t>
      </w:r>
    </w:p>
    <w:p w14:paraId="134755C6" w14:textId="77777777" w:rsidR="00B40C37" w:rsidRDefault="00B40C37">
      <w:pPr>
        <w:pBdr>
          <w:top w:val="nil"/>
          <w:left w:val="nil"/>
          <w:bottom w:val="nil"/>
          <w:right w:val="nil"/>
          <w:between w:val="nil"/>
        </w:pBdr>
        <w:rPr>
          <w:b/>
          <w:bCs/>
          <w:color w:val="000000"/>
        </w:rPr>
      </w:pPr>
    </w:p>
    <w:p w14:paraId="32B2505E" w14:textId="77777777" w:rsidR="00B40C37" w:rsidRDefault="00861FB0">
      <w:pPr>
        <w:pBdr>
          <w:top w:val="nil"/>
          <w:left w:val="nil"/>
          <w:bottom w:val="nil"/>
          <w:right w:val="nil"/>
          <w:between w:val="nil"/>
        </w:pBdr>
        <w:rPr>
          <w:b/>
          <w:bCs/>
          <w:color w:val="000000"/>
        </w:rPr>
      </w:pPr>
      <w:r>
        <w:rPr>
          <w:b/>
          <w:bCs/>
          <w:color w:val="000000"/>
        </w:rPr>
        <w:t>AKWA BAR</w:t>
      </w:r>
      <w:r>
        <w:rPr>
          <w:b/>
          <w:bCs/>
        </w:rPr>
        <w:t xml:space="preserve"> </w:t>
      </w:r>
      <w:hyperlink r:id="rId54">
        <w:r w:rsidR="00B40C37">
          <w:rPr>
            <w:b/>
            <w:bCs/>
            <w:color w:val="1155CC"/>
            <w:u w:val="single"/>
          </w:rPr>
          <w:t>Immagine 1</w:t>
        </w:r>
      </w:hyperlink>
      <w:r>
        <w:t xml:space="preserve"> - </w:t>
      </w:r>
      <w:hyperlink r:id="rId55">
        <w:r w:rsidR="00B40C37">
          <w:rPr>
            <w:b/>
            <w:bCs/>
            <w:color w:val="1155CC"/>
            <w:u w:val="single"/>
          </w:rPr>
          <w:t>Immagine 2</w:t>
        </w:r>
      </w:hyperlink>
    </w:p>
    <w:p w14:paraId="7DC1EBE7" w14:textId="77777777" w:rsidR="00B40C37" w:rsidRDefault="00861FB0">
      <w:pPr>
        <w:pBdr>
          <w:top w:val="nil"/>
          <w:left w:val="nil"/>
          <w:bottom w:val="nil"/>
          <w:right w:val="nil"/>
          <w:between w:val="nil"/>
        </w:pBdr>
        <w:jc w:val="both"/>
        <w:rPr>
          <w:color w:val="000000"/>
        </w:rPr>
      </w:pPr>
      <w:r>
        <w:rPr>
          <w:color w:val="000000"/>
        </w:rPr>
        <w:t xml:space="preserve">Cuore pulsante di Anantara Palazzo Naiadi è l’elegante e raffinato Akwa Bar. Caratterizzato da un bar scultura posto al centro della sala, questo spazio è lo scenario ideale per gustare un aperitivo prima della cena o un </w:t>
      </w:r>
      <w:r>
        <w:rPr>
          <w:i/>
          <w:iCs/>
          <w:color w:val="000000"/>
        </w:rPr>
        <w:t xml:space="preserve">cocktail </w:t>
      </w:r>
      <w:r>
        <w:rPr>
          <w:color w:val="000000"/>
        </w:rPr>
        <w:t>personalizzato e per assaporare pranzi informali nel cuore di Roma. Tutti i giorni, all’ora del tramonto, l’Awka Bar prende vita con l</w:t>
      </w:r>
      <w:r>
        <w:rPr>
          <w:i/>
          <w:iCs/>
          <w:color w:val="000000"/>
        </w:rPr>
        <w:t>’End of Day Ritual</w:t>
      </w:r>
      <w:r>
        <w:rPr>
          <w:color w:val="000000"/>
        </w:rPr>
        <w:t>, durante il quale un esperto barman dà spettacolo nella preparazione di un cocktail ispirato all’antica Roma. </w:t>
      </w:r>
      <w:r>
        <w:t xml:space="preserve"> </w:t>
      </w:r>
      <w:r>
        <w:rPr>
          <w:color w:val="000000"/>
        </w:rPr>
        <w:t>Connessa all’Awka Bar, vi è la Sala Camino, il posto perfetto per dilettarsi con un libro preso dalla  libreria e indulgere in una tazza di tè o caffè. </w:t>
      </w:r>
    </w:p>
    <w:p w14:paraId="1384013F" w14:textId="77777777" w:rsidR="00B40C37" w:rsidRDefault="00B40C37">
      <w:pPr>
        <w:pBdr>
          <w:top w:val="nil"/>
          <w:left w:val="nil"/>
          <w:bottom w:val="nil"/>
          <w:right w:val="nil"/>
          <w:between w:val="nil"/>
        </w:pBdr>
        <w:jc w:val="both"/>
      </w:pPr>
    </w:p>
    <w:p w14:paraId="4A3078F8" w14:textId="77777777" w:rsidR="00B40C37" w:rsidRDefault="00861FB0">
      <w:pPr>
        <w:pBdr>
          <w:top w:val="nil"/>
          <w:left w:val="nil"/>
          <w:bottom w:val="nil"/>
          <w:right w:val="nil"/>
          <w:between w:val="nil"/>
        </w:pBdr>
      </w:pPr>
      <w:r>
        <w:rPr>
          <w:color w:val="000000"/>
        </w:rPr>
        <w:t>Aperto: Tutti i giorni 10 - mezzanotte</w:t>
      </w:r>
    </w:p>
    <w:p w14:paraId="409DACF1" w14:textId="77777777" w:rsidR="00B40C37" w:rsidRDefault="00861FB0">
      <w:pPr>
        <w:pBdr>
          <w:top w:val="nil"/>
          <w:left w:val="nil"/>
          <w:bottom w:val="nil"/>
          <w:right w:val="nil"/>
          <w:between w:val="nil"/>
        </w:pBdr>
      </w:pPr>
      <w:r>
        <w:t>Cucina: drinks, spuntini leggeri</w:t>
      </w:r>
    </w:p>
    <w:p w14:paraId="7C007423" w14:textId="77777777" w:rsidR="00B40C37" w:rsidRDefault="00B40C37">
      <w:pPr>
        <w:pBdr>
          <w:top w:val="nil"/>
          <w:left w:val="nil"/>
          <w:bottom w:val="nil"/>
          <w:right w:val="nil"/>
          <w:between w:val="nil"/>
        </w:pBdr>
      </w:pPr>
    </w:p>
    <w:p w14:paraId="1DC258F2" w14:textId="77777777" w:rsidR="00D84984" w:rsidRDefault="00D84984">
      <w:pPr>
        <w:rPr>
          <w:b/>
          <w:bCs/>
          <w:color w:val="000000"/>
        </w:rPr>
      </w:pPr>
      <w:r>
        <w:rPr>
          <w:b/>
          <w:bCs/>
          <w:color w:val="000000"/>
        </w:rPr>
        <w:br w:type="page"/>
      </w:r>
    </w:p>
    <w:p w14:paraId="387453B5" w14:textId="15920479" w:rsidR="00B40C37" w:rsidRDefault="00861FB0">
      <w:pPr>
        <w:pBdr>
          <w:top w:val="nil"/>
          <w:left w:val="nil"/>
          <w:bottom w:val="nil"/>
          <w:right w:val="nil"/>
          <w:between w:val="nil"/>
        </w:pBdr>
        <w:rPr>
          <w:color w:val="000000"/>
        </w:rPr>
      </w:pPr>
      <w:r>
        <w:rPr>
          <w:b/>
          <w:bCs/>
          <w:color w:val="000000"/>
        </w:rPr>
        <w:lastRenderedPageBreak/>
        <w:t xml:space="preserve">LA </w:t>
      </w:r>
      <w:r w:rsidRPr="00CA4073">
        <w:rPr>
          <w:b/>
          <w:bCs/>
          <w:color w:val="000000"/>
        </w:rPr>
        <w:t>FONTANA</w:t>
      </w:r>
      <w:r w:rsidRPr="00CA4073">
        <w:rPr>
          <w:b/>
          <w:bCs/>
        </w:rPr>
        <w:t xml:space="preserve"> </w:t>
      </w:r>
      <w:hyperlink r:id="rId56" w:history="1">
        <w:r w:rsidR="00165802" w:rsidRPr="00CA4073">
          <w:rPr>
            <w:rStyle w:val="Hyperlink"/>
            <w:b/>
            <w:bCs/>
            <w:lang w:val="it-IT"/>
          </w:rPr>
          <w:t>Immagine 1</w:t>
        </w:r>
      </w:hyperlink>
      <w:r w:rsidR="00165802" w:rsidRPr="00CA4073">
        <w:rPr>
          <w:b/>
          <w:bCs/>
          <w:lang w:val="it-IT"/>
        </w:rPr>
        <w:t xml:space="preserve"> </w:t>
      </w:r>
      <w:hyperlink r:id="rId57" w:history="1">
        <w:r w:rsidR="00165802" w:rsidRPr="00CA4073">
          <w:rPr>
            <w:rStyle w:val="Hyperlink"/>
            <w:b/>
            <w:bCs/>
            <w:lang w:val="it-IT"/>
          </w:rPr>
          <w:t>Immagine 2</w:t>
        </w:r>
      </w:hyperlink>
      <w:r w:rsidR="00165802" w:rsidRPr="00CA4073">
        <w:rPr>
          <w:rFonts w:ascii="Plus Jakarta Sans" w:hAnsi="Plus Jakarta Sans"/>
          <w:color w:val="000000"/>
          <w:sz w:val="21"/>
          <w:szCs w:val="21"/>
          <w:lang w:val="it-IT"/>
        </w:rPr>
        <w:t xml:space="preserve"> </w:t>
      </w:r>
      <w:hyperlink r:id="rId58" w:history="1">
        <w:r w:rsidR="00165802" w:rsidRPr="00CA4073">
          <w:rPr>
            <w:rStyle w:val="Hyperlink"/>
            <w:b/>
            <w:bCs/>
            <w:lang w:val="it-IT"/>
          </w:rPr>
          <w:t>Immagine 3</w:t>
        </w:r>
      </w:hyperlink>
      <w:r w:rsidR="00165802">
        <w:rPr>
          <w:b/>
          <w:bCs/>
          <w:lang w:val="it-IT"/>
        </w:rPr>
        <w:t xml:space="preserve">   </w:t>
      </w:r>
    </w:p>
    <w:p w14:paraId="61BC1D4B" w14:textId="77777777" w:rsidR="00B40C37" w:rsidRDefault="00861FB0">
      <w:pPr>
        <w:pBdr>
          <w:top w:val="nil"/>
          <w:left w:val="nil"/>
          <w:bottom w:val="nil"/>
          <w:right w:val="nil"/>
          <w:between w:val="nil"/>
        </w:pBdr>
        <w:jc w:val="both"/>
        <w:rPr>
          <w:color w:val="000000"/>
        </w:rPr>
      </w:pPr>
      <w:r>
        <w:rPr>
          <w:color w:val="000000"/>
        </w:rPr>
        <w:t xml:space="preserve">La Fontana è il luogo ideale dove iniziare la giornata con una sontuosa colazione a </w:t>
      </w:r>
      <w:r>
        <w:rPr>
          <w:i/>
          <w:iCs/>
          <w:color w:val="000000"/>
        </w:rPr>
        <w:t>buffet</w:t>
      </w:r>
      <w:r>
        <w:rPr>
          <w:color w:val="000000"/>
        </w:rPr>
        <w:t xml:space="preserve"> tra un’infinità di prelibatezze locali. Colpisce gli ospiti per le sue ampie finestre con vista sulla Fontana delle Naiadi e ornamenti di stile che ben dialogano con la bellezza atemporale di Roma. Per l’ora di pranzo, offre un menu </w:t>
      </w:r>
      <w:r>
        <w:rPr>
          <w:i/>
          <w:iCs/>
          <w:color w:val="000000"/>
        </w:rPr>
        <w:t>all-day dining</w:t>
      </w:r>
      <w:r>
        <w:rPr>
          <w:color w:val="000000"/>
        </w:rPr>
        <w:t xml:space="preserve"> ispirato alla tradizione italiana e mediterranea.    </w:t>
      </w:r>
    </w:p>
    <w:p w14:paraId="08BCBE96" w14:textId="77777777" w:rsidR="00B40C37" w:rsidRDefault="00B40C37">
      <w:pPr>
        <w:pBdr>
          <w:top w:val="nil"/>
          <w:left w:val="nil"/>
          <w:bottom w:val="nil"/>
          <w:right w:val="nil"/>
          <w:between w:val="nil"/>
        </w:pBdr>
        <w:jc w:val="both"/>
      </w:pPr>
    </w:p>
    <w:p w14:paraId="4BE82907" w14:textId="77777777" w:rsidR="00B40C37" w:rsidRDefault="00861FB0">
      <w:pPr>
        <w:pBdr>
          <w:top w:val="nil"/>
          <w:left w:val="nil"/>
          <w:bottom w:val="nil"/>
          <w:right w:val="nil"/>
          <w:between w:val="nil"/>
        </w:pBdr>
        <w:rPr>
          <w:color w:val="000000"/>
        </w:rPr>
      </w:pPr>
      <w:r>
        <w:rPr>
          <w:color w:val="000000"/>
        </w:rPr>
        <w:t xml:space="preserve">Aperto: Tutti i giorni 7 - 11 </w:t>
      </w:r>
    </w:p>
    <w:p w14:paraId="247AD5A6" w14:textId="77777777" w:rsidR="00B40C37" w:rsidRDefault="00861FB0">
      <w:pPr>
        <w:pBdr>
          <w:top w:val="nil"/>
          <w:left w:val="nil"/>
          <w:bottom w:val="nil"/>
          <w:right w:val="nil"/>
          <w:between w:val="nil"/>
        </w:pBdr>
      </w:pPr>
      <w:r>
        <w:t>Cucina: Internazionale, italiana</w:t>
      </w:r>
    </w:p>
    <w:p w14:paraId="17630E8F" w14:textId="77777777" w:rsidR="00B40C37" w:rsidRDefault="00B40C37">
      <w:pPr>
        <w:pBdr>
          <w:top w:val="nil"/>
          <w:left w:val="nil"/>
          <w:bottom w:val="nil"/>
          <w:right w:val="nil"/>
          <w:between w:val="nil"/>
        </w:pBdr>
      </w:pPr>
    </w:p>
    <w:p w14:paraId="4E3241D7" w14:textId="77777777" w:rsidR="00B40C37" w:rsidRDefault="00B40C37">
      <w:pPr>
        <w:pBdr>
          <w:top w:val="nil"/>
          <w:left w:val="nil"/>
          <w:bottom w:val="nil"/>
          <w:right w:val="nil"/>
          <w:between w:val="nil"/>
        </w:pBdr>
        <w:rPr>
          <w:color w:val="000000"/>
          <w:sz w:val="20"/>
          <w:szCs w:val="20"/>
        </w:rPr>
      </w:pPr>
    </w:p>
    <w:p w14:paraId="7914B04A" w14:textId="77777777" w:rsidR="00B40C37" w:rsidRDefault="00B40C37">
      <w:pPr>
        <w:pBdr>
          <w:top w:val="nil"/>
          <w:left w:val="nil"/>
          <w:bottom w:val="nil"/>
          <w:right w:val="nil"/>
          <w:between w:val="nil"/>
        </w:pBdr>
        <w:jc w:val="both"/>
        <w:rPr>
          <w:b/>
          <w:bCs/>
          <w:sz w:val="28"/>
          <w:szCs w:val="28"/>
          <w:highlight w:val="white"/>
        </w:rPr>
      </w:pPr>
    </w:p>
    <w:p w14:paraId="29BC0942" w14:textId="77777777" w:rsidR="00B40C37" w:rsidRDefault="00861FB0">
      <w:pPr>
        <w:pBdr>
          <w:top w:val="nil"/>
          <w:left w:val="nil"/>
          <w:bottom w:val="nil"/>
          <w:right w:val="nil"/>
          <w:between w:val="nil"/>
        </w:pBdr>
        <w:jc w:val="center"/>
        <w:rPr>
          <w:b/>
          <w:bCs/>
          <w:color w:val="000000"/>
          <w:sz w:val="28"/>
          <w:szCs w:val="28"/>
        </w:rPr>
      </w:pPr>
      <w:r>
        <w:rPr>
          <w:b/>
          <w:bCs/>
          <w:sz w:val="28"/>
          <w:szCs w:val="28"/>
          <w:highlight w:val="white"/>
        </w:rPr>
        <w:t>6. ESPERIENZE ANANTARA</w:t>
      </w:r>
    </w:p>
    <w:p w14:paraId="2DBC04EA" w14:textId="77777777" w:rsidR="00B40C37" w:rsidRDefault="00B40C37">
      <w:pPr>
        <w:pBdr>
          <w:top w:val="nil"/>
          <w:left w:val="nil"/>
          <w:bottom w:val="nil"/>
          <w:right w:val="nil"/>
          <w:between w:val="nil"/>
        </w:pBdr>
        <w:ind w:left="720"/>
        <w:jc w:val="both"/>
        <w:rPr>
          <w:b/>
          <w:bCs/>
          <w:color w:val="000000"/>
          <w:sz w:val="28"/>
          <w:szCs w:val="28"/>
          <w:highlight w:val="white"/>
        </w:rPr>
      </w:pPr>
    </w:p>
    <w:p w14:paraId="211559FB" w14:textId="77777777" w:rsidR="00B40C37" w:rsidRDefault="00861FB0">
      <w:pPr>
        <w:pBdr>
          <w:top w:val="nil"/>
          <w:left w:val="nil"/>
          <w:bottom w:val="nil"/>
          <w:right w:val="nil"/>
          <w:between w:val="nil"/>
        </w:pBdr>
        <w:jc w:val="both"/>
      </w:pPr>
      <w:r>
        <w:rPr>
          <w:color w:val="000000"/>
        </w:rPr>
        <w:t>Le Anantara Experiences sono curate da profondi conoscitori dei luoghi e delle tradizioni legate alle destinazioni in cui si trovano gli hotel:  gli esperti sono autentici insider e veri ambasciatori della cultura locale.</w:t>
      </w:r>
      <w:r>
        <w:t xml:space="preserve"> </w:t>
      </w:r>
      <w:r>
        <w:rPr>
          <w:color w:val="000000"/>
        </w:rPr>
        <w:t xml:space="preserve">A Roma, grazie a loro, gli ospiti possono immergersi in una storia millenaria attraverso escursioni su misura che svelano  le storie, la cultura, la gastronomia e la </w:t>
      </w:r>
      <w:r>
        <w:t>vita quotidiana</w:t>
      </w:r>
      <w:r>
        <w:rPr>
          <w:color w:val="000000"/>
        </w:rPr>
        <w:t xml:space="preserve"> della città</w:t>
      </w:r>
      <w:r>
        <w:t>, guidandoli tra i vicoli di Trastevere, i mercati e le botteghe artigiane di Monti e i vivaci quartieri di Testaccio e Trevi. Roma, città-museo a cielo aperto, offre un patrimonio storico e artistico straordinario e ricompensa i viaggiatori curiosi, interessati tanto alle sue storie e ai suoi abitanti quanto alla sua cucina e alla sua cultura.</w:t>
      </w:r>
    </w:p>
    <w:p w14:paraId="4B29A4E9" w14:textId="77777777" w:rsidR="00B40C37" w:rsidRDefault="00B40C37">
      <w:pPr>
        <w:pBdr>
          <w:top w:val="nil"/>
          <w:left w:val="nil"/>
          <w:bottom w:val="nil"/>
          <w:right w:val="nil"/>
          <w:between w:val="nil"/>
        </w:pBdr>
        <w:jc w:val="both"/>
      </w:pPr>
    </w:p>
    <w:p w14:paraId="17A8575D" w14:textId="77777777" w:rsidR="00B40C37" w:rsidRDefault="00861FB0">
      <w:pPr>
        <w:spacing w:line="276" w:lineRule="auto"/>
        <w:jc w:val="both"/>
        <w:rPr>
          <w:b/>
          <w:bCs/>
        </w:rPr>
      </w:pPr>
      <w:r>
        <w:rPr>
          <w:b/>
          <w:bCs/>
        </w:rPr>
        <w:t>DESIGNER DINING</w:t>
      </w:r>
      <w:r>
        <w:rPr>
          <w:color w:val="FF4015"/>
        </w:rPr>
        <w:t xml:space="preserve"> </w:t>
      </w:r>
      <w:hyperlink r:id="rId59">
        <w:r w:rsidR="00B40C37">
          <w:rPr>
            <w:b/>
            <w:bCs/>
            <w:color w:val="1155CC"/>
            <w:u w:val="single"/>
          </w:rPr>
          <w:t>Immagine 1</w:t>
        </w:r>
      </w:hyperlink>
      <w:r>
        <w:t xml:space="preserve"> - </w:t>
      </w:r>
      <w:hyperlink r:id="rId60">
        <w:r w:rsidR="00B40C37">
          <w:rPr>
            <w:b/>
            <w:bCs/>
            <w:color w:val="1155CC"/>
            <w:u w:val="single"/>
          </w:rPr>
          <w:t>Immagine 2</w:t>
        </w:r>
      </w:hyperlink>
    </w:p>
    <w:p w14:paraId="302C40A9" w14:textId="77777777" w:rsidR="00B40C37" w:rsidRPr="005F2962" w:rsidRDefault="00861FB0">
      <w:pPr>
        <w:jc w:val="both"/>
      </w:pPr>
      <w:r>
        <w:t>Una cena gourmet nell'intimità di una location unica. Sui resti delle antiche Terme di Diocleziano, o nell'intimità della Suite Presidenziale</w:t>
      </w:r>
      <w:r w:rsidRPr="005F2962">
        <w:t>, Designer Dining offre una cena indimenticabile a lume di candela e musica di sottofondo per celebrare occasioni speciali gustando un menu personalizzato dallo chef.</w:t>
      </w:r>
    </w:p>
    <w:p w14:paraId="2CB95DE0" w14:textId="77777777" w:rsidR="00B40C37" w:rsidRDefault="00B40C37">
      <w:pPr>
        <w:jc w:val="both"/>
      </w:pPr>
    </w:p>
    <w:p w14:paraId="5E5322FB" w14:textId="77777777" w:rsidR="00B40C37" w:rsidRDefault="00861FB0">
      <w:pPr>
        <w:pBdr>
          <w:top w:val="nil"/>
          <w:left w:val="nil"/>
          <w:bottom w:val="nil"/>
          <w:right w:val="nil"/>
          <w:between w:val="nil"/>
        </w:pBdr>
        <w:jc w:val="both"/>
        <w:rPr>
          <w:b/>
          <w:bCs/>
          <w:color w:val="000000"/>
          <w:highlight w:val="yellow"/>
        </w:rPr>
      </w:pPr>
      <w:r>
        <w:rPr>
          <w:b/>
          <w:bCs/>
          <w:color w:val="000000"/>
        </w:rPr>
        <w:t xml:space="preserve">SPICE SPOONS </w:t>
      </w:r>
      <w:hyperlink r:id="rId61">
        <w:r w:rsidR="00B40C37">
          <w:rPr>
            <w:b/>
            <w:bCs/>
            <w:color w:val="1155CC"/>
            <w:u w:val="single"/>
          </w:rPr>
          <w:t>Immagine</w:t>
        </w:r>
      </w:hyperlink>
    </w:p>
    <w:p w14:paraId="3671D166" w14:textId="77777777" w:rsidR="00B40C37" w:rsidRDefault="00861FB0">
      <w:pPr>
        <w:pBdr>
          <w:top w:val="nil"/>
          <w:left w:val="nil"/>
          <w:bottom w:val="nil"/>
          <w:right w:val="nil"/>
          <w:between w:val="nil"/>
        </w:pBdr>
        <w:jc w:val="both"/>
        <w:rPr>
          <w:color w:val="000000"/>
          <w:sz w:val="32"/>
          <w:szCs w:val="32"/>
        </w:rPr>
      </w:pPr>
      <w:r>
        <w:rPr>
          <w:color w:val="000000"/>
        </w:rPr>
        <w:t xml:space="preserve">Per conoscere autenticamente un luogo bisogna provare la sua cucina. Quest’esperienza </w:t>
      </w:r>
      <w:r>
        <w:rPr>
          <w:i/>
          <w:iCs/>
          <w:color w:val="000000"/>
        </w:rPr>
        <w:t>signature</w:t>
      </w:r>
      <w:r>
        <w:rPr>
          <w:color w:val="000000"/>
        </w:rPr>
        <w:t xml:space="preserve"> condurrà l’ospite alla scoperta delle tradizioni culinarie romane. In compagnia di uno degli chef esperti, l’ospite potrà preparare i piatti iconici della tradizione romana, come la carbonara, l'amatriciana e l'autentico maritozzo romano, da gustare insieme ai propri amici o alla propria famiglia. </w:t>
      </w:r>
    </w:p>
    <w:p w14:paraId="477B0434" w14:textId="77777777" w:rsidR="00B40C37" w:rsidRDefault="00B40C37">
      <w:pPr>
        <w:pBdr>
          <w:top w:val="nil"/>
          <w:left w:val="nil"/>
          <w:bottom w:val="nil"/>
          <w:right w:val="nil"/>
          <w:between w:val="nil"/>
        </w:pBdr>
        <w:rPr>
          <w:color w:val="000000"/>
          <w:highlight w:val="white"/>
        </w:rPr>
      </w:pPr>
    </w:p>
    <w:p w14:paraId="555D2A09" w14:textId="77777777" w:rsidR="00B40C37" w:rsidRDefault="00861FB0">
      <w:pPr>
        <w:pBdr>
          <w:top w:val="nil"/>
          <w:left w:val="nil"/>
          <w:bottom w:val="nil"/>
          <w:right w:val="nil"/>
          <w:between w:val="nil"/>
        </w:pBdr>
        <w:rPr>
          <w:b/>
          <w:bCs/>
          <w:color w:val="000000"/>
          <w:highlight w:val="white"/>
        </w:rPr>
      </w:pPr>
      <w:r>
        <w:rPr>
          <w:b/>
          <w:bCs/>
          <w:color w:val="000000"/>
          <w:highlight w:val="white"/>
        </w:rPr>
        <w:t>PIZZA AND TIRAMISÙ TOUR</w:t>
      </w:r>
      <w:r>
        <w:rPr>
          <w:color w:val="FF4015"/>
          <w:highlight w:val="white"/>
        </w:rPr>
        <w:t xml:space="preserve">  </w:t>
      </w:r>
      <w:hyperlink r:id="rId62">
        <w:r w:rsidR="00B40C37">
          <w:rPr>
            <w:b/>
            <w:bCs/>
            <w:color w:val="1155CC"/>
            <w:highlight w:val="white"/>
            <w:u w:val="single"/>
          </w:rPr>
          <w:t>Immagine</w:t>
        </w:r>
      </w:hyperlink>
    </w:p>
    <w:p w14:paraId="722291BA" w14:textId="77777777" w:rsidR="00B40C37" w:rsidRDefault="00861FB0">
      <w:pPr>
        <w:pBdr>
          <w:top w:val="nil"/>
          <w:left w:val="nil"/>
          <w:bottom w:val="nil"/>
          <w:right w:val="nil"/>
          <w:between w:val="nil"/>
        </w:pBdr>
        <w:jc w:val="both"/>
        <w:rPr>
          <w:color w:val="000000"/>
          <w:highlight w:val="white"/>
        </w:rPr>
      </w:pPr>
      <w:r>
        <w:rPr>
          <w:color w:val="000000"/>
          <w:highlight w:val="white"/>
        </w:rPr>
        <w:t>Un tour speciale per degustare il miglior tiramisù della città come al Pompi, Centotiramisù e altri, e per lasciarsi tentare da pizze autentiche e originali presso rinomati forni come il Forno di Campo dei Fiori, il Forno di Monti, la Panella e molti altri. L’itinerario, a piedi, in golf cart o con auto privata, è guidato da un esperto gastronomo locale, profondo conoscitore dei migliori indirizzi della città.</w:t>
      </w:r>
    </w:p>
    <w:p w14:paraId="333D9371" w14:textId="77777777" w:rsidR="00B40C37" w:rsidRDefault="00B40C37">
      <w:pPr>
        <w:pBdr>
          <w:top w:val="nil"/>
          <w:left w:val="nil"/>
          <w:bottom w:val="nil"/>
          <w:right w:val="nil"/>
          <w:between w:val="nil"/>
        </w:pBdr>
        <w:rPr>
          <w:color w:val="000000"/>
          <w:highlight w:val="white"/>
        </w:rPr>
      </w:pPr>
    </w:p>
    <w:p w14:paraId="5C4E2E17" w14:textId="77777777" w:rsidR="00B40C37" w:rsidRDefault="00861FB0">
      <w:pPr>
        <w:pBdr>
          <w:top w:val="nil"/>
          <w:left w:val="nil"/>
          <w:bottom w:val="nil"/>
          <w:right w:val="nil"/>
          <w:between w:val="nil"/>
        </w:pBdr>
        <w:jc w:val="both"/>
        <w:rPr>
          <w:b/>
          <w:bCs/>
          <w:color w:val="000000"/>
          <w:highlight w:val="white"/>
        </w:rPr>
      </w:pPr>
      <w:r>
        <w:rPr>
          <w:b/>
          <w:bCs/>
          <w:color w:val="000000"/>
          <w:highlight w:val="white"/>
        </w:rPr>
        <w:t>EAT, PRAY, LOVE</w:t>
      </w:r>
      <w:r>
        <w:rPr>
          <w:color w:val="FF4015"/>
          <w:highlight w:val="white"/>
        </w:rPr>
        <w:t xml:space="preserve"> </w:t>
      </w:r>
      <w:hyperlink r:id="rId63">
        <w:r w:rsidR="00B40C37">
          <w:rPr>
            <w:b/>
            <w:bCs/>
            <w:color w:val="1155CC"/>
            <w:highlight w:val="white"/>
            <w:u w:val="single"/>
          </w:rPr>
          <w:t>Immagine</w:t>
        </w:r>
      </w:hyperlink>
    </w:p>
    <w:p w14:paraId="3E4B129B" w14:textId="77777777" w:rsidR="00B40C37" w:rsidRDefault="00861FB0">
      <w:pPr>
        <w:pBdr>
          <w:top w:val="nil"/>
          <w:left w:val="nil"/>
          <w:bottom w:val="nil"/>
          <w:right w:val="nil"/>
          <w:between w:val="nil"/>
        </w:pBdr>
        <w:jc w:val="both"/>
        <w:rPr>
          <w:color w:val="000000"/>
          <w:highlight w:val="white"/>
        </w:rPr>
      </w:pPr>
      <w:r>
        <w:rPr>
          <w:color w:val="000000"/>
          <w:highlight w:val="white"/>
        </w:rPr>
        <w:t xml:space="preserve">Eat, Pray, Love è un invito ad esplorare la vita pulsante della Roma più genuina e autentica, a partire dai suoi quartieri più suggestivi a bordo di un </w:t>
      </w:r>
      <w:r>
        <w:rPr>
          <w:i/>
          <w:iCs/>
          <w:color w:val="000000"/>
          <w:highlight w:val="white"/>
        </w:rPr>
        <w:t xml:space="preserve">golf cart, </w:t>
      </w:r>
      <w:r>
        <w:rPr>
          <w:color w:val="000000"/>
          <w:highlight w:val="white"/>
        </w:rPr>
        <w:t>a piedi o con autista privato: dalla vivace Trastevere al dinamico Testaccio, dall’elegante quartiere di Trevi, ricco di bellezze artistiche, fino al vibrante Rione Monti, con botteghe artigianali e negozi vintage. Un’immersione romantica nei suoni, nei profumi, nei sapori e nelle vibrazioni di una città viva.</w:t>
      </w:r>
    </w:p>
    <w:p w14:paraId="61158D83" w14:textId="77777777" w:rsidR="00B40C37" w:rsidRDefault="00B40C37">
      <w:pPr>
        <w:pBdr>
          <w:top w:val="nil"/>
          <w:left w:val="nil"/>
          <w:bottom w:val="nil"/>
          <w:right w:val="nil"/>
          <w:between w:val="nil"/>
        </w:pBdr>
        <w:rPr>
          <w:color w:val="000000"/>
          <w:highlight w:val="white"/>
        </w:rPr>
      </w:pPr>
    </w:p>
    <w:p w14:paraId="12E2C631" w14:textId="77777777" w:rsidR="00B40C37" w:rsidRDefault="00861FB0">
      <w:pPr>
        <w:pBdr>
          <w:top w:val="nil"/>
          <w:left w:val="nil"/>
          <w:bottom w:val="nil"/>
          <w:right w:val="nil"/>
          <w:between w:val="nil"/>
        </w:pBdr>
        <w:jc w:val="both"/>
        <w:rPr>
          <w:b/>
          <w:bCs/>
          <w:color w:val="000000"/>
          <w:highlight w:val="white"/>
        </w:rPr>
      </w:pPr>
      <w:r>
        <w:rPr>
          <w:b/>
          <w:bCs/>
          <w:color w:val="000000"/>
          <w:highlight w:val="white"/>
        </w:rPr>
        <w:lastRenderedPageBreak/>
        <w:t>ROMA IN VESPA</w:t>
      </w:r>
      <w:r>
        <w:rPr>
          <w:color w:val="FF4015"/>
          <w:highlight w:val="white"/>
        </w:rPr>
        <w:t xml:space="preserve"> </w:t>
      </w:r>
      <w:hyperlink r:id="rId64">
        <w:r w:rsidR="00B40C37">
          <w:rPr>
            <w:b/>
            <w:bCs/>
            <w:color w:val="1155CC"/>
            <w:highlight w:val="white"/>
            <w:u w:val="single"/>
          </w:rPr>
          <w:t>Immagine</w:t>
        </w:r>
      </w:hyperlink>
    </w:p>
    <w:p w14:paraId="20D9F2FC" w14:textId="77777777" w:rsidR="00B40C37" w:rsidRDefault="00861FB0">
      <w:pPr>
        <w:pBdr>
          <w:top w:val="nil"/>
          <w:left w:val="nil"/>
          <w:bottom w:val="nil"/>
          <w:right w:val="nil"/>
          <w:between w:val="nil"/>
        </w:pBdr>
        <w:jc w:val="both"/>
        <w:rPr>
          <w:color w:val="000000"/>
          <w:highlight w:val="yellow"/>
        </w:rPr>
      </w:pPr>
      <w:r>
        <w:rPr>
          <w:color w:val="000000"/>
          <w:highlight w:val="white"/>
        </w:rPr>
        <w:t>L’esperienza Roma in Vespa offre l’opportunità di visitare le più importanti attrazioni di Roma con un tocco divertente e originale. Nella bella stagione, accomodati in un doppio</w:t>
      </w:r>
      <w:r>
        <w:rPr>
          <w:i/>
          <w:iCs/>
          <w:color w:val="000000"/>
          <w:highlight w:val="white"/>
        </w:rPr>
        <w:t xml:space="preserve"> sidecar</w:t>
      </w:r>
      <w:r>
        <w:rPr>
          <w:color w:val="000000"/>
          <w:highlight w:val="white"/>
        </w:rPr>
        <w:t xml:space="preserve"> insieme alla propria guida personale, questo </w:t>
      </w:r>
      <w:r>
        <w:rPr>
          <w:i/>
          <w:iCs/>
          <w:color w:val="000000"/>
          <w:highlight w:val="white"/>
        </w:rPr>
        <w:t>tour</w:t>
      </w:r>
      <w:r>
        <w:rPr>
          <w:color w:val="000000"/>
          <w:highlight w:val="white"/>
        </w:rPr>
        <w:t xml:space="preserve"> di tre ore promette di percorrere i luoghi più romantici della città facendo sentire gli ospiti come in un film bianco e nero. Il </w:t>
      </w:r>
      <w:r>
        <w:rPr>
          <w:i/>
          <w:iCs/>
          <w:color w:val="000000"/>
          <w:highlight w:val="white"/>
        </w:rPr>
        <w:t>tour</w:t>
      </w:r>
      <w:r>
        <w:rPr>
          <w:color w:val="000000"/>
          <w:highlight w:val="white"/>
        </w:rPr>
        <w:t xml:space="preserve"> include l’iconica Fontana di Trevi, Piazza di Spagna, il Pantheon, Piazza Navona, la panoramica collina del Gianicolo, il ghetto ebraico, ma anche i quartieri più autentici come Trastevere, Testaccio e </w:t>
      </w:r>
      <w:r w:rsidRPr="007A2EBC">
        <w:rPr>
          <w:color w:val="000000"/>
        </w:rPr>
        <w:t>Rion</w:t>
      </w:r>
      <w:r w:rsidRPr="007A2EBC">
        <w:t>e</w:t>
      </w:r>
      <w:r w:rsidRPr="007A2EBC">
        <w:rPr>
          <w:color w:val="000000"/>
        </w:rPr>
        <w:t xml:space="preserve"> Monti.</w:t>
      </w:r>
    </w:p>
    <w:p w14:paraId="644B7554" w14:textId="77777777" w:rsidR="00B40C37" w:rsidRDefault="00B40C37">
      <w:pPr>
        <w:pBdr>
          <w:top w:val="nil"/>
          <w:left w:val="nil"/>
          <w:bottom w:val="nil"/>
          <w:right w:val="nil"/>
          <w:between w:val="nil"/>
        </w:pBdr>
        <w:jc w:val="both"/>
        <w:rPr>
          <w:b/>
          <w:bCs/>
          <w:highlight w:val="white"/>
        </w:rPr>
      </w:pPr>
    </w:p>
    <w:p w14:paraId="3DE0F1CE" w14:textId="77777777" w:rsidR="00B40C37" w:rsidRDefault="00861FB0">
      <w:pPr>
        <w:pBdr>
          <w:top w:val="nil"/>
          <w:left w:val="nil"/>
          <w:bottom w:val="nil"/>
          <w:right w:val="nil"/>
          <w:between w:val="nil"/>
        </w:pBdr>
        <w:jc w:val="both"/>
        <w:rPr>
          <w:highlight w:val="white"/>
        </w:rPr>
      </w:pPr>
      <w:r>
        <w:rPr>
          <w:b/>
          <w:bCs/>
          <w:color w:val="000000"/>
          <w:highlight w:val="white"/>
        </w:rPr>
        <w:t>I SEGRETI DEL VATICANO</w:t>
      </w:r>
      <w:r>
        <w:rPr>
          <w:color w:val="FF4015"/>
          <w:highlight w:val="white"/>
        </w:rPr>
        <w:t xml:space="preserve"> </w:t>
      </w:r>
      <w:hyperlink r:id="rId65">
        <w:r w:rsidR="00B40C37">
          <w:rPr>
            <w:b/>
            <w:bCs/>
            <w:color w:val="1155CC"/>
            <w:highlight w:val="white"/>
            <w:u w:val="single"/>
          </w:rPr>
          <w:t>Immagine</w:t>
        </w:r>
      </w:hyperlink>
    </w:p>
    <w:p w14:paraId="79A940F4" w14:textId="77777777" w:rsidR="00B40C37" w:rsidRDefault="00861FB0">
      <w:pPr>
        <w:pBdr>
          <w:top w:val="nil"/>
          <w:left w:val="nil"/>
          <w:bottom w:val="nil"/>
          <w:right w:val="nil"/>
          <w:between w:val="nil"/>
        </w:pBdr>
        <w:jc w:val="both"/>
        <w:rPr>
          <w:color w:val="000000"/>
          <w:highlight w:val="white"/>
        </w:rPr>
      </w:pPr>
      <w:r>
        <w:rPr>
          <w:color w:val="000000"/>
          <w:highlight w:val="white"/>
        </w:rPr>
        <w:t>Un tour esclusivo nelle aree più segrete dei celebri Musei Vaticani in compagnia di una guida privata - un esperto storico dell’arte - per scoprire i significati nascosti di alcune delle opere d'arte più iconiche del mondo, approfondendo la ricca e affascinante storia del papato.</w:t>
      </w:r>
    </w:p>
    <w:p w14:paraId="6D2DB7AA" w14:textId="77777777" w:rsidR="00B40C37" w:rsidRDefault="00B40C37">
      <w:pPr>
        <w:pBdr>
          <w:top w:val="nil"/>
          <w:left w:val="nil"/>
          <w:bottom w:val="nil"/>
          <w:right w:val="nil"/>
          <w:between w:val="nil"/>
        </w:pBdr>
        <w:rPr>
          <w:b/>
          <w:bCs/>
          <w:highlight w:val="white"/>
        </w:rPr>
      </w:pPr>
    </w:p>
    <w:p w14:paraId="0DEBEBAC" w14:textId="77777777" w:rsidR="00B40C37" w:rsidRDefault="00861FB0">
      <w:pPr>
        <w:pBdr>
          <w:top w:val="nil"/>
          <w:left w:val="nil"/>
          <w:bottom w:val="nil"/>
          <w:right w:val="nil"/>
          <w:between w:val="nil"/>
        </w:pBdr>
        <w:rPr>
          <w:highlight w:val="white"/>
        </w:rPr>
      </w:pPr>
      <w:r>
        <w:rPr>
          <w:b/>
          <w:bCs/>
          <w:color w:val="000000"/>
          <w:highlight w:val="white"/>
        </w:rPr>
        <w:t xml:space="preserve">ROMA, CITTÀ DEGLI ARTISTI </w:t>
      </w:r>
      <w:hyperlink r:id="rId66">
        <w:r w:rsidR="00B40C37">
          <w:rPr>
            <w:b/>
            <w:bCs/>
            <w:color w:val="1155CC"/>
            <w:highlight w:val="white"/>
            <w:u w:val="single"/>
          </w:rPr>
          <w:t>Immagine</w:t>
        </w:r>
      </w:hyperlink>
    </w:p>
    <w:p w14:paraId="2EBCE327" w14:textId="77777777" w:rsidR="00B40C37" w:rsidRDefault="00861FB0">
      <w:pPr>
        <w:pBdr>
          <w:top w:val="nil"/>
          <w:left w:val="nil"/>
          <w:bottom w:val="nil"/>
          <w:right w:val="nil"/>
          <w:between w:val="nil"/>
        </w:pBdr>
        <w:jc w:val="both"/>
        <w:rPr>
          <w:color w:val="000000"/>
          <w:highlight w:val="white"/>
        </w:rPr>
      </w:pPr>
      <w:r>
        <w:rPr>
          <w:color w:val="000000"/>
          <w:highlight w:val="white"/>
        </w:rPr>
        <w:t>Passeggiare tra gli edifici che un tempo accoglievano illustri artisti come De Chirico, Balla, Moravia e Pirandello è un'esperienza unica. Roma, che fu la loro fonte di ispirazione, rivela attraverso questo tour i segreti della loro vita quotidiana e del loro rapporto con la città.</w:t>
      </w:r>
    </w:p>
    <w:p w14:paraId="1F631574" w14:textId="77777777" w:rsidR="00B40C37" w:rsidRDefault="00B40C37">
      <w:pPr>
        <w:pBdr>
          <w:top w:val="nil"/>
          <w:left w:val="nil"/>
          <w:bottom w:val="nil"/>
          <w:right w:val="nil"/>
          <w:between w:val="nil"/>
        </w:pBdr>
        <w:jc w:val="both"/>
        <w:rPr>
          <w:color w:val="000000"/>
          <w:highlight w:val="white"/>
        </w:rPr>
      </w:pPr>
    </w:p>
    <w:p w14:paraId="373AC527" w14:textId="77777777" w:rsidR="00B40C37" w:rsidRDefault="00861FB0">
      <w:pPr>
        <w:pBdr>
          <w:top w:val="nil"/>
          <w:left w:val="nil"/>
          <w:bottom w:val="nil"/>
          <w:right w:val="nil"/>
          <w:between w:val="nil"/>
        </w:pBdr>
        <w:jc w:val="both"/>
        <w:rPr>
          <w:highlight w:val="white"/>
        </w:rPr>
      </w:pPr>
      <w:r>
        <w:rPr>
          <w:b/>
          <w:bCs/>
          <w:color w:val="000000"/>
          <w:highlight w:val="white"/>
        </w:rPr>
        <w:t xml:space="preserve">PARCHI ARCHEOLOGICI E CATACOMBE </w:t>
      </w:r>
      <w:hyperlink r:id="rId67">
        <w:r w:rsidR="00B40C37">
          <w:rPr>
            <w:b/>
            <w:bCs/>
            <w:color w:val="1155CC"/>
            <w:highlight w:val="white"/>
            <w:u w:val="single"/>
          </w:rPr>
          <w:t>Immagine</w:t>
        </w:r>
      </w:hyperlink>
    </w:p>
    <w:p w14:paraId="64AA43FB" w14:textId="77777777" w:rsidR="00B40C37" w:rsidRDefault="00861FB0">
      <w:pPr>
        <w:pBdr>
          <w:top w:val="nil"/>
          <w:left w:val="nil"/>
          <w:bottom w:val="nil"/>
          <w:right w:val="nil"/>
          <w:between w:val="nil"/>
        </w:pBdr>
        <w:jc w:val="both"/>
        <w:rPr>
          <w:color w:val="000000"/>
          <w:highlight w:val="white"/>
        </w:rPr>
      </w:pPr>
      <w:r>
        <w:rPr>
          <w:color w:val="000000"/>
          <w:highlight w:val="white"/>
        </w:rPr>
        <w:t>Un tour che svela i lati più grandiosi dell'antica Roma: l'ingegneria delle sue imponenti costruzioni e il ruolo cruciale delle catacombe nei riti cattolici ed ebraici. Dal fascino dell'Appia Antica al Parco degli Acquedotti, passando per la Villa dei Quintili e le Catacombe di San Callisto e San Sebastiano, questa esperienza offre una panoramica completa della magnificenza e della spiritualità di Roma.</w:t>
      </w:r>
    </w:p>
    <w:p w14:paraId="72FED3B7" w14:textId="77777777" w:rsidR="00B40C37" w:rsidRDefault="00B40C37">
      <w:pPr>
        <w:pBdr>
          <w:top w:val="nil"/>
          <w:left w:val="nil"/>
          <w:bottom w:val="nil"/>
          <w:right w:val="nil"/>
          <w:between w:val="nil"/>
        </w:pBdr>
        <w:rPr>
          <w:color w:val="000000"/>
          <w:highlight w:val="white"/>
        </w:rPr>
      </w:pPr>
    </w:p>
    <w:p w14:paraId="350D0406" w14:textId="77777777" w:rsidR="00B40C37" w:rsidRDefault="00861FB0">
      <w:pPr>
        <w:pBdr>
          <w:top w:val="nil"/>
          <w:left w:val="nil"/>
          <w:bottom w:val="nil"/>
          <w:right w:val="nil"/>
          <w:between w:val="nil"/>
        </w:pBdr>
        <w:rPr>
          <w:b/>
          <w:bCs/>
          <w:color w:val="000000"/>
          <w:highlight w:val="white"/>
        </w:rPr>
      </w:pPr>
      <w:r>
        <w:rPr>
          <w:b/>
          <w:bCs/>
          <w:color w:val="000000"/>
          <w:highlight w:val="white"/>
        </w:rPr>
        <w:t>ARTIGIANI DELLA CITTÀ</w:t>
      </w:r>
      <w:r>
        <w:rPr>
          <w:b/>
          <w:bCs/>
          <w:highlight w:val="white"/>
        </w:rPr>
        <w:t xml:space="preserve"> </w:t>
      </w:r>
      <w:hyperlink r:id="rId68">
        <w:r w:rsidR="00B40C37">
          <w:rPr>
            <w:b/>
            <w:bCs/>
            <w:color w:val="1155CC"/>
            <w:highlight w:val="white"/>
            <w:u w:val="single"/>
          </w:rPr>
          <w:t>Immagine 1</w:t>
        </w:r>
      </w:hyperlink>
      <w:r>
        <w:rPr>
          <w:b/>
          <w:bCs/>
          <w:highlight w:val="white"/>
        </w:rPr>
        <w:t xml:space="preserve"> - </w:t>
      </w:r>
      <w:hyperlink r:id="rId69">
        <w:r w:rsidR="00B40C37">
          <w:rPr>
            <w:b/>
            <w:bCs/>
            <w:color w:val="1155CC"/>
            <w:highlight w:val="white"/>
            <w:u w:val="single"/>
          </w:rPr>
          <w:t>Immagine 2</w:t>
        </w:r>
      </w:hyperlink>
    </w:p>
    <w:p w14:paraId="4F602D6D" w14:textId="77777777" w:rsidR="00B40C37" w:rsidRDefault="00861FB0">
      <w:pPr>
        <w:pBdr>
          <w:top w:val="nil"/>
          <w:left w:val="nil"/>
          <w:bottom w:val="nil"/>
          <w:right w:val="nil"/>
          <w:between w:val="nil"/>
        </w:pBdr>
        <w:jc w:val="both"/>
        <w:rPr>
          <w:color w:val="000000"/>
          <w:highlight w:val="white"/>
        </w:rPr>
      </w:pPr>
      <w:r>
        <w:rPr>
          <w:color w:val="000000"/>
          <w:highlight w:val="white"/>
        </w:rPr>
        <w:t>Un'opportunità unica per incontrare i maestri artigiani che custodiscono i mestieri più antichi di Roma, esplorando le botteghe di falegnameria tradizionale, scultura e</w:t>
      </w:r>
      <w:r>
        <w:rPr>
          <w:highlight w:val="white"/>
        </w:rPr>
        <w:t xml:space="preserve"> </w:t>
      </w:r>
      <w:r>
        <w:rPr>
          <w:color w:val="000000"/>
          <w:highlight w:val="white"/>
        </w:rPr>
        <w:t>ceramica, lasciandosi incantare dalla loro abilità, nonché quelle di sartoria, a cui si possono commissionare abiti su misura. </w:t>
      </w:r>
    </w:p>
    <w:p w14:paraId="37BB80DF" w14:textId="77777777" w:rsidR="00B40C37" w:rsidRDefault="00B40C37">
      <w:pPr>
        <w:pBdr>
          <w:top w:val="nil"/>
          <w:left w:val="nil"/>
          <w:bottom w:val="nil"/>
          <w:right w:val="nil"/>
          <w:between w:val="nil"/>
        </w:pBdr>
        <w:rPr>
          <w:color w:val="000000"/>
          <w:highlight w:val="white"/>
        </w:rPr>
      </w:pPr>
    </w:p>
    <w:p w14:paraId="2F4BAF6C" w14:textId="77777777" w:rsidR="00B40C37" w:rsidRDefault="00861FB0">
      <w:pPr>
        <w:pBdr>
          <w:top w:val="nil"/>
          <w:left w:val="nil"/>
          <w:bottom w:val="nil"/>
          <w:right w:val="nil"/>
          <w:between w:val="nil"/>
        </w:pBdr>
        <w:rPr>
          <w:highlight w:val="white"/>
        </w:rPr>
      </w:pPr>
      <w:r>
        <w:rPr>
          <w:b/>
          <w:bCs/>
          <w:color w:val="000000"/>
          <w:highlight w:val="white"/>
        </w:rPr>
        <w:t>VINO D</w:t>
      </w:r>
      <w:r>
        <w:rPr>
          <w:b/>
          <w:bCs/>
          <w:highlight w:val="white"/>
        </w:rPr>
        <w:t>EL LAZIO</w:t>
      </w:r>
      <w:r>
        <w:rPr>
          <w:b/>
          <w:bCs/>
          <w:color w:val="000000"/>
          <w:highlight w:val="white"/>
        </w:rPr>
        <w:t xml:space="preserve"> </w:t>
      </w:r>
      <w:hyperlink r:id="rId70">
        <w:r w:rsidR="00B40C37">
          <w:rPr>
            <w:b/>
            <w:bCs/>
            <w:color w:val="1155CC"/>
            <w:highlight w:val="white"/>
            <w:u w:val="single"/>
          </w:rPr>
          <w:t>Immagine</w:t>
        </w:r>
      </w:hyperlink>
    </w:p>
    <w:p w14:paraId="059595DC" w14:textId="77777777" w:rsidR="00B40C37" w:rsidRDefault="00861FB0">
      <w:pPr>
        <w:pBdr>
          <w:top w:val="nil"/>
          <w:left w:val="nil"/>
          <w:bottom w:val="nil"/>
          <w:right w:val="nil"/>
          <w:between w:val="nil"/>
        </w:pBdr>
        <w:jc w:val="both"/>
        <w:rPr>
          <w:color w:val="000000"/>
          <w:highlight w:val="white"/>
        </w:rPr>
      </w:pPr>
      <w:r>
        <w:rPr>
          <w:color w:val="000000"/>
          <w:highlight w:val="white"/>
        </w:rPr>
        <w:t>Il Lazio è una regione affascinante, ricca di antichi vigneti e cantine moderne. La tradizione vitivinicola romana vanta una storia millenaria: già nel V secolo a.C., Sofocle definiva l'Italia "la terra favorita dal Dio Bacco". Gli antichi Romani possedevano una profonda conoscenza della viticoltura e della vinificazione, appresa dagli Etruschi, dai Greci e dai Cartaginesi. Durante un tour in una storica cantina del Lazio, si ha l'opportunità di scoprire questi segreti e degustare una selezione di pregiate annate regionali.</w:t>
      </w:r>
    </w:p>
    <w:p w14:paraId="56A2C14F" w14:textId="77777777" w:rsidR="00B40C37" w:rsidRDefault="00B40C37">
      <w:pPr>
        <w:pBdr>
          <w:top w:val="nil"/>
          <w:left w:val="nil"/>
          <w:bottom w:val="nil"/>
          <w:right w:val="nil"/>
          <w:between w:val="nil"/>
        </w:pBdr>
        <w:rPr>
          <w:color w:val="000000"/>
          <w:highlight w:val="white"/>
        </w:rPr>
      </w:pPr>
    </w:p>
    <w:p w14:paraId="3CDEC9DE" w14:textId="77777777" w:rsidR="00B40C37" w:rsidRDefault="00861FB0">
      <w:pPr>
        <w:pBdr>
          <w:top w:val="nil"/>
          <w:left w:val="nil"/>
          <w:bottom w:val="nil"/>
          <w:right w:val="nil"/>
          <w:between w:val="nil"/>
        </w:pBdr>
        <w:rPr>
          <w:b/>
          <w:bCs/>
          <w:color w:val="FF4015"/>
          <w:highlight w:val="yellow"/>
        </w:rPr>
      </w:pPr>
      <w:r>
        <w:rPr>
          <w:b/>
          <w:bCs/>
          <w:color w:val="000000"/>
          <w:highlight w:val="white"/>
        </w:rPr>
        <w:t xml:space="preserve">L'ISOLA DEI ROMANI </w:t>
      </w:r>
      <w:hyperlink r:id="rId71">
        <w:r w:rsidR="00B40C37">
          <w:rPr>
            <w:b/>
            <w:bCs/>
            <w:color w:val="1155CC"/>
            <w:highlight w:val="white"/>
            <w:u w:val="single"/>
          </w:rPr>
          <w:t>Immagine</w:t>
        </w:r>
      </w:hyperlink>
    </w:p>
    <w:p w14:paraId="49F31F24" w14:textId="77777777" w:rsidR="00B40C37" w:rsidRDefault="00861FB0">
      <w:pPr>
        <w:pBdr>
          <w:top w:val="nil"/>
          <w:left w:val="nil"/>
          <w:bottom w:val="nil"/>
          <w:right w:val="nil"/>
          <w:between w:val="nil"/>
        </w:pBdr>
        <w:jc w:val="both"/>
        <w:rPr>
          <w:color w:val="000000"/>
          <w:highlight w:val="white"/>
        </w:rPr>
      </w:pPr>
      <w:r>
        <w:rPr>
          <w:color w:val="000000"/>
          <w:highlight w:val="white"/>
        </w:rPr>
        <w:t>Scoprire la gemma del Mediterraneo partendo da San Felice Circeo a bordo di un battello. Una crociera di due ore condurrà a Ponza, dove sarà possibile immergersi nelle acque cristalline, esplorare incantevoli baie e comprendere perché questa isola affascinante è tanto amata dai romani. Deliziarsi con un pranzo a base di aragosta prima di riprendere la navigazione per il ritorno in città.</w:t>
      </w:r>
    </w:p>
    <w:p w14:paraId="0EFE8B96" w14:textId="77777777" w:rsidR="00B40C37" w:rsidRDefault="00B40C37">
      <w:pPr>
        <w:pBdr>
          <w:top w:val="nil"/>
          <w:left w:val="nil"/>
          <w:bottom w:val="nil"/>
          <w:right w:val="nil"/>
          <w:between w:val="nil"/>
        </w:pBdr>
        <w:rPr>
          <w:highlight w:val="white"/>
        </w:rPr>
      </w:pPr>
    </w:p>
    <w:p w14:paraId="563DB55C" w14:textId="77777777" w:rsidR="00B40C37" w:rsidRDefault="00861FB0">
      <w:pPr>
        <w:pBdr>
          <w:top w:val="nil"/>
          <w:left w:val="nil"/>
          <w:bottom w:val="nil"/>
          <w:right w:val="nil"/>
          <w:between w:val="nil"/>
        </w:pBdr>
        <w:rPr>
          <w:highlight w:val="white"/>
        </w:rPr>
      </w:pPr>
      <w:r>
        <w:rPr>
          <w:b/>
          <w:bCs/>
          <w:color w:val="000000"/>
        </w:rPr>
        <w:t>CORRERE ALLA SCOPERTA DEGLI ANTICHI ACQUEDOTTI DI ROMA</w:t>
      </w:r>
      <w:r>
        <w:rPr>
          <w:b/>
          <w:bCs/>
          <w:color w:val="FF4015"/>
        </w:rPr>
        <w:t xml:space="preserve"> </w:t>
      </w:r>
      <w:hyperlink r:id="rId72">
        <w:r w:rsidR="00B40C37">
          <w:rPr>
            <w:b/>
            <w:bCs/>
            <w:color w:val="1155CC"/>
            <w:u w:val="single"/>
          </w:rPr>
          <w:t>Immagine</w:t>
        </w:r>
      </w:hyperlink>
    </w:p>
    <w:p w14:paraId="18636949" w14:textId="77777777" w:rsidR="00B40C37" w:rsidRDefault="00861FB0">
      <w:pPr>
        <w:pBdr>
          <w:top w:val="nil"/>
          <w:left w:val="nil"/>
          <w:bottom w:val="nil"/>
          <w:right w:val="nil"/>
          <w:between w:val="nil"/>
        </w:pBdr>
        <w:jc w:val="both"/>
        <w:rPr>
          <w:color w:val="000000"/>
          <w:highlight w:val="white"/>
        </w:rPr>
      </w:pPr>
      <w:r>
        <w:rPr>
          <w:highlight w:val="white"/>
        </w:rPr>
        <w:t>E</w:t>
      </w:r>
      <w:r>
        <w:rPr>
          <w:color w:val="000000"/>
          <w:highlight w:val="white"/>
        </w:rPr>
        <w:t xml:space="preserve">splorare le antiche vie d'acqua di Roma con una corsa che unisce l'allenamento fisico alle meraviglie archeologiche della città. Il percorso inizia da Palazzo Naiadi, dove si possono scoprire i segreti delle Terme di Diocleziano. Proseguendo, si passa davanti alle Quattro Fontane, Via Sistina, Palazzo Barberini, Piazza Barberini, la Fontana del Tritone, Trinità dei Monti, il Pincio, Piazza di Spagna, la </w:t>
      </w:r>
      <w:r>
        <w:rPr>
          <w:color w:val="000000"/>
          <w:highlight w:val="white"/>
        </w:rPr>
        <w:lastRenderedPageBreak/>
        <w:t>Fontana della Barcaccia, Via dei Condotti, i resti dell'acquedotto vergine, Via del Nazareno, Fontana di Trevi, Vicus Caprarius, Piazza di Pietra, il Pantheon, i resti delle Terme di Agrippa, fino ad arrivare a Piazza Navona e alla fontana dei quattro fiumi.</w:t>
      </w:r>
    </w:p>
    <w:p w14:paraId="38CAC759" w14:textId="77777777" w:rsidR="00B40C37" w:rsidRDefault="00861FB0">
      <w:pPr>
        <w:pBdr>
          <w:top w:val="nil"/>
          <w:left w:val="nil"/>
          <w:bottom w:val="nil"/>
          <w:right w:val="nil"/>
          <w:between w:val="nil"/>
        </w:pBdr>
        <w:jc w:val="both"/>
        <w:rPr>
          <w:b/>
          <w:bCs/>
          <w:highlight w:val="white"/>
        </w:rPr>
      </w:pPr>
      <w:r>
        <w:rPr>
          <w:color w:val="000000"/>
        </w:rPr>
        <w:t>Un’esperienza unica legata all’elemento naturale tanto caro al brand Anantara. È, infatti, proprio dall’acqua che nasce il logo del Gruppo: una giara sostenuta da due cuscini thai, ispirata alla tradizione thailandese di lasciare fuori dalla porta di casa un vaso d’acqua per abbeverare viaggiatori, diventando così simbolo di ospitalità e generosità a conferma della passione e del genuino.</w:t>
      </w:r>
    </w:p>
    <w:p w14:paraId="564E7327" w14:textId="77777777" w:rsidR="00B40C37" w:rsidRDefault="00B40C37">
      <w:pPr>
        <w:pBdr>
          <w:top w:val="nil"/>
          <w:left w:val="nil"/>
          <w:bottom w:val="nil"/>
          <w:right w:val="nil"/>
          <w:between w:val="nil"/>
        </w:pBdr>
        <w:jc w:val="both"/>
        <w:rPr>
          <w:b/>
          <w:bCs/>
          <w:highlight w:val="white"/>
        </w:rPr>
      </w:pPr>
    </w:p>
    <w:p w14:paraId="1AA4867F" w14:textId="77777777" w:rsidR="00B40C37" w:rsidRDefault="00861FB0">
      <w:pPr>
        <w:pBdr>
          <w:top w:val="nil"/>
          <w:left w:val="nil"/>
          <w:bottom w:val="nil"/>
          <w:right w:val="nil"/>
          <w:between w:val="nil"/>
        </w:pBdr>
        <w:jc w:val="both"/>
        <w:rPr>
          <w:b/>
          <w:bCs/>
          <w:color w:val="000000"/>
          <w:highlight w:val="white"/>
        </w:rPr>
      </w:pPr>
      <w:r>
        <w:rPr>
          <w:b/>
          <w:bCs/>
          <w:color w:val="000000"/>
          <w:highlight w:val="white"/>
        </w:rPr>
        <w:t>GOLF A ROMA</w:t>
      </w:r>
      <w:r>
        <w:rPr>
          <w:b/>
          <w:bCs/>
          <w:color w:val="FF4015"/>
        </w:rPr>
        <w:t xml:space="preserve"> </w:t>
      </w:r>
    </w:p>
    <w:p w14:paraId="34C87C1F" w14:textId="77777777" w:rsidR="00B40C37" w:rsidRDefault="00861FB0">
      <w:pPr>
        <w:pBdr>
          <w:top w:val="nil"/>
          <w:left w:val="nil"/>
          <w:bottom w:val="nil"/>
          <w:right w:val="nil"/>
          <w:between w:val="nil"/>
        </w:pBdr>
        <w:jc w:val="both"/>
        <w:rPr>
          <w:color w:val="000000"/>
          <w:highlight w:val="white"/>
        </w:rPr>
      </w:pPr>
      <w:r>
        <w:rPr>
          <w:color w:val="000000"/>
          <w:highlight w:val="white"/>
        </w:rPr>
        <w:t>Trascorrere una giornata presso il Marco Simone Golf Club (partner ufficiale della Ryder Cup 2023) con autista personale su Land Rover e godersi i verdi di livello mondiale, oltre a un picnic squisito con vista sulla bellissima campagna romana.</w:t>
      </w:r>
    </w:p>
    <w:p w14:paraId="0A4E7DC4" w14:textId="77777777" w:rsidR="00B40C37" w:rsidRDefault="00B40C37">
      <w:pPr>
        <w:pBdr>
          <w:top w:val="nil"/>
          <w:left w:val="nil"/>
          <w:bottom w:val="nil"/>
          <w:right w:val="nil"/>
          <w:between w:val="nil"/>
        </w:pBdr>
        <w:jc w:val="both"/>
        <w:rPr>
          <w:color w:val="000000"/>
          <w:highlight w:val="white"/>
        </w:rPr>
      </w:pPr>
    </w:p>
    <w:p w14:paraId="003B8D24" w14:textId="77777777" w:rsidR="00B40C37" w:rsidRDefault="00861FB0">
      <w:pPr>
        <w:pBdr>
          <w:top w:val="nil"/>
          <w:left w:val="nil"/>
          <w:bottom w:val="nil"/>
          <w:right w:val="nil"/>
          <w:between w:val="nil"/>
        </w:pBdr>
        <w:jc w:val="both"/>
        <w:rPr>
          <w:b/>
          <w:bCs/>
          <w:color w:val="000000"/>
          <w:highlight w:val="white"/>
        </w:rPr>
      </w:pPr>
      <w:r>
        <w:rPr>
          <w:b/>
          <w:bCs/>
          <w:color w:val="000000"/>
          <w:highlight w:val="white"/>
        </w:rPr>
        <w:t xml:space="preserve">MASTERCLASS SPECIALE SUL GALATEO </w:t>
      </w:r>
    </w:p>
    <w:p w14:paraId="07A255C1" w14:textId="77777777" w:rsidR="00B40C37" w:rsidRDefault="00861FB0">
      <w:pPr>
        <w:pBdr>
          <w:top w:val="nil"/>
          <w:left w:val="nil"/>
          <w:bottom w:val="nil"/>
          <w:right w:val="nil"/>
          <w:between w:val="nil"/>
        </w:pBdr>
        <w:jc w:val="both"/>
        <w:rPr>
          <w:color w:val="000000"/>
          <w:highlight w:val="white"/>
        </w:rPr>
      </w:pPr>
      <w:r>
        <w:rPr>
          <w:i/>
          <w:iCs/>
          <w:color w:val="000000"/>
          <w:highlight w:val="white"/>
        </w:rPr>
        <w:t>“Le buone maniere fanno l’uomo”</w:t>
      </w:r>
      <w:r>
        <w:rPr>
          <w:color w:val="000000"/>
          <w:highlight w:val="white"/>
        </w:rPr>
        <w:t>: questo è il motto dei nostri esperti maggiordomi. Come comportarsi in risposta a un invito formale? Cosa portare quando si è invitati a cena a casa di qualcuno? Come evitare situazioni imbarazzanti durante una cena di lavoro in cui non si conosce nessuno? Quali argomenti evitare a tavola? Dove sedersi in assenza di indicatori di posto? La nostra esperta di galateo e maggiordomo personale, Marta, risponderà a tutte le domande più scottanti sui costumi sociali e le buone maniere in questa esclusiva masterclass.</w:t>
      </w:r>
    </w:p>
    <w:p w14:paraId="79C07F04" w14:textId="77777777" w:rsidR="00B40C37" w:rsidRDefault="00B40C37">
      <w:pPr>
        <w:pBdr>
          <w:top w:val="nil"/>
          <w:left w:val="nil"/>
          <w:bottom w:val="nil"/>
          <w:right w:val="nil"/>
          <w:between w:val="nil"/>
        </w:pBdr>
        <w:rPr>
          <w:b/>
          <w:bCs/>
          <w:color w:val="000000"/>
        </w:rPr>
      </w:pPr>
    </w:p>
    <w:p w14:paraId="68D5A39E" w14:textId="77777777" w:rsidR="00B40C37" w:rsidRDefault="00B40C37">
      <w:pPr>
        <w:pBdr>
          <w:top w:val="nil"/>
          <w:left w:val="nil"/>
          <w:bottom w:val="nil"/>
          <w:right w:val="nil"/>
          <w:between w:val="nil"/>
        </w:pBdr>
        <w:spacing w:line="276" w:lineRule="auto"/>
        <w:jc w:val="both"/>
        <w:rPr>
          <w:color w:val="000000"/>
        </w:rPr>
      </w:pPr>
    </w:p>
    <w:p w14:paraId="66F2D9F5" w14:textId="77777777" w:rsidR="00B40C37" w:rsidRDefault="00861FB0">
      <w:pPr>
        <w:pBdr>
          <w:top w:val="nil"/>
          <w:left w:val="nil"/>
          <w:bottom w:val="nil"/>
          <w:right w:val="nil"/>
          <w:between w:val="nil"/>
        </w:pBdr>
        <w:jc w:val="center"/>
        <w:rPr>
          <w:b/>
          <w:bCs/>
          <w:color w:val="000000"/>
          <w:sz w:val="28"/>
          <w:szCs w:val="28"/>
        </w:rPr>
      </w:pPr>
      <w:r>
        <w:rPr>
          <w:b/>
          <w:bCs/>
          <w:sz w:val="28"/>
          <w:szCs w:val="28"/>
        </w:rPr>
        <w:t xml:space="preserve">7. </w:t>
      </w:r>
      <w:r>
        <w:rPr>
          <w:b/>
          <w:bCs/>
          <w:color w:val="000000"/>
          <w:sz w:val="28"/>
          <w:szCs w:val="28"/>
        </w:rPr>
        <w:t xml:space="preserve">MEETINGS ED EVENTI </w:t>
      </w:r>
    </w:p>
    <w:p w14:paraId="0DA08BFC" w14:textId="77777777" w:rsidR="00B40C37" w:rsidRDefault="00B40C37">
      <w:pPr>
        <w:pBdr>
          <w:top w:val="nil"/>
          <w:left w:val="nil"/>
          <w:bottom w:val="nil"/>
          <w:right w:val="nil"/>
          <w:between w:val="nil"/>
        </w:pBdr>
        <w:jc w:val="both"/>
        <w:rPr>
          <w:color w:val="000000"/>
        </w:rPr>
      </w:pPr>
    </w:p>
    <w:p w14:paraId="6326FF50" w14:textId="77777777" w:rsidR="00B40C37" w:rsidRDefault="00861FB0">
      <w:pPr>
        <w:pBdr>
          <w:top w:val="nil"/>
          <w:left w:val="nil"/>
          <w:bottom w:val="nil"/>
          <w:right w:val="nil"/>
          <w:between w:val="nil"/>
        </w:pBdr>
        <w:jc w:val="both"/>
        <w:rPr>
          <w:color w:val="000000"/>
        </w:rPr>
      </w:pPr>
      <w:r>
        <w:t xml:space="preserve">Anantara Palazzo Naiadi Hotel Rome offre una selezione di spazi unici per stile, dimensione e atmosfera ricercata capaci di soddisfare le riunioni aziendali più importanti, così come gli incontri più raccolti; le cene private studiate su misura, ma anche i  matrimoni più esclusivi.  </w:t>
      </w:r>
      <w:r>
        <w:rPr>
          <w:color w:val="000000"/>
        </w:rPr>
        <w:t>Il centro congressi presenta magnifici pavimenti in cristallo sospesi sulle fondamenta delle Terme di Diocleziano, costruite tra il 298 e il 306 d.C., ed è suddiviso su due piani per un totale di 8 sale corredate da tecnologie high-tech, estremamente versatili e in grado di accogliere fino a 160 ospiti. </w:t>
      </w:r>
    </w:p>
    <w:p w14:paraId="6A1D85D0" w14:textId="77777777" w:rsidR="00B40C37" w:rsidRDefault="00B40C37">
      <w:pPr>
        <w:pBdr>
          <w:top w:val="nil"/>
          <w:left w:val="nil"/>
          <w:bottom w:val="nil"/>
          <w:right w:val="nil"/>
          <w:between w:val="nil"/>
        </w:pBdr>
        <w:jc w:val="both"/>
        <w:rPr>
          <w:color w:val="000000"/>
        </w:rPr>
      </w:pPr>
    </w:p>
    <w:p w14:paraId="09A37008" w14:textId="77777777" w:rsidR="00B40C37" w:rsidRDefault="00861FB0">
      <w:pPr>
        <w:pBdr>
          <w:top w:val="nil"/>
          <w:left w:val="nil"/>
          <w:bottom w:val="nil"/>
          <w:right w:val="nil"/>
          <w:between w:val="nil"/>
        </w:pBdr>
        <w:jc w:val="both"/>
        <w:rPr>
          <w:color w:val="000000"/>
        </w:rPr>
      </w:pPr>
      <w:r>
        <w:rPr>
          <w:color w:val="000000"/>
        </w:rPr>
        <w:t xml:space="preserve">Il </w:t>
      </w:r>
      <w:r>
        <w:rPr>
          <w:i/>
          <w:iCs/>
          <w:color w:val="000000"/>
        </w:rPr>
        <w:t>rooftop</w:t>
      </w:r>
      <w:r>
        <w:rPr>
          <w:color w:val="000000"/>
        </w:rPr>
        <w:t xml:space="preserve">, immerso nelle suggestive atmosfere della Città Eterna, è ideale per eventi culturali, feste private, </w:t>
      </w:r>
      <w:r>
        <w:rPr>
          <w:i/>
          <w:iCs/>
          <w:color w:val="000000"/>
        </w:rPr>
        <w:t>cocktail</w:t>
      </w:r>
      <w:r>
        <w:rPr>
          <w:color w:val="000000"/>
        </w:rPr>
        <w:t xml:space="preserve"> o celebrazioni nuziali. Il ristorante La Fontana, con le sue ampie finestre e ornamenti di stile, è il luogo perfetto per eleganti banchetti. Per piccoli gruppi e </w:t>
      </w:r>
      <w:r>
        <w:rPr>
          <w:i/>
          <w:iCs/>
          <w:color w:val="000000"/>
        </w:rPr>
        <w:t>light lunch</w:t>
      </w:r>
      <w:r>
        <w:rPr>
          <w:color w:val="000000"/>
        </w:rPr>
        <w:t xml:space="preserve"> o </w:t>
      </w:r>
      <w:r>
        <w:rPr>
          <w:i/>
          <w:iCs/>
          <w:color w:val="000000"/>
        </w:rPr>
        <w:t>coffee break</w:t>
      </w:r>
      <w:r>
        <w:rPr>
          <w:color w:val="000000"/>
        </w:rPr>
        <w:t xml:space="preserve">, la </w:t>
      </w:r>
      <w:r>
        <w:rPr>
          <w:i/>
          <w:iCs/>
          <w:color w:val="000000"/>
        </w:rPr>
        <w:t>Tea Room</w:t>
      </w:r>
      <w:r>
        <w:rPr>
          <w:color w:val="000000"/>
        </w:rPr>
        <w:t xml:space="preserve"> ospita fino a 20 persone. Infine, il ristorante INEO offre un ambiente elegante e raffinato per cene esclusive fino a 28 persone, con </w:t>
      </w:r>
      <w:r>
        <w:t>menù</w:t>
      </w:r>
      <w:r>
        <w:rPr>
          <w:color w:val="000000"/>
        </w:rPr>
        <w:t xml:space="preserve"> degustazione firmati dall’Executive Chef Heros De Agostinis. </w:t>
      </w:r>
    </w:p>
    <w:p w14:paraId="5E0D92DC" w14:textId="77777777" w:rsidR="00B40C37" w:rsidRDefault="00B40C37">
      <w:pPr>
        <w:pBdr>
          <w:top w:val="nil"/>
          <w:left w:val="nil"/>
          <w:bottom w:val="nil"/>
          <w:right w:val="nil"/>
          <w:between w:val="nil"/>
        </w:pBdr>
        <w:jc w:val="both"/>
        <w:rPr>
          <w:color w:val="000000"/>
        </w:rPr>
      </w:pPr>
    </w:p>
    <w:p w14:paraId="49C7E55A" w14:textId="77777777" w:rsidR="00B40C37" w:rsidRDefault="00861FB0">
      <w:pPr>
        <w:pBdr>
          <w:top w:val="nil"/>
          <w:left w:val="nil"/>
          <w:bottom w:val="nil"/>
          <w:right w:val="nil"/>
          <w:between w:val="nil"/>
        </w:pBdr>
        <w:jc w:val="both"/>
        <w:rPr>
          <w:color w:val="000000"/>
        </w:rPr>
      </w:pPr>
      <w:r>
        <w:rPr>
          <w:color w:val="000000"/>
        </w:rPr>
        <w:t xml:space="preserve">La sua facciata di marmo, il maestoso atrio, la romantica terrazza sul </w:t>
      </w:r>
      <w:r>
        <w:rPr>
          <w:i/>
          <w:iCs/>
          <w:color w:val="000000"/>
        </w:rPr>
        <w:t>rooftop</w:t>
      </w:r>
      <w:r>
        <w:rPr>
          <w:color w:val="000000"/>
        </w:rPr>
        <w:t xml:space="preserve"> panoramico con vista sulla città rendono Palazzo Naiadi il luogo ideale non solo per un matrimonio a Roma da sogno, ma anche per una luna di miele.</w:t>
      </w:r>
    </w:p>
    <w:p w14:paraId="14B688F6" w14:textId="77777777" w:rsidR="00B40C37" w:rsidRDefault="00B40C37">
      <w:pPr>
        <w:pBdr>
          <w:top w:val="nil"/>
          <w:left w:val="nil"/>
          <w:bottom w:val="nil"/>
          <w:right w:val="nil"/>
          <w:between w:val="nil"/>
        </w:pBdr>
        <w:jc w:val="both"/>
        <w:rPr>
          <w:color w:val="000000"/>
        </w:rPr>
      </w:pPr>
    </w:p>
    <w:p w14:paraId="39B101FC" w14:textId="77777777" w:rsidR="00B40C37" w:rsidRDefault="00861FB0">
      <w:pPr>
        <w:pBdr>
          <w:top w:val="nil"/>
          <w:left w:val="nil"/>
          <w:bottom w:val="nil"/>
          <w:right w:val="nil"/>
          <w:between w:val="nil"/>
        </w:pBdr>
        <w:jc w:val="both"/>
        <w:rPr>
          <w:color w:val="000000"/>
        </w:rPr>
      </w:pPr>
      <w:r>
        <w:rPr>
          <w:color w:val="000000"/>
        </w:rPr>
        <w:t>L’Hotel mette a disposizione un reparto eventi per gestire al meglio ogni fase della progettazione in modo che ogni dettaglio sia ineccepibile.</w:t>
      </w:r>
    </w:p>
    <w:p w14:paraId="56A5F85D" w14:textId="77777777" w:rsidR="00B40C37" w:rsidRDefault="00B40C37">
      <w:pPr>
        <w:pBdr>
          <w:top w:val="nil"/>
          <w:left w:val="nil"/>
          <w:bottom w:val="nil"/>
          <w:right w:val="nil"/>
          <w:between w:val="nil"/>
        </w:pBdr>
        <w:jc w:val="both"/>
        <w:rPr>
          <w:color w:val="000000"/>
        </w:rPr>
      </w:pPr>
    </w:p>
    <w:p w14:paraId="3835DD21" w14:textId="77777777" w:rsidR="00B40C37" w:rsidRDefault="00861FB0">
      <w:pPr>
        <w:pBdr>
          <w:top w:val="nil"/>
          <w:left w:val="nil"/>
          <w:bottom w:val="nil"/>
          <w:right w:val="nil"/>
          <w:between w:val="nil"/>
        </w:pBdr>
        <w:jc w:val="both"/>
        <w:rPr>
          <w:highlight w:val="white"/>
        </w:rPr>
      </w:pPr>
      <w:r>
        <w:rPr>
          <w:highlight w:val="white"/>
        </w:rPr>
        <w:t>Sale meeting:</w:t>
      </w:r>
    </w:p>
    <w:p w14:paraId="0571108F" w14:textId="77777777" w:rsidR="00B40C37" w:rsidRDefault="00861FB0">
      <w:pPr>
        <w:pBdr>
          <w:top w:val="nil"/>
          <w:left w:val="nil"/>
          <w:bottom w:val="nil"/>
          <w:right w:val="nil"/>
          <w:between w:val="nil"/>
        </w:pBdr>
        <w:jc w:val="both"/>
        <w:rPr>
          <w:color w:val="FF4015"/>
        </w:rPr>
      </w:pPr>
      <w:r>
        <w:rPr>
          <w:highlight w:val="white"/>
        </w:rPr>
        <w:t xml:space="preserve">Clementino: </w:t>
      </w:r>
      <w:hyperlink r:id="rId73">
        <w:r w:rsidR="00B40C37">
          <w:rPr>
            <w:color w:val="1155CC"/>
            <w:u w:val="single"/>
          </w:rPr>
          <w:t>Immagine</w:t>
        </w:r>
      </w:hyperlink>
    </w:p>
    <w:p w14:paraId="5D95020F" w14:textId="77777777" w:rsidR="00B40C37" w:rsidRDefault="00861FB0">
      <w:pPr>
        <w:pBdr>
          <w:top w:val="nil"/>
          <w:left w:val="nil"/>
          <w:bottom w:val="nil"/>
          <w:right w:val="nil"/>
          <w:between w:val="nil"/>
        </w:pBdr>
        <w:jc w:val="both"/>
        <w:rPr>
          <w:color w:val="FF4015"/>
        </w:rPr>
      </w:pPr>
      <w:r>
        <w:t>Diocleziano:</w:t>
      </w:r>
      <w:r>
        <w:rPr>
          <w:color w:val="FF4015"/>
        </w:rPr>
        <w:t xml:space="preserve"> </w:t>
      </w:r>
      <w:hyperlink r:id="rId74">
        <w:r w:rsidR="00B40C37">
          <w:rPr>
            <w:color w:val="1155CC"/>
            <w:u w:val="single"/>
          </w:rPr>
          <w:t>Immagine</w:t>
        </w:r>
      </w:hyperlink>
    </w:p>
    <w:p w14:paraId="387CD78F" w14:textId="77777777" w:rsidR="00B40C37" w:rsidRDefault="00861FB0">
      <w:pPr>
        <w:pBdr>
          <w:top w:val="nil"/>
          <w:left w:val="nil"/>
          <w:bottom w:val="nil"/>
          <w:right w:val="nil"/>
          <w:between w:val="nil"/>
        </w:pBdr>
        <w:jc w:val="both"/>
        <w:rPr>
          <w:color w:val="FF4015"/>
        </w:rPr>
      </w:pPr>
      <w:r>
        <w:lastRenderedPageBreak/>
        <w:t>Michelangelo:</w:t>
      </w:r>
      <w:r>
        <w:rPr>
          <w:color w:val="FF4015"/>
        </w:rPr>
        <w:t xml:space="preserve"> </w:t>
      </w:r>
      <w:hyperlink r:id="rId75">
        <w:r w:rsidR="00B40C37">
          <w:rPr>
            <w:color w:val="1155CC"/>
            <w:u w:val="single"/>
          </w:rPr>
          <w:t>Immagine</w:t>
        </w:r>
      </w:hyperlink>
    </w:p>
    <w:p w14:paraId="2866682F" w14:textId="77777777" w:rsidR="00B40C37" w:rsidRDefault="00861FB0">
      <w:pPr>
        <w:pBdr>
          <w:top w:val="nil"/>
          <w:left w:val="nil"/>
          <w:bottom w:val="nil"/>
          <w:right w:val="nil"/>
          <w:between w:val="nil"/>
        </w:pBdr>
        <w:jc w:val="both"/>
        <w:rPr>
          <w:color w:val="FF4015"/>
        </w:rPr>
      </w:pPr>
      <w:r>
        <w:t>Giunone:</w:t>
      </w:r>
      <w:r>
        <w:rPr>
          <w:color w:val="FF4015"/>
        </w:rPr>
        <w:t xml:space="preserve"> </w:t>
      </w:r>
      <w:hyperlink r:id="rId76">
        <w:r w:rsidR="00B40C37">
          <w:rPr>
            <w:color w:val="1155CC"/>
            <w:u w:val="single"/>
          </w:rPr>
          <w:t>Immagine</w:t>
        </w:r>
      </w:hyperlink>
    </w:p>
    <w:p w14:paraId="7BB7A7BD" w14:textId="77777777" w:rsidR="00B40C37" w:rsidRDefault="00B40C37">
      <w:pPr>
        <w:pBdr>
          <w:top w:val="nil"/>
          <w:left w:val="nil"/>
          <w:bottom w:val="nil"/>
          <w:right w:val="nil"/>
          <w:between w:val="nil"/>
        </w:pBdr>
        <w:jc w:val="both"/>
        <w:rPr>
          <w:color w:val="FF4015"/>
        </w:rPr>
      </w:pPr>
    </w:p>
    <w:p w14:paraId="4FAB079A" w14:textId="78CFA680" w:rsidR="00B40C37" w:rsidRDefault="00143AFC">
      <w:pPr>
        <w:rPr>
          <w:color w:val="FF0000"/>
          <w:highlight w:val="yellow"/>
        </w:rPr>
      </w:pPr>
      <w:r w:rsidRPr="00143AFC">
        <w:rPr>
          <w:color w:val="FF0000"/>
        </w:rPr>
        <w:drawing>
          <wp:inline distT="0" distB="0" distL="0" distR="0" wp14:anchorId="51337CC7" wp14:editId="314975A5">
            <wp:extent cx="605917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935"/>
                    <a:stretch/>
                  </pic:blipFill>
                  <pic:spPr bwMode="auto">
                    <a:xfrm>
                      <a:off x="0" y="0"/>
                      <a:ext cx="6059170" cy="1562100"/>
                    </a:xfrm>
                    <a:prstGeom prst="rect">
                      <a:avLst/>
                    </a:prstGeom>
                    <a:ln>
                      <a:noFill/>
                    </a:ln>
                    <a:extLst>
                      <a:ext uri="{53640926-AAD7-44D8-BBD7-CCE9431645EC}">
                        <a14:shadowObscured xmlns:a14="http://schemas.microsoft.com/office/drawing/2010/main"/>
                      </a:ext>
                    </a:extLst>
                  </pic:spPr>
                </pic:pic>
              </a:graphicData>
            </a:graphic>
          </wp:inline>
        </w:drawing>
      </w:r>
    </w:p>
    <w:p w14:paraId="45496779" w14:textId="77777777" w:rsidR="00143AFC" w:rsidRDefault="00143AFC">
      <w:pPr>
        <w:rPr>
          <w:color w:val="FF0000"/>
          <w:highlight w:val="yellow"/>
        </w:rPr>
      </w:pPr>
    </w:p>
    <w:p w14:paraId="6F4F8838" w14:textId="77777777" w:rsidR="00B40C37" w:rsidRDefault="00861FB0">
      <w:pPr>
        <w:pBdr>
          <w:top w:val="nil"/>
          <w:left w:val="nil"/>
          <w:bottom w:val="nil"/>
          <w:right w:val="nil"/>
          <w:between w:val="nil"/>
        </w:pBdr>
        <w:jc w:val="center"/>
        <w:rPr>
          <w:b/>
          <w:bCs/>
          <w:color w:val="000000"/>
          <w:sz w:val="28"/>
          <w:szCs w:val="28"/>
        </w:rPr>
      </w:pPr>
      <w:r>
        <w:rPr>
          <w:b/>
          <w:bCs/>
          <w:sz w:val="28"/>
          <w:szCs w:val="28"/>
        </w:rPr>
        <w:t xml:space="preserve">8. </w:t>
      </w:r>
      <w:r>
        <w:rPr>
          <w:b/>
          <w:bCs/>
          <w:color w:val="000000"/>
          <w:sz w:val="28"/>
          <w:szCs w:val="28"/>
        </w:rPr>
        <w:t>CONTATTI</w:t>
      </w:r>
    </w:p>
    <w:p w14:paraId="5929AE0D" w14:textId="77777777" w:rsidR="00B40C37" w:rsidRDefault="00B40C37">
      <w:pPr>
        <w:pBdr>
          <w:top w:val="nil"/>
          <w:left w:val="nil"/>
          <w:bottom w:val="nil"/>
          <w:right w:val="nil"/>
          <w:between w:val="nil"/>
        </w:pBdr>
        <w:jc w:val="both"/>
        <w:rPr>
          <w:b/>
          <w:bCs/>
          <w:color w:val="000000"/>
          <w:sz w:val="22"/>
          <w:szCs w:val="22"/>
        </w:rPr>
      </w:pPr>
    </w:p>
    <w:p w14:paraId="2F06FD2B" w14:textId="77777777" w:rsidR="00B40C37" w:rsidRDefault="00B40C37">
      <w:pPr>
        <w:pBdr>
          <w:top w:val="nil"/>
          <w:left w:val="nil"/>
          <w:bottom w:val="nil"/>
          <w:right w:val="nil"/>
          <w:between w:val="nil"/>
        </w:pBdr>
        <w:jc w:val="both"/>
        <w:rPr>
          <w:color w:val="FF4015"/>
        </w:rPr>
      </w:pPr>
    </w:p>
    <w:p w14:paraId="3A2B294C" w14:textId="77777777" w:rsidR="00B40C37" w:rsidRDefault="00861FB0">
      <w:pPr>
        <w:pBdr>
          <w:top w:val="nil"/>
          <w:left w:val="nil"/>
          <w:bottom w:val="nil"/>
          <w:right w:val="nil"/>
          <w:between w:val="nil"/>
        </w:pBdr>
        <w:jc w:val="both"/>
        <w:rPr>
          <w:b/>
          <w:bCs/>
          <w:color w:val="FF4015"/>
        </w:rPr>
      </w:pPr>
      <w:r>
        <w:t>Per ulteriori informazioni:</w:t>
      </w:r>
    </w:p>
    <w:p w14:paraId="24DC17D0" w14:textId="77777777" w:rsidR="00B40C37" w:rsidRDefault="00B40C37">
      <w:pPr>
        <w:pBdr>
          <w:top w:val="nil"/>
          <w:left w:val="nil"/>
          <w:bottom w:val="nil"/>
          <w:right w:val="nil"/>
          <w:between w:val="nil"/>
        </w:pBdr>
      </w:pPr>
    </w:p>
    <w:p w14:paraId="40AA386F" w14:textId="77777777" w:rsidR="009E5377" w:rsidRPr="009E5377" w:rsidRDefault="009E5377" w:rsidP="009E5377">
      <w:pPr>
        <w:rPr>
          <w:b/>
          <w:bCs/>
          <w:highlight w:val="white"/>
          <w:lang w:val="en-US"/>
        </w:rPr>
      </w:pPr>
      <w:r w:rsidRPr="009E5377">
        <w:rPr>
          <w:b/>
          <w:bCs/>
          <w:highlight w:val="white"/>
          <w:lang w:val="en-US"/>
        </w:rPr>
        <w:t xml:space="preserve">Daria </w:t>
      </w:r>
      <w:proofErr w:type="spellStart"/>
      <w:r w:rsidRPr="009E5377">
        <w:rPr>
          <w:b/>
          <w:bCs/>
          <w:highlight w:val="white"/>
          <w:lang w:val="en-US"/>
        </w:rPr>
        <w:t>Triolo</w:t>
      </w:r>
      <w:proofErr w:type="spellEnd"/>
    </w:p>
    <w:p w14:paraId="5D43C6F9" w14:textId="77777777" w:rsidR="009E5377" w:rsidRPr="009E5377" w:rsidRDefault="009E5377" w:rsidP="009E5377">
      <w:pPr>
        <w:rPr>
          <w:highlight w:val="white"/>
          <w:lang w:val="en-US"/>
        </w:rPr>
      </w:pPr>
      <w:r w:rsidRPr="009E5377">
        <w:rPr>
          <w:highlight w:val="white"/>
          <w:lang w:val="en-US"/>
        </w:rPr>
        <w:t>Director of Public Relations Luxury Hotels – Minor Hotels Europe &amp; Americas</w:t>
      </w:r>
    </w:p>
    <w:p w14:paraId="0C3537B2" w14:textId="77777777" w:rsidR="009E5377" w:rsidRPr="00F51FB2" w:rsidRDefault="009E5377" w:rsidP="009E5377">
      <w:pPr>
        <w:rPr>
          <w:highlight w:val="white"/>
          <w:lang w:val="it-IT"/>
        </w:rPr>
      </w:pPr>
      <w:r w:rsidRPr="00F51FB2">
        <w:rPr>
          <w:highlight w:val="white"/>
          <w:lang w:val="it-IT"/>
        </w:rPr>
        <w:t>Mobile: +39 349 5500633</w:t>
      </w:r>
    </w:p>
    <w:p w14:paraId="70A65717" w14:textId="77777777" w:rsidR="009E5377" w:rsidRPr="00F51FB2" w:rsidRDefault="009E5377" w:rsidP="009E5377">
      <w:pPr>
        <w:rPr>
          <w:color w:val="1155CC"/>
          <w:highlight w:val="white"/>
          <w:lang w:val="it-IT"/>
        </w:rPr>
      </w:pPr>
      <w:r w:rsidRPr="00F51FB2">
        <w:rPr>
          <w:highlight w:val="white"/>
          <w:lang w:val="it-IT"/>
        </w:rPr>
        <w:t xml:space="preserve">E-mail: </w:t>
      </w:r>
      <w:hyperlink r:id="rId78">
        <w:r w:rsidRPr="00F51FB2">
          <w:rPr>
            <w:highlight w:val="white"/>
            <w:u w:val="single"/>
            <w:lang w:val="it-IT"/>
          </w:rPr>
          <w:t>d.triolo@minor-hotels.com</w:t>
        </w:r>
      </w:hyperlink>
    </w:p>
    <w:p w14:paraId="38680CBC" w14:textId="77777777" w:rsidR="009E5377" w:rsidRPr="00F51FB2" w:rsidRDefault="009E5377" w:rsidP="009E5377">
      <w:pPr>
        <w:rPr>
          <w:color w:val="1155CC"/>
          <w:highlight w:val="white"/>
          <w:lang w:val="it-IT"/>
        </w:rPr>
      </w:pPr>
    </w:p>
    <w:p w14:paraId="0ABD5A0C" w14:textId="77777777" w:rsidR="009E5377" w:rsidRPr="009E5377" w:rsidRDefault="009E5377" w:rsidP="009E5377">
      <w:pPr>
        <w:rPr>
          <w:b/>
          <w:bCs/>
          <w:highlight w:val="white"/>
          <w:lang w:val="en-US"/>
        </w:rPr>
      </w:pPr>
      <w:r w:rsidRPr="009E5377">
        <w:rPr>
          <w:b/>
          <w:bCs/>
          <w:highlight w:val="white"/>
          <w:lang w:val="en-US"/>
        </w:rPr>
        <w:t xml:space="preserve">Cristiana </w:t>
      </w:r>
      <w:proofErr w:type="spellStart"/>
      <w:r w:rsidRPr="009E5377">
        <w:rPr>
          <w:b/>
          <w:bCs/>
          <w:highlight w:val="white"/>
          <w:lang w:val="en-US"/>
        </w:rPr>
        <w:t>Tescione</w:t>
      </w:r>
      <w:proofErr w:type="spellEnd"/>
    </w:p>
    <w:p w14:paraId="1D34385B" w14:textId="77777777" w:rsidR="009E5377" w:rsidRPr="009E5377" w:rsidRDefault="009E5377" w:rsidP="009E5377">
      <w:pPr>
        <w:rPr>
          <w:highlight w:val="white"/>
          <w:lang w:val="en-US"/>
        </w:rPr>
      </w:pPr>
      <w:r w:rsidRPr="009E5377">
        <w:rPr>
          <w:highlight w:val="white"/>
          <w:lang w:val="en-US"/>
        </w:rPr>
        <w:t>Director of Marketing &amp; Communication</w:t>
      </w:r>
    </w:p>
    <w:p w14:paraId="7762C529" w14:textId="77777777" w:rsidR="009E5377" w:rsidRPr="00F51FB2" w:rsidRDefault="009E5377" w:rsidP="009E5377">
      <w:pPr>
        <w:rPr>
          <w:highlight w:val="white"/>
          <w:lang w:val="it-IT"/>
        </w:rPr>
      </w:pPr>
      <w:r w:rsidRPr="00F51FB2">
        <w:rPr>
          <w:highlight w:val="white"/>
          <w:lang w:val="it-IT"/>
        </w:rPr>
        <w:t xml:space="preserve">Anantara Palazzo Naiadi Rome Hotel </w:t>
      </w:r>
    </w:p>
    <w:p w14:paraId="2332A863" w14:textId="77777777" w:rsidR="009E5377" w:rsidRPr="00F51FB2" w:rsidRDefault="009E5377" w:rsidP="009E5377">
      <w:pPr>
        <w:rPr>
          <w:highlight w:val="white"/>
          <w:lang w:val="it-IT"/>
        </w:rPr>
      </w:pPr>
      <w:r w:rsidRPr="00F51FB2">
        <w:rPr>
          <w:highlight w:val="white"/>
          <w:lang w:val="it-IT"/>
        </w:rPr>
        <w:t>Mobile: +39 345 9989517</w:t>
      </w:r>
    </w:p>
    <w:p w14:paraId="6972A66B" w14:textId="77777777" w:rsidR="009E5377" w:rsidRPr="00F51FB2" w:rsidRDefault="009E5377" w:rsidP="009E5377">
      <w:pPr>
        <w:rPr>
          <w:highlight w:val="white"/>
          <w:lang w:val="it-IT"/>
        </w:rPr>
      </w:pPr>
      <w:r w:rsidRPr="00F51FB2">
        <w:rPr>
          <w:highlight w:val="white"/>
          <w:lang w:val="it-IT"/>
        </w:rPr>
        <w:t>E-mail: c.tescione@anantara-hotels.com</w:t>
      </w:r>
    </w:p>
    <w:p w14:paraId="6E674982" w14:textId="77777777" w:rsidR="009E5377" w:rsidRPr="00F51FB2" w:rsidRDefault="009E5377" w:rsidP="009E5377">
      <w:pPr>
        <w:rPr>
          <w:b/>
          <w:bCs/>
          <w:highlight w:val="white"/>
          <w:lang w:val="it-IT"/>
        </w:rPr>
      </w:pPr>
    </w:p>
    <w:p w14:paraId="0B7BFCFC" w14:textId="77777777" w:rsidR="009E5377" w:rsidRPr="00F51FB2" w:rsidRDefault="009E5377" w:rsidP="009E5377">
      <w:pPr>
        <w:rPr>
          <w:b/>
          <w:bCs/>
          <w:highlight w:val="white"/>
          <w:lang w:val="it-IT"/>
        </w:rPr>
      </w:pPr>
      <w:r w:rsidRPr="00F51FB2">
        <w:rPr>
          <w:b/>
          <w:bCs/>
          <w:highlight w:val="white"/>
          <w:lang w:val="it-IT"/>
        </w:rPr>
        <w:t>Emma Mitsch</w:t>
      </w:r>
    </w:p>
    <w:p w14:paraId="2EA513A8" w14:textId="77777777" w:rsidR="009E5377" w:rsidRPr="00CA4073" w:rsidRDefault="009E5377" w:rsidP="009E5377">
      <w:pPr>
        <w:rPr>
          <w:lang w:val="it-IT"/>
        </w:rPr>
      </w:pPr>
      <w:r w:rsidRPr="00CA4073">
        <w:rPr>
          <w:lang w:val="it-IT"/>
        </w:rPr>
        <w:t xml:space="preserve">Marketing &amp; Communications Manager </w:t>
      </w:r>
    </w:p>
    <w:p w14:paraId="0DEFF225" w14:textId="77777777" w:rsidR="009E5377" w:rsidRPr="00F51FB2" w:rsidRDefault="009E5377" w:rsidP="009E5377">
      <w:pPr>
        <w:rPr>
          <w:highlight w:val="white"/>
          <w:lang w:val="it-IT"/>
        </w:rPr>
      </w:pPr>
      <w:r w:rsidRPr="00F51FB2">
        <w:rPr>
          <w:highlight w:val="white"/>
          <w:lang w:val="it-IT"/>
        </w:rPr>
        <w:t xml:space="preserve">Anantara Palazzo Naiadi Rome Hotel </w:t>
      </w:r>
    </w:p>
    <w:p w14:paraId="49292E50" w14:textId="77777777" w:rsidR="009E5377" w:rsidRPr="00F51FB2" w:rsidRDefault="009E5377" w:rsidP="009E5377">
      <w:pPr>
        <w:rPr>
          <w:highlight w:val="white"/>
          <w:lang w:val="it-IT"/>
        </w:rPr>
      </w:pPr>
      <w:r w:rsidRPr="00F51FB2">
        <w:rPr>
          <w:highlight w:val="white"/>
          <w:lang w:val="it-IT"/>
        </w:rPr>
        <w:t>Mobile: +39 348 190 5122</w:t>
      </w:r>
    </w:p>
    <w:p w14:paraId="4BE287BB" w14:textId="77777777" w:rsidR="009E5377" w:rsidRPr="00F51FB2" w:rsidRDefault="009E5377" w:rsidP="009E5377">
      <w:pPr>
        <w:rPr>
          <w:highlight w:val="white"/>
          <w:lang w:val="it-IT"/>
        </w:rPr>
      </w:pPr>
      <w:r w:rsidRPr="00F51FB2">
        <w:rPr>
          <w:highlight w:val="white"/>
          <w:lang w:val="it-IT"/>
        </w:rPr>
        <w:t xml:space="preserve">E-mail: </w:t>
      </w:r>
      <w:hyperlink r:id="rId79">
        <w:r w:rsidRPr="00F51FB2">
          <w:rPr>
            <w:highlight w:val="white"/>
            <w:u w:val="single"/>
            <w:lang w:val="it-IT"/>
          </w:rPr>
          <w:t>mk.palazzonaiadi@anantara-hotels.com</w:t>
        </w:r>
      </w:hyperlink>
    </w:p>
    <w:p w14:paraId="4C7DF483" w14:textId="77777777" w:rsidR="009E5377" w:rsidRPr="00F51FB2" w:rsidRDefault="009E5377" w:rsidP="009E5377">
      <w:pPr>
        <w:rPr>
          <w:lang w:val="it-IT"/>
        </w:rPr>
      </w:pPr>
    </w:p>
    <w:p w14:paraId="171A2ECB" w14:textId="77777777" w:rsidR="009E5377" w:rsidRPr="00F51FB2" w:rsidRDefault="009E5377" w:rsidP="009E5377">
      <w:pPr>
        <w:rPr>
          <w:b/>
          <w:bCs/>
          <w:lang w:val="it-IT"/>
        </w:rPr>
      </w:pPr>
      <w:r w:rsidRPr="00F51FB2">
        <w:rPr>
          <w:b/>
          <w:bCs/>
          <w:lang w:val="it-IT"/>
        </w:rPr>
        <w:t>Press Office Anantara Palazzo Naiadi</w:t>
      </w:r>
    </w:p>
    <w:p w14:paraId="6281D61F" w14:textId="77777777" w:rsidR="009E5377" w:rsidRPr="00F51FB2" w:rsidRDefault="009E5377" w:rsidP="009E5377">
      <w:pPr>
        <w:rPr>
          <w:lang w:val="it-IT"/>
        </w:rPr>
      </w:pPr>
      <w:r w:rsidRPr="00F51FB2">
        <w:rPr>
          <w:lang w:val="it-IT"/>
        </w:rPr>
        <w:t>FCOMM via Pinamonte da Vimercate, 6 – 20121 Milano</w:t>
      </w:r>
    </w:p>
    <w:p w14:paraId="2A003BD4" w14:textId="77777777" w:rsidR="009E5377" w:rsidRPr="00F51FB2" w:rsidRDefault="009E5377" w:rsidP="009E5377">
      <w:pPr>
        <w:rPr>
          <w:lang w:val="it-IT"/>
        </w:rPr>
      </w:pPr>
      <w:r w:rsidRPr="00F51FB2">
        <w:rPr>
          <w:lang w:val="it-IT"/>
        </w:rPr>
        <w:t xml:space="preserve">Francesca Pelagotti, Mobile: +39 366 7062302 – E-mail: </w:t>
      </w:r>
      <w:hyperlink r:id="rId80">
        <w:r w:rsidRPr="00F51FB2">
          <w:rPr>
            <w:u w:val="single"/>
            <w:lang w:val="it-IT"/>
          </w:rPr>
          <w:t>francescapelagotti@fcomm.it</w:t>
        </w:r>
      </w:hyperlink>
    </w:p>
    <w:p w14:paraId="66040250" w14:textId="77777777" w:rsidR="009E5377" w:rsidRPr="00F51FB2" w:rsidRDefault="009E5377" w:rsidP="009E5377">
      <w:pPr>
        <w:rPr>
          <w:lang w:val="it-IT"/>
        </w:rPr>
      </w:pPr>
      <w:r w:rsidRPr="00F51FB2">
        <w:rPr>
          <w:lang w:val="it-IT"/>
        </w:rPr>
        <w:t>Niloofar Yamini, Mobile: +39 3474686047 - E-mail: niloofaryamini@fcomm.it</w:t>
      </w:r>
    </w:p>
    <w:p w14:paraId="42D9B026" w14:textId="77777777" w:rsidR="009E5377" w:rsidRPr="00F51FB2" w:rsidRDefault="009E5377" w:rsidP="009E5377">
      <w:pPr>
        <w:shd w:val="clear" w:color="auto" w:fill="FFFFFF"/>
        <w:spacing w:line="288" w:lineRule="auto"/>
        <w:rPr>
          <w:lang w:val="it-IT"/>
        </w:rPr>
      </w:pPr>
      <w:r w:rsidRPr="00F51FB2">
        <w:rPr>
          <w:lang w:val="it-IT"/>
        </w:rPr>
        <w:t>Giacomo Tinti, Mobile +39 331 1244128 - E-mail: giacomotinti@fcomm.it</w:t>
      </w:r>
    </w:p>
    <w:p w14:paraId="604CE969" w14:textId="77777777" w:rsidR="00B40C37" w:rsidRPr="009E5377" w:rsidRDefault="00B40C37">
      <w:pPr>
        <w:rPr>
          <w:lang w:val="it-IT"/>
        </w:rPr>
      </w:pPr>
    </w:p>
    <w:p w14:paraId="01A33944" w14:textId="77777777" w:rsidR="00B40C37" w:rsidRDefault="00861FB0">
      <w:pPr>
        <w:pBdr>
          <w:top w:val="nil"/>
          <w:left w:val="nil"/>
          <w:bottom w:val="nil"/>
          <w:right w:val="nil"/>
          <w:between w:val="nil"/>
        </w:pBdr>
        <w:rPr>
          <w:color w:val="000000"/>
        </w:rPr>
      </w:pPr>
      <w:r>
        <w:rPr>
          <w:color w:val="000000"/>
        </w:rPr>
        <w:t> </w:t>
      </w:r>
    </w:p>
    <w:p w14:paraId="6DD88A31" w14:textId="77777777" w:rsidR="00B40C37" w:rsidRDefault="00B40C37">
      <w:pPr>
        <w:pBdr>
          <w:top w:val="nil"/>
          <w:left w:val="nil"/>
          <w:bottom w:val="nil"/>
          <w:right w:val="nil"/>
          <w:between w:val="nil"/>
        </w:pBdr>
        <w:rPr>
          <w:rFonts w:ascii="Calibri" w:eastAsia="Calibri" w:hAnsi="Calibri" w:cs="Calibri"/>
          <w:color w:val="000000"/>
        </w:rPr>
      </w:pPr>
    </w:p>
    <w:sectPr w:rsidR="00B40C37">
      <w:headerReference w:type="default" r:id="rId81"/>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D8465" w14:textId="77777777" w:rsidR="0038160B" w:rsidRDefault="0038160B">
      <w:r>
        <w:separator/>
      </w:r>
    </w:p>
  </w:endnote>
  <w:endnote w:type="continuationSeparator" w:id="0">
    <w:p w14:paraId="7BACD268" w14:textId="77777777" w:rsidR="0038160B" w:rsidRDefault="0038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panose1 w:val="02000403000000020004"/>
    <w:charset w:val="00"/>
    <w:family w:val="auto"/>
    <w:pitch w:val="variable"/>
    <w:sig w:usb0="A00002FF" w:usb1="5000205B" w:usb2="00000002" w:usb3="00000000" w:csb0="0000009F" w:csb1="00000000"/>
    <w:embedRegular r:id="rId1" w:fontKey="{2A883EF5-807A-476F-8607-1B88EFC33CCC}"/>
  </w:font>
  <w:font w:name="Arimo">
    <w:charset w:val="00"/>
    <w:family w:val="auto"/>
    <w:pitch w:val="default"/>
    <w:embedRegular r:id="rId2" w:fontKey="{E5C9996A-C6CE-4206-A26E-8B8BEA0C62A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70FD9E5-4F10-4607-9E95-46DA348E752F}"/>
  </w:font>
  <w:font w:name="Plus Jakarta Sans">
    <w:panose1 w:val="00000000000000000000"/>
    <w:charset w:val="00"/>
    <w:family w:val="auto"/>
    <w:pitch w:val="variable"/>
    <w:sig w:usb0="A10000FF" w:usb1="4000607B" w:usb2="00000000" w:usb3="00000000" w:csb0="00000193" w:csb1="00000000"/>
    <w:embedRegular r:id="rId4" w:fontKey="{FC6B76BE-A957-42A6-8540-42C406975FC2}"/>
  </w:font>
  <w:font w:name="Calibri">
    <w:panose1 w:val="020F0502020204030204"/>
    <w:charset w:val="00"/>
    <w:family w:val="swiss"/>
    <w:pitch w:val="variable"/>
    <w:sig w:usb0="E4002EFF" w:usb1="C200247B" w:usb2="00000009" w:usb3="00000000" w:csb0="000001FF" w:csb1="00000000"/>
    <w:embedRegular r:id="rId5" w:fontKey="{7B7F2FD4-86A4-49EF-99EF-2422D38CD015}"/>
  </w:font>
  <w:font w:name="Cambria">
    <w:panose1 w:val="02040503050406030204"/>
    <w:charset w:val="00"/>
    <w:family w:val="roman"/>
    <w:pitch w:val="variable"/>
    <w:sig w:usb0="E00006FF" w:usb1="420024FF" w:usb2="02000000" w:usb3="00000000" w:csb0="0000019F" w:csb1="00000000"/>
    <w:embedRegular r:id="rId6" w:fontKey="{72558D39-678F-471A-8108-7B55B0C5004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01CC8" w14:textId="77777777" w:rsidR="0038160B" w:rsidRDefault="0038160B">
      <w:r>
        <w:separator/>
      </w:r>
    </w:p>
  </w:footnote>
  <w:footnote w:type="continuationSeparator" w:id="0">
    <w:p w14:paraId="403D0E61" w14:textId="77777777" w:rsidR="0038160B" w:rsidRDefault="00381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394D" w14:textId="77777777" w:rsidR="00B40C37" w:rsidRDefault="00861FB0">
    <w:pPr>
      <w:tabs>
        <w:tab w:val="center" w:pos="4819"/>
        <w:tab w:val="right" w:pos="9612"/>
      </w:tabs>
      <w:jc w:val="center"/>
      <w:rPr>
        <w:rFonts w:ascii="Calibri" w:eastAsia="Calibri" w:hAnsi="Calibri" w:cs="Calibri"/>
        <w:color w:val="000000"/>
      </w:rPr>
    </w:pPr>
    <w:r>
      <w:rPr>
        <w:noProof/>
      </w:rPr>
      <w:drawing>
        <wp:inline distT="114300" distB="114300" distL="114300" distR="114300" wp14:anchorId="101A9B0B" wp14:editId="67BAB582">
          <wp:extent cx="1187287" cy="98940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871" t="8959" r="9365" b="9388"/>
                  <a:stretch>
                    <a:fillRect/>
                  </a:stretch>
                </pic:blipFill>
                <pic:spPr>
                  <a:xfrm>
                    <a:off x="0" y="0"/>
                    <a:ext cx="1187287" cy="98940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7219"/>
    <w:multiLevelType w:val="multilevel"/>
    <w:tmpl w:val="EAA42A0A"/>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1" w15:restartNumberingAfterBreak="0">
    <w:nsid w:val="0CF41CA9"/>
    <w:multiLevelType w:val="multilevel"/>
    <w:tmpl w:val="5B1C92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0A18F8"/>
    <w:multiLevelType w:val="multilevel"/>
    <w:tmpl w:val="527EFCC2"/>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3" w15:restartNumberingAfterBreak="0">
    <w:nsid w:val="26AC3BE5"/>
    <w:multiLevelType w:val="multilevel"/>
    <w:tmpl w:val="1734A01A"/>
    <w:lvl w:ilvl="0">
      <w:start w:val="1"/>
      <w:numFmt w:val="decimal"/>
      <w:lvlText w:val="%1."/>
      <w:lvlJc w:val="left"/>
      <w:pPr>
        <w:ind w:left="360" w:hanging="360"/>
      </w:pPr>
      <w:rPr>
        <w:smallCaps w:val="0"/>
        <w:strike w:val="0"/>
        <w:shd w:val="clear" w:color="auto" w:fill="auto"/>
        <w:vertAlign w:val="baseline"/>
      </w:rPr>
    </w:lvl>
    <w:lvl w:ilvl="1">
      <w:start w:val="1"/>
      <w:numFmt w:val="decimal"/>
      <w:lvlText w:val="%2."/>
      <w:lvlJc w:val="left"/>
      <w:pPr>
        <w:ind w:left="1080" w:hanging="342"/>
      </w:pPr>
      <w:rPr>
        <w:smallCaps w:val="0"/>
        <w:strike w:val="0"/>
        <w:shd w:val="clear" w:color="auto" w:fill="auto"/>
        <w:vertAlign w:val="baseline"/>
      </w:rPr>
    </w:lvl>
    <w:lvl w:ilvl="2">
      <w:start w:val="1"/>
      <w:numFmt w:val="lowerRoman"/>
      <w:lvlText w:val="%3."/>
      <w:lvlJc w:val="left"/>
      <w:pPr>
        <w:ind w:left="1800" w:hanging="324"/>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24"/>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24"/>
      </w:pPr>
      <w:rPr>
        <w:smallCaps w:val="0"/>
        <w:strike w:val="0"/>
        <w:shd w:val="clear" w:color="auto" w:fill="auto"/>
        <w:vertAlign w:val="baseline"/>
      </w:rPr>
    </w:lvl>
  </w:abstractNum>
  <w:abstractNum w:abstractNumId="4" w15:restartNumberingAfterBreak="0">
    <w:nsid w:val="270053A9"/>
    <w:multiLevelType w:val="multilevel"/>
    <w:tmpl w:val="A1302E1C"/>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5" w15:restartNumberingAfterBreak="0">
    <w:nsid w:val="28DC3A47"/>
    <w:multiLevelType w:val="multilevel"/>
    <w:tmpl w:val="EAA692C4"/>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6" w15:restartNumberingAfterBreak="0">
    <w:nsid w:val="2E32756B"/>
    <w:multiLevelType w:val="multilevel"/>
    <w:tmpl w:val="CB760A9A"/>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7" w15:restartNumberingAfterBreak="0">
    <w:nsid w:val="30CD55C8"/>
    <w:multiLevelType w:val="multilevel"/>
    <w:tmpl w:val="21587A48"/>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8" w15:restartNumberingAfterBreak="0">
    <w:nsid w:val="339F195C"/>
    <w:multiLevelType w:val="multilevel"/>
    <w:tmpl w:val="1D325880"/>
    <w:lvl w:ilvl="0">
      <w:start w:val="1"/>
      <w:numFmt w:val="decimal"/>
      <w:lvlText w:val="%1."/>
      <w:lvlJc w:val="left"/>
      <w:pPr>
        <w:ind w:left="360" w:hanging="360"/>
      </w:pPr>
      <w:rPr>
        <w:smallCaps w:val="0"/>
        <w:strike w:val="0"/>
        <w:shd w:val="clear" w:color="auto" w:fill="auto"/>
        <w:vertAlign w:val="baseline"/>
      </w:rPr>
    </w:lvl>
    <w:lvl w:ilvl="1">
      <w:start w:val="1"/>
      <w:numFmt w:val="decimal"/>
      <w:lvlText w:val="%2."/>
      <w:lvlJc w:val="left"/>
      <w:pPr>
        <w:ind w:left="1080" w:hanging="342"/>
      </w:pPr>
      <w:rPr>
        <w:smallCaps w:val="0"/>
        <w:strike w:val="0"/>
        <w:shd w:val="clear" w:color="auto" w:fill="auto"/>
        <w:vertAlign w:val="baseline"/>
      </w:rPr>
    </w:lvl>
    <w:lvl w:ilvl="2">
      <w:start w:val="1"/>
      <w:numFmt w:val="lowerRoman"/>
      <w:lvlText w:val="%3."/>
      <w:lvlJc w:val="left"/>
      <w:pPr>
        <w:ind w:left="1800" w:hanging="324"/>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24"/>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24"/>
      </w:pPr>
      <w:rPr>
        <w:smallCaps w:val="0"/>
        <w:strike w:val="0"/>
        <w:shd w:val="clear" w:color="auto" w:fill="auto"/>
        <w:vertAlign w:val="baseline"/>
      </w:rPr>
    </w:lvl>
  </w:abstractNum>
  <w:abstractNum w:abstractNumId="9" w15:restartNumberingAfterBreak="0">
    <w:nsid w:val="33BF52E3"/>
    <w:multiLevelType w:val="multilevel"/>
    <w:tmpl w:val="24902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E30268"/>
    <w:multiLevelType w:val="multilevel"/>
    <w:tmpl w:val="F5AEA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681353B"/>
    <w:multiLevelType w:val="multilevel"/>
    <w:tmpl w:val="AF9C7E44"/>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12" w15:restartNumberingAfterBreak="0">
    <w:nsid w:val="49EB0B1C"/>
    <w:multiLevelType w:val="multilevel"/>
    <w:tmpl w:val="E83864BA"/>
    <w:lvl w:ilvl="0">
      <w:start w:val="1"/>
      <w:numFmt w:val="decimal"/>
      <w:lvlText w:val="%1."/>
      <w:lvlJc w:val="left"/>
      <w:pPr>
        <w:ind w:left="360" w:hanging="360"/>
      </w:pPr>
      <w:rPr>
        <w:smallCaps w:val="0"/>
        <w:strike w:val="0"/>
        <w:shd w:val="clear" w:color="auto" w:fill="auto"/>
        <w:vertAlign w:val="baseline"/>
      </w:rPr>
    </w:lvl>
    <w:lvl w:ilvl="1">
      <w:start w:val="1"/>
      <w:numFmt w:val="decimal"/>
      <w:lvlText w:val="%2."/>
      <w:lvlJc w:val="left"/>
      <w:pPr>
        <w:ind w:left="1080" w:hanging="342"/>
      </w:pPr>
      <w:rPr>
        <w:smallCaps w:val="0"/>
        <w:strike w:val="0"/>
        <w:shd w:val="clear" w:color="auto" w:fill="auto"/>
        <w:vertAlign w:val="baseline"/>
      </w:rPr>
    </w:lvl>
    <w:lvl w:ilvl="2">
      <w:start w:val="1"/>
      <w:numFmt w:val="lowerRoman"/>
      <w:lvlText w:val="%3."/>
      <w:lvlJc w:val="left"/>
      <w:pPr>
        <w:ind w:left="1800" w:hanging="324"/>
      </w:pPr>
      <w:rPr>
        <w:smallCaps w:val="0"/>
        <w:strike w:val="0"/>
        <w:shd w:val="clear" w:color="auto" w:fill="auto"/>
        <w:vertAlign w:val="baseline"/>
      </w:rPr>
    </w:lvl>
    <w:lvl w:ilvl="3">
      <w:start w:val="1"/>
      <w:numFmt w:val="decimal"/>
      <w:lvlText w:val="%4."/>
      <w:lvlJc w:val="left"/>
      <w:pPr>
        <w:ind w:left="2520" w:hanging="360"/>
      </w:pPr>
      <w:rPr>
        <w:b/>
        <w:bCs/>
        <w:smallCaps w:val="0"/>
        <w:strike w:val="0"/>
        <w:shd w:val="clear" w:color="auto" w:fill="auto"/>
        <w:vertAlign w:val="baseline"/>
      </w:rPr>
    </w:lvl>
    <w:lvl w:ilvl="4">
      <w:start w:val="1"/>
      <w:numFmt w:val="lowerLetter"/>
      <w:lvlText w:val="%5."/>
      <w:lvlJc w:val="left"/>
      <w:pPr>
        <w:ind w:left="3240" w:hanging="360"/>
      </w:pPr>
      <w:rPr>
        <w:b/>
        <w:bCs/>
        <w:smallCaps w:val="0"/>
        <w:strike w:val="0"/>
        <w:shd w:val="clear" w:color="auto" w:fill="auto"/>
        <w:vertAlign w:val="baseline"/>
      </w:rPr>
    </w:lvl>
    <w:lvl w:ilvl="5">
      <w:start w:val="1"/>
      <w:numFmt w:val="lowerRoman"/>
      <w:lvlText w:val="%6."/>
      <w:lvlJc w:val="left"/>
      <w:pPr>
        <w:ind w:left="3960" w:hanging="320"/>
      </w:pPr>
      <w:rPr>
        <w:b/>
        <w:bCs/>
        <w:smallCaps w:val="0"/>
        <w:strike w:val="0"/>
        <w:shd w:val="clear" w:color="auto" w:fill="auto"/>
        <w:vertAlign w:val="baseline"/>
      </w:rPr>
    </w:lvl>
    <w:lvl w:ilvl="6">
      <w:start w:val="1"/>
      <w:numFmt w:val="decimal"/>
      <w:lvlText w:val="%7."/>
      <w:lvlJc w:val="left"/>
      <w:pPr>
        <w:ind w:left="4680" w:hanging="360"/>
      </w:pPr>
      <w:rPr>
        <w:b/>
        <w:bCs/>
        <w:smallCaps w:val="0"/>
        <w:strike w:val="0"/>
        <w:shd w:val="clear" w:color="auto" w:fill="auto"/>
        <w:vertAlign w:val="baseline"/>
      </w:rPr>
    </w:lvl>
    <w:lvl w:ilvl="7">
      <w:start w:val="1"/>
      <w:numFmt w:val="lowerLetter"/>
      <w:lvlText w:val="%8."/>
      <w:lvlJc w:val="left"/>
      <w:pPr>
        <w:ind w:left="5400" w:hanging="360"/>
      </w:pPr>
      <w:rPr>
        <w:b/>
        <w:bCs/>
        <w:smallCaps w:val="0"/>
        <w:strike w:val="0"/>
        <w:shd w:val="clear" w:color="auto" w:fill="auto"/>
        <w:vertAlign w:val="baseline"/>
      </w:rPr>
    </w:lvl>
    <w:lvl w:ilvl="8">
      <w:start w:val="1"/>
      <w:numFmt w:val="lowerRoman"/>
      <w:lvlText w:val="%9."/>
      <w:lvlJc w:val="left"/>
      <w:pPr>
        <w:ind w:left="6120" w:hanging="320"/>
      </w:pPr>
      <w:rPr>
        <w:b/>
        <w:bCs/>
        <w:smallCaps w:val="0"/>
        <w:strike w:val="0"/>
        <w:shd w:val="clear" w:color="auto" w:fill="auto"/>
        <w:vertAlign w:val="baseline"/>
      </w:rPr>
    </w:lvl>
  </w:abstractNum>
  <w:abstractNum w:abstractNumId="13" w15:restartNumberingAfterBreak="0">
    <w:nsid w:val="56122EDE"/>
    <w:multiLevelType w:val="multilevel"/>
    <w:tmpl w:val="6B4EF26E"/>
    <w:lvl w:ilvl="0">
      <w:start w:val="1"/>
      <w:numFmt w:val="bullet"/>
      <w:lvlText w:val="●"/>
      <w:lvlJc w:val="left"/>
      <w:pPr>
        <w:ind w:left="720" w:hanging="360"/>
      </w:pPr>
      <w:rPr>
        <w:smallCaps w:val="0"/>
        <w:strike w:val="0"/>
        <w:shd w:val="clear" w:color="auto" w:fill="auto"/>
        <w:vertAlign w:val="baseline"/>
      </w:rPr>
    </w:lvl>
    <w:lvl w:ilvl="1">
      <w:start w:val="1"/>
      <w:numFmt w:val="bullet"/>
      <w:lvlText w:val="○"/>
      <w:lvlJc w:val="left"/>
      <w:pPr>
        <w:ind w:left="1440" w:hanging="360"/>
      </w:pPr>
      <w:rPr>
        <w:smallCaps w:val="0"/>
        <w:strike w:val="0"/>
        <w:shd w:val="clear" w:color="auto" w:fill="auto"/>
        <w:vertAlign w:val="baseline"/>
      </w:rPr>
    </w:lvl>
    <w:lvl w:ilvl="2">
      <w:start w:val="1"/>
      <w:numFmt w:val="bullet"/>
      <w:lvlText w:val="■"/>
      <w:lvlJc w:val="left"/>
      <w:pPr>
        <w:ind w:left="2160" w:hanging="360"/>
      </w:pPr>
      <w:rPr>
        <w:smallCaps w:val="0"/>
        <w:strike w:val="0"/>
        <w:shd w:val="clear" w:color="auto" w:fill="auto"/>
        <w:vertAlign w:val="baseline"/>
      </w:rPr>
    </w:lvl>
    <w:lvl w:ilvl="3">
      <w:start w:val="1"/>
      <w:numFmt w:val="bullet"/>
      <w:lvlText w:val="●"/>
      <w:lvlJc w:val="left"/>
      <w:pPr>
        <w:ind w:left="2880" w:hanging="360"/>
      </w:pPr>
      <w:rPr>
        <w:smallCaps w:val="0"/>
        <w:strike w:val="0"/>
        <w:shd w:val="clear" w:color="auto" w:fill="auto"/>
        <w:vertAlign w:val="baseline"/>
      </w:rPr>
    </w:lvl>
    <w:lvl w:ilvl="4">
      <w:start w:val="1"/>
      <w:numFmt w:val="bullet"/>
      <w:lvlText w:val="○"/>
      <w:lvlJc w:val="left"/>
      <w:pPr>
        <w:ind w:left="3600" w:hanging="360"/>
      </w:pPr>
      <w:rPr>
        <w:smallCaps w:val="0"/>
        <w:strike w:val="0"/>
        <w:shd w:val="clear" w:color="auto" w:fill="auto"/>
        <w:vertAlign w:val="baseline"/>
      </w:rPr>
    </w:lvl>
    <w:lvl w:ilvl="5">
      <w:start w:val="1"/>
      <w:numFmt w:val="bullet"/>
      <w:lvlText w:val="■"/>
      <w:lvlJc w:val="left"/>
      <w:pPr>
        <w:ind w:left="4320" w:hanging="360"/>
      </w:pPr>
      <w:rPr>
        <w:smallCaps w:val="0"/>
        <w:strike w:val="0"/>
        <w:shd w:val="clear" w:color="auto" w:fill="auto"/>
        <w:vertAlign w:val="baseline"/>
      </w:rPr>
    </w:lvl>
    <w:lvl w:ilvl="6">
      <w:start w:val="1"/>
      <w:numFmt w:val="bullet"/>
      <w:lvlText w:val="●"/>
      <w:lvlJc w:val="left"/>
      <w:pPr>
        <w:ind w:left="5040" w:hanging="360"/>
      </w:pPr>
      <w:rPr>
        <w:smallCaps w:val="0"/>
        <w:strike w:val="0"/>
        <w:shd w:val="clear" w:color="auto" w:fill="auto"/>
        <w:vertAlign w:val="baseline"/>
      </w:rPr>
    </w:lvl>
    <w:lvl w:ilvl="7">
      <w:start w:val="1"/>
      <w:numFmt w:val="bullet"/>
      <w:lvlText w:val="○"/>
      <w:lvlJc w:val="left"/>
      <w:pPr>
        <w:ind w:left="5760" w:hanging="360"/>
      </w:pPr>
      <w:rPr>
        <w:smallCaps w:val="0"/>
        <w:strike w:val="0"/>
        <w:shd w:val="clear" w:color="auto" w:fill="auto"/>
        <w:vertAlign w:val="baseline"/>
      </w:rPr>
    </w:lvl>
    <w:lvl w:ilvl="8">
      <w:start w:val="1"/>
      <w:numFmt w:val="bullet"/>
      <w:lvlText w:val="■"/>
      <w:lvlJc w:val="left"/>
      <w:pPr>
        <w:ind w:left="6480" w:hanging="360"/>
      </w:pPr>
      <w:rPr>
        <w:smallCaps w:val="0"/>
        <w:strike w:val="0"/>
        <w:shd w:val="clear" w:color="auto" w:fill="auto"/>
        <w:vertAlign w:val="baseline"/>
      </w:rPr>
    </w:lvl>
  </w:abstractNum>
  <w:abstractNum w:abstractNumId="14" w15:restartNumberingAfterBreak="0">
    <w:nsid w:val="5CE808F4"/>
    <w:multiLevelType w:val="multilevel"/>
    <w:tmpl w:val="34249256"/>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15" w15:restartNumberingAfterBreak="0">
    <w:nsid w:val="67A0204B"/>
    <w:multiLevelType w:val="multilevel"/>
    <w:tmpl w:val="23C23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9AA7160"/>
    <w:multiLevelType w:val="multilevel"/>
    <w:tmpl w:val="6D8E61FC"/>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abstractNum w:abstractNumId="17" w15:restartNumberingAfterBreak="0">
    <w:nsid w:val="76B25529"/>
    <w:multiLevelType w:val="multilevel"/>
    <w:tmpl w:val="9EF6DF84"/>
    <w:lvl w:ilvl="0">
      <w:start w:val="1"/>
      <w:numFmt w:val="bullet"/>
      <w:lvlText w:val="●"/>
      <w:lvlJc w:val="left"/>
      <w:pPr>
        <w:ind w:left="360" w:hanging="360"/>
      </w:pPr>
      <w:rPr>
        <w:rFonts w:ascii="Helvetica Neue" w:eastAsia="Helvetica Neue" w:hAnsi="Helvetica Neue" w:cs="Helvetica Neue"/>
        <w:b w:val="0"/>
        <w:bCs w:val="0"/>
        <w:i w:val="0"/>
        <w:iCs w:val="0"/>
        <w:smallCaps w:val="0"/>
        <w:strike w:val="0"/>
        <w:shd w:val="clear" w:color="auto" w:fill="auto"/>
        <w:vertAlign w:val="baseline"/>
      </w:rPr>
    </w:lvl>
    <w:lvl w:ilvl="1">
      <w:start w:val="1"/>
      <w:numFmt w:val="bullet"/>
      <w:lvlText w:val="o"/>
      <w:lvlJc w:val="left"/>
      <w:pPr>
        <w:ind w:left="1080" w:hanging="360"/>
      </w:pPr>
      <w:rPr>
        <w:rFonts w:ascii="Helvetica Neue" w:eastAsia="Helvetica Neue" w:hAnsi="Helvetica Neue" w:cs="Helvetica Neue"/>
        <w:b w:val="0"/>
        <w:bCs w:val="0"/>
        <w:i w:val="0"/>
        <w:iCs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520" w:hanging="360"/>
      </w:pPr>
      <w:rPr>
        <w:rFonts w:ascii="Helvetica Neue" w:eastAsia="Helvetica Neue" w:hAnsi="Helvetica Neue" w:cs="Helvetica Neue"/>
        <w:b w:val="0"/>
        <w:bCs w:val="0"/>
        <w:i w:val="0"/>
        <w:iCs w:val="0"/>
        <w:smallCaps w:val="0"/>
        <w:strike w:val="0"/>
        <w:shd w:val="clear" w:color="auto" w:fill="auto"/>
        <w:vertAlign w:val="baseline"/>
      </w:rPr>
    </w:lvl>
    <w:lvl w:ilvl="4">
      <w:start w:val="1"/>
      <w:numFmt w:val="bullet"/>
      <w:lvlText w:val="o"/>
      <w:lvlJc w:val="left"/>
      <w:pPr>
        <w:ind w:left="3240" w:hanging="360"/>
      </w:pPr>
      <w:rPr>
        <w:rFonts w:ascii="Helvetica Neue" w:eastAsia="Helvetica Neue" w:hAnsi="Helvetica Neue" w:cs="Helvetica Neue"/>
        <w:b w:val="0"/>
        <w:bCs w:val="0"/>
        <w:i w:val="0"/>
        <w:iCs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680" w:hanging="360"/>
      </w:pPr>
      <w:rPr>
        <w:rFonts w:ascii="Helvetica Neue" w:eastAsia="Helvetica Neue" w:hAnsi="Helvetica Neue" w:cs="Helvetica Neue"/>
        <w:b w:val="0"/>
        <w:bCs w:val="0"/>
        <w:i w:val="0"/>
        <w:iCs w:val="0"/>
        <w:smallCaps w:val="0"/>
        <w:strike w:val="0"/>
        <w:shd w:val="clear" w:color="auto" w:fill="auto"/>
        <w:vertAlign w:val="baseline"/>
      </w:rPr>
    </w:lvl>
    <w:lvl w:ilvl="7">
      <w:start w:val="1"/>
      <w:numFmt w:val="bullet"/>
      <w:lvlText w:val="o"/>
      <w:lvlJc w:val="left"/>
      <w:pPr>
        <w:ind w:left="5400" w:hanging="360"/>
      </w:pPr>
      <w:rPr>
        <w:rFonts w:ascii="Helvetica Neue" w:eastAsia="Helvetica Neue" w:hAnsi="Helvetica Neue" w:cs="Helvetica Neue"/>
        <w:b w:val="0"/>
        <w:bCs w:val="0"/>
        <w:i w:val="0"/>
        <w:iCs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bCs w:val="0"/>
        <w:i w:val="0"/>
        <w:iCs w:val="0"/>
        <w:smallCaps w:val="0"/>
        <w:strike w:val="0"/>
        <w:shd w:val="clear" w:color="auto" w:fill="auto"/>
        <w:vertAlign w:val="baseline"/>
      </w:rPr>
    </w:lvl>
  </w:abstractNum>
  <w:num w:numId="1" w16cid:durableId="698630957">
    <w:abstractNumId w:val="9"/>
  </w:num>
  <w:num w:numId="2" w16cid:durableId="1538396722">
    <w:abstractNumId w:val="3"/>
  </w:num>
  <w:num w:numId="3" w16cid:durableId="1680309240">
    <w:abstractNumId w:val="14"/>
  </w:num>
  <w:num w:numId="4" w16cid:durableId="199972589">
    <w:abstractNumId w:val="17"/>
  </w:num>
  <w:num w:numId="5" w16cid:durableId="1903175605">
    <w:abstractNumId w:val="7"/>
  </w:num>
  <w:num w:numId="6" w16cid:durableId="1798835496">
    <w:abstractNumId w:val="0"/>
  </w:num>
  <w:num w:numId="7" w16cid:durableId="1507163388">
    <w:abstractNumId w:val="13"/>
  </w:num>
  <w:num w:numId="8" w16cid:durableId="2082019694">
    <w:abstractNumId w:val="8"/>
  </w:num>
  <w:num w:numId="9" w16cid:durableId="1040201088">
    <w:abstractNumId w:val="15"/>
  </w:num>
  <w:num w:numId="10" w16cid:durableId="855732195">
    <w:abstractNumId w:val="1"/>
  </w:num>
  <w:num w:numId="11" w16cid:durableId="1486584097">
    <w:abstractNumId w:val="10"/>
  </w:num>
  <w:num w:numId="12" w16cid:durableId="212740448">
    <w:abstractNumId w:val="12"/>
  </w:num>
  <w:num w:numId="13" w16cid:durableId="482937137">
    <w:abstractNumId w:val="6"/>
  </w:num>
  <w:num w:numId="14" w16cid:durableId="811868186">
    <w:abstractNumId w:val="11"/>
  </w:num>
  <w:num w:numId="15" w16cid:durableId="1126851496">
    <w:abstractNumId w:val="4"/>
  </w:num>
  <w:num w:numId="16" w16cid:durableId="1004816124">
    <w:abstractNumId w:val="16"/>
  </w:num>
  <w:num w:numId="17" w16cid:durableId="959382823">
    <w:abstractNumId w:val="2"/>
  </w:num>
  <w:num w:numId="18" w16cid:durableId="14534811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C37"/>
    <w:rsid w:val="00033106"/>
    <w:rsid w:val="00143AFC"/>
    <w:rsid w:val="00165802"/>
    <w:rsid w:val="001D7954"/>
    <w:rsid w:val="002054DE"/>
    <w:rsid w:val="002B075D"/>
    <w:rsid w:val="002F370B"/>
    <w:rsid w:val="00313806"/>
    <w:rsid w:val="0038160B"/>
    <w:rsid w:val="00595F64"/>
    <w:rsid w:val="005F2962"/>
    <w:rsid w:val="007A2EBC"/>
    <w:rsid w:val="00830646"/>
    <w:rsid w:val="00861FB0"/>
    <w:rsid w:val="00960F12"/>
    <w:rsid w:val="009C7CA0"/>
    <w:rsid w:val="009E5377"/>
    <w:rsid w:val="00A3302C"/>
    <w:rsid w:val="00B31D11"/>
    <w:rsid w:val="00B40C37"/>
    <w:rsid w:val="00CA4073"/>
    <w:rsid w:val="00CD77E4"/>
    <w:rsid w:val="00D3766F"/>
    <w:rsid w:val="00D84984"/>
    <w:rsid w:val="00E004F5"/>
    <w:rsid w:val="00E9115C"/>
    <w:rsid w:val="00F5743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0EC5F"/>
  <w15:docId w15:val="{B0286B1D-C95F-5D4A-909F-E12A7C8BC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A3302C"/>
    <w:rPr>
      <w:color w:val="0000FF" w:themeColor="hyperlink"/>
      <w:u w:val="single"/>
    </w:rPr>
  </w:style>
  <w:style w:type="character" w:styleId="UnresolvedMention">
    <w:name w:val="Unresolved Mention"/>
    <w:basedOn w:val="DefaultParagraphFont"/>
    <w:uiPriority w:val="99"/>
    <w:semiHidden/>
    <w:unhideWhenUsed/>
    <w:rsid w:val="00D37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cdn.intelligencebank.com/us/share/0dzp/67LnM/0E3d6N/original/Anantara_Palazzo_Naiadi_Rome_Premium_Room" TargetMode="External"/><Relationship Id="rId21" Type="http://schemas.openxmlformats.org/officeDocument/2006/relationships/hyperlink" Target="https://www.youtube.com/@MinorHotels" TargetMode="External"/><Relationship Id="rId42" Type="http://schemas.openxmlformats.org/officeDocument/2006/relationships/hyperlink" Target="https://cdn.intelligencebank.com/us/share/0dzp/67LnM/a7JwpZ/original/Anantara_Palazzo_Naiadi_Rome_Presidential_Suite_Bedroom" TargetMode="External"/><Relationship Id="rId47" Type="http://schemas.openxmlformats.org/officeDocument/2006/relationships/hyperlink" Target="https://cdn.intelligencebank.com/us/share/0dzp/67LnM/90qav2/original/Anantara_Palazzo_Naiadi_Rome_Hotel_Pool_View" TargetMode="External"/><Relationship Id="rId63" Type="http://schemas.openxmlformats.org/officeDocument/2006/relationships/hyperlink" Target="https://cdn.intelligencebank.com/us/share/0dzp/67LnM/8BZggy/original/Ananatara_Palazzo_Naiadi_Rome_Lifestyle_Couple_Eat_Pray_and_Love_tour" TargetMode="External"/><Relationship Id="rId68" Type="http://schemas.openxmlformats.org/officeDocument/2006/relationships/hyperlink" Target="https://cdn.intelligencebank.com/us/share/0dzp/nL290/XBazrj/original/Anantara_Palazzo_Naiadi_Rome_Hotel_Artisans_Of_The_City_Experience_Il_Sellaio_Couple_Detail_4" TargetMode="External"/><Relationship Id="rId16" Type="http://schemas.openxmlformats.org/officeDocument/2006/relationships/hyperlink" Target="https://www.minorhotels.com/" TargetMode="External"/><Relationship Id="rId11" Type="http://schemas.openxmlformats.org/officeDocument/2006/relationships/hyperlink" Target="https://x.com/anantara_hotels" TargetMode="External"/><Relationship Id="rId32" Type="http://schemas.openxmlformats.org/officeDocument/2006/relationships/hyperlink" Target="https://cdn.intelligencebank.com/us/share/0dzp/67LnM/vJl7b3/original/Anantara_Palazzo_Naiadi_Rome_Junior_Suite_Terrace_Bedroom" TargetMode="External"/><Relationship Id="rId37" Type="http://schemas.openxmlformats.org/officeDocument/2006/relationships/hyperlink" Target="https://cdn.intelligencebank.com/us/share/0dzp/67LnM/ePRyB0/original/Anantara_Palazzo_Naiadi_Rome_Hotel_Executive_Suite_View_Terrace_Jacuzzi" TargetMode="External"/><Relationship Id="rId53" Type="http://schemas.openxmlformats.org/officeDocument/2006/relationships/hyperlink" Target="https://cdn.intelligencebank.com/us/share/0dzp/NLakG/YbgvNq/original/Anantara_Palazzo_Naiadi_Rome_Hotel_SEEN_By_Olivier_Rooftop_Bar" TargetMode="External"/><Relationship Id="rId58" Type="http://schemas.openxmlformats.org/officeDocument/2006/relationships/hyperlink" Target="https://cdn.intelligencebank.com/us/share/0dzp/67LnM/LkybRG/original/Anantara_Palazzo_Naiadi_Rome_Hotel_La_Fontana_Breakfast_Restaurant_Buffet_Hot_Dishes_Fruits" TargetMode="External"/><Relationship Id="rId74" Type="http://schemas.openxmlformats.org/officeDocument/2006/relationships/hyperlink" Target="https://cdn.intelligencebank.com/us/share/0dzp/67LnM/o6YGRL/original/Anantara_Palazzo_Naiadi_Rome_Hotel_Meeting_Room_Diocleziano_Classroom" TargetMode="External"/><Relationship Id="rId79" Type="http://schemas.openxmlformats.org/officeDocument/2006/relationships/hyperlink" Target="mailto:mk.palazzonaiadi@anantara-hotels.com" TargetMode="External"/><Relationship Id="rId5" Type="http://schemas.openxmlformats.org/officeDocument/2006/relationships/webSettings" Target="webSettings.xml"/><Relationship Id="rId61" Type="http://schemas.openxmlformats.org/officeDocument/2006/relationships/hyperlink" Target="https://cdn.intelligencebank.com/us/share/0dzp/67LnM/qy33O3/original/Ananatara_Palazzo_Naiadi_Rome_Spice_Spoons_Chef" TargetMode="External"/><Relationship Id="rId82" Type="http://schemas.openxmlformats.org/officeDocument/2006/relationships/fontTable" Target="fontTable.xml"/><Relationship Id="rId19" Type="http://schemas.openxmlformats.org/officeDocument/2006/relationships/hyperlink" Target="https://www.linkedin.com/company/minor-hotel-group/" TargetMode="External"/><Relationship Id="rId14" Type="http://schemas.openxmlformats.org/officeDocument/2006/relationships/hyperlink" Target="https://www.globalhotelalliance.com/" TargetMode="External"/><Relationship Id="rId22" Type="http://schemas.openxmlformats.org/officeDocument/2006/relationships/hyperlink" Target="https://www.minorhotels.com/it/brands/anantara" TargetMode="External"/><Relationship Id="rId27" Type="http://schemas.openxmlformats.org/officeDocument/2006/relationships/hyperlink" Target="https://cdn.intelligencebank.com/us/share/0dzp/67LnM/oGVYky/original/Anantara_Palazzo_Naiadi_Rome_Premium_City_View_with_Balcony" TargetMode="External"/><Relationship Id="rId30" Type="http://schemas.openxmlformats.org/officeDocument/2006/relationships/hyperlink" Target="https://cdn.intelligencebank.com/us/share/0dzp/67LnM/YNb2KO/original/Anantara_Palazzo_Naiadi_Rome_Hotel_Junior_Suite_Piazza_View_Fountain_Naiads" TargetMode="External"/><Relationship Id="rId35" Type="http://schemas.openxmlformats.org/officeDocument/2006/relationships/hyperlink" Target="https://cdn.intelligencebank.com/us/share/0dzp/67LnM/18ordp/original/Anantara_Palazzo_Naiadi_Rome_Executive_Suite" TargetMode="External"/><Relationship Id="rId43" Type="http://schemas.openxmlformats.org/officeDocument/2006/relationships/hyperlink" Target="https://cdn.intelligencebank.com/us/share/0dzp/NLakG/4BZPjG/original/Anantara_Palazzo_Naiadi_Rome_Presidential_Suite_Livingroom_Two_Widows" TargetMode="External"/><Relationship Id="rId48" Type="http://schemas.openxmlformats.org/officeDocument/2006/relationships/hyperlink" Target="https://cdn.intelligencebank.com/us/share/0dzp/67LnM/GaR7Ed/original/Anantara_Palazzo_Naiadi_Rome_Hotel_Rooftop_Pool_20" TargetMode="External"/><Relationship Id="rId56" Type="http://schemas.openxmlformats.org/officeDocument/2006/relationships/hyperlink" Target="https://cdn.intelligencebank.com/us/share/0dzp/67LnM/oaRJ3y/original/Anantara_Palazzo_Naiadi_Rome_Hotel_La_Fontana_Breakfast_Restaurant_Buffet" TargetMode="External"/><Relationship Id="rId64" Type="http://schemas.openxmlformats.org/officeDocument/2006/relationships/hyperlink" Target="https://cdn.intelligencebank.com/us/share/0dzp/67LnM/XodVje/original/Ananatara_Palazzo_Naiadi_Rome_Lifestyle_Vespa_tour_experience" TargetMode="External"/><Relationship Id="rId69" Type="http://schemas.openxmlformats.org/officeDocument/2006/relationships/hyperlink" Target="https://cdn.intelligencebank.com/us/share/0dzp/nL290/prqPE7/original/Anantara_Palazzo_Naiadi_Rome_Hotel_Artisans_Of_The_City_Experience_Il_Marmoraro_Couple_2" TargetMode="External"/><Relationship Id="rId77" Type="http://schemas.openxmlformats.org/officeDocument/2006/relationships/image" Target="media/image1.png"/><Relationship Id="rId8" Type="http://schemas.openxmlformats.org/officeDocument/2006/relationships/hyperlink" Target="https://media.minorhotels.com/en-GLO/252506-golden-statues-golden-sands-emmy-awards-buzz-brings-spotlight-to-anantara-s-resorts-in-thailand/anantara.com" TargetMode="External"/><Relationship Id="rId51" Type="http://schemas.openxmlformats.org/officeDocument/2006/relationships/hyperlink" Target="https://cdn.intelligencebank.com/us/share/0dzp/67LnM/Jn9zX2/original/Ananatara_Palazzo_Naiadi_Rome_INEO_Restaurant_Entrance" TargetMode="External"/><Relationship Id="rId72" Type="http://schemas.openxmlformats.org/officeDocument/2006/relationships/hyperlink" Target="https://cdn.intelligencebank.com/us/share/0dzp/nL290/6W07a8/original/Anantara_Palazzo_Naiadi_Rome_Unique_Experience_Ponza_Day_Trip" TargetMode="External"/><Relationship Id="rId80" Type="http://schemas.openxmlformats.org/officeDocument/2006/relationships/hyperlink" Target="mailto:francescapelagotti@fcomm.it" TargetMode="External"/><Relationship Id="rId3" Type="http://schemas.openxmlformats.org/officeDocument/2006/relationships/styles" Target="styles.xml"/><Relationship Id="rId12" Type="http://schemas.openxmlformats.org/officeDocument/2006/relationships/hyperlink" Target="https://www.youtube.com/user/AnantaraJourneys" TargetMode="External"/><Relationship Id="rId17" Type="http://schemas.openxmlformats.org/officeDocument/2006/relationships/hyperlink" Target="https://www.facebook.com/minorhotels/" TargetMode="External"/><Relationship Id="rId25" Type="http://schemas.openxmlformats.org/officeDocument/2006/relationships/hyperlink" Target="https://cdn.intelligencebank.com/us/share/0dzp/2EAKW/VWBp38/streaming/Anantara_Pal%20azzo_Naiadi_Rome_Hotel_75_Second_2x1" TargetMode="External"/><Relationship Id="rId33" Type="http://schemas.openxmlformats.org/officeDocument/2006/relationships/hyperlink" Target="https://cdn.intelligencebank.com/us/share/0dzp/67LnM/8vn7Py/original/Anantara_Palazzo_Naiadi_Rome_Hotel_Junior_Suite_Terrace_Jacuzzi_Original_3" TargetMode="External"/><Relationship Id="rId38" Type="http://schemas.openxmlformats.org/officeDocument/2006/relationships/hyperlink" Target="https://cdn.intelligencebank.com/us/share/0dzp/67LnM/vEMzzP/original/Anantara_Palazzo_Naiadi_Rome_Hotel_Anantara_Suite_Bedroom_View" TargetMode="External"/><Relationship Id="rId46" Type="http://schemas.openxmlformats.org/officeDocument/2006/relationships/hyperlink" Target="https://cdn.intelligencebank.com/us/share/0dzp/67LnM/yD9KvN/original/Anantara_Palazzo_Naiadi_Rome_Hotel_Fitness_Centre" TargetMode="External"/><Relationship Id="rId59" Type="http://schemas.openxmlformats.org/officeDocument/2006/relationships/hyperlink" Target="https://cdn.intelligencebank.com/us/share/0dzp/nL290/d289PA/original/Anantara_Palazzo_Naiadi_Rome_Dining_By_Desing_Set_Up_6" TargetMode="External"/><Relationship Id="rId67" Type="http://schemas.openxmlformats.org/officeDocument/2006/relationships/hyperlink" Target="https://cdn.intelligencebank.com/us/share/0dzp/nL290/LbRVjD/original/Anantara_Palazzo_Naiadi_Rome_Archaeological_Parks_Catacombs" TargetMode="External"/><Relationship Id="rId20" Type="http://schemas.openxmlformats.org/officeDocument/2006/relationships/hyperlink" Target="https://www.tiktok.com/@minorhotels" TargetMode="External"/><Relationship Id="rId41" Type="http://schemas.openxmlformats.org/officeDocument/2006/relationships/hyperlink" Target="https://cdn.intelligencebank.com/us/share/0dzp/67LnM/9yzdGV/original/Anantara_Palazzo_Naiadi_Rome_Hotel_Anantara_Suite_Living_Room_View" TargetMode="External"/><Relationship Id="rId54" Type="http://schemas.openxmlformats.org/officeDocument/2006/relationships/hyperlink" Target="https://cdn.intelligencebank.com/us/share/0dzp/67LnM/zPqe02/original/Anantara_Palazzo_Naiadi_Rome_Hotel_Akwa_Bar_2" TargetMode="External"/><Relationship Id="rId62" Type="http://schemas.openxmlformats.org/officeDocument/2006/relationships/hyperlink" Target="https://cdn.intelligencebank.com/us/share/0dzp/nL290/nLqYR6/original/Anantara_Palazzo_Naiadi_Rome_Hotel_Pizza_Tour_Experience_Detail_3" TargetMode="External"/><Relationship Id="rId70" Type="http://schemas.openxmlformats.org/officeDocument/2006/relationships/hyperlink" Target="https://cdn.intelligencebank.com/us/share/0dzp/nL290/70kMvp/original/Anantara_Palazzo_Naiadi_Rome_Wine_From_Cellar" TargetMode="External"/><Relationship Id="rId75" Type="http://schemas.openxmlformats.org/officeDocument/2006/relationships/hyperlink" Target="https://cdn.intelligencebank.com/us/share/0dzp/67LnM/ZWbOP4/original/Anantara_Palazzo_Naiadi_Rome_Hotel_Meeting_Room_Michelangelo_Theatre"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inorhotels.com/en/loyalty" TargetMode="External"/><Relationship Id="rId23" Type="http://schemas.openxmlformats.org/officeDocument/2006/relationships/hyperlink" Target="https://www.anantara.com/it/palazzo-naiadi-rome/history" TargetMode="External"/><Relationship Id="rId28" Type="http://schemas.openxmlformats.org/officeDocument/2006/relationships/hyperlink" Target="https://cdn.intelligencebank.com/us/share/0dzp/67LnM/DzZ9ey/original/Anantara_Palazzo_Naiadi_Rome_Hotel_Premium_Room_Terrace_Jacuzzi_Outdoor_Space" TargetMode="External"/><Relationship Id="rId36" Type="http://schemas.openxmlformats.org/officeDocument/2006/relationships/hyperlink" Target="https://cdn.intelligencebank.com/us/share/0dzp/67LnM/EXNRlE/original/Anantara_Palazzo_Naiadi_Rome_Hotel_Executive_Suite_Terrace_Jacuzzi" TargetMode="External"/><Relationship Id="rId49" Type="http://schemas.openxmlformats.org/officeDocument/2006/relationships/hyperlink" Target="https://cdn.intelligencebank.com/us/share/0dzp/67LnM/NG7qNG/original/Anantara_Palazzo_Naiadi_Rome_Hotel_Rooftop_Pool_Lounge" TargetMode="External"/><Relationship Id="rId57" Type="http://schemas.openxmlformats.org/officeDocument/2006/relationships/hyperlink" Target="https://cdn.intelligencebank.com/us/share/0dzp/67LnM/7Xz0kg/original/Anantara_Palazzo_Naiadi_Rome_Hotel_La_Fontana_Breakfast_Restaurant_Buffet_3" TargetMode="External"/><Relationship Id="rId10" Type="http://schemas.openxmlformats.org/officeDocument/2006/relationships/hyperlink" Target="https://www.tiktok.com/@anantarahotels" TargetMode="External"/><Relationship Id="rId31" Type="http://schemas.openxmlformats.org/officeDocument/2006/relationships/hyperlink" Target="https://cdn.intelligencebank.com/us/share/0dzp/67LnM/VYg2k8/original/Anantara_Palazzo_Naiadi_Rome_Hotel_Junior_Suite_Piazza_View" TargetMode="External"/><Relationship Id="rId44" Type="http://schemas.openxmlformats.org/officeDocument/2006/relationships/hyperlink" Target="https://cdn.intelligencebank.com/us/share/0dzp/67LnM/rD9XKJ/original/Anantara_Palazzo_Naiadi_Rome_Hotel_Spa_Couple_Suite" TargetMode="External"/><Relationship Id="rId52" Type="http://schemas.openxmlformats.org/officeDocument/2006/relationships/hyperlink" Target="https://cdn.intelligencebank.com/us/share/0dzp/NLakG/8yGX0v/original/Anantara_Palazzo_Naiadi_Rome_Hotel_SEEN_By_Olivier_Signage" TargetMode="External"/><Relationship Id="rId60" Type="http://schemas.openxmlformats.org/officeDocument/2006/relationships/hyperlink" Target="https://cdn.intelligencebank.com/us/share/0dzp/67LnM/W0EGZw/original/Ananatara_Palazzo_Naiadi_Rome_Dining_By_Design_Executive_suite_sunset" TargetMode="External"/><Relationship Id="rId65" Type="http://schemas.openxmlformats.org/officeDocument/2006/relationships/hyperlink" Target="https://cdn.intelligencebank.com/us/share/0dzp/nL290/1w3gWd/original/Anantara_Palazzo_Naiadi_Rome_Secrets_Vatican_Experience_2" TargetMode="External"/><Relationship Id="rId73" Type="http://schemas.openxmlformats.org/officeDocument/2006/relationships/hyperlink" Target="https://cdn.intelligencebank.com/us/share/0dzp/67LnM/pPNMMd/original/Anantara_Palazzo_Naiadi_Rome_Hotel_Meeting_Room_Clementino_Classroom" TargetMode="External"/><Relationship Id="rId78" Type="http://schemas.openxmlformats.org/officeDocument/2006/relationships/hyperlink" Target="mailto:d.triolo@minor-hotels.com"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agram.com/anantara_hotels/" TargetMode="External"/><Relationship Id="rId13" Type="http://schemas.openxmlformats.org/officeDocument/2006/relationships/hyperlink" Target="https://media.minorhotels.com/en-GLO/assets/categories/1864/" TargetMode="External"/><Relationship Id="rId18" Type="http://schemas.openxmlformats.org/officeDocument/2006/relationships/hyperlink" Target="https://www.instagram.com/minorhotels/" TargetMode="External"/><Relationship Id="rId39" Type="http://schemas.openxmlformats.org/officeDocument/2006/relationships/hyperlink" Target="https://cdn.intelligencebank.com/us/share/0dzp/67LnM/9yzdGV/original/Anantara_Palazzo_Naiadi_Rome_Hotel_Anantara_Suite_Living_Room_View" TargetMode="External"/><Relationship Id="rId34" Type="http://schemas.openxmlformats.org/officeDocument/2006/relationships/hyperlink" Target="https://cdn.intelligencebank.com/us/share/0dzp/NLakG/y4OrP3/original/Anantara_Palazzo_Naiadi_Rome_Duplex_Suite_Stairs" TargetMode="External"/><Relationship Id="rId50" Type="http://schemas.openxmlformats.org/officeDocument/2006/relationships/hyperlink" Target="https://cdn.intelligencebank.com/us/share/0dzp/67LnM/Py68Ev/original/Anantara_Palazzo_Naiadi_Rome_Hotel_Restaurant_INEO_Restaurant_Chef_Heros_De_Agostinis_Chef_5" TargetMode="External"/><Relationship Id="rId55" Type="http://schemas.openxmlformats.org/officeDocument/2006/relationships/hyperlink" Target="https://cdn.intelligencebank.com/us/share/0dzp/NLakG/DnbNOq/original/Anantara_Palazzo_Naiadi_Rome_Lobby_Bar_Straight_On" TargetMode="External"/><Relationship Id="rId76" Type="http://schemas.openxmlformats.org/officeDocument/2006/relationships/hyperlink" Target="https://cdn.intelligencebank.com/us/share/0dzp/67LnM/o4O70D/original/Anantara_Palazzo_Naiadi_Rome_Hotel_Meeting_Room_Giunone_Table_Setup" TargetMode="External"/><Relationship Id="rId7" Type="http://schemas.openxmlformats.org/officeDocument/2006/relationships/endnotes" Target="endnotes.xml"/><Relationship Id="rId71" Type="http://schemas.openxmlformats.org/officeDocument/2006/relationships/hyperlink" Target="https://cdn.intelligencebank.com/us/share/0dzp/nL290/6W07a8/original/Anantara_Palazzo_Naiadi_Rome_Unique_Experience_Ponza_Day_Trip" TargetMode="External"/><Relationship Id="rId2" Type="http://schemas.openxmlformats.org/officeDocument/2006/relationships/numbering" Target="numbering.xml"/><Relationship Id="rId29" Type="http://schemas.openxmlformats.org/officeDocument/2006/relationships/hyperlink" Target="https://cdn.intelligencebank.com/us/share/0dzp/NLakG/kPOnJR/original/Anantara_Palazzo_Naiadi_Rome_Junior_Suite_Hero" TargetMode="External"/><Relationship Id="rId24" Type="http://schemas.openxmlformats.org/officeDocument/2006/relationships/hyperlink" Target="https://cdn.intelligencebank.com/us/share/0dzp/NLakG/3z1N01/original/Anantara_Palazzo%20_Naiadi_Rome_Hotel_Front_Facade_Hero_Day" TargetMode="External"/><Relationship Id="rId40" Type="http://schemas.openxmlformats.org/officeDocument/2006/relationships/hyperlink" Target="https://cdn.intelligencebank.com/us/share/0dzp/67LnM/zMljjr/original/Anantara_Palazzo_Naiadi_Rome_Hotel_Anantara_Suite_Bedroom_View_1" TargetMode="External"/><Relationship Id="rId45" Type="http://schemas.openxmlformats.org/officeDocument/2006/relationships/hyperlink" Target="https://cdn.intelligencebank.com/us/share/0dzp/67LnM/e2WMd6/original/Anantara_Palazzo_Naiadi_Rome_Hotel_Spa_Couple_Suite" TargetMode="External"/><Relationship Id="rId66" Type="http://schemas.openxmlformats.org/officeDocument/2006/relationships/hyperlink" Target="https://cdn.intelligencebank.com/us/share/0dzp/nL290/GOZn09/original/Anantara_Palazzo_Naiadi_Rome_City_Of_Artis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AOClGLJxw1uNa+Jwa7EBq2cMw==">CgMxLjAyDmguc2NyZWlubWZ3cjJwOAByITFyd3djR3RIaG9pdTg5bVRZNHhYdVVzZlhreWVCYTgtVQ==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7267</Words>
  <Characters>41423</Characters>
  <Application>Microsoft Office Word</Application>
  <DocSecurity>0</DocSecurity>
  <Lines>345</Lines>
  <Paragraphs>97</Paragraphs>
  <ScaleCrop>false</ScaleCrop>
  <Company/>
  <LinksUpToDate>false</LinksUpToDate>
  <CharactersWithSpaces>48593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MITSCH</cp:lastModifiedBy>
  <cp:revision>21</cp:revision>
  <dcterms:created xsi:type="dcterms:W3CDTF">2026-07-30T13:41:00Z</dcterms:created>
  <dcterms:modified xsi:type="dcterms:W3CDTF">2026-08-03T08:04:00Z</dcterms:modified>
</cp:coreProperties>
</file>