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488C0" w14:textId="0FA53101" w:rsidR="002E624E" w:rsidRDefault="009D2B35" w:rsidP="002E624E">
      <w:pPr>
        <w:spacing w:after="0" w:line="240" w:lineRule="auto"/>
        <w:jc w:val="center"/>
        <w:rPr>
          <w:rFonts w:ascii="Impact" w:eastAsia="Times New Roman" w:hAnsi="Impact" w:cs="Times New Roman"/>
          <w:b/>
          <w:bCs/>
          <w:sz w:val="40"/>
          <w:szCs w:val="40"/>
          <w:lang w:val="en-GB" w:eastAsia="en-GB" w:bidi="ar-SA"/>
        </w:rPr>
      </w:pPr>
      <w:r w:rsidRPr="00D717AB">
        <w:rPr>
          <w:rFonts w:ascii="Helvetica" w:hAnsi="Helvetica" w:cstheme="minorHAnsi"/>
          <w:color w:val="000000"/>
          <w:sz w:val="24"/>
          <w:szCs w:val="24"/>
          <w:shd w:val="clear" w:color="auto" w:fill="FFFFFF"/>
          <w:lang w:val="en-GB"/>
        </w:rPr>
        <w:t>PRESS RELEASE</w:t>
      </w:r>
      <w:r w:rsidRPr="00D717AB">
        <w:rPr>
          <w:rFonts w:ascii="Helvetica" w:hAnsi="Helvetica" w:cstheme="minorHAnsi"/>
          <w:color w:val="000000"/>
          <w:sz w:val="24"/>
          <w:szCs w:val="24"/>
          <w:shd w:val="clear" w:color="auto" w:fill="FFFFFF"/>
          <w:lang w:val="en-GB"/>
        </w:rPr>
        <w:br/>
      </w:r>
      <w:r w:rsidRPr="00D717AB">
        <w:rPr>
          <w:rFonts w:ascii="Bahnschrift Condensed" w:hAnsi="Bahnschrift Condensed" w:cs="Calibri"/>
          <w:b/>
          <w:bCs/>
          <w:color w:val="000000"/>
          <w:sz w:val="40"/>
          <w:szCs w:val="40"/>
          <w:shd w:val="clear" w:color="auto" w:fill="FFFFFF"/>
          <w:lang w:val="en-GB"/>
        </w:rPr>
        <w:br/>
      </w:r>
      <w:r w:rsidR="00993342" w:rsidRPr="00264CE1">
        <w:rPr>
          <w:rFonts w:ascii="Impact" w:eastAsia="Times New Roman" w:hAnsi="Impact" w:cs="Times New Roman"/>
          <w:sz w:val="40"/>
          <w:szCs w:val="40"/>
          <w:lang w:eastAsia="en-GB" w:bidi="ar-SA"/>
        </w:rPr>
        <w:t xml:space="preserve">Minor Hotels Expands into Türkiye's Aegean with Anantara Çeşme </w:t>
      </w:r>
      <w:r w:rsidR="00363022" w:rsidRPr="00264CE1">
        <w:rPr>
          <w:rFonts w:ascii="Impact" w:eastAsia="Times New Roman" w:hAnsi="Impact" w:cs="Times New Roman"/>
          <w:sz w:val="40"/>
          <w:szCs w:val="40"/>
          <w:lang w:eastAsia="en-GB" w:bidi="ar-SA"/>
        </w:rPr>
        <w:t xml:space="preserve">Retreat </w:t>
      </w:r>
      <w:r w:rsidR="00993342" w:rsidRPr="00264CE1">
        <w:rPr>
          <w:rFonts w:ascii="Impact" w:eastAsia="Times New Roman" w:hAnsi="Impact" w:cs="Times New Roman"/>
          <w:sz w:val="40"/>
          <w:szCs w:val="40"/>
          <w:lang w:eastAsia="en-GB" w:bidi="ar-SA"/>
        </w:rPr>
        <w:t>and Residences</w:t>
      </w:r>
    </w:p>
    <w:p w14:paraId="182B48F7" w14:textId="149EEAF8" w:rsidR="00735AB7" w:rsidRPr="00D717AB" w:rsidRDefault="00735AB7" w:rsidP="009634E3">
      <w:pPr>
        <w:spacing w:after="0" w:line="240" w:lineRule="auto"/>
        <w:rPr>
          <w:rFonts w:ascii="Impact" w:hAnsi="Impact" w:cs="Times New Roman"/>
          <w:b/>
          <w:bCs/>
          <w:sz w:val="10"/>
          <w:szCs w:val="10"/>
          <w:lang w:val="en-GB"/>
        </w:rPr>
      </w:pPr>
    </w:p>
    <w:p w14:paraId="10375DDA" w14:textId="77777777" w:rsidR="00510DAF" w:rsidRDefault="00510DAF" w:rsidP="00346B7D">
      <w:pPr>
        <w:spacing w:after="0" w:line="240" w:lineRule="auto"/>
        <w:jc w:val="center"/>
        <w:rPr>
          <w:rFonts w:ascii="Sitka Banner" w:eastAsia="Times New Roman" w:hAnsi="Sitka Banner" w:cs="Times New Roman"/>
          <w:i/>
          <w:iCs/>
          <w:sz w:val="26"/>
          <w:szCs w:val="26"/>
          <w:lang w:val="en-GB" w:eastAsia="en-GB" w:bidi="ar-SA"/>
        </w:rPr>
      </w:pPr>
    </w:p>
    <w:p w14:paraId="7912AE7A" w14:textId="74C24409" w:rsidR="00551E81" w:rsidRPr="00EF6359" w:rsidRDefault="00640162" w:rsidP="00551E81">
      <w:pPr>
        <w:pStyle w:val="p1"/>
        <w:jc w:val="both"/>
        <w:rPr>
          <w:rFonts w:ascii="Sitka Banner" w:hAnsi="Sitka Banner"/>
          <w:spacing w:val="2"/>
          <w:szCs w:val="22"/>
        </w:rPr>
      </w:pPr>
      <w:r>
        <w:rPr>
          <w:rFonts w:ascii="Sitka Banner" w:hAnsi="Sitka Banner"/>
          <w:b/>
          <w:bCs/>
          <w:sz w:val="22"/>
          <w:szCs w:val="22"/>
        </w:rPr>
        <w:t>Dubai</w:t>
      </w:r>
      <w:r w:rsidR="009D2B35" w:rsidRPr="00C279B5">
        <w:rPr>
          <w:rFonts w:ascii="Sitka Banner" w:hAnsi="Sitka Banner"/>
          <w:b/>
          <w:bCs/>
          <w:sz w:val="22"/>
          <w:szCs w:val="22"/>
        </w:rPr>
        <w:t xml:space="preserve">, </w:t>
      </w:r>
      <w:r w:rsidR="009634E3" w:rsidRPr="00C279B5">
        <w:rPr>
          <w:rFonts w:ascii="Sitka Banner" w:hAnsi="Sitka Banner"/>
          <w:b/>
          <w:bCs/>
          <w:sz w:val="22"/>
          <w:szCs w:val="22"/>
        </w:rPr>
        <w:t>July</w:t>
      </w:r>
      <w:r w:rsidR="009D2B35" w:rsidRPr="00C279B5">
        <w:rPr>
          <w:rFonts w:ascii="Sitka Banner" w:hAnsi="Sitka Banner"/>
          <w:b/>
          <w:bCs/>
          <w:sz w:val="22"/>
          <w:szCs w:val="22"/>
        </w:rPr>
        <w:t xml:space="preserve"> 2026</w:t>
      </w:r>
      <w:r w:rsidR="009D2B35" w:rsidRPr="00C279B5">
        <w:rPr>
          <w:rFonts w:ascii="Sitka Banner" w:hAnsi="Sitka Banner"/>
          <w:sz w:val="22"/>
          <w:szCs w:val="22"/>
        </w:rPr>
        <w:t xml:space="preserve"> –</w:t>
      </w:r>
      <w:r w:rsidR="00657297">
        <w:rPr>
          <w:rFonts w:ascii="Sitka Banner" w:hAnsi="Sitka Banner"/>
          <w:sz w:val="22"/>
          <w:szCs w:val="22"/>
        </w:rPr>
        <w:t xml:space="preserve"> </w:t>
      </w:r>
      <w:r w:rsidR="00657297" w:rsidRPr="00657297">
        <w:rPr>
          <w:rFonts w:ascii="Sitka Banner" w:hAnsi="Sitka Banner"/>
          <w:sz w:val="22"/>
          <w:szCs w:val="22"/>
          <w:lang w:val="en-US"/>
        </w:rPr>
        <w:t xml:space="preserve">Minor Hotels </w:t>
      </w:r>
      <w:r w:rsidR="00657297">
        <w:rPr>
          <w:rFonts w:ascii="Sitka Banner" w:hAnsi="Sitka Banner"/>
          <w:sz w:val="22"/>
          <w:szCs w:val="22"/>
          <w:lang w:val="en-US"/>
        </w:rPr>
        <w:t xml:space="preserve">announces </w:t>
      </w:r>
      <w:r w:rsidR="00657297" w:rsidRPr="00657297">
        <w:rPr>
          <w:rFonts w:ascii="Sitka Banner" w:hAnsi="Sitka Banner"/>
          <w:sz w:val="22"/>
          <w:szCs w:val="22"/>
          <w:lang w:val="en-US"/>
        </w:rPr>
        <w:t>the development of</w:t>
      </w:r>
      <w:r w:rsidR="00ED2449">
        <w:rPr>
          <w:rFonts w:ascii="Sitka Banner" w:hAnsi="Sitka Banner"/>
          <w:sz w:val="22"/>
          <w:szCs w:val="22"/>
          <w:lang w:val="en-US"/>
        </w:rPr>
        <w:t xml:space="preserve"> </w:t>
      </w:r>
      <w:r w:rsidR="00ED2449" w:rsidRPr="00ED2449">
        <w:rPr>
          <w:rFonts w:ascii="Sitka Banner" w:hAnsi="Sitka Banner"/>
          <w:sz w:val="22"/>
          <w:szCs w:val="22"/>
          <w:lang w:val="en-US"/>
        </w:rPr>
        <w:t xml:space="preserve">Anantara Retreat Çeşme and </w:t>
      </w:r>
      <w:r w:rsidR="0099232B">
        <w:rPr>
          <w:rFonts w:ascii="Sitka Banner" w:hAnsi="Sitka Banner"/>
          <w:sz w:val="22"/>
          <w:szCs w:val="22"/>
          <w:lang w:val="en-US"/>
        </w:rPr>
        <w:t xml:space="preserve">Anantara </w:t>
      </w:r>
      <w:r w:rsidR="00ED2449" w:rsidRPr="00ED2449">
        <w:rPr>
          <w:rFonts w:ascii="Sitka Banner" w:hAnsi="Sitka Banner"/>
          <w:sz w:val="22"/>
          <w:szCs w:val="22"/>
          <w:lang w:val="en-US"/>
        </w:rPr>
        <w:t>Residences</w:t>
      </w:r>
      <w:r w:rsidR="0099232B">
        <w:rPr>
          <w:rFonts w:ascii="Sitka Banner" w:hAnsi="Sitka Banner"/>
          <w:sz w:val="22"/>
          <w:szCs w:val="22"/>
          <w:lang w:val="en-US"/>
        </w:rPr>
        <w:t xml:space="preserve"> </w:t>
      </w:r>
      <w:r w:rsidR="0099232B" w:rsidRPr="00ED2449">
        <w:rPr>
          <w:rFonts w:ascii="Sitka Banner" w:hAnsi="Sitka Banner"/>
          <w:sz w:val="22"/>
          <w:szCs w:val="22"/>
          <w:lang w:val="en-US"/>
        </w:rPr>
        <w:t>Çeşme</w:t>
      </w:r>
      <w:r w:rsidR="00ED2449">
        <w:rPr>
          <w:rFonts w:ascii="Sitka Banner" w:hAnsi="Sitka Banner"/>
          <w:sz w:val="22"/>
          <w:szCs w:val="22"/>
          <w:lang w:val="en-US"/>
        </w:rPr>
        <w:t xml:space="preserve">, </w:t>
      </w:r>
      <w:r w:rsidR="00657297" w:rsidRPr="00657297">
        <w:rPr>
          <w:rFonts w:ascii="Sitka Banner" w:hAnsi="Sitka Banner"/>
          <w:sz w:val="22"/>
          <w:szCs w:val="22"/>
          <w:lang w:val="en-US"/>
        </w:rPr>
        <w:t xml:space="preserve">a new luxury retreat and branded residences </w:t>
      </w:r>
      <w:r w:rsidR="00ED2449">
        <w:rPr>
          <w:rFonts w:ascii="Sitka Banner" w:hAnsi="Sitka Banner"/>
          <w:sz w:val="22"/>
          <w:szCs w:val="22"/>
          <w:lang w:val="en-US"/>
        </w:rPr>
        <w:t>in</w:t>
      </w:r>
      <w:r w:rsidR="00657297" w:rsidRPr="00657297">
        <w:rPr>
          <w:rFonts w:ascii="Sitka Banner" w:hAnsi="Sitka Banner"/>
          <w:sz w:val="22"/>
          <w:szCs w:val="22"/>
          <w:lang w:val="en-US"/>
        </w:rPr>
        <w:t xml:space="preserve"> Türkiye's </w:t>
      </w:r>
      <w:r w:rsidR="00ED2449">
        <w:rPr>
          <w:rFonts w:ascii="Sitka Banner" w:hAnsi="Sitka Banner"/>
          <w:sz w:val="22"/>
          <w:szCs w:val="22"/>
          <w:lang w:val="en-US"/>
        </w:rPr>
        <w:t xml:space="preserve">renowned </w:t>
      </w:r>
      <w:r w:rsidR="00657297" w:rsidRPr="00657297">
        <w:rPr>
          <w:rFonts w:ascii="Sitka Banner" w:hAnsi="Sitka Banner"/>
          <w:sz w:val="22"/>
          <w:szCs w:val="22"/>
          <w:lang w:val="en-US"/>
        </w:rPr>
        <w:t>Aegean</w:t>
      </w:r>
      <w:r w:rsidR="00ED2449">
        <w:rPr>
          <w:rFonts w:ascii="Sitka Banner" w:hAnsi="Sitka Banner"/>
          <w:sz w:val="22"/>
          <w:szCs w:val="22"/>
          <w:lang w:val="en-US"/>
        </w:rPr>
        <w:t xml:space="preserve"> region</w:t>
      </w:r>
      <w:r w:rsidR="00657297" w:rsidRPr="00657297">
        <w:rPr>
          <w:rFonts w:ascii="Sitka Banner" w:hAnsi="Sitka Banner"/>
          <w:sz w:val="22"/>
          <w:szCs w:val="22"/>
          <w:lang w:val="en-US"/>
        </w:rPr>
        <w:t xml:space="preserve">. Scheduled to open in 2030, the project will strengthen Minor Hotels' growing luxury portfolio in Türkiye while expanding into one of the </w:t>
      </w:r>
      <w:r w:rsidR="00657297" w:rsidRPr="00EF6359">
        <w:rPr>
          <w:rFonts w:ascii="Sitka Banner" w:hAnsi="Sitka Banner"/>
          <w:sz w:val="22"/>
          <w:szCs w:val="22"/>
          <w:lang w:val="en-US"/>
        </w:rPr>
        <w:t>country's most sought-after leisure destinations.</w:t>
      </w:r>
    </w:p>
    <w:p w14:paraId="460E1B31" w14:textId="17192345" w:rsidR="000A39F6" w:rsidRPr="00EF6359" w:rsidRDefault="00B90B37" w:rsidP="000A39F6">
      <w:pPr>
        <w:pStyle w:val="p1"/>
        <w:jc w:val="both"/>
        <w:rPr>
          <w:rFonts w:ascii="Sitka Banner" w:hAnsi="Sitka Banner"/>
          <w:spacing w:val="2"/>
          <w:szCs w:val="22"/>
          <w:lang w:val="en-US"/>
        </w:rPr>
      </w:pPr>
      <w:r w:rsidRPr="00B90B37">
        <w:rPr>
          <w:rFonts w:ascii="Sitka Banner" w:hAnsi="Sitka Banner"/>
          <w:spacing w:val="2"/>
          <w:szCs w:val="22"/>
          <w:lang w:val="en-US"/>
        </w:rPr>
        <w:t xml:space="preserve">Located in the village of Çakabey within the Çeşme district of İzmir Province, the </w:t>
      </w:r>
      <w:r w:rsidR="00B9735B">
        <w:rPr>
          <w:rFonts w:ascii="Sitka Banner" w:hAnsi="Sitka Banner"/>
          <w:spacing w:val="2"/>
          <w:szCs w:val="22"/>
          <w:lang w:val="en-US"/>
        </w:rPr>
        <w:t>newly built property</w:t>
      </w:r>
      <w:r w:rsidRPr="00B90B37">
        <w:rPr>
          <w:rFonts w:ascii="Sitka Banner" w:hAnsi="Sitka Banner"/>
          <w:spacing w:val="2"/>
          <w:szCs w:val="22"/>
          <w:lang w:val="en-US"/>
        </w:rPr>
        <w:t xml:space="preserve"> will be surrounded by vineyards, rolling hills and the natural beauty of Türkiye's Aegean region. The development will comprise 54 guestrooms, suites and private pool villas, alongside 50 branded residences</w:t>
      </w:r>
      <w:r w:rsidR="00F731E6">
        <w:rPr>
          <w:rFonts w:ascii="Sitka Banner" w:hAnsi="Sitka Banner"/>
          <w:spacing w:val="2"/>
          <w:szCs w:val="22"/>
          <w:lang w:val="en-US"/>
        </w:rPr>
        <w:t xml:space="preserve"> and feature</w:t>
      </w:r>
      <w:r w:rsidR="00EF6359" w:rsidRPr="00EF6359">
        <w:rPr>
          <w:rFonts w:ascii="Sitka Banner" w:hAnsi="Sitka Banner"/>
          <w:spacing w:val="2"/>
          <w:szCs w:val="22"/>
          <w:lang w:val="en-US"/>
        </w:rPr>
        <w:t xml:space="preserve"> </w:t>
      </w:r>
      <w:r w:rsidR="00793B65">
        <w:rPr>
          <w:rFonts w:ascii="Sitka Banner" w:hAnsi="Sitka Banner"/>
          <w:spacing w:val="2"/>
          <w:szCs w:val="22"/>
          <w:lang w:val="en-US"/>
        </w:rPr>
        <w:t xml:space="preserve">multiple dining </w:t>
      </w:r>
      <w:r w:rsidR="00F731E6">
        <w:rPr>
          <w:rFonts w:ascii="Sitka Banner" w:hAnsi="Sitka Banner"/>
          <w:spacing w:val="2"/>
          <w:szCs w:val="22"/>
          <w:lang w:val="en-US"/>
        </w:rPr>
        <w:t xml:space="preserve">options </w:t>
      </w:r>
      <w:r w:rsidR="00EF6359" w:rsidRPr="00EF6359">
        <w:rPr>
          <w:rFonts w:ascii="Sitka Banner" w:hAnsi="Sitka Banner"/>
          <w:spacing w:val="2"/>
          <w:szCs w:val="22"/>
          <w:lang w:val="en-US"/>
        </w:rPr>
        <w:t>a rooftop skygazing bar</w:t>
      </w:r>
      <w:r w:rsidR="004C50C5">
        <w:rPr>
          <w:rFonts w:ascii="Sitka Banner" w:hAnsi="Sitka Banner"/>
          <w:spacing w:val="2"/>
          <w:szCs w:val="22"/>
          <w:lang w:val="en-US"/>
        </w:rPr>
        <w:t xml:space="preserve">, </w:t>
      </w:r>
      <w:r w:rsidR="00EF6359" w:rsidRPr="00EF6359">
        <w:rPr>
          <w:rFonts w:ascii="Sitka Banner" w:hAnsi="Sitka Banner"/>
          <w:spacing w:val="2"/>
          <w:szCs w:val="22"/>
          <w:lang w:val="en-US"/>
        </w:rPr>
        <w:t>an Anantara Spa &amp; Wellness centre</w:t>
      </w:r>
      <w:r w:rsidR="006C200E">
        <w:rPr>
          <w:rFonts w:ascii="Sitka Banner" w:hAnsi="Sitka Banner"/>
          <w:spacing w:val="2"/>
          <w:szCs w:val="22"/>
          <w:lang w:val="en-US"/>
        </w:rPr>
        <w:t xml:space="preserve"> and expansive</w:t>
      </w:r>
      <w:r w:rsidR="00EF6359" w:rsidRPr="00EF6359">
        <w:rPr>
          <w:rFonts w:ascii="Sitka Banner" w:hAnsi="Sitka Banner"/>
          <w:spacing w:val="2"/>
          <w:szCs w:val="22"/>
          <w:lang w:val="en-US"/>
        </w:rPr>
        <w:t xml:space="preserve"> </w:t>
      </w:r>
      <w:r w:rsidR="00F731E6">
        <w:rPr>
          <w:rFonts w:ascii="Sitka Banner" w:hAnsi="Sitka Banner"/>
          <w:spacing w:val="2"/>
          <w:szCs w:val="22"/>
          <w:lang w:val="en-US"/>
        </w:rPr>
        <w:t xml:space="preserve">facilities including </w:t>
      </w:r>
      <w:r w:rsidR="00EF6359" w:rsidRPr="00EF6359">
        <w:rPr>
          <w:rFonts w:ascii="Sitka Banner" w:hAnsi="Sitka Banner"/>
          <w:spacing w:val="2"/>
          <w:szCs w:val="22"/>
          <w:lang w:val="en-US"/>
        </w:rPr>
        <w:t>pools, tennis and padel courts,</w:t>
      </w:r>
      <w:r w:rsidR="006C200E">
        <w:rPr>
          <w:rFonts w:ascii="Sitka Banner" w:hAnsi="Sitka Banner"/>
          <w:spacing w:val="2"/>
          <w:szCs w:val="22"/>
          <w:lang w:val="en-US"/>
        </w:rPr>
        <w:t xml:space="preserve"> as well as </w:t>
      </w:r>
      <w:r w:rsidR="00EF6359" w:rsidRPr="00EF6359">
        <w:rPr>
          <w:rFonts w:ascii="Sitka Banner" w:hAnsi="Sitka Banner"/>
          <w:spacing w:val="2"/>
          <w:szCs w:val="22"/>
          <w:lang w:val="en-US"/>
        </w:rPr>
        <w:t>a Kids &amp; Teens Club.</w:t>
      </w:r>
    </w:p>
    <w:p w14:paraId="5F71D22C" w14:textId="3FCDA550" w:rsidR="00EF6359" w:rsidRDefault="00EF6359" w:rsidP="00EF6359">
      <w:pPr>
        <w:pStyle w:val="p1"/>
        <w:jc w:val="both"/>
        <w:rPr>
          <w:rFonts w:ascii="Sitka Banner" w:hAnsi="Sitka Banner"/>
          <w:spacing w:val="2"/>
          <w:szCs w:val="22"/>
        </w:rPr>
      </w:pPr>
      <w:r w:rsidRPr="00EF6359">
        <w:rPr>
          <w:rFonts w:ascii="Sitka Banner" w:hAnsi="Sitka Banner"/>
          <w:spacing w:val="2"/>
          <w:szCs w:val="22"/>
        </w:rPr>
        <w:t xml:space="preserve">Part of the wider Castello Fontana masterplan, the </w:t>
      </w:r>
      <w:r w:rsidR="004C50C5">
        <w:rPr>
          <w:rFonts w:ascii="Sitka Banner" w:hAnsi="Sitka Banner"/>
          <w:spacing w:val="2"/>
          <w:szCs w:val="22"/>
        </w:rPr>
        <w:t>retreat</w:t>
      </w:r>
      <w:r w:rsidRPr="00EF6359">
        <w:rPr>
          <w:rFonts w:ascii="Sitka Banner" w:hAnsi="Sitka Banner"/>
          <w:spacing w:val="2"/>
          <w:szCs w:val="22"/>
        </w:rPr>
        <w:t xml:space="preserve"> is being developed by Arikan Proje Geliştirme A.Ş. </w:t>
      </w:r>
      <w:r w:rsidR="00F47267">
        <w:rPr>
          <w:rFonts w:ascii="Sitka Banner" w:hAnsi="Sitka Banner"/>
          <w:spacing w:val="2"/>
          <w:szCs w:val="22"/>
        </w:rPr>
        <w:t xml:space="preserve">The </w:t>
      </w:r>
      <w:r w:rsidRPr="00EF6359">
        <w:rPr>
          <w:rFonts w:ascii="Sitka Banner" w:hAnsi="Sitka Banner"/>
          <w:spacing w:val="2"/>
          <w:szCs w:val="22"/>
        </w:rPr>
        <w:t xml:space="preserve">mixed-use destination has been conceived around art, gastronomy, agriculture, culture and wellbeing, creating a distinctive luxury escape that reflects the character of Türkiye's Aegean </w:t>
      </w:r>
      <w:r w:rsidR="00A251D7">
        <w:rPr>
          <w:rFonts w:ascii="Sitka Banner" w:hAnsi="Sitka Banner"/>
          <w:spacing w:val="2"/>
          <w:szCs w:val="22"/>
        </w:rPr>
        <w:t>landscape</w:t>
      </w:r>
      <w:r w:rsidRPr="00EF6359">
        <w:rPr>
          <w:rFonts w:ascii="Sitka Banner" w:hAnsi="Sitka Banner"/>
          <w:spacing w:val="2"/>
          <w:szCs w:val="22"/>
        </w:rPr>
        <w:t>.</w:t>
      </w:r>
    </w:p>
    <w:p w14:paraId="6C88C7C5" w14:textId="75CD51AB" w:rsidR="003D2E6F" w:rsidRPr="003D2E6F" w:rsidRDefault="003D2E6F" w:rsidP="003D2E6F">
      <w:pPr>
        <w:pStyle w:val="p1"/>
        <w:jc w:val="both"/>
        <w:rPr>
          <w:rFonts w:ascii="Sitka Banner" w:hAnsi="Sitka Banner"/>
          <w:spacing w:val="2"/>
          <w:szCs w:val="22"/>
        </w:rPr>
      </w:pPr>
      <w:r>
        <w:rPr>
          <w:rFonts w:ascii="Sitka Banner" w:hAnsi="Sitka Banner"/>
          <w:b/>
          <w:bCs/>
          <w:spacing w:val="2"/>
          <w:szCs w:val="22"/>
        </w:rPr>
        <w:t xml:space="preserve">Amir Golbarg, Chief Operating Officer Minor Hotels Middle East &amp; Africa commented:  </w:t>
      </w:r>
      <w:r w:rsidRPr="003D2E6F">
        <w:rPr>
          <w:rFonts w:ascii="Sitka Banner" w:hAnsi="Sitka Banner"/>
          <w:i/>
          <w:iCs/>
          <w:spacing w:val="2"/>
          <w:szCs w:val="22"/>
        </w:rPr>
        <w:t xml:space="preserve">"Çeşme is one of Türkiye's most exciting emerging luxury destinations, offering an exceptional combination of natural beauty, culinary heritage and wellness experiences. Anantara Retreat is the ideal brand for this intimate development, and together with our partners we look forward to creating an authentic </w:t>
      </w:r>
      <w:r w:rsidR="00631B19">
        <w:rPr>
          <w:rFonts w:ascii="Sitka Banner" w:hAnsi="Sitka Banner"/>
          <w:i/>
          <w:iCs/>
          <w:spacing w:val="2"/>
          <w:szCs w:val="22"/>
        </w:rPr>
        <w:t xml:space="preserve">destination that </w:t>
      </w:r>
      <w:r w:rsidR="00631B19" w:rsidRPr="00631B19">
        <w:rPr>
          <w:rFonts w:ascii="Sitka Banner" w:hAnsi="Sitka Banner"/>
          <w:i/>
          <w:iCs/>
          <w:spacing w:val="2"/>
          <w:szCs w:val="22"/>
          <w:lang w:val="en-US"/>
        </w:rPr>
        <w:t>celebrates the unique spirit of the region while strengthening our long-term growth in Türkiye.</w:t>
      </w:r>
      <w:r w:rsidRPr="003D2E6F">
        <w:rPr>
          <w:rFonts w:ascii="Sitka Banner" w:hAnsi="Sitka Banner"/>
          <w:i/>
          <w:iCs/>
          <w:spacing w:val="2"/>
          <w:szCs w:val="22"/>
        </w:rPr>
        <w:t>"</w:t>
      </w:r>
    </w:p>
    <w:p w14:paraId="641BD496" w14:textId="77777777" w:rsidR="00EC3313" w:rsidRPr="00EC3313" w:rsidRDefault="00EC3313" w:rsidP="00EC3313">
      <w:pPr>
        <w:pStyle w:val="p1"/>
        <w:rPr>
          <w:rFonts w:ascii="Sitka Banner" w:hAnsi="Sitka Banner"/>
          <w:b/>
          <w:bCs/>
          <w:i/>
          <w:iCs/>
          <w:spacing w:val="2"/>
          <w:szCs w:val="22"/>
          <w:lang w:val="tr-TR"/>
        </w:rPr>
      </w:pPr>
      <w:r w:rsidRPr="00EC3313">
        <w:rPr>
          <w:rFonts w:ascii="Sitka Banner" w:hAnsi="Sitka Banner"/>
          <w:b/>
          <w:bCs/>
          <w:i/>
          <w:iCs/>
          <w:spacing w:val="2"/>
          <w:szCs w:val="22"/>
          <w:lang w:val="tr-TR"/>
        </w:rPr>
        <w:t xml:space="preserve">Orfea Tito Arıkan, Chair of the Board of Arıkan Proje Geliştirme, also commented: </w:t>
      </w:r>
      <w:r w:rsidRPr="00EC3313">
        <w:rPr>
          <w:rFonts w:ascii="Sitka Banner" w:hAnsi="Sitka Banner"/>
          <w:i/>
          <w:iCs/>
          <w:spacing w:val="2"/>
          <w:szCs w:val="22"/>
          <w:lang w:val="tr-TR"/>
        </w:rPr>
        <w:t>“We are delighted to be collaborating with Minor Hotels to bring the Anantara brand to Castello Fontana. Through this partnership, centred on the rapidly expanding concept of experiential tourism, we share a vision of creating an international destination that brings together hospitality, culture, gastronomy, nature and wellbeing while reflecting the distinctive character of Çeşme.”</w:t>
      </w:r>
    </w:p>
    <w:p w14:paraId="52CF7046" w14:textId="621E5853" w:rsidR="00EF6359" w:rsidRPr="00EF6359" w:rsidRDefault="00631B19" w:rsidP="00EF6359">
      <w:pPr>
        <w:pStyle w:val="p1"/>
        <w:jc w:val="both"/>
        <w:rPr>
          <w:rFonts w:ascii="Sitka Banner" w:hAnsi="Sitka Banner"/>
          <w:spacing w:val="2"/>
          <w:szCs w:val="22"/>
        </w:rPr>
      </w:pPr>
      <w:r>
        <w:rPr>
          <w:rFonts w:ascii="Sitka Banner" w:hAnsi="Sitka Banner"/>
          <w:spacing w:val="2"/>
          <w:szCs w:val="22"/>
        </w:rPr>
        <w:t>Alongside its renowned coastline,</w:t>
      </w:r>
      <w:r w:rsidR="00640162" w:rsidRPr="00640162">
        <w:rPr>
          <w:rFonts w:ascii="Sitka Banner" w:hAnsi="Sitka Banner"/>
          <w:spacing w:val="2"/>
          <w:szCs w:val="22"/>
        </w:rPr>
        <w:t xml:space="preserve"> Çeşme also offers a rich inland landscape of vineyards, olive groves, thermal springs and historic villages, making it an increasingly sought-after destination for gastronomy, wellness and nature-led escapes. Located approximately one hour from İzmir Adnan Menderes Airport, the retreat combines seclusion with convenient access from Türkiye's third-largest city.</w:t>
      </w:r>
    </w:p>
    <w:p w14:paraId="15041270" w14:textId="0B38BED7" w:rsidR="00735AB7" w:rsidRPr="00D717AB" w:rsidRDefault="00A125DA" w:rsidP="00A125DA">
      <w:pPr>
        <w:pStyle w:val="ListParagraph"/>
        <w:ind w:left="0"/>
        <w:jc w:val="center"/>
        <w:rPr>
          <w:rFonts w:ascii="Sitka Banner" w:eastAsia="Heiti SC Light" w:hAnsi="Sitka Banner" w:cs="Heiti SC Light"/>
          <w:sz w:val="21"/>
          <w:szCs w:val="21"/>
          <w:lang w:val="en-GB" w:eastAsia="zh-CN"/>
        </w:rPr>
      </w:pPr>
      <w:r w:rsidRPr="00D717AB">
        <w:rPr>
          <w:rFonts w:ascii="Sitka Banner" w:eastAsia="Heiti SC Light" w:hAnsi="Sitka Banner" w:cs="Heiti SC Light"/>
          <w:sz w:val="21"/>
          <w:szCs w:val="21"/>
          <w:lang w:val="en-GB" w:eastAsia="zh-TW"/>
        </w:rPr>
        <w:t>–</w:t>
      </w:r>
      <w:r>
        <w:rPr>
          <w:rFonts w:ascii="Sitka Banner" w:eastAsia="Heiti SC Light" w:hAnsi="Sitka Banner" w:cs="Heiti SC Light"/>
          <w:lang w:val="en-GB" w:eastAsia="zh-TW"/>
        </w:rPr>
        <w:t xml:space="preserve"> </w:t>
      </w:r>
      <w:r w:rsidR="00735AB7" w:rsidRPr="00D717AB">
        <w:rPr>
          <w:rFonts w:ascii="Sitka Banner" w:eastAsia="Heiti SC Light" w:hAnsi="Sitka Banner" w:cs="Heiti SC Light"/>
          <w:lang w:val="en-GB" w:eastAsia="zh-TW"/>
        </w:rPr>
        <w:t>Ends</w:t>
      </w:r>
      <w:r w:rsidR="00735AB7" w:rsidRPr="00D717AB">
        <w:rPr>
          <w:rFonts w:ascii="Sitka Banner" w:eastAsia="Heiti SC Light" w:hAnsi="Sitka Banner" w:cs="Heiti SC Light"/>
          <w:sz w:val="21"/>
          <w:szCs w:val="21"/>
          <w:lang w:val="en-GB" w:eastAsia="zh-TW"/>
        </w:rPr>
        <w:t xml:space="preserve"> –</w:t>
      </w:r>
    </w:p>
    <w:p w14:paraId="06407ECA" w14:textId="77777777" w:rsidR="00735AB7" w:rsidRPr="00D717AB" w:rsidRDefault="00735AB7" w:rsidP="00735AB7">
      <w:pPr>
        <w:spacing w:after="0"/>
        <w:ind w:right="-340"/>
        <w:rPr>
          <w:rFonts w:ascii="Sitka Banner" w:hAnsi="Sitka Banner" w:cstheme="minorHAnsi"/>
          <w:b/>
          <w:bCs/>
          <w:color w:val="000000"/>
          <w:sz w:val="24"/>
          <w:szCs w:val="24"/>
          <w:shd w:val="clear" w:color="auto" w:fill="FFFFFF"/>
          <w:lang w:val="en-GB" w:eastAsia="zh-CN"/>
        </w:rPr>
      </w:pPr>
    </w:p>
    <w:p w14:paraId="34C94C33" w14:textId="77777777" w:rsidR="00F35568" w:rsidRDefault="00F35568" w:rsidP="009D2B35">
      <w:pPr>
        <w:ind w:left="-270" w:right="-340"/>
        <w:rPr>
          <w:rFonts w:ascii="Sitka Banner" w:hAnsi="Sitka Banner" w:cstheme="minorHAnsi"/>
          <w:b/>
          <w:bCs/>
          <w:color w:val="000000"/>
          <w:szCs w:val="22"/>
          <w:shd w:val="clear" w:color="auto" w:fill="FFFFFF"/>
          <w:lang w:val="en-GB"/>
        </w:rPr>
      </w:pPr>
    </w:p>
    <w:p w14:paraId="11C9F6EC" w14:textId="6BE7C04D" w:rsidR="009D2B35" w:rsidRPr="00F35568" w:rsidRDefault="009D2B35" w:rsidP="009D2B35">
      <w:pPr>
        <w:ind w:left="-270" w:right="-340"/>
        <w:rPr>
          <w:rFonts w:ascii="Sitka Banner" w:hAnsi="Sitka Banner" w:cstheme="minorHAnsi"/>
          <w:b/>
          <w:bCs/>
          <w:color w:val="000000"/>
          <w:szCs w:val="22"/>
          <w:shd w:val="clear" w:color="auto" w:fill="FFFFFF"/>
          <w:lang w:val="en-GB"/>
        </w:rPr>
      </w:pPr>
      <w:r w:rsidRPr="00F35568">
        <w:rPr>
          <w:rFonts w:ascii="Sitka Banner" w:hAnsi="Sitka Banner" w:cstheme="minorHAnsi"/>
          <w:b/>
          <w:bCs/>
          <w:color w:val="000000"/>
          <w:szCs w:val="22"/>
          <w:shd w:val="clear" w:color="auto" w:fill="FFFFFF"/>
          <w:lang w:val="en-GB"/>
        </w:rPr>
        <w:lastRenderedPageBreak/>
        <w:t>Editor’s Notes:</w:t>
      </w:r>
    </w:p>
    <w:p w14:paraId="0C12779B" w14:textId="77777777" w:rsidR="009D2B35" w:rsidRPr="00F35568" w:rsidRDefault="009D2B35" w:rsidP="009D2B35">
      <w:pPr>
        <w:ind w:left="-270" w:right="-7"/>
        <w:rPr>
          <w:rFonts w:ascii="Sitka Banner" w:eastAsia="Sitka Banner" w:hAnsi="Sitka Banner" w:cs="Sitka Banner"/>
          <w:b/>
          <w:szCs w:val="22"/>
          <w:lang w:val="en-GB"/>
        </w:rPr>
      </w:pPr>
      <w:r w:rsidRPr="00F35568">
        <w:rPr>
          <w:rFonts w:ascii="Sitka Banner" w:eastAsia="Sitka Banner" w:hAnsi="Sitka Banner" w:cs="Sitka Banner"/>
          <w:b/>
          <w:szCs w:val="22"/>
          <w:highlight w:val="white"/>
          <w:lang w:val="en-GB"/>
        </w:rPr>
        <w:t>About Minor Hotels</w:t>
      </w:r>
    </w:p>
    <w:p w14:paraId="2857DDB7" w14:textId="77777777" w:rsidR="000D41D6" w:rsidRDefault="000D41D6" w:rsidP="00551E81">
      <w:pPr>
        <w:ind w:left="-270" w:right="-7"/>
        <w:rPr>
          <w:rFonts w:ascii="Sitka Banner" w:hAnsi="Sitka Banner" w:cs="Calibri"/>
          <w:color w:val="000000"/>
          <w:szCs w:val="22"/>
        </w:rPr>
      </w:pPr>
      <w:r w:rsidRPr="000D41D6">
        <w:rPr>
          <w:rFonts w:ascii="Sitka Banner" w:hAnsi="Sitka Banner" w:cs="Calibri"/>
          <w:color w:val="000000"/>
          <w:szCs w:val="22"/>
        </w:rPr>
        <w:t>Minor Hotels is a global leader in the hospitality industry with more than 640 hotels, resorts and branded residences in operation and committed development across 66 countries. The group crafts innovative and insightful experiences through its hotel brands including Anantara, Elewana Collection, The Wolseley Hotels, Tivoli, Minor Reserve Collection, NH Collection, nhow, Avani, Colbert Collection, NH, Oaks, and iStay,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32811007" w14:textId="7F20CCA5" w:rsidR="009D2B35" w:rsidRPr="00F35568" w:rsidRDefault="009D2B35" w:rsidP="00551E81">
      <w:pPr>
        <w:ind w:left="-270" w:right="-7"/>
        <w:rPr>
          <w:rFonts w:ascii="Sitka Banner" w:eastAsia="Sitka Banner" w:hAnsi="Sitka Banner" w:cs="Sitka Banner"/>
          <w:b/>
          <w:szCs w:val="22"/>
          <w:lang w:val="en-GB"/>
        </w:rPr>
      </w:pPr>
      <w:r w:rsidRPr="00F35568">
        <w:rPr>
          <w:rFonts w:ascii="Sitka Banner" w:hAnsi="Sitka Banner" w:cs="Calibri"/>
          <w:color w:val="000000"/>
          <w:szCs w:val="22"/>
          <w:lang w:val="en-GB"/>
        </w:rPr>
        <w:t>Minor Hotels is a proud member of the </w:t>
      </w:r>
      <w:hyperlink r:id="rId7" w:tgtFrame="_blank" w:history="1">
        <w:r w:rsidRPr="00F35568">
          <w:rPr>
            <w:rStyle w:val="Hyperlink"/>
            <w:rFonts w:ascii="Sitka Banner" w:hAnsi="Sitka Banner" w:cs="Calibri"/>
            <w:szCs w:val="22"/>
            <w:lang w:val="en-GB"/>
          </w:rPr>
          <w:t>Global Hotel Alliance (GHA)</w:t>
        </w:r>
      </w:hyperlink>
      <w:r w:rsidRPr="00F35568">
        <w:rPr>
          <w:rFonts w:ascii="Sitka Banner" w:hAnsi="Sitka Banner" w:cs="Calibri"/>
          <w:color w:val="000000"/>
          <w:szCs w:val="22"/>
          <w:lang w:val="en-GB"/>
        </w:rPr>
        <w:t> and recognises its guests through one unified loyalty programme, </w:t>
      </w:r>
      <w:hyperlink r:id="rId8" w:tgtFrame="_blank" w:history="1">
        <w:r w:rsidRPr="00F35568">
          <w:rPr>
            <w:rStyle w:val="Hyperlink"/>
            <w:rFonts w:ascii="Sitka Banner" w:hAnsi="Sitka Banner" w:cs="Calibri"/>
            <w:szCs w:val="22"/>
            <w:lang w:val="en-GB"/>
          </w:rPr>
          <w:t>Minor DISCOVERY</w:t>
        </w:r>
      </w:hyperlink>
      <w:r w:rsidRPr="00F35568">
        <w:rPr>
          <w:rFonts w:ascii="Sitka Banner" w:hAnsi="Sitka Banner" w:cs="Calibri"/>
          <w:color w:val="000000"/>
          <w:szCs w:val="22"/>
          <w:lang w:val="en-GB"/>
        </w:rPr>
        <w:t>, part of GHA DISCOVERY.</w:t>
      </w:r>
    </w:p>
    <w:p w14:paraId="1C50AE5E" w14:textId="2A59F409" w:rsidR="009D2B35" w:rsidRPr="00F35568" w:rsidRDefault="009D2B35" w:rsidP="00551E81">
      <w:pPr>
        <w:ind w:left="-270" w:right="-7"/>
        <w:rPr>
          <w:rFonts w:ascii="Sitka Banner" w:eastAsia="Sitka Banner" w:hAnsi="Sitka Banner" w:cs="Sitka Banner"/>
          <w:b/>
          <w:szCs w:val="22"/>
          <w:lang w:val="en-GB"/>
        </w:rPr>
      </w:pPr>
      <w:r w:rsidRPr="00F35568">
        <w:rPr>
          <w:rFonts w:ascii="Sitka Banner" w:hAnsi="Sitka Banner" w:cs="Calibri"/>
          <w:color w:val="000000"/>
          <w:szCs w:val="22"/>
          <w:lang w:val="en-GB"/>
        </w:rPr>
        <w:t>Discover our world at </w:t>
      </w:r>
      <w:hyperlink r:id="rId9" w:tgtFrame="_blank" w:history="1">
        <w:r w:rsidRPr="00F35568">
          <w:rPr>
            <w:rStyle w:val="Hyperlink"/>
            <w:rFonts w:ascii="Sitka Banner" w:hAnsi="Sitka Banner" w:cs="Calibri"/>
            <w:szCs w:val="22"/>
            <w:lang w:val="en-GB"/>
          </w:rPr>
          <w:t>minorhotels.com</w:t>
        </w:r>
      </w:hyperlink>
      <w:r w:rsidRPr="00F35568">
        <w:rPr>
          <w:rFonts w:ascii="Sitka Banner" w:hAnsi="Sitka Banner" w:cs="Calibri"/>
          <w:color w:val="000000"/>
          <w:szCs w:val="22"/>
          <w:lang w:val="en-GB"/>
        </w:rPr>
        <w:t> and connect with Minor Hotels on</w:t>
      </w:r>
      <w:r w:rsidR="000D41D6">
        <w:rPr>
          <w:rFonts w:ascii="Sitka Banner" w:hAnsi="Sitka Banner" w:cs="Calibri"/>
          <w:color w:val="000000"/>
          <w:szCs w:val="22"/>
          <w:lang w:val="en-GB"/>
        </w:rPr>
        <w:t xml:space="preserve"> </w:t>
      </w:r>
      <w:hyperlink r:id="rId10" w:tgtFrame="_blank" w:history="1">
        <w:r w:rsidRPr="00F35568">
          <w:rPr>
            <w:rStyle w:val="Hyperlink"/>
            <w:rFonts w:ascii="Sitka Banner" w:hAnsi="Sitka Banner" w:cs="Calibri"/>
            <w:szCs w:val="22"/>
            <w:lang w:val="en-GB"/>
          </w:rPr>
          <w:t>Facebook</w:t>
        </w:r>
      </w:hyperlink>
      <w:r w:rsidRPr="00F35568">
        <w:rPr>
          <w:rFonts w:ascii="Sitka Banner" w:hAnsi="Sitka Banner" w:cs="Calibri"/>
          <w:color w:val="000000"/>
          <w:szCs w:val="22"/>
          <w:lang w:val="en-GB"/>
        </w:rPr>
        <w:t>,</w:t>
      </w:r>
      <w:r w:rsidR="000D41D6">
        <w:rPr>
          <w:rFonts w:ascii="Sitka Banner" w:hAnsi="Sitka Banner" w:cs="Calibri"/>
          <w:color w:val="000000"/>
          <w:szCs w:val="22"/>
          <w:lang w:val="en-GB"/>
        </w:rPr>
        <w:t xml:space="preserve"> </w:t>
      </w:r>
      <w:hyperlink r:id="rId11" w:tgtFrame="_blank" w:history="1">
        <w:r w:rsidRPr="00F35568">
          <w:rPr>
            <w:rStyle w:val="Hyperlink"/>
            <w:rFonts w:ascii="Sitka Banner" w:hAnsi="Sitka Banner" w:cs="Calibri"/>
            <w:szCs w:val="22"/>
            <w:lang w:val="en-GB"/>
          </w:rPr>
          <w:t>Instagram</w:t>
        </w:r>
      </w:hyperlink>
      <w:r w:rsidRPr="00F35568">
        <w:rPr>
          <w:rFonts w:ascii="Sitka Banner" w:hAnsi="Sitka Banner" w:cs="Calibri"/>
          <w:color w:val="000000"/>
          <w:szCs w:val="22"/>
          <w:lang w:val="en-GB"/>
        </w:rPr>
        <w:t>,</w:t>
      </w:r>
      <w:r w:rsidR="000D41D6">
        <w:rPr>
          <w:rFonts w:ascii="Sitka Banner" w:hAnsi="Sitka Banner" w:cs="Calibri"/>
          <w:color w:val="000000"/>
          <w:szCs w:val="22"/>
          <w:lang w:val="en-GB"/>
        </w:rPr>
        <w:t xml:space="preserve"> </w:t>
      </w:r>
      <w:hyperlink r:id="rId12" w:tgtFrame="_blank" w:history="1">
        <w:r w:rsidRPr="00F35568">
          <w:rPr>
            <w:rStyle w:val="Hyperlink"/>
            <w:rFonts w:ascii="Sitka Banner" w:hAnsi="Sitka Banner" w:cs="Calibri"/>
            <w:szCs w:val="22"/>
            <w:lang w:val="en-GB"/>
          </w:rPr>
          <w:t>LinkedIn</w:t>
        </w:r>
      </w:hyperlink>
      <w:r w:rsidRPr="00F35568">
        <w:rPr>
          <w:rFonts w:ascii="Sitka Banner" w:hAnsi="Sitka Banner" w:cs="Calibri"/>
          <w:color w:val="000000"/>
          <w:szCs w:val="22"/>
          <w:lang w:val="en-GB"/>
        </w:rPr>
        <w:t>,</w:t>
      </w:r>
      <w:r w:rsidR="000D41D6">
        <w:rPr>
          <w:rFonts w:ascii="Sitka Banner" w:hAnsi="Sitka Banner" w:cs="Calibri"/>
          <w:color w:val="000000"/>
          <w:szCs w:val="22"/>
          <w:lang w:val="en-GB"/>
        </w:rPr>
        <w:t xml:space="preserve"> </w:t>
      </w:r>
      <w:hyperlink r:id="rId13" w:tgtFrame="_blank" w:history="1">
        <w:r w:rsidRPr="00F35568">
          <w:rPr>
            <w:rStyle w:val="Hyperlink"/>
            <w:rFonts w:ascii="Sitka Banner" w:hAnsi="Sitka Banner" w:cs="Calibri"/>
            <w:szCs w:val="22"/>
            <w:lang w:val="en-GB"/>
          </w:rPr>
          <w:t>TikTok</w:t>
        </w:r>
      </w:hyperlink>
      <w:r w:rsidR="000D41D6">
        <w:rPr>
          <w:rFonts w:ascii="Sitka Banner" w:hAnsi="Sitka Banner" w:cs="Calibri"/>
          <w:color w:val="000000"/>
          <w:szCs w:val="22"/>
          <w:lang w:val="en-GB"/>
        </w:rPr>
        <w:t xml:space="preserve"> </w:t>
      </w:r>
      <w:r w:rsidRPr="00F35568">
        <w:rPr>
          <w:rFonts w:ascii="Sitka Banner" w:hAnsi="Sitka Banner" w:cs="Calibri"/>
          <w:color w:val="000000"/>
          <w:szCs w:val="22"/>
          <w:lang w:val="en-GB"/>
        </w:rPr>
        <w:t>and</w:t>
      </w:r>
      <w:r w:rsidR="000D41D6">
        <w:rPr>
          <w:rFonts w:ascii="Sitka Banner" w:hAnsi="Sitka Banner" w:cs="Calibri"/>
          <w:color w:val="000000"/>
          <w:szCs w:val="22"/>
          <w:lang w:val="en-GB"/>
        </w:rPr>
        <w:t xml:space="preserve"> </w:t>
      </w:r>
      <w:hyperlink r:id="rId14" w:tgtFrame="_blank" w:history="1">
        <w:r w:rsidRPr="00F35568">
          <w:rPr>
            <w:rStyle w:val="Hyperlink"/>
            <w:rFonts w:ascii="Sitka Banner" w:hAnsi="Sitka Banner" w:cs="Calibri"/>
            <w:szCs w:val="22"/>
            <w:lang w:val="en-GB"/>
          </w:rPr>
          <w:t>YouTube</w:t>
        </w:r>
      </w:hyperlink>
      <w:r w:rsidRPr="00F35568">
        <w:rPr>
          <w:rFonts w:ascii="Sitka Banner" w:hAnsi="Sitka Banner" w:cs="Calibri"/>
          <w:color w:val="000000"/>
          <w:szCs w:val="22"/>
          <w:lang w:val="en-GB"/>
        </w:rPr>
        <w:t>.</w:t>
      </w:r>
    </w:p>
    <w:p w14:paraId="6DEE1BC3" w14:textId="7A3F3F67" w:rsidR="009D2B35" w:rsidRPr="00F35568" w:rsidRDefault="000D41D6" w:rsidP="009D2B35">
      <w:pPr>
        <w:ind w:left="-270" w:right="-340"/>
        <w:rPr>
          <w:rFonts w:ascii="Sitka Banner" w:hAnsi="Sitka Banner" w:cstheme="minorHAnsi"/>
          <w:b/>
          <w:bCs/>
          <w:szCs w:val="22"/>
          <w:shd w:val="clear" w:color="auto" w:fill="FFFFFF"/>
          <w:lang w:val="en-GB"/>
        </w:rPr>
      </w:pPr>
      <w:r>
        <w:rPr>
          <w:rFonts w:ascii="Sitka Banner" w:hAnsi="Sitka Banner" w:cs="Calibri"/>
          <w:color w:val="000000"/>
          <w:szCs w:val="22"/>
          <w:lang w:val="en-GB"/>
        </w:rPr>
        <w:br/>
      </w:r>
      <w:r w:rsidR="009D2B35" w:rsidRPr="00F35568">
        <w:rPr>
          <w:rFonts w:ascii="Sitka Banner" w:hAnsi="Sitka Banner" w:cstheme="minorHAnsi"/>
          <w:b/>
          <w:bCs/>
          <w:szCs w:val="22"/>
          <w:shd w:val="clear" w:color="auto" w:fill="FFFFFF"/>
          <w:lang w:val="en-GB"/>
        </w:rPr>
        <w:t xml:space="preserve">For media inquiries, please contact:  </w:t>
      </w:r>
    </w:p>
    <w:p w14:paraId="5F8AACC1" w14:textId="77777777" w:rsidR="00530A1E" w:rsidRPr="00927655" w:rsidRDefault="00530A1E" w:rsidP="00530A1E">
      <w:pPr>
        <w:autoSpaceDE w:val="0"/>
        <w:spacing w:after="0" w:line="240" w:lineRule="auto"/>
        <w:ind w:left="-284"/>
        <w:jc w:val="both"/>
        <w:rPr>
          <w:rFonts w:ascii="Sitka Banner" w:hAnsi="Sitka Banner"/>
          <w:b/>
          <w:bCs/>
          <w:color w:val="000000"/>
          <w:szCs w:val="22"/>
        </w:rPr>
      </w:pPr>
      <w:r w:rsidRPr="00927655">
        <w:rPr>
          <w:rFonts w:ascii="Sitka Banner" w:hAnsi="Sitka Banner"/>
          <w:b/>
          <w:bCs/>
          <w:color w:val="000000"/>
          <w:szCs w:val="22"/>
          <w:highlight w:val="white"/>
        </w:rPr>
        <w:t>Camilla Coburn Davis</w:t>
      </w:r>
    </w:p>
    <w:p w14:paraId="66124087" w14:textId="77777777" w:rsidR="00530A1E" w:rsidRPr="00F35568" w:rsidRDefault="00530A1E" w:rsidP="00530A1E">
      <w:pPr>
        <w:autoSpaceDE w:val="0"/>
        <w:spacing w:after="0" w:line="240" w:lineRule="auto"/>
        <w:ind w:left="-284"/>
        <w:jc w:val="both"/>
        <w:rPr>
          <w:rFonts w:ascii="Sitka Banner" w:hAnsi="Sitka Banner"/>
          <w:color w:val="000000"/>
          <w:szCs w:val="22"/>
          <w:lang w:val="en-GB"/>
        </w:rPr>
      </w:pPr>
      <w:r w:rsidRPr="00F35568">
        <w:rPr>
          <w:rFonts w:ascii="Sitka Banner" w:hAnsi="Sitka Banner"/>
          <w:color w:val="000000"/>
          <w:szCs w:val="22"/>
          <w:lang w:val="en-GB"/>
        </w:rPr>
        <w:t xml:space="preserve">Regional PR Director - Minor Hotels Middle East &amp; Africa </w:t>
      </w:r>
    </w:p>
    <w:p w14:paraId="654261C5" w14:textId="77777777" w:rsidR="00530A1E" w:rsidRPr="00F35568" w:rsidRDefault="00530A1E" w:rsidP="00530A1E">
      <w:pPr>
        <w:autoSpaceDE w:val="0"/>
        <w:spacing w:after="0" w:line="240" w:lineRule="auto"/>
        <w:ind w:left="-284"/>
        <w:jc w:val="both"/>
        <w:rPr>
          <w:rFonts w:ascii="Sitka Banner" w:hAnsi="Sitka Banner"/>
          <w:color w:val="000000"/>
          <w:szCs w:val="22"/>
          <w:lang w:val="en-GB"/>
        </w:rPr>
      </w:pPr>
      <w:r w:rsidRPr="00F35568">
        <w:rPr>
          <w:rFonts w:ascii="Sitka Banner" w:hAnsi="Sitka Banner"/>
          <w:color w:val="000000"/>
          <w:szCs w:val="22"/>
          <w:lang w:val="en-GB"/>
        </w:rPr>
        <w:t xml:space="preserve">E: </w:t>
      </w:r>
      <w:hyperlink r:id="rId15" w:history="1">
        <w:r w:rsidRPr="00F35568">
          <w:rPr>
            <w:rStyle w:val="Hyperlink"/>
            <w:rFonts w:ascii="Sitka Banner" w:hAnsi="Sitka Banner"/>
            <w:szCs w:val="22"/>
            <w:lang w:val="en-GB"/>
          </w:rPr>
          <w:t>cdavis@minor.com</w:t>
        </w:r>
      </w:hyperlink>
      <w:r w:rsidRPr="00F35568">
        <w:rPr>
          <w:rFonts w:ascii="Sitka Banner" w:hAnsi="Sitka Banner"/>
          <w:color w:val="000000"/>
          <w:szCs w:val="22"/>
          <w:lang w:val="en-GB"/>
        </w:rPr>
        <w:t xml:space="preserve"> </w:t>
      </w:r>
    </w:p>
    <w:p w14:paraId="0798EBA6" w14:textId="7D76D000" w:rsidR="0030071B" w:rsidRPr="00D717AB" w:rsidRDefault="0030071B" w:rsidP="00602B9C">
      <w:pPr>
        <w:rPr>
          <w:rFonts w:ascii="Helvetica" w:hAnsi="Helvetica"/>
          <w:lang w:val="en-GB"/>
        </w:rPr>
      </w:pPr>
    </w:p>
    <w:sectPr w:rsidR="0030071B" w:rsidRPr="00D717AB" w:rsidSect="00735AB7">
      <w:headerReference w:type="default" r:id="rId16"/>
      <w:pgSz w:w="11906" w:h="16838" w:code="9"/>
      <w:pgMar w:top="1910" w:right="1252"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0C6E1" w14:textId="77777777" w:rsidR="00F34A53" w:rsidRDefault="00F34A53" w:rsidP="00FF596D">
      <w:pPr>
        <w:spacing w:after="0" w:line="240" w:lineRule="auto"/>
      </w:pPr>
      <w:r>
        <w:separator/>
      </w:r>
    </w:p>
  </w:endnote>
  <w:endnote w:type="continuationSeparator" w:id="0">
    <w:p w14:paraId="45E30349" w14:textId="77777777" w:rsidR="00F34A53" w:rsidRDefault="00F34A53"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Banner">
    <w:panose1 w:val="00000000000000000000"/>
    <w:charset w:val="00"/>
    <w:family w:val="auto"/>
    <w:pitch w:val="variable"/>
    <w:sig w:usb0="A00002EF" w:usb1="4000204B" w:usb2="00000000" w:usb3="00000000" w:csb0="0000019F" w:csb1="00000000"/>
  </w:font>
  <w:font w:name="Heiti SC Light">
    <w:altName w:val="HEITI SC LIGHT"/>
    <w:charset w:val="80"/>
    <w:family w:val="auto"/>
    <w:pitch w:val="variable"/>
    <w:sig w:usb0="8000002F" w:usb1="0807004A" w:usb2="00000010" w:usb3="00000000" w:csb0="003E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Ginto Copilot Variable">
    <w:altName w:val="Cambria"/>
    <w:charset w:val="00"/>
    <w:family w:val="roman"/>
    <w:pitch w:val="default"/>
  </w:font>
  <w:font w:name="Helvetica">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Bahnschrift 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01AB5" w14:textId="77777777" w:rsidR="00F34A53" w:rsidRDefault="00F34A53" w:rsidP="00FF596D">
      <w:pPr>
        <w:spacing w:after="0" w:line="240" w:lineRule="auto"/>
      </w:pPr>
      <w:r>
        <w:separator/>
      </w:r>
    </w:p>
  </w:footnote>
  <w:footnote w:type="continuationSeparator" w:id="0">
    <w:p w14:paraId="31F71449" w14:textId="77777777" w:rsidR="00F34A53" w:rsidRDefault="00F34A53"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CDC6BB3" w:rsidR="00FF596D" w:rsidRDefault="00FF596D">
    <w:pPr>
      <w:pStyle w:val="Header"/>
    </w:pPr>
    <w:r>
      <w:rPr>
        <w:noProof/>
      </w:rPr>
      <w:drawing>
        <wp:anchor distT="0" distB="0" distL="114300" distR="114300" simplePos="0" relativeHeight="251658240" behindDoc="1" locked="0" layoutInCell="1" allowOverlap="1" wp14:anchorId="02E2D2D1" wp14:editId="7CB98499">
          <wp:simplePos x="0" y="0"/>
          <wp:positionH relativeFrom="column">
            <wp:posOffset>-885371</wp:posOffset>
          </wp:positionH>
          <wp:positionV relativeFrom="paragraph">
            <wp:posOffset>-500743</wp:posOffset>
          </wp:positionV>
          <wp:extent cx="7512885" cy="10619052"/>
          <wp:effectExtent l="0" t="0" r="5715" b="0"/>
          <wp:wrapNone/>
          <wp:docPr id="2092367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50A"/>
    <w:multiLevelType w:val="multilevel"/>
    <w:tmpl w:val="209AF3E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32712"/>
    <w:multiLevelType w:val="hybridMultilevel"/>
    <w:tmpl w:val="3E8C0D34"/>
    <w:lvl w:ilvl="0" w:tplc="CE40F590">
      <w:start w:val="11"/>
      <w:numFmt w:val="bullet"/>
      <w:lvlText w:val="-"/>
      <w:lvlJc w:val="left"/>
      <w:pPr>
        <w:ind w:left="720" w:hanging="360"/>
      </w:pPr>
      <w:rPr>
        <w:rFonts w:ascii="Sitka Banner" w:eastAsia="Heiti SC Light" w:hAnsi="Sitka Banner" w:cs="Heiti SC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B5D18"/>
    <w:multiLevelType w:val="multilevel"/>
    <w:tmpl w:val="745A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E93EB7"/>
    <w:multiLevelType w:val="multilevel"/>
    <w:tmpl w:val="50D0B9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3B7DD0"/>
    <w:multiLevelType w:val="multilevel"/>
    <w:tmpl w:val="BE5EB8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6626544">
    <w:abstractNumId w:val="1"/>
  </w:num>
  <w:num w:numId="2" w16cid:durableId="237444811">
    <w:abstractNumId w:val="2"/>
  </w:num>
  <w:num w:numId="3" w16cid:durableId="530261152">
    <w:abstractNumId w:val="3"/>
    <w:lvlOverride w:ilvl="0">
      <w:lvl w:ilvl="0">
        <w:numFmt w:val="decimal"/>
        <w:lvlText w:val="%1."/>
        <w:lvlJc w:val="left"/>
      </w:lvl>
    </w:lvlOverride>
  </w:num>
  <w:num w:numId="4" w16cid:durableId="2006979857">
    <w:abstractNumId w:val="3"/>
    <w:lvlOverride w:ilvl="0">
      <w:lvl w:ilvl="0">
        <w:numFmt w:val="decimal"/>
        <w:lvlText w:val="%1."/>
        <w:lvlJc w:val="left"/>
      </w:lvl>
    </w:lvlOverride>
  </w:num>
  <w:num w:numId="5" w16cid:durableId="266356255">
    <w:abstractNumId w:val="4"/>
    <w:lvlOverride w:ilvl="0">
      <w:lvl w:ilvl="0">
        <w:numFmt w:val="decimal"/>
        <w:lvlText w:val="%1."/>
        <w:lvlJc w:val="left"/>
      </w:lvl>
    </w:lvlOverride>
  </w:num>
  <w:num w:numId="6" w16cid:durableId="268121672">
    <w:abstractNumId w:val="4"/>
    <w:lvlOverride w:ilvl="0">
      <w:lvl w:ilvl="0">
        <w:numFmt w:val="decimal"/>
        <w:lvlText w:val="%1."/>
        <w:lvlJc w:val="left"/>
      </w:lvl>
    </w:lvlOverride>
  </w:num>
  <w:num w:numId="7" w16cid:durableId="1535339568">
    <w:abstractNumId w:val="4"/>
    <w:lvlOverride w:ilvl="0">
      <w:lvl w:ilvl="0">
        <w:numFmt w:val="decimal"/>
        <w:lvlText w:val="%1."/>
        <w:lvlJc w:val="left"/>
      </w:lvl>
    </w:lvlOverride>
  </w:num>
  <w:num w:numId="8" w16cid:durableId="1490486441">
    <w:abstractNumId w:val="4"/>
    <w:lvlOverride w:ilvl="0">
      <w:lvl w:ilvl="0">
        <w:numFmt w:val="decimal"/>
        <w:lvlText w:val="%1."/>
        <w:lvlJc w:val="left"/>
      </w:lvl>
    </w:lvlOverride>
  </w:num>
  <w:num w:numId="9" w16cid:durableId="903831262">
    <w:abstractNumId w:val="4"/>
    <w:lvlOverride w:ilvl="0">
      <w:lvl w:ilvl="0">
        <w:numFmt w:val="decimal"/>
        <w:lvlText w:val="%1."/>
        <w:lvlJc w:val="left"/>
      </w:lvl>
    </w:lvlOverride>
  </w:num>
  <w:num w:numId="10" w16cid:durableId="1594507780">
    <w:abstractNumId w:val="4"/>
    <w:lvlOverride w:ilvl="0">
      <w:lvl w:ilvl="0">
        <w:numFmt w:val="decimal"/>
        <w:lvlText w:val="%1."/>
        <w:lvlJc w:val="left"/>
      </w:lvl>
    </w:lvlOverride>
  </w:num>
  <w:num w:numId="11" w16cid:durableId="1555313111">
    <w:abstractNumId w:val="4"/>
    <w:lvlOverride w:ilvl="0">
      <w:lvl w:ilvl="0">
        <w:numFmt w:val="decimal"/>
        <w:lvlText w:val="%1."/>
        <w:lvlJc w:val="left"/>
      </w:lvl>
    </w:lvlOverride>
  </w:num>
  <w:num w:numId="12" w16cid:durableId="184903982">
    <w:abstractNumId w:val="0"/>
    <w:lvlOverride w:ilvl="0">
      <w:lvl w:ilvl="0">
        <w:numFmt w:val="decimal"/>
        <w:lvlText w:val="%1."/>
        <w:lvlJc w:val="left"/>
      </w:lvl>
    </w:lvlOverride>
  </w:num>
  <w:num w:numId="13" w16cid:durableId="2040928395">
    <w:abstractNumId w:val="0"/>
    <w:lvlOverride w:ilvl="0">
      <w:lvl w:ilvl="0">
        <w:numFmt w:val="decimal"/>
        <w:lvlText w:val="%1."/>
        <w:lvlJc w:val="left"/>
      </w:lvl>
    </w:lvlOverride>
  </w:num>
  <w:num w:numId="14" w16cid:durableId="1362630761">
    <w:abstractNumId w:val="0"/>
    <w:lvlOverride w:ilvl="0">
      <w:lvl w:ilvl="0">
        <w:numFmt w:val="decimal"/>
        <w:lvlText w:val="%1."/>
        <w:lvlJc w:val="left"/>
      </w:lvl>
    </w:lvlOverride>
  </w:num>
  <w:num w:numId="15" w16cid:durableId="2061830425">
    <w:abstractNumId w:val="0"/>
    <w:lvlOverride w:ilvl="0">
      <w:lvl w:ilvl="0">
        <w:numFmt w:val="decimal"/>
        <w:lvlText w:val="%1."/>
        <w:lvlJc w:val="left"/>
      </w:lvl>
    </w:lvlOverride>
  </w:num>
  <w:num w:numId="16" w16cid:durableId="637224503">
    <w:abstractNumId w:val="0"/>
    <w:lvlOverride w:ilvl="0">
      <w:lvl w:ilvl="0">
        <w:numFmt w:val="decimal"/>
        <w:lvlText w:val="%1."/>
        <w:lvlJc w:val="left"/>
      </w:lvl>
    </w:lvlOverride>
  </w:num>
  <w:num w:numId="17" w16cid:durableId="1431437951">
    <w:abstractNumId w:val="0"/>
    <w:lvlOverride w:ilvl="0">
      <w:lvl w:ilvl="0">
        <w:numFmt w:val="decimal"/>
        <w:lvlText w:val="%1."/>
        <w:lvlJc w:val="left"/>
      </w:lvl>
    </w:lvlOverride>
  </w:num>
  <w:num w:numId="18" w16cid:durableId="977495108">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21F73"/>
    <w:rsid w:val="00024370"/>
    <w:rsid w:val="00052E61"/>
    <w:rsid w:val="00070B02"/>
    <w:rsid w:val="0007530E"/>
    <w:rsid w:val="000A39F6"/>
    <w:rsid w:val="000B1080"/>
    <w:rsid w:val="000C311E"/>
    <w:rsid w:val="000D41D6"/>
    <w:rsid w:val="00100639"/>
    <w:rsid w:val="00110338"/>
    <w:rsid w:val="001468D4"/>
    <w:rsid w:val="0015396E"/>
    <w:rsid w:val="001567A6"/>
    <w:rsid w:val="0015753D"/>
    <w:rsid w:val="001725CA"/>
    <w:rsid w:val="00176ABD"/>
    <w:rsid w:val="00177163"/>
    <w:rsid w:val="001C6023"/>
    <w:rsid w:val="00215915"/>
    <w:rsid w:val="00225937"/>
    <w:rsid w:val="00234703"/>
    <w:rsid w:val="00264CE1"/>
    <w:rsid w:val="002727B5"/>
    <w:rsid w:val="00296120"/>
    <w:rsid w:val="002A0D7B"/>
    <w:rsid w:val="002A3360"/>
    <w:rsid w:val="002C46BB"/>
    <w:rsid w:val="002D0D7D"/>
    <w:rsid w:val="002D24F0"/>
    <w:rsid w:val="002E39DA"/>
    <w:rsid w:val="002E624E"/>
    <w:rsid w:val="002F7545"/>
    <w:rsid w:val="0030071B"/>
    <w:rsid w:val="00317597"/>
    <w:rsid w:val="00323B08"/>
    <w:rsid w:val="00344D81"/>
    <w:rsid w:val="00346B7D"/>
    <w:rsid w:val="0035041C"/>
    <w:rsid w:val="00363022"/>
    <w:rsid w:val="00373560"/>
    <w:rsid w:val="00377059"/>
    <w:rsid w:val="0039242B"/>
    <w:rsid w:val="003928F5"/>
    <w:rsid w:val="003C60E6"/>
    <w:rsid w:val="003D2E6F"/>
    <w:rsid w:val="003E2459"/>
    <w:rsid w:val="00420036"/>
    <w:rsid w:val="004219FC"/>
    <w:rsid w:val="00462B75"/>
    <w:rsid w:val="00465096"/>
    <w:rsid w:val="004725CC"/>
    <w:rsid w:val="004C50C5"/>
    <w:rsid w:val="004C54C0"/>
    <w:rsid w:val="004E5C7C"/>
    <w:rsid w:val="004F45D7"/>
    <w:rsid w:val="00510DAF"/>
    <w:rsid w:val="00530A1E"/>
    <w:rsid w:val="00531864"/>
    <w:rsid w:val="00535329"/>
    <w:rsid w:val="00551E81"/>
    <w:rsid w:val="0056083B"/>
    <w:rsid w:val="00563750"/>
    <w:rsid w:val="005873A4"/>
    <w:rsid w:val="005A1052"/>
    <w:rsid w:val="005A669A"/>
    <w:rsid w:val="005B105C"/>
    <w:rsid w:val="005B4710"/>
    <w:rsid w:val="005C2113"/>
    <w:rsid w:val="005D2285"/>
    <w:rsid w:val="005D5B82"/>
    <w:rsid w:val="00602B9C"/>
    <w:rsid w:val="00612906"/>
    <w:rsid w:val="00627BB7"/>
    <w:rsid w:val="00631B19"/>
    <w:rsid w:val="00640162"/>
    <w:rsid w:val="00642EEA"/>
    <w:rsid w:val="00656A29"/>
    <w:rsid w:val="00657297"/>
    <w:rsid w:val="006608D4"/>
    <w:rsid w:val="00673010"/>
    <w:rsid w:val="00677E37"/>
    <w:rsid w:val="00685CEC"/>
    <w:rsid w:val="006952F2"/>
    <w:rsid w:val="006B147B"/>
    <w:rsid w:val="006B3D0F"/>
    <w:rsid w:val="006C200E"/>
    <w:rsid w:val="006D1DA2"/>
    <w:rsid w:val="006E38CC"/>
    <w:rsid w:val="00707CBB"/>
    <w:rsid w:val="00711C5F"/>
    <w:rsid w:val="00727A4D"/>
    <w:rsid w:val="00731669"/>
    <w:rsid w:val="00735AB7"/>
    <w:rsid w:val="007420ED"/>
    <w:rsid w:val="00755E50"/>
    <w:rsid w:val="00763C13"/>
    <w:rsid w:val="00770E14"/>
    <w:rsid w:val="00793B65"/>
    <w:rsid w:val="00824702"/>
    <w:rsid w:val="00895699"/>
    <w:rsid w:val="008C30EE"/>
    <w:rsid w:val="008D30C3"/>
    <w:rsid w:val="008D5B75"/>
    <w:rsid w:val="008E17CC"/>
    <w:rsid w:val="008F31C6"/>
    <w:rsid w:val="008F6F39"/>
    <w:rsid w:val="009005CC"/>
    <w:rsid w:val="0091018C"/>
    <w:rsid w:val="00921097"/>
    <w:rsid w:val="00927655"/>
    <w:rsid w:val="009332ED"/>
    <w:rsid w:val="00935884"/>
    <w:rsid w:val="00944C9B"/>
    <w:rsid w:val="009634E3"/>
    <w:rsid w:val="00973A0E"/>
    <w:rsid w:val="0097412B"/>
    <w:rsid w:val="0099232B"/>
    <w:rsid w:val="00993342"/>
    <w:rsid w:val="009D2B35"/>
    <w:rsid w:val="009D34A0"/>
    <w:rsid w:val="009D7984"/>
    <w:rsid w:val="009F146C"/>
    <w:rsid w:val="00A125DA"/>
    <w:rsid w:val="00A1744A"/>
    <w:rsid w:val="00A251D7"/>
    <w:rsid w:val="00A252F5"/>
    <w:rsid w:val="00A274B5"/>
    <w:rsid w:val="00A53011"/>
    <w:rsid w:val="00A57ED7"/>
    <w:rsid w:val="00A72AE6"/>
    <w:rsid w:val="00A77C0E"/>
    <w:rsid w:val="00A87F40"/>
    <w:rsid w:val="00AB5629"/>
    <w:rsid w:val="00AD6A07"/>
    <w:rsid w:val="00AE2539"/>
    <w:rsid w:val="00AE3A18"/>
    <w:rsid w:val="00B20AB1"/>
    <w:rsid w:val="00B606B0"/>
    <w:rsid w:val="00B90B37"/>
    <w:rsid w:val="00B9138D"/>
    <w:rsid w:val="00B9173D"/>
    <w:rsid w:val="00B9349E"/>
    <w:rsid w:val="00B9571C"/>
    <w:rsid w:val="00B9735B"/>
    <w:rsid w:val="00BB13FE"/>
    <w:rsid w:val="00BC22D9"/>
    <w:rsid w:val="00BD2B94"/>
    <w:rsid w:val="00BE7439"/>
    <w:rsid w:val="00C23179"/>
    <w:rsid w:val="00C279B5"/>
    <w:rsid w:val="00C37499"/>
    <w:rsid w:val="00C612AE"/>
    <w:rsid w:val="00C67DAE"/>
    <w:rsid w:val="00CD70AD"/>
    <w:rsid w:val="00CE16BE"/>
    <w:rsid w:val="00CF0369"/>
    <w:rsid w:val="00D03D1D"/>
    <w:rsid w:val="00D14453"/>
    <w:rsid w:val="00D400B9"/>
    <w:rsid w:val="00D43796"/>
    <w:rsid w:val="00D717AB"/>
    <w:rsid w:val="00D73158"/>
    <w:rsid w:val="00D87D19"/>
    <w:rsid w:val="00D9465C"/>
    <w:rsid w:val="00DA7676"/>
    <w:rsid w:val="00DB0BBD"/>
    <w:rsid w:val="00DB1CA4"/>
    <w:rsid w:val="00DD076C"/>
    <w:rsid w:val="00DD6956"/>
    <w:rsid w:val="00E01B68"/>
    <w:rsid w:val="00E41501"/>
    <w:rsid w:val="00E4341A"/>
    <w:rsid w:val="00E43B03"/>
    <w:rsid w:val="00E7790D"/>
    <w:rsid w:val="00E94138"/>
    <w:rsid w:val="00EB2987"/>
    <w:rsid w:val="00EC3313"/>
    <w:rsid w:val="00ED2449"/>
    <w:rsid w:val="00ED28CB"/>
    <w:rsid w:val="00ED77D1"/>
    <w:rsid w:val="00EE1506"/>
    <w:rsid w:val="00EE404F"/>
    <w:rsid w:val="00EF6359"/>
    <w:rsid w:val="00F009E1"/>
    <w:rsid w:val="00F0755B"/>
    <w:rsid w:val="00F234A8"/>
    <w:rsid w:val="00F32598"/>
    <w:rsid w:val="00F34A53"/>
    <w:rsid w:val="00F35568"/>
    <w:rsid w:val="00F43DEB"/>
    <w:rsid w:val="00F44DF2"/>
    <w:rsid w:val="00F47267"/>
    <w:rsid w:val="00F731E6"/>
    <w:rsid w:val="00FA7EAC"/>
    <w:rsid w:val="00FE0C02"/>
    <w:rsid w:val="00FE21A9"/>
    <w:rsid w:val="00FE21F9"/>
    <w:rsid w:val="00FF3D95"/>
    <w:rsid w:val="00FF596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9D2B35"/>
    <w:rPr>
      <w:color w:val="467886" w:themeColor="hyperlink"/>
      <w:u w:val="single"/>
    </w:rPr>
  </w:style>
  <w:style w:type="character" w:styleId="Strong">
    <w:name w:val="Strong"/>
    <w:basedOn w:val="DefaultParagraphFont"/>
    <w:uiPriority w:val="22"/>
    <w:qFormat/>
    <w:rsid w:val="009D2B35"/>
    <w:rPr>
      <w:b/>
      <w:bCs/>
    </w:rPr>
  </w:style>
  <w:style w:type="paragraph" w:styleId="NormalWeb">
    <w:name w:val="Normal (Web)"/>
    <w:basedOn w:val="Normal"/>
    <w:uiPriority w:val="99"/>
    <w:unhideWhenUsed/>
    <w:rsid w:val="009D2B35"/>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1">
    <w:name w:val="s1"/>
    <w:basedOn w:val="DefaultParagraphFont"/>
    <w:rsid w:val="009D2B35"/>
    <w:rPr>
      <w:spacing w:val="2"/>
    </w:rPr>
  </w:style>
  <w:style w:type="paragraph" w:customStyle="1" w:styleId="p1">
    <w:name w:val="p1"/>
    <w:basedOn w:val="Normal"/>
    <w:rsid w:val="009D2B35"/>
    <w:pPr>
      <w:spacing w:after="180" w:line="240" w:lineRule="auto"/>
    </w:pPr>
    <w:rPr>
      <w:rFonts w:ascii="Ginto Copilot Variable" w:eastAsia="Times New Roman" w:hAnsi="Ginto Copilot Variable" w:cs="Times New Roman"/>
      <w:color w:val="26221F"/>
      <w:sz w:val="23"/>
      <w:szCs w:val="23"/>
      <w:lang w:val="en-GB" w:eastAsia="en-GB" w:bidi="ar-SA"/>
    </w:rPr>
  </w:style>
  <w:style w:type="character" w:styleId="FootnoteReference">
    <w:name w:val="footnote reference"/>
    <w:basedOn w:val="DefaultParagraphFont"/>
    <w:uiPriority w:val="99"/>
    <w:semiHidden/>
    <w:unhideWhenUsed/>
    <w:rsid w:val="004219FC"/>
    <w:rPr>
      <w:vertAlign w:val="superscript"/>
    </w:rPr>
  </w:style>
  <w:style w:type="character" w:customStyle="1" w:styleId="ng-star-inserted">
    <w:name w:val="ng-star-inserted"/>
    <w:basedOn w:val="DefaultParagraphFont"/>
    <w:rsid w:val="00735AB7"/>
  </w:style>
  <w:style w:type="character" w:styleId="FollowedHyperlink">
    <w:name w:val="FollowedHyperlink"/>
    <w:basedOn w:val="DefaultParagraphFont"/>
    <w:uiPriority w:val="99"/>
    <w:semiHidden/>
    <w:unhideWhenUsed/>
    <w:rsid w:val="00735AB7"/>
    <w:rPr>
      <w:color w:val="96607D" w:themeColor="followedHyperlink"/>
      <w:u w:val="single"/>
    </w:rPr>
  </w:style>
  <w:style w:type="character" w:styleId="UnresolvedMention">
    <w:name w:val="Unresolved Mention"/>
    <w:basedOn w:val="DefaultParagraphFont"/>
    <w:uiPriority w:val="99"/>
    <w:semiHidden/>
    <w:unhideWhenUsed/>
    <w:rsid w:val="00A274B5"/>
    <w:rPr>
      <w:color w:val="605E5C"/>
      <w:shd w:val="clear" w:color="auto" w:fill="E1DFDD"/>
    </w:rPr>
  </w:style>
  <w:style w:type="paragraph" w:customStyle="1" w:styleId="li1">
    <w:name w:val="li1"/>
    <w:basedOn w:val="Normal"/>
    <w:rsid w:val="005A1052"/>
    <w:pPr>
      <w:spacing w:before="60" w:after="150" w:line="240" w:lineRule="auto"/>
    </w:pPr>
    <w:rPr>
      <w:rFonts w:ascii="Ginto Copilot Variable" w:eastAsia="Times New Roman" w:hAnsi="Ginto Copilot Variable" w:cs="Times New Roman"/>
      <w:color w:val="26221F"/>
      <w:sz w:val="23"/>
      <w:szCs w:val="23"/>
      <w:lang w:val="en-GB" w:eastAsia="en-GB" w:bidi="ar-SA"/>
    </w:rPr>
  </w:style>
  <w:style w:type="paragraph" w:customStyle="1" w:styleId="li2">
    <w:name w:val="li2"/>
    <w:basedOn w:val="Normal"/>
    <w:rsid w:val="005A1052"/>
    <w:pPr>
      <w:spacing w:after="210" w:line="240" w:lineRule="auto"/>
    </w:pPr>
    <w:rPr>
      <w:rFonts w:ascii="Ginto Copilot Variable" w:eastAsia="Times New Roman" w:hAnsi="Ginto Copilot Variable" w:cs="Times New Roman"/>
      <w:color w:val="26221F"/>
      <w:sz w:val="23"/>
      <w:szCs w:val="23"/>
      <w:lang w:val="en-GB" w:eastAsia="en-GB" w:bidi="ar-SA"/>
    </w:rPr>
  </w:style>
  <w:style w:type="character" w:customStyle="1" w:styleId="apple-converted-space">
    <w:name w:val="apple-converted-space"/>
    <w:basedOn w:val="DefaultParagraphFont"/>
    <w:rsid w:val="005A1052"/>
  </w:style>
  <w:style w:type="character" w:styleId="CommentReference">
    <w:name w:val="annotation reference"/>
    <w:basedOn w:val="DefaultParagraphFont"/>
    <w:uiPriority w:val="99"/>
    <w:semiHidden/>
    <w:unhideWhenUsed/>
    <w:rsid w:val="009D34A0"/>
    <w:rPr>
      <w:sz w:val="16"/>
      <w:szCs w:val="16"/>
    </w:rPr>
  </w:style>
  <w:style w:type="paragraph" w:styleId="CommentText">
    <w:name w:val="annotation text"/>
    <w:basedOn w:val="Normal"/>
    <w:link w:val="CommentTextChar"/>
    <w:uiPriority w:val="99"/>
    <w:semiHidden/>
    <w:unhideWhenUsed/>
    <w:rsid w:val="009D34A0"/>
    <w:pPr>
      <w:spacing w:line="240" w:lineRule="auto"/>
    </w:pPr>
    <w:rPr>
      <w:sz w:val="20"/>
      <w:szCs w:val="25"/>
    </w:rPr>
  </w:style>
  <w:style w:type="character" w:customStyle="1" w:styleId="CommentTextChar">
    <w:name w:val="Comment Text Char"/>
    <w:basedOn w:val="DefaultParagraphFont"/>
    <w:link w:val="CommentText"/>
    <w:uiPriority w:val="99"/>
    <w:semiHidden/>
    <w:rsid w:val="009D34A0"/>
    <w:rPr>
      <w:kern w:val="0"/>
      <w:sz w:val="20"/>
      <w:szCs w:val="25"/>
      <w:lang w:bidi="th-TH"/>
      <w14:ligatures w14:val="none"/>
    </w:rPr>
  </w:style>
  <w:style w:type="paragraph" w:styleId="CommentSubject">
    <w:name w:val="annotation subject"/>
    <w:basedOn w:val="CommentText"/>
    <w:next w:val="CommentText"/>
    <w:link w:val="CommentSubjectChar"/>
    <w:uiPriority w:val="99"/>
    <w:semiHidden/>
    <w:unhideWhenUsed/>
    <w:rsid w:val="009D34A0"/>
    <w:rPr>
      <w:b/>
      <w:bCs/>
    </w:rPr>
  </w:style>
  <w:style w:type="character" w:customStyle="1" w:styleId="CommentSubjectChar">
    <w:name w:val="Comment Subject Char"/>
    <w:basedOn w:val="CommentTextChar"/>
    <w:link w:val="CommentSubject"/>
    <w:uiPriority w:val="99"/>
    <w:semiHidden/>
    <w:rsid w:val="009D34A0"/>
    <w:rPr>
      <w:b/>
      <w:bCs/>
      <w:kern w:val="0"/>
      <w:sz w:val="20"/>
      <w:szCs w:val="25"/>
      <w:lang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orhotels.com/en/loyalty" TargetMode="External"/><Relationship Id="rId13" Type="http://schemas.openxmlformats.org/officeDocument/2006/relationships/hyperlink" Target="https://www.tiktok.com/@minorhotel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lobalhotelalliance.com/" TargetMode="External"/><Relationship Id="rId12" Type="http://schemas.openxmlformats.org/officeDocument/2006/relationships/hyperlink" Target="https://www.linkedin.com/company/minor-hotel-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minorhotels/" TargetMode="External"/><Relationship Id="rId5" Type="http://schemas.openxmlformats.org/officeDocument/2006/relationships/footnotes" Target="footnotes.xml"/><Relationship Id="rId15" Type="http://schemas.openxmlformats.org/officeDocument/2006/relationships/hyperlink" Target="mailto:cdavis@minor.com" TargetMode="External"/><Relationship Id="rId10" Type="http://schemas.openxmlformats.org/officeDocument/2006/relationships/hyperlink" Target="https://www.facebook.com/minorhotels/" TargetMode="External"/><Relationship Id="rId4" Type="http://schemas.openxmlformats.org/officeDocument/2006/relationships/webSettings" Target="webSettings.xml"/><Relationship Id="rId9" Type="http://schemas.openxmlformats.org/officeDocument/2006/relationships/hyperlink" Target="https://www.minorhotels.com/" TargetMode="External"/><Relationship Id="rId14" Type="http://schemas.openxmlformats.org/officeDocument/2006/relationships/hyperlink" Target="https://www.youtube.com/@MinorHote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e4e609b-a023-4bd7-bc12-7897eb94ef9b}" enabled="0" method="" siteId="{ce4e609b-a023-4bd7-bc12-7897eb94ef9b}" removed="1"/>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Suthida Chuenban</cp:lastModifiedBy>
  <cp:revision>3</cp:revision>
  <dcterms:created xsi:type="dcterms:W3CDTF">2026-07-20T10:42:00Z</dcterms:created>
  <dcterms:modified xsi:type="dcterms:W3CDTF">2026-07-20T10:53:00Z</dcterms:modified>
</cp:coreProperties>
</file>