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68152DEC" w:rsidR="00602B9C" w:rsidRPr="00EA1F11" w:rsidRDefault="00BD2E6F" w:rsidP="00EA1F11">
      <w:pPr>
        <w:spacing w:after="0" w:line="360" w:lineRule="auto"/>
        <w:ind w:left="-274" w:right="-346"/>
        <w:rPr>
          <w:rFonts w:ascii="Arial" w:hAnsi="Arial" w:cs="Arial"/>
          <w:b/>
          <w:bCs/>
          <w:color w:val="000000"/>
          <w:szCs w:val="22"/>
          <w:shd w:val="clear" w:color="auto" w:fill="FFFFFF"/>
        </w:rPr>
      </w:pPr>
      <w:r w:rsidRPr="00C453BD">
        <w:rPr>
          <w:rFonts w:ascii="Helvetica Neue" w:eastAsia="Helvetica Neue" w:hAnsi="Helvetica Neue" w:cs="Helvetica Neue"/>
          <w:sz w:val="24"/>
          <w:szCs w:val="24"/>
          <w:highlight w:val="white"/>
        </w:rPr>
        <w:t>PRESS RELEASE</w:t>
      </w:r>
      <w:r w:rsidR="00D75BFD" w:rsidRPr="00EA1F11">
        <w:rPr>
          <w:rFonts w:ascii="Arial" w:hAnsi="Arial" w:cs="Arial"/>
          <w:b/>
          <w:bCs/>
          <w:color w:val="000000"/>
          <w:szCs w:val="22"/>
          <w:shd w:val="clear" w:color="auto" w:fill="FFFFFF"/>
        </w:rPr>
        <w:br/>
      </w:r>
    </w:p>
    <w:p w14:paraId="79A91930" w14:textId="6F37D368" w:rsidR="00EA1F11" w:rsidRPr="00C453BD" w:rsidRDefault="00C453BD" w:rsidP="00EA1F11">
      <w:pPr>
        <w:spacing w:after="0" w:line="360" w:lineRule="auto"/>
        <w:ind w:left="-274" w:right="-346"/>
        <w:jc w:val="both"/>
        <w:rPr>
          <w:rFonts w:ascii="Impact" w:hAnsi="Impact" w:cs="Calibri"/>
          <w:color w:val="000000"/>
          <w:sz w:val="40"/>
          <w:szCs w:val="40"/>
          <w:shd w:val="clear" w:color="auto" w:fill="FFFFFF"/>
          <w:lang w:val="en-GB"/>
        </w:rPr>
      </w:pPr>
      <w:r w:rsidRPr="00C453BD">
        <w:rPr>
          <w:rFonts w:ascii="Impact" w:hAnsi="Impact" w:cs="Calibri"/>
          <w:color w:val="000000"/>
          <w:sz w:val="40"/>
          <w:szCs w:val="40"/>
          <w:shd w:val="clear" w:color="auto" w:fill="FFFFFF"/>
          <w:lang w:val="en-GB"/>
        </w:rPr>
        <w:t>Anantara Downtown Dubai Hotel Announces Appointment of Manish Jha as General Manager</w:t>
      </w:r>
    </w:p>
    <w:p w14:paraId="266BADFF" w14:textId="4C23AFDD" w:rsidR="00C453BD" w:rsidRPr="00EA1F11" w:rsidRDefault="00C453BD" w:rsidP="00EA1F11">
      <w:pPr>
        <w:spacing w:after="0" w:line="360" w:lineRule="auto"/>
        <w:ind w:left="-274" w:right="-346"/>
        <w:jc w:val="both"/>
        <w:rPr>
          <w:rFonts w:ascii="Arial" w:hAnsi="Arial" w:cs="Arial"/>
          <w:b/>
          <w:bCs/>
          <w:color w:val="000000"/>
          <w:szCs w:val="22"/>
          <w:shd w:val="clear" w:color="auto" w:fill="FFFFFF"/>
        </w:rPr>
      </w:pPr>
    </w:p>
    <w:p w14:paraId="506E8B12" w14:textId="223B958A" w:rsidR="00C453BD" w:rsidRDefault="00C453BD" w:rsidP="00C453BD">
      <w:pPr>
        <w:spacing w:after="0" w:line="360" w:lineRule="auto"/>
        <w:ind w:left="-274" w:right="-346"/>
        <w:jc w:val="both"/>
        <w:rPr>
          <w:rFonts w:ascii="Arial" w:hAnsi="Arial" w:cs="Arial"/>
          <w:szCs w:val="22"/>
        </w:rPr>
      </w:pPr>
      <w:r w:rsidRPr="00C453BD">
        <w:rPr>
          <w:rFonts w:ascii="Arial" w:hAnsi="Arial" w:cs="Arial"/>
          <w:b/>
          <w:bCs/>
          <w:color w:val="000000"/>
          <w:szCs w:val="22"/>
          <w:shd w:val="clear" w:color="auto" w:fill="FFFFFF"/>
        </w:rPr>
        <w:t xml:space="preserve">Dubai, UAE </w:t>
      </w:r>
      <w:r w:rsidR="00751A74" w:rsidRPr="00EA1F11">
        <w:rPr>
          <w:rFonts w:ascii="Arial" w:hAnsi="Arial" w:cs="Arial"/>
          <w:b/>
          <w:bCs/>
          <w:color w:val="000000"/>
          <w:szCs w:val="22"/>
          <w:shd w:val="clear" w:color="auto" w:fill="FFFFFF"/>
        </w:rPr>
        <w:t>–</w:t>
      </w:r>
      <w:r>
        <w:rPr>
          <w:rFonts w:ascii="Arial" w:hAnsi="Arial" w:cs="Arial"/>
          <w:b/>
          <w:bCs/>
          <w:color w:val="000000"/>
          <w:szCs w:val="22"/>
          <w:shd w:val="clear" w:color="auto" w:fill="FFFFFF"/>
        </w:rPr>
        <w:t xml:space="preserve"> </w:t>
      </w:r>
      <w:r w:rsidRPr="00C453BD">
        <w:rPr>
          <w:rFonts w:ascii="Arial" w:hAnsi="Arial" w:cs="Arial"/>
          <w:szCs w:val="22"/>
        </w:rPr>
        <w:t>Anantara Downtown Dubai Hotel, operated by Minor Hotels, is pleased to announce the appointment of Manish Jha as General Manager, marking a new chapter of elevated guest experiences and strategic growth for the luxury urban hotel.</w:t>
      </w:r>
    </w:p>
    <w:p w14:paraId="7587346A" w14:textId="77777777" w:rsidR="00C453BD" w:rsidRPr="00C453BD" w:rsidRDefault="00C453BD" w:rsidP="00C453BD">
      <w:pPr>
        <w:spacing w:after="0" w:line="360" w:lineRule="auto"/>
        <w:ind w:left="-274" w:right="-346"/>
        <w:jc w:val="both"/>
        <w:rPr>
          <w:rFonts w:ascii="Arial" w:hAnsi="Arial" w:cs="Arial"/>
          <w:szCs w:val="22"/>
        </w:rPr>
      </w:pPr>
    </w:p>
    <w:p w14:paraId="3BDA23CE" w14:textId="77777777" w:rsidR="00C453BD" w:rsidRDefault="00C453BD" w:rsidP="00C453BD">
      <w:pPr>
        <w:spacing w:after="0" w:line="360" w:lineRule="auto"/>
        <w:ind w:left="-274" w:right="-346"/>
        <w:jc w:val="both"/>
        <w:rPr>
          <w:rFonts w:ascii="Arial" w:hAnsi="Arial" w:cs="Arial"/>
          <w:szCs w:val="22"/>
        </w:rPr>
      </w:pPr>
      <w:r w:rsidRPr="00C453BD">
        <w:rPr>
          <w:rFonts w:ascii="Arial" w:hAnsi="Arial" w:cs="Arial"/>
          <w:szCs w:val="22"/>
        </w:rPr>
        <w:t xml:space="preserve">With more than two decades of experience in luxury hospitality, Manish has built an impressive international career across some of the industry's most respected brands, much of it with Minor Hotels. He joined Anantara in 2006 as Director of F&amp;B for Anantara Dhigu, Anantara Veli and Naladhu Maldives, before progressing into senior leadership roles at renowned properties including Anantara </w:t>
      </w:r>
      <w:proofErr w:type="spellStart"/>
      <w:r w:rsidRPr="00C453BD">
        <w:rPr>
          <w:rFonts w:ascii="Arial" w:hAnsi="Arial" w:cs="Arial"/>
          <w:szCs w:val="22"/>
        </w:rPr>
        <w:t>Bophut</w:t>
      </w:r>
      <w:proofErr w:type="spellEnd"/>
      <w:r w:rsidRPr="00C453BD">
        <w:rPr>
          <w:rFonts w:ascii="Arial" w:hAnsi="Arial" w:cs="Arial"/>
          <w:szCs w:val="22"/>
        </w:rPr>
        <w:t xml:space="preserve"> Koh Samui Resort, Avani Seychelles </w:t>
      </w:r>
      <w:proofErr w:type="spellStart"/>
      <w:r w:rsidRPr="00C453BD">
        <w:rPr>
          <w:rFonts w:ascii="Arial" w:hAnsi="Arial" w:cs="Arial"/>
          <w:szCs w:val="22"/>
        </w:rPr>
        <w:t>Barbarons</w:t>
      </w:r>
      <w:proofErr w:type="spellEnd"/>
      <w:r w:rsidRPr="00C453BD">
        <w:rPr>
          <w:rFonts w:ascii="Arial" w:hAnsi="Arial" w:cs="Arial"/>
          <w:szCs w:val="22"/>
        </w:rPr>
        <w:t xml:space="preserve"> Resort &amp; Spa, Anantara Hua Hin Resort and Avani+ Hua Hin Resort. Most recently, as General Manager of NH Collection Dubai </w:t>
      </w:r>
      <w:proofErr w:type="gramStart"/>
      <w:r w:rsidRPr="00C453BD">
        <w:rPr>
          <w:rFonts w:ascii="Arial" w:hAnsi="Arial" w:cs="Arial"/>
          <w:szCs w:val="22"/>
        </w:rPr>
        <w:t>The</w:t>
      </w:r>
      <w:proofErr w:type="gramEnd"/>
      <w:r w:rsidRPr="00C453BD">
        <w:rPr>
          <w:rFonts w:ascii="Arial" w:hAnsi="Arial" w:cs="Arial"/>
          <w:szCs w:val="22"/>
        </w:rPr>
        <w:t xml:space="preserve"> Palm, he successfully launched the brand’s first property in the Middle East, delivering strong commercial performance and operational excellence.</w:t>
      </w:r>
    </w:p>
    <w:p w14:paraId="23679E50" w14:textId="77777777" w:rsidR="00C453BD" w:rsidRPr="00C453BD" w:rsidRDefault="00C453BD" w:rsidP="00C453BD">
      <w:pPr>
        <w:spacing w:after="0" w:line="360" w:lineRule="auto"/>
        <w:ind w:left="-274" w:right="-346"/>
        <w:jc w:val="both"/>
        <w:rPr>
          <w:rFonts w:ascii="Arial" w:hAnsi="Arial" w:cs="Arial"/>
          <w:szCs w:val="22"/>
        </w:rPr>
      </w:pPr>
    </w:p>
    <w:p w14:paraId="3A9C6FC0" w14:textId="77777777" w:rsidR="00C453BD" w:rsidRDefault="00C453BD" w:rsidP="00C453BD">
      <w:pPr>
        <w:spacing w:after="0" w:line="360" w:lineRule="auto"/>
        <w:ind w:left="-274" w:right="-346"/>
        <w:jc w:val="both"/>
        <w:rPr>
          <w:rFonts w:ascii="Arial" w:hAnsi="Arial" w:cs="Arial"/>
          <w:szCs w:val="22"/>
        </w:rPr>
      </w:pPr>
      <w:r w:rsidRPr="00C453BD">
        <w:rPr>
          <w:rFonts w:ascii="Arial" w:hAnsi="Arial" w:cs="Arial"/>
          <w:szCs w:val="22"/>
        </w:rPr>
        <w:t xml:space="preserve">In his new role, Manish will oversee all aspects of operations at Anantara Downtown Dubai Hotel, further strengthening the hotel’s positioning as one of Dubai’s premier luxury lifestyle destinations. Commenting on his appointment and vision for the property, Manish Jha said, "Joining Anantara Downtown Dubai at this stage of its journey is both an </w:t>
      </w:r>
      <w:proofErr w:type="spellStart"/>
      <w:r w:rsidRPr="00C453BD">
        <w:rPr>
          <w:rFonts w:ascii="Arial" w:hAnsi="Arial" w:cs="Arial"/>
          <w:szCs w:val="22"/>
        </w:rPr>
        <w:t>honour</w:t>
      </w:r>
      <w:proofErr w:type="spellEnd"/>
      <w:r w:rsidRPr="00C453BD">
        <w:rPr>
          <w:rFonts w:ascii="Arial" w:hAnsi="Arial" w:cs="Arial"/>
          <w:szCs w:val="22"/>
        </w:rPr>
        <w:t xml:space="preserve"> and an opportunity. The hotel's transformation — through its beautifully reimagined luxury rooms and suites has brought </w:t>
      </w:r>
      <w:proofErr w:type="gramStart"/>
      <w:r w:rsidRPr="00C453BD">
        <w:rPr>
          <w:rFonts w:ascii="Arial" w:hAnsi="Arial" w:cs="Arial"/>
          <w:szCs w:val="22"/>
        </w:rPr>
        <w:t>a fresh</w:t>
      </w:r>
      <w:proofErr w:type="gramEnd"/>
      <w:r w:rsidRPr="00C453BD">
        <w:rPr>
          <w:rFonts w:ascii="Arial" w:hAnsi="Arial" w:cs="Arial"/>
          <w:szCs w:val="22"/>
        </w:rPr>
        <w:t xml:space="preserve">, compelling energy to the guest experience. My focus will be on elevating every touchpoint of that journey: deepening the connection between luxury and genuine warmth, driving sustainable performance, and ensuring that this hotel is not simply a place to stay but a destination in its own right." </w:t>
      </w:r>
    </w:p>
    <w:p w14:paraId="4B4E9CE6" w14:textId="77777777" w:rsidR="00C453BD" w:rsidRPr="00C453BD" w:rsidRDefault="00C453BD" w:rsidP="00C453BD">
      <w:pPr>
        <w:spacing w:after="0" w:line="360" w:lineRule="auto"/>
        <w:ind w:left="-274" w:right="-346"/>
        <w:jc w:val="both"/>
        <w:rPr>
          <w:rFonts w:ascii="Arial" w:hAnsi="Arial" w:cs="Arial"/>
          <w:szCs w:val="22"/>
        </w:rPr>
      </w:pPr>
    </w:p>
    <w:p w14:paraId="1E77F164" w14:textId="77777777" w:rsidR="00C453BD" w:rsidRDefault="00C453BD" w:rsidP="00C453BD">
      <w:pPr>
        <w:spacing w:after="0" w:line="360" w:lineRule="auto"/>
        <w:ind w:left="-274" w:right="-346"/>
        <w:jc w:val="both"/>
        <w:rPr>
          <w:rFonts w:ascii="Arial" w:hAnsi="Arial" w:cs="Arial"/>
          <w:szCs w:val="22"/>
        </w:rPr>
      </w:pPr>
      <w:r w:rsidRPr="00C453BD">
        <w:rPr>
          <w:rFonts w:ascii="Arial" w:hAnsi="Arial" w:cs="Arial"/>
          <w:szCs w:val="22"/>
        </w:rPr>
        <w:t xml:space="preserve">Located in the heart of Dubai’s prestigious business district, Anantara Downtown Dubai Hotel offers seamless access to the city’s key commercial and cultural landmarks. Featuring 252 newly renovated </w:t>
      </w:r>
      <w:r w:rsidRPr="00C453BD">
        <w:rPr>
          <w:rFonts w:ascii="Arial" w:hAnsi="Arial" w:cs="Arial"/>
          <w:szCs w:val="22"/>
        </w:rPr>
        <w:lastRenderedPageBreak/>
        <w:t>luxury rooms and suites, the hotel is a destination for urban escapism, with refreshed interiors inspired by tropical serenity. Crowning the hotel’s suite collection, the Anantara Royal Suite with Pool is an expansive 2,529 sq. ft. private retreat that brings resort-style indulgence to the heart of Business Bay. Framed by sweeping floor-to-ceiling glass windows with uninterrupted views of the Dubai skyline, the suite features a spacious living area, dedicated office space, king-size bedroom and an exclusive outdoor plunge pool, making it one of the few luxury hotel suites in the district to offer a private pool.</w:t>
      </w:r>
    </w:p>
    <w:p w14:paraId="1092ADB8" w14:textId="77777777" w:rsidR="00C453BD" w:rsidRPr="00C453BD" w:rsidRDefault="00C453BD" w:rsidP="00C453BD">
      <w:pPr>
        <w:spacing w:after="0" w:line="360" w:lineRule="auto"/>
        <w:ind w:left="-274" w:right="-346"/>
        <w:jc w:val="both"/>
        <w:rPr>
          <w:rFonts w:ascii="Arial" w:hAnsi="Arial" w:cs="Arial"/>
          <w:szCs w:val="22"/>
        </w:rPr>
      </w:pPr>
    </w:p>
    <w:p w14:paraId="7A745E98" w14:textId="77777777" w:rsidR="00C453BD" w:rsidRDefault="00C453BD" w:rsidP="00C453BD">
      <w:pPr>
        <w:spacing w:after="0" w:line="360" w:lineRule="auto"/>
        <w:ind w:left="-274" w:right="-346"/>
        <w:jc w:val="both"/>
        <w:rPr>
          <w:rFonts w:ascii="Arial" w:hAnsi="Arial" w:cs="Arial"/>
          <w:szCs w:val="22"/>
        </w:rPr>
      </w:pPr>
      <w:r w:rsidRPr="00C453BD">
        <w:rPr>
          <w:rFonts w:ascii="Arial" w:hAnsi="Arial" w:cs="Arial"/>
          <w:szCs w:val="22"/>
        </w:rPr>
        <w:t>Guests experience a curated culinary journey across the hotel's own signature venues; ZIYA, Lobby Lounge, and Mood Bar alongside acclaimed outlets including Girl &amp; the Goose, Punjab Grill, and Kimura-</w:t>
      </w:r>
      <w:proofErr w:type="spellStart"/>
      <w:r w:rsidRPr="00C453BD">
        <w:rPr>
          <w:rFonts w:ascii="Arial" w:hAnsi="Arial" w:cs="Arial"/>
          <w:szCs w:val="22"/>
        </w:rPr>
        <w:t>ya</w:t>
      </w:r>
      <w:proofErr w:type="spellEnd"/>
      <w:r w:rsidRPr="00C453BD">
        <w:rPr>
          <w:rFonts w:ascii="Arial" w:hAnsi="Arial" w:cs="Arial"/>
          <w:szCs w:val="22"/>
        </w:rPr>
        <w:t>. This integrated dining ecosystem reflects the hotel's broader vision: to be a true lifestyle hub for Dubai residents and international guests alike.</w:t>
      </w:r>
    </w:p>
    <w:p w14:paraId="52F2FF1B" w14:textId="77777777" w:rsidR="00C453BD" w:rsidRPr="00C453BD" w:rsidRDefault="00C453BD" w:rsidP="00C453BD">
      <w:pPr>
        <w:spacing w:after="0" w:line="360" w:lineRule="auto"/>
        <w:ind w:left="-274" w:right="-346"/>
        <w:jc w:val="both"/>
        <w:rPr>
          <w:rFonts w:ascii="Arial" w:hAnsi="Arial" w:cs="Arial"/>
          <w:szCs w:val="22"/>
        </w:rPr>
      </w:pPr>
    </w:p>
    <w:p w14:paraId="5D5DE22E" w14:textId="77777777" w:rsidR="00C453BD" w:rsidRDefault="00C453BD" w:rsidP="00C453BD">
      <w:pPr>
        <w:spacing w:after="0" w:line="360" w:lineRule="auto"/>
        <w:ind w:left="-274" w:right="-346"/>
        <w:jc w:val="both"/>
        <w:rPr>
          <w:rFonts w:ascii="Arial" w:hAnsi="Arial" w:cs="Arial"/>
          <w:szCs w:val="22"/>
        </w:rPr>
      </w:pPr>
      <w:r w:rsidRPr="00C453BD">
        <w:rPr>
          <w:rFonts w:ascii="Arial" w:hAnsi="Arial" w:cs="Arial"/>
          <w:szCs w:val="22"/>
        </w:rPr>
        <w:t>For restoration, the world-renowned Anantara Spa delivers a sanctuary of wellness, combining ancient healing traditions with contemporary treatments — central to the hotel's commitment to holistic, mindful luxury.</w:t>
      </w:r>
    </w:p>
    <w:p w14:paraId="74E8DD62" w14:textId="77777777" w:rsidR="00C453BD" w:rsidRPr="00C453BD" w:rsidRDefault="00C453BD" w:rsidP="00C453BD">
      <w:pPr>
        <w:spacing w:after="0" w:line="360" w:lineRule="auto"/>
        <w:ind w:left="-274" w:right="-346"/>
        <w:jc w:val="both"/>
        <w:rPr>
          <w:rFonts w:ascii="Arial" w:hAnsi="Arial" w:cs="Arial"/>
          <w:szCs w:val="22"/>
        </w:rPr>
      </w:pPr>
    </w:p>
    <w:p w14:paraId="75BAED61" w14:textId="77777777" w:rsidR="00C453BD" w:rsidRDefault="00C453BD" w:rsidP="00C453BD">
      <w:pPr>
        <w:spacing w:after="0" w:line="360" w:lineRule="auto"/>
        <w:ind w:left="-274" w:right="-346"/>
        <w:jc w:val="both"/>
        <w:rPr>
          <w:rFonts w:ascii="Arial" w:hAnsi="Arial" w:cs="Arial"/>
          <w:szCs w:val="22"/>
        </w:rPr>
      </w:pPr>
      <w:r w:rsidRPr="00C453BD">
        <w:rPr>
          <w:rFonts w:ascii="Arial" w:hAnsi="Arial" w:cs="Arial"/>
          <w:szCs w:val="22"/>
        </w:rPr>
        <w:t>Anantara Downtown Dubai Hotel is exceptionally well positioned to serve the full spectrum of events from intimate board meetings and large-scale conferences to weddings and landmark social celebrations. The hotel’s 26th level, featuring nine purpose-designed event spaces alongside the Mirage Ballroom, brings a new level of sophistication to our meetings and events offering, reflecting our ambition to be the address of choice for discerning clients in the city.</w:t>
      </w:r>
    </w:p>
    <w:p w14:paraId="3D595730" w14:textId="77777777" w:rsidR="00C453BD" w:rsidRPr="00C453BD" w:rsidRDefault="00C453BD" w:rsidP="00C453BD">
      <w:pPr>
        <w:spacing w:after="0" w:line="360" w:lineRule="auto"/>
        <w:ind w:left="-274" w:right="-346"/>
        <w:jc w:val="both"/>
        <w:rPr>
          <w:rFonts w:ascii="Arial" w:hAnsi="Arial" w:cs="Arial"/>
          <w:szCs w:val="22"/>
        </w:rPr>
      </w:pPr>
    </w:p>
    <w:p w14:paraId="1F3186F2" w14:textId="77777777" w:rsidR="00C453BD" w:rsidRDefault="00C453BD" w:rsidP="00C453BD">
      <w:pPr>
        <w:spacing w:after="0" w:line="360" w:lineRule="auto"/>
        <w:ind w:left="-274" w:right="-346"/>
        <w:jc w:val="both"/>
        <w:rPr>
          <w:rFonts w:ascii="Arial" w:hAnsi="Arial" w:cs="Arial"/>
          <w:szCs w:val="22"/>
        </w:rPr>
      </w:pPr>
      <w:r w:rsidRPr="00C453BD">
        <w:rPr>
          <w:rFonts w:ascii="Arial" w:hAnsi="Arial" w:cs="Arial"/>
          <w:szCs w:val="22"/>
        </w:rPr>
        <w:t>The hotel's sustainability commitments are woven into its operational fabric, aligned with Minor Hotels' responsible hospitality strategy from energy and water conservation to community engagement and supply chain accountability ensuring that world-class luxury and environmental stewardship go hand in hand.</w:t>
      </w:r>
    </w:p>
    <w:p w14:paraId="28D9AC85" w14:textId="77777777" w:rsidR="00C453BD" w:rsidRPr="00C453BD" w:rsidRDefault="00C453BD" w:rsidP="00C453BD">
      <w:pPr>
        <w:spacing w:after="0" w:line="360" w:lineRule="auto"/>
        <w:ind w:left="-274" w:right="-346"/>
        <w:jc w:val="both"/>
        <w:rPr>
          <w:rFonts w:ascii="Arial" w:hAnsi="Arial" w:cs="Arial"/>
          <w:szCs w:val="22"/>
        </w:rPr>
      </w:pPr>
    </w:p>
    <w:p w14:paraId="4A12AA2F" w14:textId="77777777" w:rsidR="00C453BD" w:rsidRPr="00C453BD" w:rsidRDefault="00C453BD" w:rsidP="00C453BD">
      <w:pPr>
        <w:spacing w:after="0" w:line="360" w:lineRule="auto"/>
        <w:ind w:left="-274" w:right="-346"/>
        <w:jc w:val="both"/>
        <w:rPr>
          <w:rFonts w:ascii="Arial" w:hAnsi="Arial" w:cs="Arial"/>
          <w:szCs w:val="22"/>
        </w:rPr>
      </w:pPr>
      <w:r w:rsidRPr="00C453BD">
        <w:rPr>
          <w:rFonts w:ascii="Arial" w:hAnsi="Arial" w:cs="Arial"/>
          <w:szCs w:val="22"/>
        </w:rPr>
        <w:t>Under Manish’s leadership, Anantara Downtown Dubai Hotel enters its next chapter with renewed momentum as a distinctive urban retreat in the heart of Dubai’s business district.</w:t>
      </w:r>
    </w:p>
    <w:p w14:paraId="4917B6B9" w14:textId="77777777" w:rsidR="00C453BD" w:rsidRPr="00C453BD" w:rsidRDefault="00C453BD" w:rsidP="00C453BD">
      <w:pPr>
        <w:spacing w:after="0" w:line="360" w:lineRule="auto"/>
        <w:ind w:left="-274" w:right="-346"/>
        <w:jc w:val="both"/>
        <w:rPr>
          <w:rFonts w:ascii="Arial" w:hAnsi="Arial" w:cs="Arial"/>
          <w:szCs w:val="22"/>
        </w:rPr>
      </w:pPr>
    </w:p>
    <w:p w14:paraId="44CED7AD" w14:textId="7D9D80E5" w:rsidR="00C453BD" w:rsidRDefault="00C453BD" w:rsidP="00C453BD">
      <w:pPr>
        <w:spacing w:after="0" w:line="360" w:lineRule="auto"/>
        <w:ind w:left="-274" w:right="-346"/>
        <w:jc w:val="center"/>
        <w:rPr>
          <w:rFonts w:ascii="Arial" w:hAnsi="Arial" w:cs="Arial"/>
          <w:szCs w:val="22"/>
        </w:rPr>
      </w:pPr>
      <w:r w:rsidRPr="00C453BD">
        <w:rPr>
          <w:rFonts w:ascii="Arial" w:hAnsi="Arial" w:cs="Arial"/>
          <w:szCs w:val="22"/>
        </w:rPr>
        <w:t xml:space="preserve">- Ends </w:t>
      </w:r>
      <w:r w:rsidR="003328F7">
        <w:rPr>
          <w:rFonts w:ascii="Arial" w:hAnsi="Arial" w:cs="Arial"/>
          <w:szCs w:val="22"/>
        </w:rPr>
        <w:t>-</w:t>
      </w:r>
    </w:p>
    <w:p w14:paraId="099D3C99" w14:textId="4E34EE93" w:rsidR="00C453BD" w:rsidRPr="00C453BD" w:rsidRDefault="00C453BD" w:rsidP="00C453BD">
      <w:pPr>
        <w:spacing w:after="0" w:line="360" w:lineRule="auto"/>
        <w:ind w:left="-274" w:right="-346"/>
        <w:rPr>
          <w:rFonts w:ascii="Arial" w:hAnsi="Arial" w:cs="Arial"/>
          <w:szCs w:val="22"/>
        </w:rPr>
      </w:pPr>
      <w:r w:rsidRPr="00C453BD">
        <w:rPr>
          <w:rFonts w:ascii="Arial" w:hAnsi="Arial" w:cs="Arial"/>
          <w:b/>
          <w:bCs/>
          <w:szCs w:val="22"/>
        </w:rPr>
        <w:lastRenderedPageBreak/>
        <w:t>About Anantara Hotels &amp; Resorts</w:t>
      </w:r>
    </w:p>
    <w:p w14:paraId="6805074F" w14:textId="77777777" w:rsidR="004A4807" w:rsidRDefault="00C453BD" w:rsidP="00C453BD">
      <w:pPr>
        <w:spacing w:after="0" w:line="360" w:lineRule="auto"/>
        <w:ind w:left="-274" w:right="-346"/>
        <w:jc w:val="both"/>
        <w:rPr>
          <w:rFonts w:ascii="Arial" w:hAnsi="Arial" w:cs="Arial"/>
          <w:szCs w:val="22"/>
        </w:rPr>
      </w:pPr>
      <w:r>
        <w:rPr>
          <w:rFonts w:ascii="Arial" w:hAnsi="Arial" w:cs="Arial"/>
          <w:szCs w:val="22"/>
        </w:rPr>
        <w:t xml:space="preserve">A </w:t>
      </w:r>
      <w:r w:rsidRPr="00C453BD">
        <w:rPr>
          <w:rFonts w:ascii="Arial" w:hAnsi="Arial" w:cs="Arial"/>
          <w:szCs w:val="22"/>
        </w:rPr>
        <w:t xml:space="preserve">luxury hospitality brand for modern </w:t>
      </w:r>
      <w:proofErr w:type="spellStart"/>
      <w:r w:rsidRPr="00C453BD">
        <w:rPr>
          <w:rFonts w:ascii="Arial" w:hAnsi="Arial" w:cs="Arial"/>
          <w:szCs w:val="22"/>
        </w:rPr>
        <w:t>travellers</w:t>
      </w:r>
      <w:proofErr w:type="spellEnd"/>
      <w:r w:rsidRPr="00C453BD">
        <w:rPr>
          <w:rFonts w:ascii="Arial" w:hAnsi="Arial" w:cs="Arial"/>
          <w:szCs w:val="22"/>
        </w:rPr>
        <w:t>,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702A78E5" w14:textId="0386DE26" w:rsidR="00C453BD" w:rsidRPr="00C453BD" w:rsidRDefault="00C453BD" w:rsidP="00C453BD">
      <w:pPr>
        <w:spacing w:after="0" w:line="360" w:lineRule="auto"/>
        <w:ind w:left="-274" w:right="-346"/>
        <w:jc w:val="both"/>
        <w:rPr>
          <w:rFonts w:ascii="Arial" w:hAnsi="Arial" w:cs="Arial"/>
          <w:szCs w:val="22"/>
        </w:rPr>
      </w:pPr>
      <w:r w:rsidRPr="00C453BD">
        <w:rPr>
          <w:rFonts w:ascii="Arial" w:hAnsi="Arial" w:cs="Arial"/>
          <w:szCs w:val="22"/>
        </w:rPr>
        <w:t xml:space="preserve"> </w:t>
      </w:r>
    </w:p>
    <w:p w14:paraId="286CE131" w14:textId="25B8114D" w:rsidR="00C453BD" w:rsidRPr="00C453BD" w:rsidRDefault="00C453BD" w:rsidP="00C453BD">
      <w:pPr>
        <w:spacing w:after="0" w:line="360" w:lineRule="auto"/>
        <w:ind w:left="-274" w:right="-346"/>
        <w:jc w:val="both"/>
        <w:rPr>
          <w:rFonts w:ascii="Arial" w:hAnsi="Arial" w:cs="Arial"/>
          <w:szCs w:val="22"/>
        </w:rPr>
      </w:pPr>
      <w:r w:rsidRPr="00C453BD">
        <w:rPr>
          <w:rFonts w:ascii="Arial" w:hAnsi="Arial" w:cs="Arial"/>
          <w:szCs w:val="22"/>
        </w:rPr>
        <w:t xml:space="preserve">Anantara Hotels &amp; Resorts is a </w:t>
      </w:r>
      <w:hyperlink r:id="rId7" w:history="1">
        <w:r w:rsidRPr="00C453BD">
          <w:rPr>
            <w:rStyle w:val="Hyperlink"/>
            <w:rFonts w:ascii="Arial" w:hAnsi="Arial" w:cs="Arial"/>
            <w:szCs w:val="22"/>
          </w:rPr>
          <w:t>Minor Hotels</w:t>
        </w:r>
      </w:hyperlink>
      <w:r w:rsidRPr="00C453BD">
        <w:rPr>
          <w:rFonts w:ascii="Arial" w:hAnsi="Arial" w:cs="Arial"/>
          <w:szCs w:val="22"/>
        </w:rPr>
        <w:t xml:space="preserve"> brand and </w:t>
      </w:r>
      <w:proofErr w:type="spellStart"/>
      <w:r w:rsidRPr="00C453BD">
        <w:rPr>
          <w:rFonts w:ascii="Arial" w:hAnsi="Arial" w:cs="Arial"/>
          <w:szCs w:val="22"/>
        </w:rPr>
        <w:t>recognises</w:t>
      </w:r>
      <w:proofErr w:type="spellEnd"/>
      <w:r w:rsidRPr="00C453BD">
        <w:rPr>
          <w:rFonts w:ascii="Arial" w:hAnsi="Arial" w:cs="Arial"/>
          <w:szCs w:val="22"/>
        </w:rPr>
        <w:t xml:space="preserve"> its guests through one unified loyalty </w:t>
      </w:r>
      <w:proofErr w:type="spellStart"/>
      <w:r w:rsidRPr="00C453BD">
        <w:rPr>
          <w:rFonts w:ascii="Arial" w:hAnsi="Arial" w:cs="Arial"/>
          <w:szCs w:val="22"/>
        </w:rPr>
        <w:t>programme</w:t>
      </w:r>
      <w:proofErr w:type="spellEnd"/>
      <w:r w:rsidRPr="00C453BD">
        <w:rPr>
          <w:rFonts w:ascii="Arial" w:hAnsi="Arial" w:cs="Arial"/>
          <w:szCs w:val="22"/>
        </w:rPr>
        <w:t xml:space="preserve">, </w:t>
      </w:r>
      <w:hyperlink r:id="rId8" w:history="1">
        <w:r w:rsidRPr="00C453BD">
          <w:rPr>
            <w:rStyle w:val="Hyperlink"/>
            <w:rFonts w:ascii="Arial" w:hAnsi="Arial" w:cs="Arial"/>
            <w:szCs w:val="22"/>
          </w:rPr>
          <w:t>Minor DISCOVERY</w:t>
        </w:r>
      </w:hyperlink>
      <w:r w:rsidRPr="00C453BD">
        <w:rPr>
          <w:rFonts w:ascii="Arial" w:hAnsi="Arial" w:cs="Arial"/>
          <w:szCs w:val="22"/>
        </w:rPr>
        <w:t xml:space="preserve">, part of GHA DISCOVERY. </w:t>
      </w:r>
    </w:p>
    <w:p w14:paraId="3942A433" w14:textId="77777777" w:rsidR="004A4807" w:rsidRDefault="004A4807" w:rsidP="00C453BD">
      <w:pPr>
        <w:spacing w:after="0" w:line="360" w:lineRule="auto"/>
        <w:ind w:left="-274" w:right="-346"/>
        <w:jc w:val="both"/>
        <w:rPr>
          <w:rFonts w:ascii="Arial" w:hAnsi="Arial" w:cs="Arial"/>
          <w:szCs w:val="22"/>
        </w:rPr>
      </w:pPr>
    </w:p>
    <w:p w14:paraId="0E08B708" w14:textId="23F641AF" w:rsidR="003C7FC5" w:rsidRPr="00EA1F11" w:rsidRDefault="00C453BD" w:rsidP="00C453BD">
      <w:pPr>
        <w:spacing w:after="0" w:line="360" w:lineRule="auto"/>
        <w:ind w:left="-274" w:right="-346"/>
        <w:jc w:val="both"/>
        <w:rPr>
          <w:rFonts w:ascii="Arial" w:hAnsi="Arial" w:cs="Arial"/>
          <w:color w:val="000000"/>
          <w:szCs w:val="22"/>
          <w:shd w:val="clear" w:color="auto" w:fill="FFFFFF"/>
        </w:rPr>
      </w:pPr>
      <w:r w:rsidRPr="00C453BD">
        <w:rPr>
          <w:rFonts w:ascii="Arial" w:hAnsi="Arial" w:cs="Arial"/>
          <w:szCs w:val="22"/>
        </w:rPr>
        <w:t xml:space="preserve">Visit </w:t>
      </w:r>
      <w:hyperlink r:id="rId9" w:history="1">
        <w:r w:rsidRPr="00C453BD">
          <w:rPr>
            <w:rStyle w:val="Hyperlink"/>
            <w:rFonts w:ascii="Arial" w:hAnsi="Arial" w:cs="Arial"/>
            <w:szCs w:val="22"/>
          </w:rPr>
          <w:t>anantara.com</w:t>
        </w:r>
      </w:hyperlink>
      <w:r w:rsidRPr="00C453BD">
        <w:rPr>
          <w:rFonts w:ascii="Arial" w:hAnsi="Arial" w:cs="Arial"/>
          <w:szCs w:val="22"/>
        </w:rPr>
        <w:t xml:space="preserve"> for more information, and connect with Anantara on </w:t>
      </w:r>
      <w:hyperlink r:id="rId10" w:history="1">
        <w:r w:rsidRPr="00C453BD">
          <w:rPr>
            <w:rStyle w:val="Hyperlink"/>
            <w:rFonts w:ascii="Arial" w:hAnsi="Arial" w:cs="Arial"/>
            <w:szCs w:val="22"/>
          </w:rPr>
          <w:t>Facebook</w:t>
        </w:r>
      </w:hyperlink>
      <w:r w:rsidRPr="00C453BD">
        <w:rPr>
          <w:rFonts w:ascii="Arial" w:hAnsi="Arial" w:cs="Arial"/>
          <w:szCs w:val="22"/>
        </w:rPr>
        <w:t xml:space="preserve">, </w:t>
      </w:r>
      <w:hyperlink r:id="rId11" w:history="1">
        <w:r w:rsidRPr="00C453BD">
          <w:rPr>
            <w:rStyle w:val="Hyperlink"/>
            <w:rFonts w:ascii="Arial" w:hAnsi="Arial" w:cs="Arial"/>
            <w:szCs w:val="22"/>
          </w:rPr>
          <w:t>Instagram</w:t>
        </w:r>
      </w:hyperlink>
      <w:r w:rsidRPr="00C453BD">
        <w:rPr>
          <w:rFonts w:ascii="Arial" w:hAnsi="Arial" w:cs="Arial"/>
          <w:szCs w:val="22"/>
        </w:rPr>
        <w:t xml:space="preserve">, </w:t>
      </w:r>
      <w:hyperlink r:id="rId12" w:history="1">
        <w:r w:rsidRPr="00C453BD">
          <w:rPr>
            <w:rStyle w:val="Hyperlink"/>
            <w:rFonts w:ascii="Arial" w:hAnsi="Arial" w:cs="Arial"/>
            <w:szCs w:val="22"/>
          </w:rPr>
          <w:t>TikTok</w:t>
        </w:r>
      </w:hyperlink>
      <w:r w:rsidRPr="00C453BD">
        <w:rPr>
          <w:rFonts w:ascii="Arial" w:hAnsi="Arial" w:cs="Arial"/>
          <w:szCs w:val="22"/>
        </w:rPr>
        <w:t xml:space="preserve">, </w:t>
      </w:r>
      <w:hyperlink r:id="rId13" w:history="1">
        <w:r w:rsidRPr="00C453BD">
          <w:rPr>
            <w:rStyle w:val="Hyperlink"/>
            <w:rFonts w:ascii="Arial" w:hAnsi="Arial" w:cs="Arial"/>
            <w:szCs w:val="22"/>
          </w:rPr>
          <w:t>X</w:t>
        </w:r>
      </w:hyperlink>
      <w:r w:rsidRPr="00C453BD">
        <w:rPr>
          <w:rFonts w:ascii="Arial" w:hAnsi="Arial" w:cs="Arial"/>
          <w:szCs w:val="22"/>
        </w:rPr>
        <w:t xml:space="preserve"> and </w:t>
      </w:r>
      <w:hyperlink r:id="rId14" w:history="1">
        <w:r w:rsidRPr="00C453BD">
          <w:rPr>
            <w:rStyle w:val="Hyperlink"/>
            <w:rFonts w:ascii="Arial" w:hAnsi="Arial" w:cs="Arial"/>
            <w:szCs w:val="22"/>
          </w:rPr>
          <w:t>YouTube</w:t>
        </w:r>
      </w:hyperlink>
      <w:r w:rsidRPr="00C453BD">
        <w:rPr>
          <w:rFonts w:ascii="Arial" w:hAnsi="Arial" w:cs="Arial"/>
          <w:szCs w:val="22"/>
        </w:rPr>
        <w:t>.</w:t>
      </w:r>
    </w:p>
    <w:sectPr w:rsidR="003C7FC5" w:rsidRPr="00EA1F11" w:rsidSect="00D75BFD">
      <w:headerReference w:type="even" r:id="rId15"/>
      <w:headerReference w:type="default" r:id="rId16"/>
      <w:footerReference w:type="even" r:id="rId17"/>
      <w:footerReference w:type="default" r:id="rId18"/>
      <w:headerReference w:type="first" r:id="rId19"/>
      <w:footerReference w:type="first" r:id="rId20"/>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4A9A" w14:textId="77777777" w:rsidR="00453E24" w:rsidRDefault="00453E24" w:rsidP="00FF596D">
      <w:pPr>
        <w:spacing w:after="0" w:line="240" w:lineRule="auto"/>
      </w:pPr>
      <w:r>
        <w:separator/>
      </w:r>
    </w:p>
  </w:endnote>
  <w:endnote w:type="continuationSeparator" w:id="0">
    <w:p w14:paraId="4FAA24C8" w14:textId="77777777" w:rsidR="00453E24" w:rsidRDefault="00453E24"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C0D74" w14:textId="77777777" w:rsidR="00453E24" w:rsidRDefault="00453E24" w:rsidP="00FF596D">
      <w:pPr>
        <w:spacing w:after="0" w:line="240" w:lineRule="auto"/>
      </w:pPr>
      <w:r>
        <w:separator/>
      </w:r>
    </w:p>
  </w:footnote>
  <w:footnote w:type="continuationSeparator" w:id="0">
    <w:p w14:paraId="7518DCE2" w14:textId="77777777" w:rsidR="00453E24" w:rsidRDefault="00453E24"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311923158"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01FEA"/>
    <w:rsid w:val="0001452F"/>
    <w:rsid w:val="00026415"/>
    <w:rsid w:val="000507E6"/>
    <w:rsid w:val="00070B00"/>
    <w:rsid w:val="0007480A"/>
    <w:rsid w:val="00077AF1"/>
    <w:rsid w:val="0009149D"/>
    <w:rsid w:val="00096483"/>
    <w:rsid w:val="000C1903"/>
    <w:rsid w:val="000C2773"/>
    <w:rsid w:val="000C3DD0"/>
    <w:rsid w:val="000C4139"/>
    <w:rsid w:val="000C7E2B"/>
    <w:rsid w:val="000E3793"/>
    <w:rsid w:val="000F08B4"/>
    <w:rsid w:val="000F0A8A"/>
    <w:rsid w:val="000F4DFF"/>
    <w:rsid w:val="00111CBF"/>
    <w:rsid w:val="00114CA5"/>
    <w:rsid w:val="00120BE9"/>
    <w:rsid w:val="00131355"/>
    <w:rsid w:val="00151790"/>
    <w:rsid w:val="001533F0"/>
    <w:rsid w:val="0015396E"/>
    <w:rsid w:val="0015753D"/>
    <w:rsid w:val="00161011"/>
    <w:rsid w:val="00161CD7"/>
    <w:rsid w:val="0016459F"/>
    <w:rsid w:val="001728B0"/>
    <w:rsid w:val="00177163"/>
    <w:rsid w:val="00181409"/>
    <w:rsid w:val="00182121"/>
    <w:rsid w:val="00193A43"/>
    <w:rsid w:val="001A7AE9"/>
    <w:rsid w:val="001B36E7"/>
    <w:rsid w:val="001C4B58"/>
    <w:rsid w:val="001D540F"/>
    <w:rsid w:val="001D7D70"/>
    <w:rsid w:val="001E179B"/>
    <w:rsid w:val="00206F8B"/>
    <w:rsid w:val="00210B72"/>
    <w:rsid w:val="00213EE7"/>
    <w:rsid w:val="00220BF0"/>
    <w:rsid w:val="00221C9C"/>
    <w:rsid w:val="0023392D"/>
    <w:rsid w:val="00234696"/>
    <w:rsid w:val="00234703"/>
    <w:rsid w:val="00255D4A"/>
    <w:rsid w:val="00260CEC"/>
    <w:rsid w:val="0029407E"/>
    <w:rsid w:val="002A0997"/>
    <w:rsid w:val="002B1972"/>
    <w:rsid w:val="002D1343"/>
    <w:rsid w:val="002E1AE5"/>
    <w:rsid w:val="0030071B"/>
    <w:rsid w:val="003034BB"/>
    <w:rsid w:val="003064CF"/>
    <w:rsid w:val="00323B08"/>
    <w:rsid w:val="00323D04"/>
    <w:rsid w:val="00331535"/>
    <w:rsid w:val="003328F7"/>
    <w:rsid w:val="003351E7"/>
    <w:rsid w:val="00344D81"/>
    <w:rsid w:val="00355A3E"/>
    <w:rsid w:val="00356ACF"/>
    <w:rsid w:val="00367207"/>
    <w:rsid w:val="00376893"/>
    <w:rsid w:val="00392AFD"/>
    <w:rsid w:val="003A74AF"/>
    <w:rsid w:val="003C2DA8"/>
    <w:rsid w:val="003C60E6"/>
    <w:rsid w:val="003C7FC5"/>
    <w:rsid w:val="003D2C5D"/>
    <w:rsid w:val="00400CC3"/>
    <w:rsid w:val="004060EF"/>
    <w:rsid w:val="00406230"/>
    <w:rsid w:val="00407A79"/>
    <w:rsid w:val="00411FE6"/>
    <w:rsid w:val="00453E24"/>
    <w:rsid w:val="00465096"/>
    <w:rsid w:val="00472203"/>
    <w:rsid w:val="004919B5"/>
    <w:rsid w:val="00491BE4"/>
    <w:rsid w:val="0049348E"/>
    <w:rsid w:val="004A4807"/>
    <w:rsid w:val="004C0D39"/>
    <w:rsid w:val="004D309E"/>
    <w:rsid w:val="004D4ABC"/>
    <w:rsid w:val="004E520C"/>
    <w:rsid w:val="004E6D9A"/>
    <w:rsid w:val="004F3BEA"/>
    <w:rsid w:val="005007BB"/>
    <w:rsid w:val="00505BB2"/>
    <w:rsid w:val="005418B9"/>
    <w:rsid w:val="005427A2"/>
    <w:rsid w:val="00542E99"/>
    <w:rsid w:val="00557804"/>
    <w:rsid w:val="0058374A"/>
    <w:rsid w:val="005933F0"/>
    <w:rsid w:val="005A01B2"/>
    <w:rsid w:val="005A48DD"/>
    <w:rsid w:val="005A7C9C"/>
    <w:rsid w:val="005C2113"/>
    <w:rsid w:val="005D7B4D"/>
    <w:rsid w:val="005E3427"/>
    <w:rsid w:val="005E4000"/>
    <w:rsid w:val="00600995"/>
    <w:rsid w:val="00602B9C"/>
    <w:rsid w:val="00610A68"/>
    <w:rsid w:val="00612906"/>
    <w:rsid w:val="00617D90"/>
    <w:rsid w:val="006253A9"/>
    <w:rsid w:val="006308D9"/>
    <w:rsid w:val="00632E9F"/>
    <w:rsid w:val="006608D4"/>
    <w:rsid w:val="006815F6"/>
    <w:rsid w:val="006910A7"/>
    <w:rsid w:val="006A23B2"/>
    <w:rsid w:val="006B04E0"/>
    <w:rsid w:val="006B471D"/>
    <w:rsid w:val="006B6BCA"/>
    <w:rsid w:val="006C54AC"/>
    <w:rsid w:val="006F5EEE"/>
    <w:rsid w:val="00707E9D"/>
    <w:rsid w:val="00711C5F"/>
    <w:rsid w:val="0071204F"/>
    <w:rsid w:val="00732310"/>
    <w:rsid w:val="007344DA"/>
    <w:rsid w:val="00735EEA"/>
    <w:rsid w:val="00751A74"/>
    <w:rsid w:val="00770E14"/>
    <w:rsid w:val="00792F8E"/>
    <w:rsid w:val="007B5427"/>
    <w:rsid w:val="007D1CE1"/>
    <w:rsid w:val="007D34B6"/>
    <w:rsid w:val="007F0152"/>
    <w:rsid w:val="008222C6"/>
    <w:rsid w:val="0082617A"/>
    <w:rsid w:val="00837F70"/>
    <w:rsid w:val="008442BB"/>
    <w:rsid w:val="008444A7"/>
    <w:rsid w:val="00855201"/>
    <w:rsid w:val="008566FC"/>
    <w:rsid w:val="00861F78"/>
    <w:rsid w:val="00873F55"/>
    <w:rsid w:val="00881C7C"/>
    <w:rsid w:val="008939A1"/>
    <w:rsid w:val="008A281C"/>
    <w:rsid w:val="008B53AE"/>
    <w:rsid w:val="008C55E0"/>
    <w:rsid w:val="008C7931"/>
    <w:rsid w:val="00901583"/>
    <w:rsid w:val="00904BEC"/>
    <w:rsid w:val="009310F2"/>
    <w:rsid w:val="00935884"/>
    <w:rsid w:val="0097758E"/>
    <w:rsid w:val="00982FB6"/>
    <w:rsid w:val="00992463"/>
    <w:rsid w:val="00994D73"/>
    <w:rsid w:val="0099756D"/>
    <w:rsid w:val="009A5E6E"/>
    <w:rsid w:val="009C3EFC"/>
    <w:rsid w:val="00A0009E"/>
    <w:rsid w:val="00A0747A"/>
    <w:rsid w:val="00A151AF"/>
    <w:rsid w:val="00A17E62"/>
    <w:rsid w:val="00A17F2C"/>
    <w:rsid w:val="00A34032"/>
    <w:rsid w:val="00A441BF"/>
    <w:rsid w:val="00A55E47"/>
    <w:rsid w:val="00A56EDB"/>
    <w:rsid w:val="00A62694"/>
    <w:rsid w:val="00A63D6D"/>
    <w:rsid w:val="00A64D3B"/>
    <w:rsid w:val="00A7776D"/>
    <w:rsid w:val="00A845B3"/>
    <w:rsid w:val="00AA7109"/>
    <w:rsid w:val="00AB5629"/>
    <w:rsid w:val="00AF5567"/>
    <w:rsid w:val="00B02C05"/>
    <w:rsid w:val="00B04917"/>
    <w:rsid w:val="00B06C47"/>
    <w:rsid w:val="00B1275D"/>
    <w:rsid w:val="00B155B8"/>
    <w:rsid w:val="00B26428"/>
    <w:rsid w:val="00B30E2D"/>
    <w:rsid w:val="00B43B03"/>
    <w:rsid w:val="00B52E55"/>
    <w:rsid w:val="00B53065"/>
    <w:rsid w:val="00B61BD4"/>
    <w:rsid w:val="00B8038E"/>
    <w:rsid w:val="00B8088E"/>
    <w:rsid w:val="00B843DF"/>
    <w:rsid w:val="00B850F3"/>
    <w:rsid w:val="00B85B69"/>
    <w:rsid w:val="00BB75FC"/>
    <w:rsid w:val="00BD2E6F"/>
    <w:rsid w:val="00BE79F8"/>
    <w:rsid w:val="00BF1887"/>
    <w:rsid w:val="00BF77E9"/>
    <w:rsid w:val="00C0522A"/>
    <w:rsid w:val="00C06A0C"/>
    <w:rsid w:val="00C23179"/>
    <w:rsid w:val="00C346F1"/>
    <w:rsid w:val="00C44873"/>
    <w:rsid w:val="00C45393"/>
    <w:rsid w:val="00C453BD"/>
    <w:rsid w:val="00C62B14"/>
    <w:rsid w:val="00C62E9F"/>
    <w:rsid w:val="00C87AD7"/>
    <w:rsid w:val="00CA5316"/>
    <w:rsid w:val="00CA79AE"/>
    <w:rsid w:val="00CB3187"/>
    <w:rsid w:val="00CE16BE"/>
    <w:rsid w:val="00CE308D"/>
    <w:rsid w:val="00CE7054"/>
    <w:rsid w:val="00D14E3A"/>
    <w:rsid w:val="00D16C06"/>
    <w:rsid w:val="00D20916"/>
    <w:rsid w:val="00D34023"/>
    <w:rsid w:val="00D56ADA"/>
    <w:rsid w:val="00D60F74"/>
    <w:rsid w:val="00D670EB"/>
    <w:rsid w:val="00D75BFD"/>
    <w:rsid w:val="00D80584"/>
    <w:rsid w:val="00D813DA"/>
    <w:rsid w:val="00D82AD6"/>
    <w:rsid w:val="00D843D0"/>
    <w:rsid w:val="00D9246E"/>
    <w:rsid w:val="00D932A8"/>
    <w:rsid w:val="00DB6CE3"/>
    <w:rsid w:val="00DD6956"/>
    <w:rsid w:val="00E11D6D"/>
    <w:rsid w:val="00E23EFA"/>
    <w:rsid w:val="00E40924"/>
    <w:rsid w:val="00E43B03"/>
    <w:rsid w:val="00E479C9"/>
    <w:rsid w:val="00E85C0B"/>
    <w:rsid w:val="00E90B1F"/>
    <w:rsid w:val="00E95580"/>
    <w:rsid w:val="00EA1F11"/>
    <w:rsid w:val="00EA6E9D"/>
    <w:rsid w:val="00EC5832"/>
    <w:rsid w:val="00ED3712"/>
    <w:rsid w:val="00EE404F"/>
    <w:rsid w:val="00EF0F68"/>
    <w:rsid w:val="00EF1F1F"/>
    <w:rsid w:val="00EF2CB2"/>
    <w:rsid w:val="00EF4B12"/>
    <w:rsid w:val="00F01C90"/>
    <w:rsid w:val="00F32598"/>
    <w:rsid w:val="00F36E87"/>
    <w:rsid w:val="00F372EC"/>
    <w:rsid w:val="00F42169"/>
    <w:rsid w:val="00F43DEB"/>
    <w:rsid w:val="00F52E36"/>
    <w:rsid w:val="00F80160"/>
    <w:rsid w:val="00F84FB2"/>
    <w:rsid w:val="00F85C52"/>
    <w:rsid w:val="00F863CA"/>
    <w:rsid w:val="00FA7CD8"/>
    <w:rsid w:val="00FB2706"/>
    <w:rsid w:val="00FB2C6D"/>
    <w:rsid w:val="00FB4ECB"/>
    <w:rsid w:val="00FC5666"/>
    <w:rsid w:val="00FC6246"/>
    <w:rsid w:val="00FF0B4A"/>
    <w:rsid w:val="00FF596D"/>
    <w:rsid w:val="0405AE35"/>
    <w:rsid w:val="1513BB02"/>
    <w:rsid w:val="202B187C"/>
    <w:rsid w:val="2DE04B7D"/>
    <w:rsid w:val="38B2FDFB"/>
    <w:rsid w:val="38CA9BEC"/>
    <w:rsid w:val="424E3CC6"/>
    <w:rsid w:val="42DA9CA1"/>
    <w:rsid w:val="459459A3"/>
    <w:rsid w:val="478AA5F0"/>
    <w:rsid w:val="6822897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884">
      <w:bodyDiv w:val="1"/>
      <w:marLeft w:val="0"/>
      <w:marRight w:val="0"/>
      <w:marTop w:val="0"/>
      <w:marBottom w:val="0"/>
      <w:divBdr>
        <w:top w:val="none" w:sz="0" w:space="0" w:color="auto"/>
        <w:left w:val="none" w:sz="0" w:space="0" w:color="auto"/>
        <w:bottom w:val="none" w:sz="0" w:space="0" w:color="auto"/>
        <w:right w:val="none" w:sz="0" w:space="0" w:color="auto"/>
      </w:divBdr>
    </w:div>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766387030">
      <w:bodyDiv w:val="1"/>
      <w:marLeft w:val="0"/>
      <w:marRight w:val="0"/>
      <w:marTop w:val="0"/>
      <w:marBottom w:val="0"/>
      <w:divBdr>
        <w:top w:val="none" w:sz="0" w:space="0" w:color="auto"/>
        <w:left w:val="none" w:sz="0" w:space="0" w:color="auto"/>
        <w:bottom w:val="none" w:sz="0" w:space="0" w:color="auto"/>
        <w:right w:val="none" w:sz="0" w:space="0" w:color="auto"/>
      </w:divBdr>
    </w:div>
    <w:div w:id="1375807957">
      <w:bodyDiv w:val="1"/>
      <w:marLeft w:val="0"/>
      <w:marRight w:val="0"/>
      <w:marTop w:val="0"/>
      <w:marBottom w:val="0"/>
      <w:divBdr>
        <w:top w:val="none" w:sz="0" w:space="0" w:color="auto"/>
        <w:left w:val="none" w:sz="0" w:space="0" w:color="auto"/>
        <w:bottom w:val="none" w:sz="0" w:space="0" w:color="auto"/>
        <w:right w:val="none" w:sz="0" w:space="0" w:color="auto"/>
      </w:divBdr>
    </w:div>
    <w:div w:id="1453130249">
      <w:bodyDiv w:val="1"/>
      <w:marLeft w:val="0"/>
      <w:marRight w:val="0"/>
      <w:marTop w:val="0"/>
      <w:marBottom w:val="0"/>
      <w:divBdr>
        <w:top w:val="none" w:sz="0" w:space="0" w:color="auto"/>
        <w:left w:val="none" w:sz="0" w:space="0" w:color="auto"/>
        <w:bottom w:val="none" w:sz="0" w:space="0" w:color="auto"/>
        <w:right w:val="none" w:sz="0" w:space="0" w:color="auto"/>
      </w:divBdr>
    </w:div>
    <w:div w:id="1876458898">
      <w:bodyDiv w:val="1"/>
      <w:marLeft w:val="0"/>
      <w:marRight w:val="0"/>
      <w:marTop w:val="0"/>
      <w:marBottom w:val="0"/>
      <w:divBdr>
        <w:top w:val="none" w:sz="0" w:space="0" w:color="auto"/>
        <w:left w:val="none" w:sz="0" w:space="0" w:color="auto"/>
        <w:bottom w:val="none" w:sz="0" w:space="0" w:color="auto"/>
        <w:right w:val="none" w:sz="0" w:space="0" w:color="auto"/>
      </w:divBdr>
    </w:div>
    <w:div w:id="2138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x.com/anantara_hotel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inorhotels.com/en" TargetMode="External"/><Relationship Id="rId12" Type="http://schemas.openxmlformats.org/officeDocument/2006/relationships/hyperlink" Target="https://www.tiktok.com/@anantarahotel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anantara_hotel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cebook.com/anantar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anantara.com/en" TargetMode="External"/><Relationship Id="rId14" Type="http://schemas.openxmlformats.org/officeDocument/2006/relationships/hyperlink" Target="https://www.youtube.com/user/AnantaraJourney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CC21-2687-412F-9986-DCC3785B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Minder</dc:creator>
  <cp:keywords/>
  <dc:description/>
  <cp:lastModifiedBy>Suthida Chuenban</cp:lastModifiedBy>
  <cp:revision>4</cp:revision>
  <cp:lastPrinted>2025-07-24T06:17:00Z</cp:lastPrinted>
  <dcterms:created xsi:type="dcterms:W3CDTF">2026-06-11T06:42:00Z</dcterms:created>
  <dcterms:modified xsi:type="dcterms:W3CDTF">2026-06-11T06:44:00Z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ies>
</file>