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823A" w14:textId="3F1FF607" w:rsidR="00787ACA" w:rsidRPr="005833DA" w:rsidRDefault="005833DA" w:rsidP="00787ACA">
      <w:pPr>
        <w:ind w:left="-270" w:right="-340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  <w:r w:rsidR="00787ACA" w:rsidRPr="005833DA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cs/>
        </w:rPr>
        <w:br/>
      </w:r>
    </w:p>
    <w:p w14:paraId="2EFD7232" w14:textId="5AB19B05" w:rsidR="005833DA" w:rsidRPr="00674959" w:rsidRDefault="005833DA" w:rsidP="005833DA">
      <w:pPr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</w:pPr>
      <w:bookmarkStart w:id="0" w:name="_Hlk221269498"/>
      <w:r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ไมเนอร์ โฮเทลส์ เตรียมเปิดตัว</w:t>
      </w:r>
      <w:r w:rsidR="00C449E6"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แบรนด์อนันตรา</w:t>
      </w:r>
      <w:r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ในสหรัฐอเมริกา</w:t>
      </w:r>
      <w:r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</w:rPr>
        <w:br/>
      </w:r>
      <w:r w:rsidR="00C85E65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ด้วย</w:t>
      </w:r>
      <w:r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>โครงการเรือธงแห่งแรก</w:t>
      </w:r>
      <w:r w:rsidR="00A91738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</w:rPr>
        <w:t>ใน</w:t>
      </w:r>
      <w:r w:rsidRPr="005833DA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t xml:space="preserve">ไมอามี </w:t>
      </w:r>
      <w:r w:rsidR="0069041C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</w:rPr>
        <w:br/>
      </w:r>
      <w:r w:rsidR="00F15CB1" w:rsidRPr="00E968AE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โครงการแรก</w:t>
      </w:r>
      <w:r w:rsidR="00DC2472" w:rsidRPr="00E968AE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ภายใน</w:t>
      </w:r>
      <w:r w:rsidR="00DC2472" w:rsidRPr="00E968AE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ย่านเอดจ์วอเตอร์</w:t>
      </w:r>
      <w:r w:rsidR="00DC2472" w:rsidRPr="00E968AE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>ของ</w:t>
      </w:r>
      <w:r w:rsidR="00DC2472" w:rsidRPr="00E968AE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ไมอามี</w:t>
      </w:r>
      <w:r w:rsidR="00DC2472" w:rsidRPr="00E968AE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 xml:space="preserve"> </w:t>
      </w:r>
      <w:r w:rsidR="00DC2472" w:rsidRPr="00E968AE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>สหรัฐอเมริกา</w:t>
      </w:r>
      <w:r w:rsidR="00E968AE" w:rsidRPr="00E968AE">
        <w:rPr>
          <w:rFonts w:asciiTheme="minorBidi" w:hAnsiTheme="minorBidi" w:cs="Cordia New" w:hint="cs"/>
          <w:i/>
          <w:iCs/>
          <w:color w:val="000000"/>
          <w:sz w:val="28"/>
          <w:shd w:val="clear" w:color="auto" w:fill="FFFFFF"/>
          <w:cs/>
        </w:rPr>
        <w:t xml:space="preserve"> </w:t>
      </w:r>
      <w:r w:rsidR="00DC2472" w:rsidRPr="00E968AE">
        <w:rPr>
          <w:rFonts w:asciiTheme="minorBidi" w:hAnsiTheme="minorBidi" w:cs="Cordia New"/>
          <w:i/>
          <w:iCs/>
          <w:color w:val="000000"/>
          <w:sz w:val="28"/>
          <w:shd w:val="clear" w:color="auto" w:fill="FFFFFF"/>
          <w:cs/>
        </w:rPr>
        <w:t xml:space="preserve">ตอกย้ำความก้าวหน้าในระดับโลกของ </w:t>
      </w:r>
      <w:r w:rsidR="00E968AE" w:rsidRPr="00E968AE">
        <w:rPr>
          <w:rFonts w:asciiTheme="minorBidi" w:hAnsiTheme="minorBidi" w:hint="cs"/>
          <w:i/>
          <w:iCs/>
          <w:color w:val="000000"/>
          <w:sz w:val="28"/>
          <w:shd w:val="clear" w:color="auto" w:fill="FFFFFF"/>
          <w:cs/>
        </w:rPr>
        <w:t>ไมเนอร์ โฮเทลส์</w:t>
      </w:r>
    </w:p>
    <w:bookmarkEnd w:id="0"/>
    <w:p w14:paraId="3610FFA4" w14:textId="77777777" w:rsidR="00A823B7" w:rsidRDefault="00A823B7" w:rsidP="005833DA">
      <w:pPr>
        <w:spacing w:after="0" w:line="240" w:lineRule="auto"/>
        <w:ind w:left="-284"/>
        <w:jc w:val="thaiDistribute"/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</w:rPr>
      </w:pPr>
    </w:p>
    <w:p w14:paraId="30AECEF7" w14:textId="36A84CD4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69041C">
        <w:rPr>
          <w:rFonts w:asciiTheme="minorBidi" w:hAnsiTheme="minorBidi" w:cs="Cordia New"/>
          <w:b/>
          <w:bCs/>
          <w:color w:val="000000"/>
          <w:sz w:val="32"/>
          <w:szCs w:val="32"/>
          <w:shd w:val="clear" w:color="auto" w:fill="FFFFFF"/>
          <w:cs/>
        </w:rPr>
        <w:t>กรุงเทพฯ ประเทศไทย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– </w:t>
      </w:r>
      <w:hyperlink r:id="rId10" w:history="1">
        <w:r w:rsidRPr="0069041C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</w:rPr>
          <w:t>ไมเนอร์ โฮเทลส์ (</w:t>
        </w:r>
        <w:r w:rsidRPr="0069041C">
          <w:rPr>
            <w:rStyle w:val="Hyperlink"/>
            <w:rFonts w:asciiTheme="minorBidi" w:hAnsiTheme="minorBidi"/>
            <w:sz w:val="32"/>
            <w:szCs w:val="32"/>
            <w:shd w:val="clear" w:color="auto" w:fill="FFFFFF"/>
          </w:rPr>
          <w:t>Minor Hotels)</w:t>
        </w:r>
      </w:hyperlink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ผู้</w:t>
      </w:r>
      <w:r w:rsidR="00BD717E" w:rsidRPr="00BD717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นำระดับโลกด้านธุรกิจการบริการ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ซึ่งมีโรงแรม </w:t>
      </w: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br/>
      </w:r>
      <w:r w:rsidR="00BB0A3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รีสอร์ท และ</w:t>
      </w:r>
      <w:r w:rsidR="00BB0A30" w:rsidRPr="00BB0A3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เรสซิเดนซ์</w:t>
      </w:r>
      <w:r w:rsidR="00BD717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ในเครือจำนวน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มากกว่า 640 แห่ง ใน 63 ประเทศทั่วโลก ประกาศเปิดตัวโครงการ </w:t>
      </w:r>
      <w:r w:rsidR="001E6E8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อนันตรา ไมอามี รีสอร์ท แอนด์ เรสซิเดน</w:t>
      </w:r>
      <w:r w:rsidR="00E441D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เซส</w:t>
      </w:r>
      <w:r w:rsidR="001E6E8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1E6E89" w:rsidRPr="00EF583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(</w:t>
      </w:r>
      <w:r w:rsidRPr="00EF5838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Anantara Miami Resort &amp; Residences</w:t>
      </w:r>
      <w:r w:rsidR="001E6E89" w:rsidRPr="00EF583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)</w:t>
      </w:r>
      <w:r w:rsidRPr="00EF5838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นับเป็นการนำแบรนด์ลักชัวรี</w:t>
      </w:r>
      <w:r w:rsidR="00F15CB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ที่เน้นการ</w:t>
      </w:r>
      <w:r w:rsidR="00431E1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สร้าง</w:t>
      </w:r>
      <w:r w:rsidR="00F15CB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ประสบการณ์สุดหรู</w:t>
      </w:r>
      <w:r w:rsidR="00902F2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ในเครือ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เข้าสู่สหรัฐอเมริกาเป็นครั้งแรก</w:t>
      </w:r>
    </w:p>
    <w:p w14:paraId="3D46B272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2B82027" w14:textId="15682681" w:rsidR="005833DA" w:rsidRDefault="00F15CB1" w:rsidP="005833DA">
      <w:pPr>
        <w:spacing w:after="0" w:line="240" w:lineRule="auto"/>
        <w:ind w:left="-284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อาคารสูง 650 ฟุตเหนืออ่าวบิสเคย์แห่งนี้ 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ถือ</w:t>
      </w:r>
      <w:r w:rsidR="003D2C0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เป็น</w:t>
      </w:r>
      <w:r w:rsidR="00DB6311" w:rsidRPr="00DB6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แลนด์มาร์ก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ชี้ให้เห็น</w:t>
      </w:r>
      <w:r w:rsidR="003D2C0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ถึง</w:t>
      </w:r>
      <w:r w:rsidR="00DB6311" w:rsidRPr="00DB6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ช่วงเวลาสำคัญของการขยายธุรกิจในระดับโลกของกลุ่ม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และเป็นการนำเสนอรูปแบบใหม่ของการใช้ชีวิตในเมืองที่เน้นประสบการณ์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อัน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ดื่มด่ำ การเชื่อมโยงทางวัฒนธรรม และ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การดูแลสุขภาพ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แบบองค์รวม 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โดย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โครงการนี้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ได้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พัฒนาร่วมกับ 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One Thousand Group 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อาคาร</w:t>
      </w:r>
      <w:r w:rsidR="006854C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ซึ่ง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สูง 50 ชั้นแห่งนี้จะตั้งอยู่</w:t>
      </w:r>
      <w:r w:rsidR="00B763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เขตที่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บรรจบกันของย่าน</w:t>
      </w:r>
      <w:r w:rsidR="00E56B5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เอดจ์วอเตอร์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BC67C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ดีไซน์ดิสทริ</w:t>
      </w:r>
      <w:r w:rsidR="00703A8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ก และวินด์วูด </w:t>
      </w:r>
      <w:r w:rsidR="00BC67C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(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Edgewater, Design District </w:t>
      </w:r>
      <w:r w:rsidR="00703A8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and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Wynwood</w:t>
      </w:r>
      <w:r w:rsidR="00703A8F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</w:t>
      </w:r>
      <w:r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ในไมอามี และจะเป็นอาคารแห่งแรกในพื้นที่ที่สามารถ</w:t>
      </w:r>
      <w:r w:rsidR="00DB6311" w:rsidRPr="00DB6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มองเห็นอ่าวบิสเคย์ในมุมกว้าง</w:t>
      </w:r>
      <w:r w:rsidR="003D2C0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โดยไม่มีสิ่งใดบดบัง</w:t>
      </w:r>
      <w:r w:rsidR="00CF216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โดย</w:t>
      </w:r>
      <w:r w:rsidR="00CF2160" w:rsidRPr="00F15CB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คาดว่าจะเปิดให้บริการในปี 2030</w:t>
      </w:r>
    </w:p>
    <w:p w14:paraId="3F84F774" w14:textId="77777777" w:rsidR="00F15CB1" w:rsidRPr="005833DA" w:rsidRDefault="00F15CB1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CB61A68" w14:textId="745D7E89" w:rsidR="005833DA" w:rsidRPr="005833DA" w:rsidRDefault="00863003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ภายในโครงการประกอบด้วย</w:t>
      </w:r>
      <w:r w:rsidRPr="0086300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เรสซิเดนซ์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ส่วนตัว</w:t>
      </w:r>
      <w:r w:rsidR="005833DA"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จำนวน 100 ยูนิต และ</w:t>
      </w: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รีสอร์ท</w:t>
      </w:r>
      <w:r w:rsidR="009C6E6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86300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เรสซิเดนซ์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อีก 120 ยูนิต </w:t>
      </w:r>
      <w:r w:rsidR="00AF2D0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ที่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เปิดโอกาสให้เจ้าของสามารถนำ</w:t>
      </w:r>
      <w:r w:rsidRPr="0086300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เรสซิเดนซ์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ของตน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มาเปิดรองรับ</w:t>
      </w:r>
      <w:r w:rsidR="00544A33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แขก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ของโรงแรมได้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นอกจากนี้ ยังมีห้องสวีทของโรงแรมจำนวน 50 ห้อง พร้อมสิ่งอำนวยความสะดวกด้านสุขภาพและการดูแลอาย</w:t>
      </w:r>
      <w:r w:rsidR="00A82A9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ุในระยะยาว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(</w:t>
      </w:r>
      <w:r w:rsidR="005833DA"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vitality and longevity amenities)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ที่ไม่เคยมีมาก่อนในตลาดไมอามี โดย</w:t>
      </w:r>
      <w:r w:rsidR="00C11C7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จะ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ผสานศาสตร์การดูแลสุขภาพแบบดั้งเดิมเข้ากับแนวคิดสมัยใหม่</w:t>
      </w:r>
    </w:p>
    <w:p w14:paraId="2120085D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4ED96A6" w14:textId="54572859" w:rsidR="005833DA" w:rsidRPr="005833DA" w:rsidRDefault="003245AE" w:rsidP="005833DA">
      <w:pPr>
        <w:spacing w:after="0" w:line="240" w:lineRule="auto"/>
        <w:ind w:left="-284"/>
        <w:jc w:val="thaiDistribute"/>
        <w:rPr>
          <w:rFonts w:asciiTheme="minorBidi" w:hAnsiTheme="minorBidi" w:hint="cs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อนันตรา ไมอามี รีสอร์ท แอนด์ เรสซิเดน</w:t>
      </w:r>
      <w:r w:rsidR="002F22C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เซส</w:t>
      </w:r>
      <w:r w:rsidR="00DB6311" w:rsidRPr="00DB6311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DB6311" w:rsidRPr="00DB6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ถูกวางให้เป็นมากกว่า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5833DA"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branded residence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ทั่วไป โดย</w:t>
      </w:r>
      <w:r w:rsidR="00DB631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มีความตั้งใจที่</w:t>
      </w:r>
      <w:r w:rsidR="004C06D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จะให้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เป็นจุดหมายปลายทางด้านไลฟ์สไตล์</w:t>
      </w:r>
      <w:r w:rsidR="00803ED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แบบครบวงจร</w:t>
      </w:r>
      <w:r w:rsidR="00C9451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ที่ผสานการบริการ</w:t>
      </w:r>
      <w:r w:rsidR="00803ED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ระดับโรงแรม</w:t>
      </w:r>
      <w:r w:rsidR="00C94516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C9451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การ</w:t>
      </w:r>
      <w:r w:rsidR="00803ED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พัก</w:t>
      </w:r>
      <w:r w:rsidR="00803ED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lastRenderedPageBreak/>
        <w:t>อาศัย</w:t>
      </w:r>
      <w:r w:rsidR="00C50F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แบบ</w:t>
      </w:r>
      <w:r w:rsidR="00C9451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ถือ</w:t>
      </w:r>
      <w:r w:rsidR="00C50F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กรรม</w:t>
      </w:r>
      <w:r w:rsidR="00C50F3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สิทธิ์</w:t>
      </w:r>
      <w:r w:rsidR="00C9451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เป็นเจ้าของ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และการดูแลสุขภาพเข้าไว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้</w:t>
      </w:r>
      <w:r w:rsidR="008C442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ด้วยกัน</w:t>
      </w:r>
      <w:r w:rsidR="00544A33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สะท้อน</w:t>
      </w:r>
      <w:r w:rsidR="000129B6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ทิศทาง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ของการใช้ชีวิตยุคใหม่ที่</w:t>
      </w:r>
      <w:r w:rsidR="007C5C4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เปลี่ยน</w:t>
      </w:r>
      <w:r w:rsidR="00AA58B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มาใ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ห้ความสำคัญกับประสบการณ์</w:t>
      </w:r>
      <w:r w:rsidR="00AA58B4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ความยืดหยุ่น</w:t>
      </w:r>
    </w:p>
    <w:p w14:paraId="09B9475C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525EABB" w14:textId="6A09A39A" w:rsidR="005833DA" w:rsidRPr="0071719C" w:rsidRDefault="00C94516" w:rsidP="005833DA">
      <w:pPr>
        <w:spacing w:after="0" w:line="240" w:lineRule="auto"/>
        <w:ind w:left="-284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3245A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วิลเลียม ไฮเน็ค (</w:t>
      </w:r>
      <w:r w:rsidRPr="003245A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William E. Heinecke) </w:t>
      </w:r>
      <w:r w:rsidRPr="003245A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ผู้ก่อตั้งและประธานบริษัท ไมเนอร์ อินเตอร์เนชั่นแนล (</w:t>
      </w:r>
      <w:r w:rsidRPr="003245AE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Minor International) </w:t>
      </w:r>
      <w:r w:rsidRPr="003245A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ซึ่งเป็นบริษัทแม่ของเครือโรงแรม อนันตรา</w:t>
      </w:r>
      <w:r>
        <w:rPr>
          <w:rFonts w:asciiTheme="minorBidi" w:hAnsiTheme="minorBidi" w:cs="Cordia New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กล่าวว่า</w:t>
      </w:r>
      <w:r w:rsidR="0069041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“ความหรูหราที่แท้จริงคือเวลา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ความอิสระที่จะหยุดพัก ไป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ค้นพบ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สิ่งใหม่ๆ</w:t>
      </w:r>
      <w:r w:rsidR="0071719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สัมผัสประสบการณ์ใหม่ๆ</w:t>
      </w:r>
      <w:r w:rsidR="00EA6D1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ในชีวิตที่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ลึกซึ้ง ไมอามีจึงเป็นจุดหมายที่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สมบูรณ์แบบอย่างยิ่ง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สำหรับการเปิดตั</w:t>
      </w:r>
      <w:r w:rsidR="0071719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วแบรนด์อนันตราในสหรัฐอเมริกา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เรารู้สึก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ตื่นเต้นและ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ยินดี</w:t>
      </w:r>
      <w:r w:rsidR="0021218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เป็นอย่างยิ่ง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ที่ได้ร่วมมือกับ </w:t>
      </w:r>
      <w:r w:rsidR="005833DA"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Thousand Group </w:t>
      </w:r>
      <w:r w:rsidR="0071719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เพื่อ</w:t>
      </w:r>
      <w:r w:rsidR="0071719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ทำให้วิสัยทัศน์เหล่านี้เป็นจริงได้</w:t>
      </w:r>
      <w:r w:rsidR="005833D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”</w:t>
      </w:r>
    </w:p>
    <w:p w14:paraId="5AAAD57C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66CCCFCF" w14:textId="4E97DDB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ภายใต้แนวคิดการบริการที่ขับเคลื่อนด้วยประสบการณ์ของอนันตรา โครงการแห่งนี้ถูกออกแบบให้เป็นเสมือนโอเอซิสใจกลางเมือง เพื่อตอบโจทย์ความต้องการของการใช้ชีวิตในเมืองที่เน้นการฟื้นฟูทั้งร่างกายและจิตใจ โดยมีศูนย์สุขภาพ (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vitality </w:t>
      </w:r>
      <w:proofErr w:type="spellStart"/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centre</w:t>
      </w:r>
      <w:proofErr w:type="spellEnd"/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)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ที่มุ่งเน้นด้านการเคลื่อนไหว โภชนาการ และการฟื้นฟูร่างกายเป็นองค์ประกอบหลัก ควบคู่กับโปรแกรมดูแลสุขภาพแบบองค์รวมที่ได้รับแรงบันดาลใจจากศาสตร์การแพทย์แผนไทย</w:t>
      </w:r>
      <w:r w:rsidR="001F05D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165AC1" w:rsidRPr="00165AC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ซึ่งผสานการแพทย์แบบดั้งเดิมและสมัยใหม่เข้ากับแนวคิดด้าน</w:t>
      </w:r>
      <w:r w:rsidR="001F05D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การมีสุขภาพที่ยืนยาว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1F05D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longevity</w:t>
      </w:r>
      <w:r w:rsidR="001F05D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EA6D1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โดย</w:t>
      </w:r>
      <w:r w:rsidR="00D976F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โครงการ</w:t>
      </w:r>
      <w:r w:rsidR="001F05D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นี้ถือเป็นการยกระดับของการดูแลสุขภาพรูปแบบใหม่ในไมอามี</w:t>
      </w:r>
      <w:r w:rsidR="00D35C1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อย่างแท้จริง</w:t>
      </w:r>
    </w:p>
    <w:p w14:paraId="5A4D2944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536352D5" w14:textId="1C4F128A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462E5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เควิน เวนเจอร์ (</w:t>
      </w:r>
      <w:r w:rsidRPr="00462E5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Kevin Venger) </w:t>
      </w:r>
      <w:r w:rsidRPr="00462E5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ผู้ร่วมก่อตั้ง </w:t>
      </w:r>
      <w:r w:rsidRPr="00462E52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Thousand Group </w:t>
      </w:r>
      <w:r w:rsidRPr="00462E5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กล่าวว่า</w:t>
      </w:r>
      <w:r w:rsidR="0069041C" w:rsidRPr="00462E5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462E5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“โครงการ </w:t>
      </w:r>
      <w:r w:rsidR="0024024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อนันตรา ไมอามี รีสอร์ท แอนด์ เรสซิเดน</w:t>
      </w:r>
      <w:r w:rsidR="0081406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</w:t>
      </w:r>
      <w:r w:rsidR="0024024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ซ</w:t>
      </w:r>
      <w:r w:rsidR="0081406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นำเสนอสิ่งใหม่ให้กับตลาดสหรัฐอเมริกาอย่างแท้จริง ไม่ใช่เพียง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branded residence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แต่เป็นแนวคิดที่ผสานการบริการ </w:t>
      </w:r>
      <w:r w:rsidR="0004728A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การพักอาศัยแบบถือกรรมสิทธิ์</w:t>
      </w:r>
      <w:r w:rsidR="0004728A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และการดูแลสุขภาพ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เข้าไว้ด้วยกันอย่างครบถ้วน”</w:t>
      </w:r>
    </w:p>
    <w:p w14:paraId="246D84A8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E549B1A" w14:textId="6025846F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โครงการนี้ยังรวบรวมทีมออกแบบระดับโลก โดยงานสถาปัตยกรรมออกแบบ</w:t>
      </w:r>
      <w:r w:rsidR="0024024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อย่าง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Kohn Pedersen Fox (KPF)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บริษัทผู้อยู่เบื้องหลังอาคารระดับโลก</w:t>
      </w:r>
      <w:r w:rsidR="00F02DE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มากมาย</w:t>
      </w:r>
      <w:r w:rsidR="00F02DE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F02DE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อาทิ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Vanderbilt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ในนิวยอร์ก ร่วมกับ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ODP Architecture &amp; Design </w:t>
      </w:r>
      <w:r w:rsidR="00F02DE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และการ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ออกแบบภายในโดย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Patricia Urquiola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ซึ่งนับเป็นโครงการที่อยู่อาศัยแห่งแรกของเธอในสหรัฐอเมริกา</w:t>
      </w:r>
      <w:r w:rsidR="00E15E7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ต่อยอดจากประสบการณ์ของ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Thousand Group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ในการพัฒนาโครงการลักชัวรีในไมอามี โครงการนี้ยังสืบเนื่องจากผลงานที่ผ่านมา อาทิ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Thousand Museum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ซึ่งเป็นอาคารที่อยู่อาศัยแห่งสุดท้ายที่ออกแบบโดย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Zaha Hadid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รวมถึงโครงการ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Villa Miami</w:t>
      </w:r>
    </w:p>
    <w:p w14:paraId="7C936EAD" w14:textId="4D6D6EEB" w:rsidR="005833DA" w:rsidRDefault="00165AC1" w:rsidP="005833DA">
      <w:pPr>
        <w:spacing w:after="0" w:line="240" w:lineRule="auto"/>
        <w:ind w:left="-284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165AC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lastRenderedPageBreak/>
        <w:t>เพื่อสะท้อนวิสัยทัศน์ที่มองการณ์ไกลของ</w:t>
      </w:r>
      <w:r w:rsidR="00AD6A9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เจ้าของ</w:t>
      </w:r>
      <w:r w:rsidRPr="00165AC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โครงการ</w:t>
      </w:r>
      <w:r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F61E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อาคารแห่งนี้จึงได้มีการสร้าง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สิ่งอำนวยความสะดวกต่าง</w:t>
      </w:r>
      <w:r w:rsidR="00FA578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ๆ</w:t>
      </w:r>
      <w:r w:rsidR="00FA5783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F61E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เพิ่มเติม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เช่น ลานจอดเฮลิคอปเตอร์ส่วนตัวบนดาดฟ้า </w:t>
      </w:r>
      <w:r w:rsidR="002A61E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ที่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สามารถเดินทางไปยัง ฟลอริดา</w:t>
      </w:r>
      <w:r w:rsidR="005E5E7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คีย์ส ปาล์มบีช และบาฮามาส</w:t>
      </w:r>
      <w:r w:rsidR="002A61E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ได้อย่างสะดวกสบาย นอกจากนี้ยังมี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ประสบกา</w:t>
      </w:r>
      <w:r w:rsid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รณ์ด้านการบริการที่</w:t>
      </w:r>
      <w:r w:rsidR="004F61E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คัดสรรมาเป็นอย่างดี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</w:t>
      </w:r>
      <w:r w:rsidR="00DF065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ตั้งอยู่ในย่านที่สามารถเดิน</w:t>
      </w:r>
      <w:r w:rsidR="00DF065B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ทาง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ได้สะดวก</w:t>
      </w:r>
      <w:r w:rsidR="006633C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รายล้อมด้วย</w:t>
      </w:r>
      <w:r w:rsidR="00CA6E1D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ร้านอาหาร แกลเลอรี่ ร้านบูติก และสถาบันทางวัฒนธรรมชั้นนำของไมอามี </w:t>
      </w:r>
      <w:r w:rsidR="00CF55F5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เช่น 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พิพิธภัณฑ์ศิลปะเปเรซ</w:t>
      </w:r>
      <w:r w:rsidR="006633C2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(</w:t>
      </w:r>
      <w:r w:rsidR="006633C2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P</w:t>
      </w:r>
      <w:r w:rsidR="00225A50" w:rsidRPr="00225A5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érez Art Museum</w:t>
      </w:r>
      <w:r w:rsidR="00225A5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พิพิธภัณฑ์วิทยาศาสตร์ฟิลลิปและแพทริเซีย ฟรอสต์ </w:t>
      </w:r>
      <w:r w:rsidR="00225A5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(</w:t>
      </w:r>
      <w:r w:rsidR="00225A50" w:rsidRPr="00225A5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Phillip and Patricia Frost Museum of Science</w:t>
      </w:r>
      <w:r w:rsidR="00225A50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) </w:t>
      </w:r>
      <w:r w:rsidR="004F61ED" w:rsidRPr="004F61ED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และศูนย์ศิลปะการแสดงเอเดรียน อาร์ชต์</w:t>
      </w:r>
      <w:r w:rsidR="00C97288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 xml:space="preserve"> (</w:t>
      </w:r>
      <w:r w:rsidR="00C97288" w:rsidRPr="00C97288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Adrienne Arsht Center for the Performing Arts</w:t>
      </w:r>
      <w:r w:rsidR="00C97288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)</w:t>
      </w:r>
    </w:p>
    <w:p w14:paraId="75AF25A0" w14:textId="77777777" w:rsidR="005833DA" w:rsidRPr="005833DA" w:rsidRDefault="005833DA" w:rsidP="00CF55F5">
      <w:pPr>
        <w:spacing w:after="0" w:line="240" w:lineRule="auto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5901AA5" w14:textId="3ACCFB66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F55F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ไมเคิล โคนิก (</w:t>
      </w:r>
      <w:r w:rsidRPr="00CF55F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Michael Konig) </w:t>
      </w:r>
      <w:r w:rsidRPr="00CF55F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ผู้ร่วมก่อตั้ง </w:t>
      </w:r>
      <w:r w:rsidRPr="00CF55F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One Thousand Group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กล่าวเสริมว่า</w:t>
      </w:r>
      <w:r w:rsidR="00DB631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“เรามุ่งพัฒนาโครงการที่ก้าวล้ำและยังไม่เคยมีมาก่อนในไม</w:t>
      </w:r>
      <w:r w:rsidR="00DB6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อามี </w:t>
      </w:r>
      <w:r w:rsidR="00DB631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สำหรับอนันตรา เรา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เล็งเห็นโอกาสในการนำแบรนด์ระดับโลก</w:t>
      </w:r>
      <w:r w:rsidR="00DB6311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นี้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เข้าสู่ตลาดที่พร้อมสำหรับประสบการณ์ที่ลึกซึ้งและมีความหมายยิ่งขึ้น”</w:t>
      </w:r>
    </w:p>
    <w:p w14:paraId="445AF539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39FF5512" w14:textId="1ED03491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“เรามุ่งเน้นการถ่ายทอดประสบการณ์และสิ่งอำนวยความสะดวกที่เป็นเอกลักษณ์ของเรา ควบคู่ไปกับการผสานอัตลักษณ์ของแบรนด์พันธมิตรได้อย่างกลมกลืน เพื่อสร้างโครงการที่สะท้อนทั้งความโดดเด่นของเราและความเป็นตัวตนของแบรนด์ได้อย่างแท้จริง”</w:t>
      </w:r>
      <w:r w:rsidR="008C69C7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8C69C7" w:rsidRPr="00CF55F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หลุยส์ เบิร์ดแมน (</w:t>
      </w:r>
      <w:r w:rsidR="008C69C7" w:rsidRPr="00CF55F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Louis Birdman) </w:t>
      </w:r>
      <w:r w:rsidR="008C69C7" w:rsidRPr="00CF55F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ผู้ร่วมก่อตั้ง </w:t>
      </w:r>
      <w:r w:rsidR="008C69C7" w:rsidRPr="00CF55F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One Thousand Group</w:t>
      </w:r>
      <w:r w:rsidR="008C69C7"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8C69C7"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กล่าวเพิ่มเติม</w:t>
      </w:r>
    </w:p>
    <w:p w14:paraId="136F5BB3" w14:textId="77777777" w:rsidR="005833DA" w:rsidRP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33876CD7" w14:textId="2C3522B9" w:rsidR="005833DA" w:rsidRDefault="005833DA" w:rsidP="005833DA">
      <w:pPr>
        <w:spacing w:after="0" w:line="240" w:lineRule="auto"/>
        <w:ind w:left="-284"/>
        <w:jc w:val="thaiDistribute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โครงการ</w:t>
      </w:r>
      <w:r w:rsidR="000014C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นี้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มีกำหนดเปิดตัวการขายภายในปีนี้ โดยแต่งตั้ง </w:t>
      </w:r>
      <w:r w:rsidRPr="005833D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Sotheby’s International Realty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เป็นตัวแทนการขายแต่เพียงผู้เดียว </w:t>
      </w:r>
      <w:hyperlink r:id="rId11" w:history="1">
        <w:r w:rsidR="00ED62AE" w:rsidRPr="000D0803">
          <w:rPr>
            <w:rStyle w:val="Hyperlink"/>
            <w:rFonts w:asciiTheme="minorBidi" w:hAnsiTheme="minorBidi" w:cs="Cordia New" w:hint="cs"/>
            <w:sz w:val="32"/>
            <w:szCs w:val="32"/>
            <w:shd w:val="clear" w:color="auto" w:fill="FFFFFF"/>
            <w:cs/>
          </w:rPr>
          <w:t>อนันตรา ไมอามี รีสอร์ท แอนด์ เรสซิเดนเซส</w:t>
        </w:r>
      </w:hyperlink>
      <w:r w:rsidR="00ED62AE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นับเป็นอีกหนึ่งก้าวสำคัญเชิงกลยุทธ์ของไมเนอร์ โฮเทลส์ ในการขยายธุรกิจสู่ตลาดสหรัฐอเมริกา</w:t>
      </w:r>
    </w:p>
    <w:p w14:paraId="4EB327D9" w14:textId="77777777" w:rsidR="000014C0" w:rsidRPr="005833DA" w:rsidRDefault="000014C0" w:rsidP="005833DA">
      <w:pPr>
        <w:spacing w:after="0" w:line="240" w:lineRule="auto"/>
        <w:ind w:left="-284"/>
        <w:jc w:val="thaiDistribute"/>
        <w:rPr>
          <w:rFonts w:asciiTheme="minorBidi" w:hAnsiTheme="minorBidi" w:hint="cs"/>
          <w:color w:val="000000"/>
          <w:sz w:val="32"/>
          <w:szCs w:val="32"/>
          <w:shd w:val="clear" w:color="auto" w:fill="FFFFFF"/>
        </w:rPr>
      </w:pPr>
    </w:p>
    <w:p w14:paraId="212C413A" w14:textId="6D6736A4" w:rsidR="005833DA" w:rsidRDefault="005833DA" w:rsidP="005833DA">
      <w:pPr>
        <w:spacing w:after="0" w:line="240" w:lineRule="auto"/>
        <w:ind w:left="-284"/>
        <w:jc w:val="center"/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</w:pPr>
      <w:r w:rsidRPr="005833DA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-จบ-</w:t>
      </w:r>
    </w:p>
    <w:p w14:paraId="2BA816CF" w14:textId="77777777" w:rsidR="005833DA" w:rsidRPr="005833DA" w:rsidRDefault="005833DA" w:rsidP="005833DA">
      <w:pPr>
        <w:spacing w:after="0" w:line="240" w:lineRule="auto"/>
        <w:ind w:left="-284"/>
        <w:jc w:val="center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</w:p>
    <w:p w14:paraId="114DB29E" w14:textId="39CF0A8A" w:rsidR="005833DA" w:rsidRP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</w:rPr>
        <w:t>เกี่ยวกับไมเนอร์ โฮเทลส์ (</w:t>
      </w:r>
      <w:r w:rsidRPr="005833DA">
        <w:rPr>
          <w:rFonts w:asciiTheme="minorBidi" w:hAnsiTheme="minorBidi"/>
          <w:b/>
          <w:bCs/>
          <w:color w:val="000000"/>
          <w:sz w:val="28"/>
          <w:shd w:val="clear" w:color="auto" w:fill="FFFFFF"/>
        </w:rPr>
        <w:t xml:space="preserve">Minor Hotels) </w:t>
      </w:r>
    </w:p>
    <w:p w14:paraId="016AEBE8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640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 แห่งใน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>63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 ประเทศ ผ่านแบรนด์โรงแรมที่หลากหลาย อาทิ อนันตรา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Anantara)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เอเลวาน่า คอลเลคชั่น (</w:t>
      </w:r>
      <w:proofErr w:type="spellStart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>Elewana</w:t>
      </w:r>
      <w:proofErr w:type="spellEnd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เดอะ โวลสลีย์ โฮเทลส์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The Wolseley Hotels)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ทิโวลี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Tivoli)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ไมเนอร์รีเซิร์ฟ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Minor Reserve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NH)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NH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นาว (</w:t>
      </w:r>
      <w:proofErr w:type="spellStart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>Nhow</w:t>
      </w:r>
      <w:proofErr w:type="spellEnd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อวานี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Avani)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คอล์แบร์ คอลเลคชั่น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lastRenderedPageBreak/>
        <w:t>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Colbert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โอ๊คส์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Oaks)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และ ไอสเตย์ (</w:t>
      </w:r>
      <w:proofErr w:type="spellStart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>iStay</w:t>
      </w:r>
      <w:proofErr w:type="spellEnd"/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</w:p>
    <w:p w14:paraId="7D68FA9B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ไมเนอร์ โฮเทลส์ เป็นสมาชิกของ </w:t>
      </w:r>
      <w:hyperlink r:id="rId12" w:history="1">
        <w:r w:rsidRPr="005833DA">
          <w:rPr>
            <w:rStyle w:val="Hyperlink"/>
            <w:rFonts w:asciiTheme="minorBidi" w:hAnsiTheme="minorBidi"/>
            <w:sz w:val="28"/>
            <w:shd w:val="clear" w:color="auto" w:fill="FFFFFF"/>
          </w:rPr>
          <w:t>Global Hotel Alliance (GHA)</w:t>
        </w:r>
      </w:hyperlink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3" w:history="1">
        <w:r w:rsidRPr="005833DA">
          <w:rPr>
            <w:rStyle w:val="Hyperlink"/>
            <w:rFonts w:asciiTheme="minorBidi" w:hAnsiTheme="minorBidi"/>
            <w:sz w:val="28"/>
            <w:shd w:val="clear" w:color="auto" w:fill="FFFFFF"/>
          </w:rPr>
          <w:t>Minor Discovery</w:t>
        </w:r>
      </w:hyperlink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ซึ่งเป็นส่วนหนึ่งของ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GHA DISCOVERY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อีกด้วย</w:t>
      </w:r>
    </w:p>
    <w:p w14:paraId="001D3C3F" w14:textId="77777777" w:rsidR="005833DA" w:rsidRDefault="005833DA" w:rsidP="005833DA">
      <w:pPr>
        <w:spacing w:after="0" w:line="240" w:lineRule="auto"/>
        <w:ind w:left="-284"/>
        <w:rPr>
          <w:rStyle w:val="Hyperlink"/>
          <w:rFonts w:asciiTheme="minorBidi" w:eastAsia="Aptos" w:hAnsiTheme="minorBidi"/>
          <w:sz w:val="28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ดูรายละเอียดเพิ่มเติมได้ที่เว็บไซต์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www.minorhotels.com </w:t>
      </w:r>
      <w:hyperlink r:id="rId14">
        <w:r w:rsidRPr="005833DA">
          <w:rPr>
            <w:rStyle w:val="Hyperlink"/>
            <w:rFonts w:asciiTheme="minorBidi" w:eastAsia="Aptos" w:hAnsiTheme="minorBidi"/>
            <w:sz w:val="28"/>
          </w:rPr>
          <w:t>Facebook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5">
        <w:r w:rsidRPr="005833DA">
          <w:rPr>
            <w:rStyle w:val="Hyperlink"/>
            <w:rFonts w:asciiTheme="minorBidi" w:eastAsia="Aptos" w:hAnsiTheme="minorBidi"/>
            <w:sz w:val="28"/>
          </w:rPr>
          <w:t>Instagram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6">
        <w:r w:rsidRPr="005833DA">
          <w:rPr>
            <w:rStyle w:val="Hyperlink"/>
            <w:rFonts w:asciiTheme="minorBidi" w:eastAsia="Aptos" w:hAnsiTheme="minorBidi"/>
            <w:sz w:val="28"/>
          </w:rPr>
          <w:t>LinkedIn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7" w:history="1">
        <w:proofErr w:type="spellStart"/>
        <w:r w:rsidRPr="005833DA">
          <w:rPr>
            <w:rStyle w:val="Hyperlink"/>
            <w:rFonts w:asciiTheme="minorBidi" w:eastAsia="Aptos" w:hAnsiTheme="minorBidi"/>
            <w:sz w:val="28"/>
          </w:rPr>
          <w:t>Tiktok</w:t>
        </w:r>
        <w:proofErr w:type="spellEnd"/>
      </w:hyperlink>
      <w:r w:rsidRPr="005833DA">
        <w:rPr>
          <w:rFonts w:asciiTheme="minorBidi" w:eastAsia="Aptos" w:hAnsiTheme="minorBidi"/>
          <w:sz w:val="28"/>
        </w:rPr>
        <w:t xml:space="preserve"> </w:t>
      </w:r>
      <w:r w:rsidRPr="005833DA">
        <w:rPr>
          <w:rFonts w:asciiTheme="minorBidi" w:eastAsia="Aptos" w:hAnsiTheme="minorBidi"/>
          <w:sz w:val="28"/>
          <w:cs/>
        </w:rPr>
        <w:t>และ</w:t>
      </w:r>
      <w:r w:rsidRPr="005833DA">
        <w:rPr>
          <w:rFonts w:asciiTheme="minorBidi" w:eastAsia="Aptos" w:hAnsiTheme="minorBidi"/>
          <w:sz w:val="28"/>
        </w:rPr>
        <w:t xml:space="preserve"> </w:t>
      </w:r>
      <w:hyperlink r:id="rId18">
        <w:r w:rsidRPr="005833DA">
          <w:rPr>
            <w:rStyle w:val="Hyperlink"/>
            <w:rFonts w:asciiTheme="minorBidi" w:eastAsia="Aptos" w:hAnsiTheme="minorBidi"/>
            <w:sz w:val="28"/>
          </w:rPr>
          <w:t>YouTube</w:t>
        </w:r>
      </w:hyperlink>
    </w:p>
    <w:p w14:paraId="2A95DEC8" w14:textId="77777777" w:rsidR="005833DA" w:rsidRDefault="005833DA" w:rsidP="005833DA">
      <w:pPr>
        <w:spacing w:after="0" w:line="240" w:lineRule="auto"/>
        <w:ind w:left="-284"/>
        <w:rPr>
          <w:rStyle w:val="Hyperlink"/>
          <w:rFonts w:asciiTheme="minorBidi" w:eastAsia="Aptos" w:hAnsiTheme="minorBidi"/>
          <w:sz w:val="28"/>
        </w:rPr>
      </w:pPr>
    </w:p>
    <w:p w14:paraId="08241793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sz w:val="28"/>
        </w:rPr>
      </w:pPr>
      <w:r w:rsidRPr="005833DA">
        <w:rPr>
          <w:rFonts w:asciiTheme="minorBidi" w:hAnsi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5833DA">
        <w:rPr>
          <w:rFonts w:asciiTheme="minorBidi" w:hAnsiTheme="minorBidi"/>
          <w:b/>
          <w:bCs/>
          <w:sz w:val="28"/>
        </w:rPr>
        <w:t>  </w:t>
      </w:r>
    </w:p>
    <w:p w14:paraId="50AC1FA2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5833DA">
        <w:rPr>
          <w:rFonts w:asciiTheme="minorBidi" w:hAnsiTheme="minorBidi"/>
          <w:sz w:val="28"/>
          <w:cs/>
        </w:rPr>
        <w:tab/>
        <w:t xml:space="preserve"> </w:t>
      </w:r>
    </w:p>
    <w:p w14:paraId="3BC57733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</w:rPr>
      </w:pPr>
      <w:r w:rsidRPr="005833DA">
        <w:rPr>
          <w:rFonts w:asciiTheme="minorBidi" w:hAnsiTheme="minorBidi"/>
          <w:sz w:val="28"/>
          <w:cs/>
        </w:rPr>
        <w:t xml:space="preserve">โทร. </w:t>
      </w:r>
      <w:r w:rsidRPr="005833DA">
        <w:rPr>
          <w:rFonts w:asciiTheme="minorBidi" w:hAnsiTheme="minorBidi"/>
          <w:sz w:val="28"/>
        </w:rPr>
        <w:t>02 365 7677</w:t>
      </w:r>
      <w:r w:rsidRPr="005833DA">
        <w:rPr>
          <w:rFonts w:asciiTheme="minorBidi" w:hAnsiTheme="minorBidi"/>
          <w:sz w:val="28"/>
          <w:cs/>
        </w:rPr>
        <w:t xml:space="preserve"> อีเมล </w:t>
      </w:r>
      <w:hyperlink r:id="rId19" w:history="1">
        <w:r w:rsidRPr="005833DA">
          <w:rPr>
            <w:rStyle w:val="Hyperlink"/>
            <w:rFonts w:asciiTheme="minorBidi" w:hAnsiTheme="minorBidi"/>
            <w:sz w:val="28"/>
          </w:rPr>
          <w:t>jularak_ch@minor.com</w:t>
        </w:r>
      </w:hyperlink>
      <w:r w:rsidRPr="005833DA">
        <w:rPr>
          <w:rFonts w:asciiTheme="minorBidi" w:hAnsiTheme="minorBidi"/>
          <w:sz w:val="28"/>
        </w:rPr>
        <w:t xml:space="preserve"> </w:t>
      </w:r>
    </w:p>
    <w:p w14:paraId="673B8FA3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</w:rPr>
      </w:pPr>
    </w:p>
    <w:p w14:paraId="1BFAD16F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</w:rPr>
      </w:pPr>
      <w:r w:rsidRPr="005833DA">
        <w:rPr>
          <w:rFonts w:asciiTheme="minorBidi" w:hAnsi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5833DA">
        <w:rPr>
          <w:rFonts w:asciiTheme="minorBidi" w:hAnsiTheme="minorBidi"/>
          <w:sz w:val="28"/>
        </w:rPr>
        <w:t> </w:t>
      </w:r>
    </w:p>
    <w:p w14:paraId="39A1F250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</w:rPr>
      </w:pPr>
      <w:r w:rsidRPr="005833DA">
        <w:rPr>
          <w:rFonts w:asciiTheme="minorBidi" w:hAnsiTheme="minorBidi"/>
          <w:sz w:val="28"/>
          <w:cs/>
        </w:rPr>
        <w:t xml:space="preserve">โทร. </w:t>
      </w:r>
      <w:r w:rsidRPr="005833DA">
        <w:rPr>
          <w:rFonts w:asciiTheme="minorBidi" w:hAnsiTheme="minorBidi"/>
          <w:sz w:val="28"/>
        </w:rPr>
        <w:t xml:space="preserve">02 365 7672 </w:t>
      </w:r>
      <w:r w:rsidRPr="005833DA">
        <w:rPr>
          <w:rFonts w:asciiTheme="minorBidi" w:hAnsiTheme="minorBidi"/>
          <w:sz w:val="28"/>
          <w:cs/>
        </w:rPr>
        <w:t xml:space="preserve">อีเมล </w:t>
      </w:r>
      <w:hyperlink r:id="rId20" w:history="1">
        <w:r w:rsidRPr="005833DA">
          <w:rPr>
            <w:rStyle w:val="Hyperlink"/>
            <w:rFonts w:asciiTheme="minorBidi" w:hAnsiTheme="minorBidi"/>
            <w:sz w:val="28"/>
          </w:rPr>
          <w:t>nicha_po@minor.com</w:t>
        </w:r>
      </w:hyperlink>
      <w:r w:rsidRPr="005833DA">
        <w:rPr>
          <w:rFonts w:asciiTheme="minorBidi" w:hAnsiTheme="minorBidi"/>
          <w:sz w:val="28"/>
        </w:rPr>
        <w:t xml:space="preserve"> </w:t>
      </w:r>
    </w:p>
    <w:p w14:paraId="3100250C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sz w:val="28"/>
          <w:lang w:val="ca-ES"/>
        </w:rPr>
      </w:pPr>
    </w:p>
    <w:p w14:paraId="51ABD7B0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sz w:val="28"/>
          <w:lang w:val="ca-ES"/>
        </w:rPr>
      </w:pPr>
      <w:r w:rsidRPr="005833DA">
        <w:rPr>
          <w:rFonts w:asciiTheme="minorBidi" w:hAnsiTheme="minorBidi"/>
          <w:b/>
          <w:bCs/>
          <w:sz w:val="28"/>
          <w:cs/>
          <w:lang w:val="ca-ES"/>
        </w:rPr>
        <w:t>ขอบพระคุณที่กรุณาเผยแพร่ข่าวประชาสัมพันธ์</w:t>
      </w:r>
    </w:p>
    <w:p w14:paraId="4A539E64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b/>
          <w:bCs/>
          <w:sz w:val="28"/>
          <w:lang w:val="ca-ES"/>
        </w:rPr>
      </w:pPr>
      <w:r w:rsidRPr="005833DA">
        <w:rPr>
          <w:rFonts w:asciiTheme="minorBidi" w:hAnsiTheme="minorBidi"/>
          <w:b/>
          <w:bCs/>
          <w:sz w:val="28"/>
          <w:cs/>
          <w:lang w:val="ca-ES"/>
        </w:rPr>
        <w:t>หากต้องการรายละเอียดเพิ่มเติม กรุณาติดต่อ</w:t>
      </w:r>
    </w:p>
    <w:p w14:paraId="3E40F4B3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  <w:lang w:val="ca-ES"/>
        </w:rPr>
      </w:pPr>
      <w:r w:rsidRPr="005833DA">
        <w:rPr>
          <w:rFonts w:asciiTheme="minorBidi" w:hAnsiTheme="minorBidi"/>
          <w:sz w:val="28"/>
          <w:cs/>
          <w:lang w:val="ca-ES"/>
        </w:rPr>
        <w:t xml:space="preserve">บริษัท พิมพลัส จำกัด                    </w:t>
      </w:r>
    </w:p>
    <w:p w14:paraId="40FDEB6F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  <w:lang w:val="ca-ES"/>
        </w:rPr>
      </w:pPr>
      <w:r w:rsidRPr="005833DA">
        <w:rPr>
          <w:rFonts w:asciiTheme="minorBidi" w:hAnsiTheme="minorBidi"/>
          <w:sz w:val="28"/>
          <w:cs/>
          <w:lang w:val="ca-ES"/>
        </w:rPr>
        <w:t>พิมพ์ชนะ เอกชัย (เจ็ม)</w:t>
      </w:r>
      <w:r w:rsidRPr="005833DA">
        <w:rPr>
          <w:rFonts w:asciiTheme="minorBidi" w:hAnsiTheme="minorBidi"/>
          <w:sz w:val="28"/>
          <w:lang w:val="ca-ES"/>
        </w:rPr>
        <w:tab/>
        <w:t xml:space="preserve">Line ID: gemskii  </w:t>
      </w:r>
    </w:p>
    <w:p w14:paraId="31AEC121" w14:textId="77777777" w:rsidR="005833DA" w:rsidRDefault="005833DA" w:rsidP="005833DA">
      <w:pPr>
        <w:spacing w:after="0" w:line="240" w:lineRule="auto"/>
        <w:ind w:left="-284"/>
        <w:rPr>
          <w:rFonts w:asciiTheme="minorBidi" w:hAnsiTheme="minorBidi"/>
          <w:sz w:val="28"/>
          <w:lang w:val="ca-ES"/>
        </w:rPr>
      </w:pPr>
      <w:r w:rsidRPr="005833DA">
        <w:rPr>
          <w:rFonts w:asciiTheme="minorBidi" w:hAnsiTheme="minorBidi"/>
          <w:sz w:val="28"/>
          <w:cs/>
          <w:lang w:val="ca-ES"/>
        </w:rPr>
        <w:t>อุกฤษฎ์ ปริยธาดา (ออฟ)</w:t>
      </w:r>
      <w:r w:rsidRPr="005833DA">
        <w:rPr>
          <w:rFonts w:asciiTheme="minorBidi" w:hAnsiTheme="minorBidi"/>
          <w:sz w:val="28"/>
          <w:lang w:val="ca-ES"/>
        </w:rPr>
        <w:tab/>
        <w:t>Line ID: Offpimplus</w:t>
      </w:r>
    </w:p>
    <w:p w14:paraId="57D4BF61" w14:textId="17BEE1A7" w:rsidR="00822404" w:rsidRPr="00822404" w:rsidRDefault="005833DA" w:rsidP="00822404">
      <w:pPr>
        <w:spacing w:after="0" w:line="240" w:lineRule="auto"/>
        <w:ind w:left="-284"/>
        <w:rPr>
          <w:rStyle w:val="Hyperlink"/>
          <w:rFonts w:asciiTheme="minorBidi" w:hAnsiTheme="minorBidi"/>
          <w:b/>
          <w:bCs/>
          <w:color w:val="000000"/>
          <w:sz w:val="24"/>
          <w:szCs w:val="24"/>
          <w:u w:val="none"/>
          <w:shd w:val="clear" w:color="auto" w:fill="FFFFFF"/>
        </w:rPr>
      </w:pPr>
      <w:r w:rsidRPr="005833DA">
        <w:rPr>
          <w:rFonts w:asciiTheme="minorBidi" w:hAnsiTheme="minorBidi"/>
          <w:sz w:val="28"/>
          <w:cs/>
          <w:lang w:val="ca-ES"/>
        </w:rPr>
        <w:t>พรรณนิภา สุวรรณ (ปูเป้)</w:t>
      </w:r>
      <w:r w:rsidRPr="005833DA">
        <w:rPr>
          <w:rFonts w:asciiTheme="minorBidi" w:hAnsiTheme="minorBidi"/>
          <w:sz w:val="28"/>
          <w:lang w:val="ca-ES"/>
        </w:rPr>
        <w:tab/>
        <w:t>Line ID: Poopaepsister28</w:t>
      </w:r>
    </w:p>
    <w:sectPr w:rsidR="00822404" w:rsidRPr="00822404" w:rsidSect="00D75BF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4D5C" w14:textId="77777777" w:rsidR="004240B3" w:rsidRDefault="004240B3" w:rsidP="00FF596D">
      <w:pPr>
        <w:spacing w:after="0" w:line="240" w:lineRule="auto"/>
      </w:pPr>
      <w:r>
        <w:separator/>
      </w:r>
    </w:p>
  </w:endnote>
  <w:endnote w:type="continuationSeparator" w:id="0">
    <w:p w14:paraId="352805A2" w14:textId="77777777" w:rsidR="004240B3" w:rsidRDefault="004240B3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7DB6" w14:textId="77777777" w:rsidR="004240B3" w:rsidRDefault="004240B3" w:rsidP="00FF596D">
      <w:pPr>
        <w:spacing w:after="0" w:line="240" w:lineRule="auto"/>
      </w:pPr>
      <w:r>
        <w:separator/>
      </w:r>
    </w:p>
  </w:footnote>
  <w:footnote w:type="continuationSeparator" w:id="0">
    <w:p w14:paraId="554F7CB0" w14:textId="77777777" w:rsidR="004240B3" w:rsidRDefault="004240B3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  <w:lang w:bidi="th-TH"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2A6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37FC2"/>
    <w:multiLevelType w:val="multilevel"/>
    <w:tmpl w:val="1BA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9367F"/>
    <w:multiLevelType w:val="multilevel"/>
    <w:tmpl w:val="D3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3785F"/>
    <w:multiLevelType w:val="multilevel"/>
    <w:tmpl w:val="4C3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992396">
    <w:abstractNumId w:val="0"/>
  </w:num>
  <w:num w:numId="2" w16cid:durableId="1816946435">
    <w:abstractNumId w:val="3"/>
  </w:num>
  <w:num w:numId="3" w16cid:durableId="1317490890">
    <w:abstractNumId w:val="2"/>
  </w:num>
  <w:num w:numId="4" w16cid:durableId="34813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6D"/>
    <w:rsid w:val="000014C0"/>
    <w:rsid w:val="0000449F"/>
    <w:rsid w:val="00007676"/>
    <w:rsid w:val="00010FDD"/>
    <w:rsid w:val="000129B6"/>
    <w:rsid w:val="000170FA"/>
    <w:rsid w:val="0002742A"/>
    <w:rsid w:val="000356A1"/>
    <w:rsid w:val="00037CFA"/>
    <w:rsid w:val="0004728A"/>
    <w:rsid w:val="000500BC"/>
    <w:rsid w:val="000507E6"/>
    <w:rsid w:val="000553E9"/>
    <w:rsid w:val="00057192"/>
    <w:rsid w:val="0007449C"/>
    <w:rsid w:val="000763A8"/>
    <w:rsid w:val="00076882"/>
    <w:rsid w:val="00080163"/>
    <w:rsid w:val="00096483"/>
    <w:rsid w:val="0009699B"/>
    <w:rsid w:val="000A07DD"/>
    <w:rsid w:val="000A2E37"/>
    <w:rsid w:val="000B5CB3"/>
    <w:rsid w:val="000B6975"/>
    <w:rsid w:val="000C1B85"/>
    <w:rsid w:val="000C3DD0"/>
    <w:rsid w:val="000C3F4F"/>
    <w:rsid w:val="000C6626"/>
    <w:rsid w:val="000C7E2B"/>
    <w:rsid w:val="000D0803"/>
    <w:rsid w:val="000D2A4A"/>
    <w:rsid w:val="000D31CF"/>
    <w:rsid w:val="000E606C"/>
    <w:rsid w:val="000F0A8A"/>
    <w:rsid w:val="000F57E6"/>
    <w:rsid w:val="000F64C8"/>
    <w:rsid w:val="000F6EEB"/>
    <w:rsid w:val="001279AA"/>
    <w:rsid w:val="001330C5"/>
    <w:rsid w:val="00134A7E"/>
    <w:rsid w:val="00140983"/>
    <w:rsid w:val="00142E00"/>
    <w:rsid w:val="001456A4"/>
    <w:rsid w:val="00146D28"/>
    <w:rsid w:val="00151790"/>
    <w:rsid w:val="00151984"/>
    <w:rsid w:val="0015396E"/>
    <w:rsid w:val="001562DB"/>
    <w:rsid w:val="0015753D"/>
    <w:rsid w:val="00161B5E"/>
    <w:rsid w:val="00165AC1"/>
    <w:rsid w:val="0016683E"/>
    <w:rsid w:val="001730FF"/>
    <w:rsid w:val="00177163"/>
    <w:rsid w:val="00180314"/>
    <w:rsid w:val="00181409"/>
    <w:rsid w:val="001878B2"/>
    <w:rsid w:val="00187F5A"/>
    <w:rsid w:val="00193928"/>
    <w:rsid w:val="001A3B5C"/>
    <w:rsid w:val="001A4EAC"/>
    <w:rsid w:val="001A6E10"/>
    <w:rsid w:val="001B1C14"/>
    <w:rsid w:val="001B35E0"/>
    <w:rsid w:val="001C633F"/>
    <w:rsid w:val="001D1D0F"/>
    <w:rsid w:val="001D1D39"/>
    <w:rsid w:val="001E2605"/>
    <w:rsid w:val="001E54BA"/>
    <w:rsid w:val="001E6E89"/>
    <w:rsid w:val="001E725D"/>
    <w:rsid w:val="001E7981"/>
    <w:rsid w:val="001E7CC7"/>
    <w:rsid w:val="001F05D2"/>
    <w:rsid w:val="001F3A54"/>
    <w:rsid w:val="001F5AB1"/>
    <w:rsid w:val="001F66CE"/>
    <w:rsid w:val="001F7280"/>
    <w:rsid w:val="00206D2D"/>
    <w:rsid w:val="00210543"/>
    <w:rsid w:val="00212187"/>
    <w:rsid w:val="00215360"/>
    <w:rsid w:val="00225A50"/>
    <w:rsid w:val="00234703"/>
    <w:rsid w:val="0024024F"/>
    <w:rsid w:val="00240345"/>
    <w:rsid w:val="00241D84"/>
    <w:rsid w:val="0024456A"/>
    <w:rsid w:val="00245DC4"/>
    <w:rsid w:val="00250878"/>
    <w:rsid w:val="0025474A"/>
    <w:rsid w:val="00255D4A"/>
    <w:rsid w:val="002561AF"/>
    <w:rsid w:val="0026160D"/>
    <w:rsid w:val="002665B7"/>
    <w:rsid w:val="00273A8F"/>
    <w:rsid w:val="00273B7F"/>
    <w:rsid w:val="00284E9A"/>
    <w:rsid w:val="002929FC"/>
    <w:rsid w:val="00295C71"/>
    <w:rsid w:val="002A61EE"/>
    <w:rsid w:val="002B11DB"/>
    <w:rsid w:val="002B1972"/>
    <w:rsid w:val="002B43E6"/>
    <w:rsid w:val="002B7A0C"/>
    <w:rsid w:val="002C109D"/>
    <w:rsid w:val="002C5493"/>
    <w:rsid w:val="002D0498"/>
    <w:rsid w:val="002D5336"/>
    <w:rsid w:val="002D6E46"/>
    <w:rsid w:val="002D754C"/>
    <w:rsid w:val="002E124F"/>
    <w:rsid w:val="002E1C8B"/>
    <w:rsid w:val="002F1CE4"/>
    <w:rsid w:val="002F22C9"/>
    <w:rsid w:val="002F4702"/>
    <w:rsid w:val="002F4CE8"/>
    <w:rsid w:val="002F56D2"/>
    <w:rsid w:val="002F7111"/>
    <w:rsid w:val="0030071B"/>
    <w:rsid w:val="00303A95"/>
    <w:rsid w:val="003071A7"/>
    <w:rsid w:val="003149B7"/>
    <w:rsid w:val="00316EFF"/>
    <w:rsid w:val="003209EF"/>
    <w:rsid w:val="00323295"/>
    <w:rsid w:val="00323A76"/>
    <w:rsid w:val="00323B08"/>
    <w:rsid w:val="003245AE"/>
    <w:rsid w:val="00326704"/>
    <w:rsid w:val="0033549B"/>
    <w:rsid w:val="00344D81"/>
    <w:rsid w:val="0034723E"/>
    <w:rsid w:val="00354890"/>
    <w:rsid w:val="00364BCE"/>
    <w:rsid w:val="00364CA9"/>
    <w:rsid w:val="00366257"/>
    <w:rsid w:val="00371434"/>
    <w:rsid w:val="003759BE"/>
    <w:rsid w:val="00376893"/>
    <w:rsid w:val="003873C7"/>
    <w:rsid w:val="00392700"/>
    <w:rsid w:val="0039632A"/>
    <w:rsid w:val="0039696D"/>
    <w:rsid w:val="003A1D5D"/>
    <w:rsid w:val="003A2290"/>
    <w:rsid w:val="003A33E8"/>
    <w:rsid w:val="003A5A6A"/>
    <w:rsid w:val="003B1029"/>
    <w:rsid w:val="003B1434"/>
    <w:rsid w:val="003B3643"/>
    <w:rsid w:val="003B7DFD"/>
    <w:rsid w:val="003C2DA8"/>
    <w:rsid w:val="003C60E6"/>
    <w:rsid w:val="003D2C0D"/>
    <w:rsid w:val="003D31F4"/>
    <w:rsid w:val="003D36C6"/>
    <w:rsid w:val="003D7A3B"/>
    <w:rsid w:val="003E158B"/>
    <w:rsid w:val="003E160C"/>
    <w:rsid w:val="003E3971"/>
    <w:rsid w:val="00401AAD"/>
    <w:rsid w:val="0040508E"/>
    <w:rsid w:val="004060EF"/>
    <w:rsid w:val="0040628E"/>
    <w:rsid w:val="00407975"/>
    <w:rsid w:val="00407AD4"/>
    <w:rsid w:val="004127D7"/>
    <w:rsid w:val="0041500B"/>
    <w:rsid w:val="00420C6C"/>
    <w:rsid w:val="004240B3"/>
    <w:rsid w:val="004262FE"/>
    <w:rsid w:val="00431E1E"/>
    <w:rsid w:val="00432BE7"/>
    <w:rsid w:val="00432F51"/>
    <w:rsid w:val="00443C82"/>
    <w:rsid w:val="00453D89"/>
    <w:rsid w:val="00454500"/>
    <w:rsid w:val="00456BD4"/>
    <w:rsid w:val="00461369"/>
    <w:rsid w:val="00462E52"/>
    <w:rsid w:val="00464126"/>
    <w:rsid w:val="0046496E"/>
    <w:rsid w:val="00465096"/>
    <w:rsid w:val="00465D1E"/>
    <w:rsid w:val="00473C7F"/>
    <w:rsid w:val="00477B71"/>
    <w:rsid w:val="00480E28"/>
    <w:rsid w:val="00482800"/>
    <w:rsid w:val="00483B65"/>
    <w:rsid w:val="004936D3"/>
    <w:rsid w:val="0049738F"/>
    <w:rsid w:val="00497C76"/>
    <w:rsid w:val="004A27E7"/>
    <w:rsid w:val="004A5C17"/>
    <w:rsid w:val="004B4E1E"/>
    <w:rsid w:val="004B5788"/>
    <w:rsid w:val="004C06D4"/>
    <w:rsid w:val="004C4F79"/>
    <w:rsid w:val="004C52F6"/>
    <w:rsid w:val="004C53B0"/>
    <w:rsid w:val="004C7E11"/>
    <w:rsid w:val="004D2A04"/>
    <w:rsid w:val="004E3EAA"/>
    <w:rsid w:val="004E6D9A"/>
    <w:rsid w:val="004F61ED"/>
    <w:rsid w:val="005019AC"/>
    <w:rsid w:val="005036EB"/>
    <w:rsid w:val="0050399D"/>
    <w:rsid w:val="005066A5"/>
    <w:rsid w:val="00507AF8"/>
    <w:rsid w:val="005107CE"/>
    <w:rsid w:val="00513275"/>
    <w:rsid w:val="00513848"/>
    <w:rsid w:val="005143E5"/>
    <w:rsid w:val="005204BC"/>
    <w:rsid w:val="00525AAD"/>
    <w:rsid w:val="005272C4"/>
    <w:rsid w:val="0052749A"/>
    <w:rsid w:val="00531372"/>
    <w:rsid w:val="00532BE0"/>
    <w:rsid w:val="00536F5B"/>
    <w:rsid w:val="00542074"/>
    <w:rsid w:val="005430DA"/>
    <w:rsid w:val="00544A33"/>
    <w:rsid w:val="0054585D"/>
    <w:rsid w:val="00554548"/>
    <w:rsid w:val="00554878"/>
    <w:rsid w:val="00557804"/>
    <w:rsid w:val="0056398D"/>
    <w:rsid w:val="005676D8"/>
    <w:rsid w:val="0057163F"/>
    <w:rsid w:val="005817F7"/>
    <w:rsid w:val="005833DA"/>
    <w:rsid w:val="005841B1"/>
    <w:rsid w:val="0059068B"/>
    <w:rsid w:val="00594245"/>
    <w:rsid w:val="00595103"/>
    <w:rsid w:val="0059516D"/>
    <w:rsid w:val="00597894"/>
    <w:rsid w:val="005A19AC"/>
    <w:rsid w:val="005A5437"/>
    <w:rsid w:val="005B0A80"/>
    <w:rsid w:val="005B2638"/>
    <w:rsid w:val="005B5310"/>
    <w:rsid w:val="005B5BAB"/>
    <w:rsid w:val="005C004B"/>
    <w:rsid w:val="005C2113"/>
    <w:rsid w:val="005C241A"/>
    <w:rsid w:val="005E0EFF"/>
    <w:rsid w:val="005E5E7E"/>
    <w:rsid w:val="005F0B2A"/>
    <w:rsid w:val="005F4098"/>
    <w:rsid w:val="005F641F"/>
    <w:rsid w:val="00600FC9"/>
    <w:rsid w:val="00602B9C"/>
    <w:rsid w:val="006045FD"/>
    <w:rsid w:val="0060610F"/>
    <w:rsid w:val="006114D2"/>
    <w:rsid w:val="00612906"/>
    <w:rsid w:val="006167ED"/>
    <w:rsid w:val="00617D90"/>
    <w:rsid w:val="00624414"/>
    <w:rsid w:val="00624491"/>
    <w:rsid w:val="006403FF"/>
    <w:rsid w:val="006608D4"/>
    <w:rsid w:val="006633C2"/>
    <w:rsid w:val="00666B68"/>
    <w:rsid w:val="006708BB"/>
    <w:rsid w:val="0067293C"/>
    <w:rsid w:val="006740EE"/>
    <w:rsid w:val="00674959"/>
    <w:rsid w:val="006751D1"/>
    <w:rsid w:val="00680764"/>
    <w:rsid w:val="006854C4"/>
    <w:rsid w:val="006861F8"/>
    <w:rsid w:val="00686441"/>
    <w:rsid w:val="00687165"/>
    <w:rsid w:val="0069041C"/>
    <w:rsid w:val="00694FDD"/>
    <w:rsid w:val="006A1DC1"/>
    <w:rsid w:val="006A51BD"/>
    <w:rsid w:val="006A5EB1"/>
    <w:rsid w:val="006B0F37"/>
    <w:rsid w:val="006B3674"/>
    <w:rsid w:val="006B58ED"/>
    <w:rsid w:val="006B65BB"/>
    <w:rsid w:val="006C03EE"/>
    <w:rsid w:val="006C046D"/>
    <w:rsid w:val="006D12F9"/>
    <w:rsid w:val="006D1773"/>
    <w:rsid w:val="006E5CE1"/>
    <w:rsid w:val="00703A8F"/>
    <w:rsid w:val="00704761"/>
    <w:rsid w:val="00706AA1"/>
    <w:rsid w:val="00711B35"/>
    <w:rsid w:val="00711B94"/>
    <w:rsid w:val="00711C5F"/>
    <w:rsid w:val="0071719C"/>
    <w:rsid w:val="007179F6"/>
    <w:rsid w:val="00724924"/>
    <w:rsid w:val="00725728"/>
    <w:rsid w:val="007311F4"/>
    <w:rsid w:val="0074413E"/>
    <w:rsid w:val="00747E9D"/>
    <w:rsid w:val="00751A74"/>
    <w:rsid w:val="00757ABA"/>
    <w:rsid w:val="007619E0"/>
    <w:rsid w:val="007648B1"/>
    <w:rsid w:val="00770323"/>
    <w:rsid w:val="00770E14"/>
    <w:rsid w:val="007768DD"/>
    <w:rsid w:val="00783A9A"/>
    <w:rsid w:val="00786CB3"/>
    <w:rsid w:val="00787ACA"/>
    <w:rsid w:val="00792F8E"/>
    <w:rsid w:val="0079480C"/>
    <w:rsid w:val="00794E1B"/>
    <w:rsid w:val="007961C3"/>
    <w:rsid w:val="00796E9B"/>
    <w:rsid w:val="00796FE3"/>
    <w:rsid w:val="007A1A83"/>
    <w:rsid w:val="007A1D16"/>
    <w:rsid w:val="007A1E8D"/>
    <w:rsid w:val="007A6B6B"/>
    <w:rsid w:val="007B02E3"/>
    <w:rsid w:val="007B3F31"/>
    <w:rsid w:val="007C178E"/>
    <w:rsid w:val="007C1818"/>
    <w:rsid w:val="007C32C1"/>
    <w:rsid w:val="007C5C4B"/>
    <w:rsid w:val="007C7342"/>
    <w:rsid w:val="007D0321"/>
    <w:rsid w:val="007D1CE1"/>
    <w:rsid w:val="007D3D8C"/>
    <w:rsid w:val="007D47AB"/>
    <w:rsid w:val="007D508F"/>
    <w:rsid w:val="007E55B0"/>
    <w:rsid w:val="008002C9"/>
    <w:rsid w:val="00803ED5"/>
    <w:rsid w:val="00803FDD"/>
    <w:rsid w:val="008055B5"/>
    <w:rsid w:val="008063DE"/>
    <w:rsid w:val="00807968"/>
    <w:rsid w:val="00810201"/>
    <w:rsid w:val="00813207"/>
    <w:rsid w:val="00813C57"/>
    <w:rsid w:val="00814067"/>
    <w:rsid w:val="00815CB8"/>
    <w:rsid w:val="0081625C"/>
    <w:rsid w:val="00817770"/>
    <w:rsid w:val="00822404"/>
    <w:rsid w:val="00822E2E"/>
    <w:rsid w:val="008273F1"/>
    <w:rsid w:val="0083558E"/>
    <w:rsid w:val="0084001C"/>
    <w:rsid w:val="008403B8"/>
    <w:rsid w:val="008413B4"/>
    <w:rsid w:val="00853510"/>
    <w:rsid w:val="00855201"/>
    <w:rsid w:val="00856EDE"/>
    <w:rsid w:val="00863003"/>
    <w:rsid w:val="0086349D"/>
    <w:rsid w:val="00864F19"/>
    <w:rsid w:val="00875D1E"/>
    <w:rsid w:val="00876DF9"/>
    <w:rsid w:val="008872BE"/>
    <w:rsid w:val="00891B35"/>
    <w:rsid w:val="00892EDF"/>
    <w:rsid w:val="00892F67"/>
    <w:rsid w:val="008A2184"/>
    <w:rsid w:val="008B1866"/>
    <w:rsid w:val="008B2E3E"/>
    <w:rsid w:val="008B2E55"/>
    <w:rsid w:val="008B5878"/>
    <w:rsid w:val="008B60AC"/>
    <w:rsid w:val="008B7961"/>
    <w:rsid w:val="008B7C2A"/>
    <w:rsid w:val="008C442B"/>
    <w:rsid w:val="008C6430"/>
    <w:rsid w:val="008C69C7"/>
    <w:rsid w:val="008D1FD4"/>
    <w:rsid w:val="008D2715"/>
    <w:rsid w:val="008D40BC"/>
    <w:rsid w:val="008E1A81"/>
    <w:rsid w:val="008E615F"/>
    <w:rsid w:val="008F0276"/>
    <w:rsid w:val="008F0623"/>
    <w:rsid w:val="008F38C2"/>
    <w:rsid w:val="008F4FD0"/>
    <w:rsid w:val="00900F83"/>
    <w:rsid w:val="00902F24"/>
    <w:rsid w:val="00912BA6"/>
    <w:rsid w:val="00914971"/>
    <w:rsid w:val="009167C6"/>
    <w:rsid w:val="00923117"/>
    <w:rsid w:val="00933310"/>
    <w:rsid w:val="00935884"/>
    <w:rsid w:val="00944C37"/>
    <w:rsid w:val="009545FE"/>
    <w:rsid w:val="00956804"/>
    <w:rsid w:val="00962446"/>
    <w:rsid w:val="0096409A"/>
    <w:rsid w:val="00965AA0"/>
    <w:rsid w:val="009764E0"/>
    <w:rsid w:val="00981184"/>
    <w:rsid w:val="00981559"/>
    <w:rsid w:val="0098537A"/>
    <w:rsid w:val="00986C3F"/>
    <w:rsid w:val="00987C54"/>
    <w:rsid w:val="00994A00"/>
    <w:rsid w:val="00995441"/>
    <w:rsid w:val="00996D38"/>
    <w:rsid w:val="0099756D"/>
    <w:rsid w:val="009A095B"/>
    <w:rsid w:val="009B2F13"/>
    <w:rsid w:val="009C1E31"/>
    <w:rsid w:val="009C3AF3"/>
    <w:rsid w:val="009C3EFC"/>
    <w:rsid w:val="009C5A2E"/>
    <w:rsid w:val="009C6E66"/>
    <w:rsid w:val="009E4A74"/>
    <w:rsid w:val="009E7D27"/>
    <w:rsid w:val="009F11EF"/>
    <w:rsid w:val="00A069B2"/>
    <w:rsid w:val="00A07CEE"/>
    <w:rsid w:val="00A16F07"/>
    <w:rsid w:val="00A211EE"/>
    <w:rsid w:val="00A23B75"/>
    <w:rsid w:val="00A300C1"/>
    <w:rsid w:val="00A32F58"/>
    <w:rsid w:val="00A3598A"/>
    <w:rsid w:val="00A37EAF"/>
    <w:rsid w:val="00A553A7"/>
    <w:rsid w:val="00A6228F"/>
    <w:rsid w:val="00A63D6D"/>
    <w:rsid w:val="00A65C70"/>
    <w:rsid w:val="00A663CD"/>
    <w:rsid w:val="00A675F6"/>
    <w:rsid w:val="00A7184F"/>
    <w:rsid w:val="00A779B6"/>
    <w:rsid w:val="00A823B7"/>
    <w:rsid w:val="00A82A9F"/>
    <w:rsid w:val="00A83582"/>
    <w:rsid w:val="00A8656B"/>
    <w:rsid w:val="00A91738"/>
    <w:rsid w:val="00A921CE"/>
    <w:rsid w:val="00A92CD6"/>
    <w:rsid w:val="00A93556"/>
    <w:rsid w:val="00A945C5"/>
    <w:rsid w:val="00A9607C"/>
    <w:rsid w:val="00AA58B4"/>
    <w:rsid w:val="00AB5629"/>
    <w:rsid w:val="00AB6FD8"/>
    <w:rsid w:val="00AC1923"/>
    <w:rsid w:val="00AC4013"/>
    <w:rsid w:val="00AD5045"/>
    <w:rsid w:val="00AD6A9B"/>
    <w:rsid w:val="00AE2189"/>
    <w:rsid w:val="00AE272E"/>
    <w:rsid w:val="00AF17D4"/>
    <w:rsid w:val="00AF2D09"/>
    <w:rsid w:val="00B00E39"/>
    <w:rsid w:val="00B01FC7"/>
    <w:rsid w:val="00B03D3C"/>
    <w:rsid w:val="00B159A7"/>
    <w:rsid w:val="00B15F66"/>
    <w:rsid w:val="00B20161"/>
    <w:rsid w:val="00B209D3"/>
    <w:rsid w:val="00B31869"/>
    <w:rsid w:val="00B318C7"/>
    <w:rsid w:val="00B32430"/>
    <w:rsid w:val="00B3398E"/>
    <w:rsid w:val="00B361A7"/>
    <w:rsid w:val="00B43610"/>
    <w:rsid w:val="00B43CE8"/>
    <w:rsid w:val="00B444F6"/>
    <w:rsid w:val="00B46F5F"/>
    <w:rsid w:val="00B525B8"/>
    <w:rsid w:val="00B52E55"/>
    <w:rsid w:val="00B547F8"/>
    <w:rsid w:val="00B62255"/>
    <w:rsid w:val="00B676E4"/>
    <w:rsid w:val="00B72310"/>
    <w:rsid w:val="00B72A52"/>
    <w:rsid w:val="00B73251"/>
    <w:rsid w:val="00B7633D"/>
    <w:rsid w:val="00B767EE"/>
    <w:rsid w:val="00B76CF3"/>
    <w:rsid w:val="00B81624"/>
    <w:rsid w:val="00B81775"/>
    <w:rsid w:val="00B93E8B"/>
    <w:rsid w:val="00B95626"/>
    <w:rsid w:val="00B97000"/>
    <w:rsid w:val="00BA26A7"/>
    <w:rsid w:val="00BB0A30"/>
    <w:rsid w:val="00BB5550"/>
    <w:rsid w:val="00BB5AB5"/>
    <w:rsid w:val="00BB6AD5"/>
    <w:rsid w:val="00BB7BC6"/>
    <w:rsid w:val="00BC1081"/>
    <w:rsid w:val="00BC1EEC"/>
    <w:rsid w:val="00BC331E"/>
    <w:rsid w:val="00BC67CB"/>
    <w:rsid w:val="00BC6DA1"/>
    <w:rsid w:val="00BD0622"/>
    <w:rsid w:val="00BD0709"/>
    <w:rsid w:val="00BD2E6F"/>
    <w:rsid w:val="00BD690B"/>
    <w:rsid w:val="00BD717E"/>
    <w:rsid w:val="00BE4BBD"/>
    <w:rsid w:val="00BE7E3D"/>
    <w:rsid w:val="00BF6956"/>
    <w:rsid w:val="00C11C7F"/>
    <w:rsid w:val="00C14085"/>
    <w:rsid w:val="00C14D38"/>
    <w:rsid w:val="00C17127"/>
    <w:rsid w:val="00C1739C"/>
    <w:rsid w:val="00C23179"/>
    <w:rsid w:val="00C237A5"/>
    <w:rsid w:val="00C27B7F"/>
    <w:rsid w:val="00C3041E"/>
    <w:rsid w:val="00C311A9"/>
    <w:rsid w:val="00C34583"/>
    <w:rsid w:val="00C34A57"/>
    <w:rsid w:val="00C34DF8"/>
    <w:rsid w:val="00C413CF"/>
    <w:rsid w:val="00C449E6"/>
    <w:rsid w:val="00C45E05"/>
    <w:rsid w:val="00C50F3D"/>
    <w:rsid w:val="00C62B14"/>
    <w:rsid w:val="00C74C4C"/>
    <w:rsid w:val="00C7510D"/>
    <w:rsid w:val="00C7592A"/>
    <w:rsid w:val="00C77A97"/>
    <w:rsid w:val="00C85E65"/>
    <w:rsid w:val="00C94516"/>
    <w:rsid w:val="00C967CC"/>
    <w:rsid w:val="00C97288"/>
    <w:rsid w:val="00CA3B33"/>
    <w:rsid w:val="00CA6C50"/>
    <w:rsid w:val="00CA6E1D"/>
    <w:rsid w:val="00CB2126"/>
    <w:rsid w:val="00CB3187"/>
    <w:rsid w:val="00CD13A9"/>
    <w:rsid w:val="00CD2C7F"/>
    <w:rsid w:val="00CE16BE"/>
    <w:rsid w:val="00CE4CC7"/>
    <w:rsid w:val="00CF1EB6"/>
    <w:rsid w:val="00CF2160"/>
    <w:rsid w:val="00CF2D1E"/>
    <w:rsid w:val="00CF55F5"/>
    <w:rsid w:val="00D029BC"/>
    <w:rsid w:val="00D03BB7"/>
    <w:rsid w:val="00D10C45"/>
    <w:rsid w:val="00D15D30"/>
    <w:rsid w:val="00D17041"/>
    <w:rsid w:val="00D21D18"/>
    <w:rsid w:val="00D30DE2"/>
    <w:rsid w:val="00D35C17"/>
    <w:rsid w:val="00D449AB"/>
    <w:rsid w:val="00D44ACB"/>
    <w:rsid w:val="00D52393"/>
    <w:rsid w:val="00D538B1"/>
    <w:rsid w:val="00D60F74"/>
    <w:rsid w:val="00D63C93"/>
    <w:rsid w:val="00D71E58"/>
    <w:rsid w:val="00D75BFD"/>
    <w:rsid w:val="00D802CE"/>
    <w:rsid w:val="00D813DA"/>
    <w:rsid w:val="00D843D0"/>
    <w:rsid w:val="00D867BA"/>
    <w:rsid w:val="00D910E2"/>
    <w:rsid w:val="00D9116C"/>
    <w:rsid w:val="00D93BC0"/>
    <w:rsid w:val="00D95699"/>
    <w:rsid w:val="00D958B8"/>
    <w:rsid w:val="00D976FF"/>
    <w:rsid w:val="00DA2369"/>
    <w:rsid w:val="00DB6311"/>
    <w:rsid w:val="00DC2472"/>
    <w:rsid w:val="00DC7CA1"/>
    <w:rsid w:val="00DD0A0F"/>
    <w:rsid w:val="00DD2535"/>
    <w:rsid w:val="00DD2D82"/>
    <w:rsid w:val="00DD6956"/>
    <w:rsid w:val="00DD73A6"/>
    <w:rsid w:val="00DE579B"/>
    <w:rsid w:val="00DE5949"/>
    <w:rsid w:val="00DF065B"/>
    <w:rsid w:val="00DF1DEB"/>
    <w:rsid w:val="00E03070"/>
    <w:rsid w:val="00E10A20"/>
    <w:rsid w:val="00E15E70"/>
    <w:rsid w:val="00E161A2"/>
    <w:rsid w:val="00E16A9A"/>
    <w:rsid w:val="00E2057F"/>
    <w:rsid w:val="00E31023"/>
    <w:rsid w:val="00E31A89"/>
    <w:rsid w:val="00E406C0"/>
    <w:rsid w:val="00E41191"/>
    <w:rsid w:val="00E4390C"/>
    <w:rsid w:val="00E43B03"/>
    <w:rsid w:val="00E441DA"/>
    <w:rsid w:val="00E460AD"/>
    <w:rsid w:val="00E54D9A"/>
    <w:rsid w:val="00E56B57"/>
    <w:rsid w:val="00E62C7F"/>
    <w:rsid w:val="00E63194"/>
    <w:rsid w:val="00E6625E"/>
    <w:rsid w:val="00E702B4"/>
    <w:rsid w:val="00E968AE"/>
    <w:rsid w:val="00E97F16"/>
    <w:rsid w:val="00EA08F2"/>
    <w:rsid w:val="00EA108E"/>
    <w:rsid w:val="00EA2F4A"/>
    <w:rsid w:val="00EA446A"/>
    <w:rsid w:val="00EA6D11"/>
    <w:rsid w:val="00EB5E20"/>
    <w:rsid w:val="00EC53C7"/>
    <w:rsid w:val="00EC655C"/>
    <w:rsid w:val="00ED16A3"/>
    <w:rsid w:val="00ED44F9"/>
    <w:rsid w:val="00ED5BBD"/>
    <w:rsid w:val="00ED62AE"/>
    <w:rsid w:val="00ED719A"/>
    <w:rsid w:val="00ED7F66"/>
    <w:rsid w:val="00EE1013"/>
    <w:rsid w:val="00EE404F"/>
    <w:rsid w:val="00EF0DD0"/>
    <w:rsid w:val="00EF3957"/>
    <w:rsid w:val="00EF5838"/>
    <w:rsid w:val="00F018DD"/>
    <w:rsid w:val="00F02DEE"/>
    <w:rsid w:val="00F04F96"/>
    <w:rsid w:val="00F063C2"/>
    <w:rsid w:val="00F07ABB"/>
    <w:rsid w:val="00F11C67"/>
    <w:rsid w:val="00F14439"/>
    <w:rsid w:val="00F14599"/>
    <w:rsid w:val="00F15CB1"/>
    <w:rsid w:val="00F240D8"/>
    <w:rsid w:val="00F24452"/>
    <w:rsid w:val="00F24A06"/>
    <w:rsid w:val="00F26E7B"/>
    <w:rsid w:val="00F32598"/>
    <w:rsid w:val="00F350E3"/>
    <w:rsid w:val="00F43DEB"/>
    <w:rsid w:val="00F460DE"/>
    <w:rsid w:val="00F5025D"/>
    <w:rsid w:val="00F51BA1"/>
    <w:rsid w:val="00F562F9"/>
    <w:rsid w:val="00F6252D"/>
    <w:rsid w:val="00F6257A"/>
    <w:rsid w:val="00F63651"/>
    <w:rsid w:val="00F65C77"/>
    <w:rsid w:val="00F76CE1"/>
    <w:rsid w:val="00F77045"/>
    <w:rsid w:val="00F773CE"/>
    <w:rsid w:val="00F80160"/>
    <w:rsid w:val="00F80498"/>
    <w:rsid w:val="00F835A7"/>
    <w:rsid w:val="00F8692D"/>
    <w:rsid w:val="00F90201"/>
    <w:rsid w:val="00F91A5F"/>
    <w:rsid w:val="00F971AC"/>
    <w:rsid w:val="00F97BD1"/>
    <w:rsid w:val="00FA18A0"/>
    <w:rsid w:val="00FA476D"/>
    <w:rsid w:val="00FA5783"/>
    <w:rsid w:val="00FA680A"/>
    <w:rsid w:val="00FB0309"/>
    <w:rsid w:val="00FB2C6D"/>
    <w:rsid w:val="00FB3FE3"/>
    <w:rsid w:val="00FB7ED7"/>
    <w:rsid w:val="00FC6246"/>
    <w:rsid w:val="00FC7A36"/>
    <w:rsid w:val="00FC7C73"/>
    <w:rsid w:val="00FD0309"/>
    <w:rsid w:val="00FD2D52"/>
    <w:rsid w:val="00FE6443"/>
    <w:rsid w:val="00FF0075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92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9696D"/>
    <w:pPr>
      <w:spacing w:after="0" w:line="240" w:lineRule="auto"/>
    </w:pPr>
    <w:rPr>
      <w:kern w:val="0"/>
      <w:szCs w:val="28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6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9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96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6D"/>
    <w:rPr>
      <w:b/>
      <w:bCs/>
      <w:kern w:val="0"/>
      <w:sz w:val="20"/>
      <w:szCs w:val="25"/>
      <w:lang w:bidi="th-TH"/>
      <w14:ligatures w14:val="none"/>
    </w:rPr>
  </w:style>
  <w:style w:type="paragraph" w:styleId="NoSpacing">
    <w:name w:val="No Spacing"/>
    <w:uiPriority w:val="1"/>
    <w:qFormat/>
    <w:rsid w:val="005833DA"/>
    <w:pPr>
      <w:spacing w:after="0" w:line="240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www.youtube.com/@MinorHotels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globalhotelalliance.com/" TargetMode="External"/><Relationship Id="rId17" Type="http://schemas.openxmlformats.org/officeDocument/2006/relationships/hyperlink" Target="https://www.tiktok.com/@minorhotel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nor-hotel-group/" TargetMode="External"/><Relationship Id="rId20" Type="http://schemas.openxmlformats.org/officeDocument/2006/relationships/hyperlink" Target="mailto:nicha_po@minor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antara.com/en/miami-resort-and-residence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instagram.com/minorhotel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minorhotels.com/en?_gl=1*iawywd*_gcl_dc*R0NMLjE3NzU1NTgxMjkuMmQwOTFlYzE1MDY2MTE0ZGJmYmQ3NzE1OGQ5MWZiMjc.*_gcl_au*MTg1MjkxMDM2NS4xNzcxODQzMzg2LjEwMzYxNTI4NDEuMTc3NDkyNDYzNS4xNzc0OTI0NjM1*_ga*ODE0MjgwNTIzLjE3NzE4MTUwMzg.*_ga_3YQC39M8ZK*czE3NzY5MjYwMjAkbzEwMiRnMSR0MTc3NjkyODI4NyRqNTUkbDAkaDE1NzY1OTgzNA.." TargetMode="External"/><Relationship Id="rId19" Type="http://schemas.openxmlformats.org/officeDocument/2006/relationships/hyperlink" Target="mailto:jularak_ch@min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minorhotel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677BCFF9995846BD6AF28310499BB0" ma:contentTypeVersion="6" ma:contentTypeDescription="Crear nuevo documento." ma:contentTypeScope="" ma:versionID="6266cc1be313bf3a0dfba4e91ba87113">
  <xsd:schema xmlns:xsd="http://www.w3.org/2001/XMLSchema" xmlns:xs="http://www.w3.org/2001/XMLSchema" xmlns:p="http://schemas.microsoft.com/office/2006/metadata/properties" xmlns:ns3="76611ff3-c30a-4456-be24-c1ebe12bc2e6" targetNamespace="http://schemas.microsoft.com/office/2006/metadata/properties" ma:root="true" ma:fieldsID="b0ba33435514a78eb791806146cdba45" ns3:_="">
    <xsd:import namespace="76611ff3-c30a-4456-be24-c1ebe12bc2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1ff3-c30a-4456-be24-c1ebe12bc2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611ff3-c30a-4456-be24-c1ebe12bc2e6" xsi:nil="true"/>
  </documentManagement>
</p:properties>
</file>

<file path=customXml/itemProps1.xml><?xml version="1.0" encoding="utf-8"?>
<ds:datastoreItem xmlns:ds="http://schemas.openxmlformats.org/officeDocument/2006/customXml" ds:itemID="{B90DBC7F-0B47-41B5-91D6-F14F09DD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11ff3-c30a-4456-be24-c1ebe12bc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03909-5E2F-4E18-8949-4DEC6E8CE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F20B9-6A8E-46DC-9D93-C36FBF2AA00C}">
  <ds:schemaRefs>
    <ds:schemaRef ds:uri="http://schemas.microsoft.com/office/2006/metadata/properties"/>
    <ds:schemaRef ds:uri="http://schemas.microsoft.com/office/infopath/2007/PartnerControls"/>
    <ds:schemaRef ds:uri="76611ff3-c30a-4456-be24-c1ebe12bc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Jularak Cholharn</cp:lastModifiedBy>
  <cp:revision>44</cp:revision>
  <cp:lastPrinted>2026-02-06T14:12:00Z</cp:lastPrinted>
  <dcterms:created xsi:type="dcterms:W3CDTF">2026-04-29T09:03:00Z</dcterms:created>
  <dcterms:modified xsi:type="dcterms:W3CDTF">2026-04-29T09:34:00Z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0x0101007B677BCFF9995846BD6AF28310499BB0</vt:lpwstr>
  </property>
</Properties>
</file>