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E4E3" w14:textId="77777777" w:rsidR="00796096" w:rsidRPr="00A542A7" w:rsidRDefault="00796096" w:rsidP="00796096">
      <w:pPr>
        <w:spacing w:after="0" w:line="240" w:lineRule="auto"/>
        <w:jc w:val="center"/>
        <w:rPr>
          <w:rFonts w:ascii="Calibri" w:eastAsia="Times New Roman" w:hAnsi="Calibri" w:cs="Calibri"/>
          <w:b/>
          <w:bCs/>
          <w:color w:val="000000"/>
          <w:sz w:val="20"/>
          <w:szCs w:val="20"/>
        </w:rPr>
      </w:pPr>
    </w:p>
    <w:p w14:paraId="17838836" w14:textId="77777777" w:rsidR="00D45486" w:rsidRDefault="00D45486" w:rsidP="00796096">
      <w:pPr>
        <w:spacing w:after="0" w:line="240" w:lineRule="auto"/>
        <w:jc w:val="center"/>
        <w:rPr>
          <w:rFonts w:ascii="Calibri" w:eastAsia="Times New Roman" w:hAnsi="Calibri" w:cs="Calibri"/>
          <w:b/>
          <w:bCs/>
          <w:color w:val="000000"/>
          <w:sz w:val="20"/>
          <w:szCs w:val="20"/>
          <w:lang w:val="en-GB"/>
        </w:rPr>
      </w:pPr>
    </w:p>
    <w:p w14:paraId="207A4811" w14:textId="5ABB7E1A" w:rsidR="00F11492" w:rsidRPr="00F11492" w:rsidRDefault="00AE6BBD" w:rsidP="00F11492">
      <w:pPr>
        <w:pStyle w:val="NormalWeb"/>
        <w:shd w:val="clear" w:color="auto" w:fill="FFFFFF"/>
        <w:spacing w:before="0" w:beforeAutospacing="0" w:after="0" w:afterAutospacing="0" w:line="360" w:lineRule="auto"/>
        <w:rPr>
          <w:b/>
          <w:bCs/>
          <w:color w:val="A48E82"/>
          <w:spacing w:val="20"/>
          <w:sz w:val="28"/>
          <w:szCs w:val="28"/>
        </w:rPr>
      </w:pPr>
      <w:bookmarkStart w:id="0" w:name="_Hlk172793077"/>
      <w:r w:rsidRPr="00CB1B51">
        <w:rPr>
          <w:b/>
          <w:bCs/>
          <w:color w:val="A48E82"/>
          <w:spacing w:val="20"/>
          <w:sz w:val="28"/>
          <w:szCs w:val="28"/>
        </w:rPr>
        <w:t>PRESS RELEASE</w:t>
      </w:r>
    </w:p>
    <w:p w14:paraId="6D10C947" w14:textId="22827CBF" w:rsidR="00F11492" w:rsidRPr="00262324" w:rsidRDefault="00ED7E50" w:rsidP="00854150">
      <w:pPr>
        <w:spacing w:after="0" w:line="240" w:lineRule="auto"/>
        <w:jc w:val="center"/>
        <w:rPr>
          <w:rFonts w:ascii="Times New Roman" w:hAnsi="Times New Roman" w:cs="Times New Roman"/>
          <w:b/>
          <w:bCs/>
          <w:color w:val="000000"/>
          <w:sz w:val="28"/>
          <w:szCs w:val="28"/>
        </w:rPr>
      </w:pPr>
      <w:r w:rsidRPr="00262324">
        <w:rPr>
          <w:rFonts w:ascii="Times New Roman" w:eastAsia="Times New Roman" w:hAnsi="Times New Roman" w:cs="Times New Roman"/>
          <w:b/>
          <w:bCs/>
          <w:color w:val="000000"/>
          <w:sz w:val="28"/>
          <w:szCs w:val="28"/>
        </w:rPr>
        <w:t xml:space="preserve">Anantara Chiang Mai Resort </w:t>
      </w:r>
      <w:r w:rsidR="0080480A">
        <w:rPr>
          <w:rFonts w:ascii="Times New Roman" w:eastAsia="Times New Roman" w:hAnsi="Times New Roman" w:cs="Times New Roman"/>
          <w:b/>
          <w:bCs/>
          <w:color w:val="000000"/>
          <w:sz w:val="28"/>
          <w:szCs w:val="28"/>
        </w:rPr>
        <w:t>U</w:t>
      </w:r>
      <w:r w:rsidRPr="00262324">
        <w:rPr>
          <w:rFonts w:ascii="Times New Roman" w:eastAsia="Times New Roman" w:hAnsi="Times New Roman" w:cs="Times New Roman"/>
          <w:b/>
          <w:bCs/>
          <w:color w:val="000000"/>
          <w:sz w:val="28"/>
          <w:szCs w:val="28"/>
        </w:rPr>
        <w:t xml:space="preserve">nveils The Mae On – Mae Ping Atelier </w:t>
      </w:r>
      <w:r w:rsidR="0080480A">
        <w:rPr>
          <w:rFonts w:ascii="Times New Roman" w:eastAsia="Times New Roman" w:hAnsi="Times New Roman" w:cs="Times New Roman"/>
          <w:b/>
          <w:bCs/>
          <w:color w:val="000000"/>
          <w:sz w:val="28"/>
          <w:szCs w:val="28"/>
        </w:rPr>
        <w:t>A</w:t>
      </w:r>
      <w:r w:rsidRPr="00262324">
        <w:rPr>
          <w:rFonts w:ascii="Times New Roman" w:eastAsia="Times New Roman" w:hAnsi="Times New Roman" w:cs="Times New Roman"/>
          <w:b/>
          <w:bCs/>
          <w:color w:val="000000"/>
          <w:sz w:val="28"/>
          <w:szCs w:val="28"/>
        </w:rPr>
        <w:t xml:space="preserve">fternoon </w:t>
      </w:r>
      <w:r w:rsidR="0080480A">
        <w:rPr>
          <w:rFonts w:ascii="Times New Roman" w:eastAsia="Times New Roman" w:hAnsi="Times New Roman" w:cs="Times New Roman"/>
          <w:b/>
          <w:bCs/>
          <w:color w:val="000000"/>
          <w:sz w:val="28"/>
          <w:szCs w:val="28"/>
        </w:rPr>
        <w:t>T</w:t>
      </w:r>
      <w:r w:rsidRPr="00262324">
        <w:rPr>
          <w:rFonts w:ascii="Times New Roman" w:eastAsia="Times New Roman" w:hAnsi="Times New Roman" w:cs="Times New Roman"/>
          <w:b/>
          <w:bCs/>
          <w:color w:val="000000"/>
          <w:sz w:val="28"/>
          <w:szCs w:val="28"/>
        </w:rPr>
        <w:t>ea</w:t>
      </w:r>
      <w:r w:rsidR="00262324" w:rsidRPr="00262324">
        <w:rPr>
          <w:rFonts w:ascii="Times New Roman" w:eastAsia="Times New Roman" w:hAnsi="Times New Roman" w:cs="Times New Roman"/>
          <w:b/>
          <w:bCs/>
          <w:color w:val="000000"/>
          <w:sz w:val="28"/>
          <w:szCs w:val="28"/>
        </w:rPr>
        <w:t xml:space="preserve">, </w:t>
      </w:r>
      <w:r w:rsidR="00262324">
        <w:rPr>
          <w:rFonts w:ascii="Times New Roman" w:eastAsia="Times New Roman" w:hAnsi="Times New Roman" w:cs="Times New Roman"/>
          <w:b/>
          <w:bCs/>
          <w:color w:val="000000"/>
          <w:sz w:val="28"/>
          <w:szCs w:val="28"/>
        </w:rPr>
        <w:t>a</w:t>
      </w:r>
      <w:r w:rsidR="00854150" w:rsidRPr="00262324">
        <w:rPr>
          <w:rFonts w:ascii="Times New Roman" w:hAnsi="Times New Roman" w:cs="Times New Roman"/>
          <w:b/>
          <w:bCs/>
          <w:color w:val="000000"/>
          <w:sz w:val="28"/>
          <w:szCs w:val="28"/>
        </w:rPr>
        <w:t xml:space="preserve"> </w:t>
      </w:r>
      <w:r w:rsidR="0080480A">
        <w:rPr>
          <w:rFonts w:ascii="Times New Roman" w:hAnsi="Times New Roman" w:cs="Times New Roman"/>
          <w:b/>
          <w:bCs/>
          <w:color w:val="000000"/>
          <w:sz w:val="28"/>
          <w:szCs w:val="28"/>
        </w:rPr>
        <w:t>C</w:t>
      </w:r>
      <w:r w:rsidR="00854150" w:rsidRPr="00262324">
        <w:rPr>
          <w:rFonts w:ascii="Times New Roman" w:hAnsi="Times New Roman" w:cs="Times New Roman"/>
          <w:b/>
          <w:bCs/>
          <w:color w:val="000000"/>
          <w:sz w:val="28"/>
          <w:szCs w:val="28"/>
        </w:rPr>
        <w:t xml:space="preserve">elebration of Northern </w:t>
      </w:r>
      <w:r w:rsidR="0080480A">
        <w:rPr>
          <w:rFonts w:ascii="Times New Roman" w:hAnsi="Times New Roman" w:cs="Times New Roman"/>
          <w:b/>
          <w:bCs/>
          <w:color w:val="000000"/>
          <w:sz w:val="28"/>
          <w:szCs w:val="28"/>
        </w:rPr>
        <w:t>T</w:t>
      </w:r>
      <w:r w:rsidR="00854150" w:rsidRPr="00262324">
        <w:rPr>
          <w:rFonts w:ascii="Times New Roman" w:hAnsi="Times New Roman" w:cs="Times New Roman"/>
          <w:b/>
          <w:bCs/>
          <w:color w:val="000000"/>
          <w:sz w:val="28"/>
          <w:szCs w:val="28"/>
        </w:rPr>
        <w:t xml:space="preserve">erroir, </w:t>
      </w:r>
      <w:r w:rsidR="0080480A">
        <w:rPr>
          <w:rFonts w:ascii="Times New Roman" w:hAnsi="Times New Roman" w:cs="Times New Roman"/>
          <w:b/>
          <w:bCs/>
          <w:color w:val="000000"/>
          <w:sz w:val="28"/>
          <w:szCs w:val="28"/>
        </w:rPr>
        <w:t>C</w:t>
      </w:r>
      <w:r w:rsidR="00854150" w:rsidRPr="00262324">
        <w:rPr>
          <w:rFonts w:ascii="Times New Roman" w:hAnsi="Times New Roman" w:cs="Times New Roman"/>
          <w:b/>
          <w:bCs/>
          <w:color w:val="000000"/>
          <w:sz w:val="28"/>
          <w:szCs w:val="28"/>
        </w:rPr>
        <w:t xml:space="preserve">acao </w:t>
      </w:r>
      <w:r w:rsidR="0080480A">
        <w:rPr>
          <w:rFonts w:ascii="Times New Roman" w:hAnsi="Times New Roman" w:cs="Times New Roman"/>
          <w:b/>
          <w:bCs/>
          <w:color w:val="000000"/>
          <w:sz w:val="28"/>
          <w:szCs w:val="28"/>
        </w:rPr>
        <w:t>C</w:t>
      </w:r>
      <w:r w:rsidR="00854150" w:rsidRPr="00262324">
        <w:rPr>
          <w:rFonts w:ascii="Times New Roman" w:hAnsi="Times New Roman" w:cs="Times New Roman"/>
          <w:b/>
          <w:bCs/>
          <w:color w:val="000000"/>
          <w:sz w:val="28"/>
          <w:szCs w:val="28"/>
        </w:rPr>
        <w:t xml:space="preserve">raftsmanship and </w:t>
      </w:r>
      <w:r w:rsidR="0080480A">
        <w:rPr>
          <w:rFonts w:ascii="Times New Roman" w:hAnsi="Times New Roman" w:cs="Times New Roman"/>
          <w:b/>
          <w:bCs/>
          <w:color w:val="000000"/>
          <w:sz w:val="28"/>
          <w:szCs w:val="28"/>
        </w:rPr>
        <w:t>C</w:t>
      </w:r>
      <w:r w:rsidR="00854150" w:rsidRPr="00262324">
        <w:rPr>
          <w:rFonts w:ascii="Times New Roman" w:hAnsi="Times New Roman" w:cs="Times New Roman"/>
          <w:b/>
          <w:bCs/>
          <w:color w:val="000000"/>
          <w:sz w:val="28"/>
          <w:szCs w:val="28"/>
        </w:rPr>
        <w:t xml:space="preserve">reative </w:t>
      </w:r>
      <w:r w:rsidR="0080480A">
        <w:rPr>
          <w:rFonts w:ascii="Times New Roman" w:hAnsi="Times New Roman" w:cs="Times New Roman"/>
          <w:b/>
          <w:bCs/>
          <w:color w:val="000000"/>
          <w:sz w:val="28"/>
          <w:szCs w:val="28"/>
        </w:rPr>
        <w:t>E</w:t>
      </w:r>
      <w:r w:rsidR="00854150" w:rsidRPr="00262324">
        <w:rPr>
          <w:rFonts w:ascii="Times New Roman" w:hAnsi="Times New Roman" w:cs="Times New Roman"/>
          <w:b/>
          <w:bCs/>
          <w:color w:val="000000"/>
          <w:sz w:val="28"/>
          <w:szCs w:val="28"/>
        </w:rPr>
        <w:t>xpression</w:t>
      </w:r>
    </w:p>
    <w:p w14:paraId="6F0E6569" w14:textId="77777777" w:rsidR="00854150" w:rsidRPr="00931472" w:rsidRDefault="00854150" w:rsidP="00FC18E6">
      <w:pPr>
        <w:spacing w:after="0" w:line="240" w:lineRule="auto"/>
        <w:jc w:val="both"/>
        <w:rPr>
          <w:rFonts w:ascii="Calibri" w:hAnsi="Calibri"/>
          <w:color w:val="000000"/>
          <w:sz w:val="22"/>
          <w:szCs w:val="22"/>
        </w:rPr>
      </w:pPr>
    </w:p>
    <w:p w14:paraId="07864E88" w14:textId="79388A59"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 xml:space="preserve">April 2026, Chiang Mai, Thailand – Anantara Chiang Mai Resort introduces </w:t>
      </w:r>
      <w:r w:rsidRPr="0003332A">
        <w:rPr>
          <w:rFonts w:ascii="Calibri" w:hAnsi="Calibri"/>
          <w:i/>
          <w:iCs/>
          <w:color w:val="000000"/>
          <w:sz w:val="22"/>
          <w:szCs w:val="22"/>
        </w:rPr>
        <w:t xml:space="preserve">The Mae On – Mae Ping Atelier </w:t>
      </w:r>
      <w:r w:rsidR="00E626BF">
        <w:rPr>
          <w:rFonts w:ascii="Calibri" w:hAnsi="Calibri"/>
          <w:i/>
          <w:iCs/>
          <w:color w:val="000000"/>
          <w:sz w:val="22"/>
          <w:szCs w:val="22"/>
        </w:rPr>
        <w:t>A</w:t>
      </w:r>
      <w:r w:rsidRPr="0003332A">
        <w:rPr>
          <w:rFonts w:ascii="Calibri" w:hAnsi="Calibri"/>
          <w:i/>
          <w:iCs/>
          <w:color w:val="000000"/>
          <w:sz w:val="22"/>
          <w:szCs w:val="22"/>
        </w:rPr>
        <w:t xml:space="preserve">fternoon </w:t>
      </w:r>
      <w:r w:rsidR="00E626BF">
        <w:rPr>
          <w:rFonts w:ascii="Calibri" w:hAnsi="Calibri"/>
          <w:i/>
          <w:iCs/>
          <w:color w:val="000000"/>
          <w:sz w:val="22"/>
          <w:szCs w:val="22"/>
        </w:rPr>
        <w:t>T</w:t>
      </w:r>
      <w:r w:rsidRPr="0003332A">
        <w:rPr>
          <w:rFonts w:ascii="Calibri" w:hAnsi="Calibri"/>
          <w:i/>
          <w:iCs/>
          <w:color w:val="000000"/>
          <w:sz w:val="22"/>
          <w:szCs w:val="22"/>
        </w:rPr>
        <w:t>ea</w:t>
      </w:r>
      <w:r w:rsidRPr="0003332A">
        <w:rPr>
          <w:rFonts w:ascii="Calibri" w:hAnsi="Calibri"/>
          <w:color w:val="000000"/>
          <w:sz w:val="22"/>
          <w:szCs w:val="22"/>
        </w:rPr>
        <w:t xml:space="preserve">, a refined culinary journey crafted in collaboration with </w:t>
      </w:r>
      <w:r w:rsidRPr="0003332A">
        <w:rPr>
          <w:rFonts w:ascii="Calibri" w:hAnsi="Calibri"/>
          <w:i/>
          <w:iCs/>
          <w:color w:val="000000"/>
          <w:sz w:val="22"/>
          <w:szCs w:val="22"/>
        </w:rPr>
        <w:t>Skugga Estate</w:t>
      </w:r>
      <w:r w:rsidRPr="0003332A">
        <w:rPr>
          <w:rFonts w:ascii="Calibri" w:hAnsi="Calibri"/>
          <w:color w:val="000000"/>
          <w:sz w:val="22"/>
          <w:szCs w:val="22"/>
        </w:rPr>
        <w:t>, celebrating single-origin cacao grown in Mae On, located approximately 40 minutes east of Chiang Mai city.</w:t>
      </w:r>
    </w:p>
    <w:p w14:paraId="3A668592" w14:textId="77777777" w:rsidR="0003332A" w:rsidRPr="0003332A" w:rsidRDefault="0003332A" w:rsidP="0003332A">
      <w:pPr>
        <w:spacing w:after="0" w:line="240" w:lineRule="auto"/>
        <w:jc w:val="both"/>
        <w:rPr>
          <w:rFonts w:ascii="Calibri" w:hAnsi="Calibri"/>
          <w:color w:val="000000"/>
          <w:sz w:val="22"/>
          <w:szCs w:val="22"/>
        </w:rPr>
      </w:pPr>
    </w:p>
    <w:p w14:paraId="467F62A4" w14:textId="77777777"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Rooted in the timeless British afternoon tea ritual, the experience draws inspiration from the resort’s heritage as the former British Consulate. Presented with contemporary finesse, the collection reinterprets tradition through a distinctly Northern Thai lens, where local terroir, artistry and flavour come together in harmonious balance.</w:t>
      </w:r>
    </w:p>
    <w:p w14:paraId="5F3AF14F" w14:textId="77777777" w:rsidR="0003332A" w:rsidRPr="0003332A" w:rsidRDefault="0003332A" w:rsidP="0003332A">
      <w:pPr>
        <w:spacing w:after="0" w:line="240" w:lineRule="auto"/>
        <w:jc w:val="both"/>
        <w:rPr>
          <w:rFonts w:ascii="Calibri" w:hAnsi="Calibri"/>
          <w:color w:val="000000"/>
          <w:sz w:val="22"/>
          <w:szCs w:val="22"/>
          <w:cs/>
        </w:rPr>
      </w:pPr>
    </w:p>
    <w:p w14:paraId="1FF80000" w14:textId="77777777"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“Mae On offers exceptional cacao with a depth of flavour that lends itself beautifully to refined patisserie,” said Natruthai Petsuwan, Executive Chef of Anantara Chiang Mai Resort. “With this afternoon tea, we wanted to honour both the ingredient and the region, presenting it through a creative, contemporary lens while respecting its origins.”</w:t>
      </w:r>
    </w:p>
    <w:p w14:paraId="64178869" w14:textId="77777777" w:rsidR="0003332A" w:rsidRPr="0003332A" w:rsidRDefault="0003332A" w:rsidP="0003332A">
      <w:pPr>
        <w:spacing w:after="0" w:line="240" w:lineRule="auto"/>
        <w:jc w:val="both"/>
        <w:rPr>
          <w:rFonts w:ascii="Calibri" w:hAnsi="Calibri"/>
          <w:color w:val="000000"/>
          <w:sz w:val="22"/>
          <w:szCs w:val="22"/>
        </w:rPr>
      </w:pPr>
    </w:p>
    <w:p w14:paraId="0824D25A" w14:textId="08554957"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Each element reflects the richness of Mae On’s landscape</w:t>
      </w:r>
      <w:r>
        <w:rPr>
          <w:rFonts w:ascii="Calibri" w:hAnsi="Calibri"/>
          <w:color w:val="000000"/>
          <w:sz w:val="22"/>
          <w:szCs w:val="22"/>
        </w:rPr>
        <w:t xml:space="preserve">, </w:t>
      </w:r>
      <w:r w:rsidRPr="0003332A">
        <w:rPr>
          <w:rFonts w:ascii="Calibri" w:hAnsi="Calibri"/>
          <w:color w:val="000000"/>
          <w:sz w:val="22"/>
          <w:szCs w:val="22"/>
        </w:rPr>
        <w:t>its mountain air, fertile soil and careful cultivation</w:t>
      </w:r>
      <w:r>
        <w:rPr>
          <w:rFonts w:ascii="Calibri" w:hAnsi="Calibri"/>
          <w:color w:val="000000"/>
          <w:sz w:val="22"/>
          <w:szCs w:val="22"/>
        </w:rPr>
        <w:t xml:space="preserve">, </w:t>
      </w:r>
      <w:r w:rsidRPr="0003332A">
        <w:rPr>
          <w:rFonts w:ascii="Calibri" w:hAnsi="Calibri"/>
          <w:color w:val="000000"/>
          <w:sz w:val="22"/>
          <w:szCs w:val="22"/>
        </w:rPr>
        <w:t>translated into a curated selection of delicate savouries, finger sandwiches and artisanal patisserie. Chocolate takes centre stage, expressed through nuanced textures and flavour profiles that highlight the depth and character of locally grown cacao.</w:t>
      </w:r>
    </w:p>
    <w:p w14:paraId="20833EFF" w14:textId="77777777" w:rsidR="0003332A" w:rsidRPr="0003332A" w:rsidRDefault="0003332A" w:rsidP="0003332A">
      <w:pPr>
        <w:spacing w:after="0" w:line="240" w:lineRule="auto"/>
        <w:jc w:val="both"/>
        <w:rPr>
          <w:rFonts w:ascii="Calibri" w:hAnsi="Calibri"/>
          <w:color w:val="000000"/>
          <w:sz w:val="22"/>
          <w:szCs w:val="22"/>
        </w:rPr>
      </w:pPr>
    </w:p>
    <w:p w14:paraId="07A66BB7" w14:textId="77777777"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Elevating the experience beyond gastronomy, the afternoon tea unfolds as a six-chapter journey of discovery. From April to October, guests are invited to engage in a creative ritual, with each visit accompanied by a bespoke illustrated colouring sheet. Designed as collectible chapters, each month reveals a new interpretation of the journey, offering a personal and immersive way to connect with the story behind the experience.</w:t>
      </w:r>
    </w:p>
    <w:p w14:paraId="3CC1304E" w14:textId="77777777" w:rsidR="0003332A" w:rsidRPr="0003332A" w:rsidRDefault="0003332A" w:rsidP="0003332A">
      <w:pPr>
        <w:spacing w:after="0" w:line="240" w:lineRule="auto"/>
        <w:jc w:val="both"/>
        <w:rPr>
          <w:rFonts w:ascii="Calibri" w:hAnsi="Calibri"/>
          <w:color w:val="000000"/>
          <w:sz w:val="22"/>
          <w:szCs w:val="22"/>
        </w:rPr>
      </w:pPr>
    </w:p>
    <w:p w14:paraId="167EF49E" w14:textId="13461159"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 xml:space="preserve">“At Skugga Estate, our philosophy is </w:t>
      </w:r>
      <w:r w:rsidRPr="00E626BF">
        <w:rPr>
          <w:rFonts w:ascii="Calibri" w:hAnsi="Calibri"/>
          <w:i/>
          <w:iCs/>
          <w:color w:val="000000"/>
          <w:sz w:val="22"/>
          <w:szCs w:val="22"/>
        </w:rPr>
        <w:t>‘where lifestyle meets agriculture’</w:t>
      </w:r>
      <w:r w:rsidRPr="0003332A">
        <w:rPr>
          <w:rFonts w:ascii="Calibri" w:hAnsi="Calibri"/>
          <w:color w:val="000000"/>
          <w:sz w:val="22"/>
          <w:szCs w:val="22"/>
        </w:rPr>
        <w:t>,” said Anthony McDonald, Founder and CEO of Skugga Estate. “Guided by regenerative practices and craftsmanship, we cultivate single-origin cacao with a deep respect for the land</w:t>
      </w:r>
      <w:r w:rsidR="00596523">
        <w:rPr>
          <w:rFonts w:ascii="Calibri" w:hAnsi="Calibri"/>
          <w:color w:val="000000"/>
          <w:sz w:val="22"/>
          <w:szCs w:val="22"/>
        </w:rPr>
        <w:t xml:space="preserve">, </w:t>
      </w:r>
      <w:r w:rsidRPr="0003332A">
        <w:rPr>
          <w:rFonts w:ascii="Calibri" w:hAnsi="Calibri"/>
          <w:color w:val="000000"/>
          <w:sz w:val="22"/>
          <w:szCs w:val="22"/>
        </w:rPr>
        <w:t>bringing it from farm to table with authenticity and a strong sense of place.”</w:t>
      </w:r>
    </w:p>
    <w:p w14:paraId="3CA695DD" w14:textId="77777777" w:rsidR="0003332A" w:rsidRPr="0003332A" w:rsidRDefault="0003332A" w:rsidP="0003332A">
      <w:pPr>
        <w:spacing w:after="0" w:line="240" w:lineRule="auto"/>
        <w:jc w:val="both"/>
        <w:rPr>
          <w:rFonts w:ascii="Calibri" w:hAnsi="Calibri"/>
          <w:color w:val="000000"/>
          <w:sz w:val="22"/>
          <w:szCs w:val="22"/>
        </w:rPr>
      </w:pPr>
    </w:p>
    <w:p w14:paraId="1F7B2086" w14:textId="3DFA713F" w:rsid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 xml:space="preserve">Available from </w:t>
      </w:r>
      <w:r>
        <w:rPr>
          <w:rFonts w:ascii="Calibri" w:hAnsi="Calibri"/>
          <w:color w:val="000000"/>
          <w:sz w:val="22"/>
          <w:szCs w:val="22"/>
        </w:rPr>
        <w:t>now to 31</w:t>
      </w:r>
      <w:r w:rsidRPr="0003332A">
        <w:rPr>
          <w:rFonts w:ascii="Calibri" w:hAnsi="Calibri"/>
          <w:color w:val="000000"/>
          <w:sz w:val="22"/>
          <w:szCs w:val="22"/>
        </w:rPr>
        <w:t xml:space="preserve"> October 2026, </w:t>
      </w:r>
      <w:r w:rsidRPr="0003332A">
        <w:rPr>
          <w:rFonts w:ascii="Calibri" w:hAnsi="Calibri"/>
          <w:i/>
          <w:iCs/>
          <w:color w:val="000000"/>
          <w:sz w:val="22"/>
          <w:szCs w:val="22"/>
        </w:rPr>
        <w:t>The Mae On – Mae Ping Atelier afternoon tea</w:t>
      </w:r>
      <w:r w:rsidRPr="0003332A">
        <w:rPr>
          <w:rFonts w:ascii="Calibri" w:hAnsi="Calibri"/>
          <w:color w:val="000000"/>
          <w:sz w:val="22"/>
          <w:szCs w:val="22"/>
        </w:rPr>
        <w:t xml:space="preserve"> invites guests to savour a story of place, provenance and creativity, where heritage meets contemporary craftsmanship in the heart of Chiang Mai. </w:t>
      </w:r>
    </w:p>
    <w:p w14:paraId="12BFB98B" w14:textId="77777777" w:rsidR="0003332A" w:rsidRPr="0003332A" w:rsidRDefault="0003332A" w:rsidP="0003332A">
      <w:pPr>
        <w:spacing w:after="0" w:line="240" w:lineRule="auto"/>
        <w:jc w:val="both"/>
        <w:rPr>
          <w:rFonts w:ascii="Calibri" w:hAnsi="Calibri"/>
          <w:color w:val="000000"/>
          <w:sz w:val="22"/>
          <w:szCs w:val="22"/>
        </w:rPr>
      </w:pPr>
    </w:p>
    <w:p w14:paraId="519B8753" w14:textId="77777777" w:rsidR="0003332A" w:rsidRPr="0003332A" w:rsidRDefault="0003332A" w:rsidP="0003332A">
      <w:pPr>
        <w:spacing w:after="0" w:line="240" w:lineRule="auto"/>
        <w:jc w:val="both"/>
        <w:rPr>
          <w:rFonts w:ascii="Calibri" w:hAnsi="Calibri"/>
          <w:color w:val="000000"/>
          <w:sz w:val="22"/>
          <w:szCs w:val="22"/>
        </w:rPr>
      </w:pPr>
      <w:r w:rsidRPr="0003332A">
        <w:rPr>
          <w:rFonts w:ascii="Calibri" w:hAnsi="Calibri"/>
          <w:color w:val="000000"/>
          <w:sz w:val="22"/>
          <w:szCs w:val="22"/>
        </w:rPr>
        <w:t>For reservations and enquiries, please contact Anantara Chiang Mai Resort at +66 53 253 333, email chiangmai@anantara.com or visit anantara.com.</w:t>
      </w:r>
    </w:p>
    <w:p w14:paraId="576F9A82" w14:textId="77777777" w:rsidR="0003332A" w:rsidRDefault="0003332A" w:rsidP="000B25EB">
      <w:pPr>
        <w:spacing w:after="0" w:line="240" w:lineRule="auto"/>
        <w:jc w:val="both"/>
        <w:rPr>
          <w:rFonts w:ascii="Calibri" w:hAnsi="Calibri"/>
          <w:b/>
          <w:bCs/>
          <w:color w:val="000000"/>
          <w:sz w:val="22"/>
          <w:szCs w:val="22"/>
        </w:rPr>
      </w:pPr>
    </w:p>
    <w:p w14:paraId="58FF2FAB" w14:textId="0EE69233" w:rsidR="00CB1B51" w:rsidRPr="00F11492" w:rsidRDefault="00CB1B51" w:rsidP="00F11492">
      <w:pPr>
        <w:spacing w:after="0" w:line="240" w:lineRule="auto"/>
        <w:jc w:val="center"/>
        <w:rPr>
          <w:rFonts w:ascii="Calibri" w:hAnsi="Calibri" w:cs="Calibri"/>
          <w:b/>
          <w:bCs/>
          <w:color w:val="000000"/>
          <w:sz w:val="22"/>
          <w:szCs w:val="22"/>
        </w:rPr>
      </w:pPr>
      <w:r w:rsidRPr="0058082F">
        <w:rPr>
          <w:rFonts w:ascii="Calibri" w:hAnsi="Calibri" w:cs="Calibri"/>
          <w:b/>
          <w:bCs/>
          <w:color w:val="000000"/>
          <w:sz w:val="22"/>
          <w:szCs w:val="22"/>
        </w:rPr>
        <w:t>-Ends-</w:t>
      </w:r>
    </w:p>
    <w:bookmarkEnd w:id="0"/>
    <w:p w14:paraId="32A6FA50" w14:textId="77777777" w:rsidR="00C20079" w:rsidRDefault="00C20079" w:rsidP="00C20079">
      <w:pPr>
        <w:spacing w:after="0" w:line="240" w:lineRule="auto"/>
        <w:rPr>
          <w:rFonts w:ascii="Calibri" w:hAnsi="Calibri" w:cs="Calibri"/>
          <w:b/>
          <w:bCs/>
          <w:sz w:val="20"/>
          <w:szCs w:val="20"/>
        </w:rPr>
      </w:pPr>
    </w:p>
    <w:p w14:paraId="3518726B" w14:textId="77777777" w:rsidR="00C20079" w:rsidRDefault="00C20079" w:rsidP="00C20079">
      <w:pPr>
        <w:spacing w:after="0" w:line="240" w:lineRule="auto"/>
        <w:rPr>
          <w:rFonts w:ascii="Calibri" w:hAnsi="Calibri" w:cs="Calibri"/>
          <w:b/>
          <w:bCs/>
          <w:sz w:val="20"/>
          <w:szCs w:val="20"/>
        </w:rPr>
      </w:pPr>
    </w:p>
    <w:p w14:paraId="06C7883A" w14:textId="77777777" w:rsidR="00C20079" w:rsidRDefault="00C20079" w:rsidP="00C20079">
      <w:pPr>
        <w:spacing w:after="0" w:line="240" w:lineRule="auto"/>
        <w:rPr>
          <w:rFonts w:ascii="Calibri" w:hAnsi="Calibri" w:cs="Calibri"/>
          <w:b/>
          <w:bCs/>
          <w:sz w:val="20"/>
          <w:szCs w:val="20"/>
        </w:rPr>
      </w:pPr>
    </w:p>
    <w:p w14:paraId="11BCD623" w14:textId="77777777" w:rsidR="004172B5" w:rsidRDefault="004172B5" w:rsidP="00C20079">
      <w:pPr>
        <w:spacing w:after="0" w:line="240" w:lineRule="auto"/>
        <w:rPr>
          <w:rFonts w:ascii="Calibri" w:hAnsi="Calibri" w:cs="Calibri"/>
          <w:b/>
          <w:bCs/>
          <w:sz w:val="20"/>
          <w:szCs w:val="20"/>
        </w:rPr>
      </w:pPr>
    </w:p>
    <w:p w14:paraId="3BC52DFA" w14:textId="77777777" w:rsidR="00C17796" w:rsidRDefault="00C17796" w:rsidP="00C20079">
      <w:pPr>
        <w:spacing w:after="0" w:line="240" w:lineRule="auto"/>
        <w:rPr>
          <w:rFonts w:ascii="Calibri" w:hAnsi="Calibri" w:cs="Calibri"/>
          <w:b/>
          <w:bCs/>
          <w:sz w:val="20"/>
          <w:szCs w:val="20"/>
        </w:rPr>
      </w:pPr>
    </w:p>
    <w:p w14:paraId="068D531F" w14:textId="77777777" w:rsidR="00C17796" w:rsidRDefault="00C17796" w:rsidP="00C20079">
      <w:pPr>
        <w:spacing w:after="0" w:line="240" w:lineRule="auto"/>
        <w:rPr>
          <w:rFonts w:ascii="Calibri" w:hAnsi="Calibri" w:cs="Calibri"/>
          <w:b/>
          <w:bCs/>
          <w:sz w:val="20"/>
          <w:szCs w:val="20"/>
        </w:rPr>
      </w:pPr>
    </w:p>
    <w:p w14:paraId="1D8DBB00" w14:textId="1681A46B" w:rsidR="00C20079" w:rsidRDefault="00C20079" w:rsidP="00C20079">
      <w:pPr>
        <w:spacing w:after="0" w:line="240" w:lineRule="auto"/>
        <w:rPr>
          <w:rFonts w:ascii="Calibri" w:hAnsi="Calibri" w:cs="Calibri"/>
          <w:b/>
          <w:bCs/>
          <w:sz w:val="20"/>
          <w:szCs w:val="20"/>
        </w:rPr>
      </w:pPr>
      <w:r w:rsidRPr="00276B03">
        <w:rPr>
          <w:rFonts w:ascii="Calibri" w:hAnsi="Calibri" w:cs="Calibri"/>
          <w:b/>
          <w:bCs/>
          <w:sz w:val="20"/>
          <w:szCs w:val="20"/>
        </w:rPr>
        <w:t>Editor’s Notes:</w:t>
      </w:r>
    </w:p>
    <w:p w14:paraId="503C458E" w14:textId="77777777" w:rsidR="00760D22" w:rsidRPr="00536C62" w:rsidRDefault="00760D22" w:rsidP="00796096">
      <w:pPr>
        <w:spacing w:after="0" w:line="240" w:lineRule="auto"/>
        <w:rPr>
          <w:rFonts w:ascii="Calibri" w:hAnsi="Calibri" w:cs="Calibri"/>
          <w:sz w:val="20"/>
          <w:szCs w:val="20"/>
        </w:rPr>
      </w:pPr>
    </w:p>
    <w:p w14:paraId="4DFA8D3D" w14:textId="189734A6" w:rsidR="00926E32" w:rsidRDefault="00C20079" w:rsidP="00796096">
      <w:pPr>
        <w:spacing w:after="0" w:line="240" w:lineRule="auto"/>
        <w:rPr>
          <w:rFonts w:ascii="Calibri" w:hAnsi="Calibri"/>
          <w:b/>
          <w:bCs/>
          <w:sz w:val="20"/>
          <w:szCs w:val="20"/>
        </w:rPr>
      </w:pPr>
      <w:r>
        <w:rPr>
          <w:rFonts w:ascii="Calibri" w:hAnsi="Calibri"/>
          <w:b/>
          <w:bCs/>
          <w:sz w:val="20"/>
          <w:szCs w:val="20"/>
        </w:rPr>
        <w:t>The Mae On – Mae Ping Atelier afternoon tea</w:t>
      </w:r>
      <w:r w:rsidR="00071DE2">
        <w:rPr>
          <w:rFonts w:ascii="Calibri" w:hAnsi="Calibri" w:hint="cs"/>
          <w:b/>
          <w:bCs/>
          <w:sz w:val="20"/>
          <w:szCs w:val="20"/>
          <w:cs/>
        </w:rPr>
        <w:t xml:space="preserve"> </w:t>
      </w:r>
      <w:r w:rsidR="00071DE2" w:rsidRPr="00071DE2">
        <w:rPr>
          <w:rFonts w:ascii="Calibri" w:hAnsi="Calibri"/>
          <w:sz w:val="20"/>
          <w:szCs w:val="20"/>
        </w:rPr>
        <w:t>(Daily, 2:00 pm – 5:00 pm)</w:t>
      </w:r>
    </w:p>
    <w:p w14:paraId="38EFBE8A" w14:textId="77777777" w:rsidR="00C20079" w:rsidRDefault="00C20079" w:rsidP="00C20079">
      <w:pPr>
        <w:spacing w:after="0" w:line="240" w:lineRule="auto"/>
        <w:jc w:val="both"/>
        <w:rPr>
          <w:rFonts w:ascii="Calibri" w:hAnsi="Calibri"/>
          <w:color w:val="000000"/>
          <w:sz w:val="22"/>
          <w:szCs w:val="22"/>
        </w:rPr>
      </w:pPr>
      <w:r w:rsidRPr="0003332A">
        <w:rPr>
          <w:rFonts w:ascii="Calibri" w:hAnsi="Calibri"/>
          <w:color w:val="000000"/>
          <w:sz w:val="22"/>
          <w:szCs w:val="22"/>
        </w:rPr>
        <w:t xml:space="preserve">Two curated options are available: </w:t>
      </w:r>
      <w:r w:rsidRPr="0003332A">
        <w:rPr>
          <w:rFonts w:ascii="Calibri" w:hAnsi="Calibri"/>
          <w:i/>
          <w:iCs/>
          <w:color w:val="000000"/>
          <w:sz w:val="22"/>
          <w:szCs w:val="22"/>
        </w:rPr>
        <w:t>The Consul’s afternoon tea</w:t>
      </w:r>
      <w:r w:rsidRPr="0003332A">
        <w:rPr>
          <w:rFonts w:ascii="Calibri" w:hAnsi="Calibri"/>
          <w:color w:val="000000"/>
          <w:sz w:val="22"/>
          <w:szCs w:val="22"/>
        </w:rPr>
        <w:t xml:space="preserve"> is priced at THB 1,288++ per person or THB 2,288++ per couple, while </w:t>
      </w:r>
      <w:r w:rsidRPr="0003332A">
        <w:rPr>
          <w:rFonts w:ascii="Calibri" w:hAnsi="Calibri"/>
          <w:i/>
          <w:iCs/>
          <w:color w:val="000000"/>
          <w:sz w:val="22"/>
          <w:szCs w:val="22"/>
        </w:rPr>
        <w:t>The Governor’s afternoon tea</w:t>
      </w:r>
      <w:r w:rsidRPr="0003332A">
        <w:rPr>
          <w:rFonts w:ascii="Calibri" w:hAnsi="Calibri"/>
          <w:color w:val="000000"/>
          <w:sz w:val="22"/>
          <w:szCs w:val="22"/>
        </w:rPr>
        <w:t>, including a signature mocktail or cocktail, is offered at THB 1,388++ per person or THB 2,488++ per couple.</w:t>
      </w:r>
    </w:p>
    <w:p w14:paraId="02926AC8" w14:textId="77777777" w:rsidR="004172B5" w:rsidRDefault="004172B5" w:rsidP="00C20079">
      <w:pPr>
        <w:spacing w:after="0" w:line="240" w:lineRule="auto"/>
        <w:jc w:val="both"/>
        <w:rPr>
          <w:rFonts w:ascii="Calibri" w:hAnsi="Calibri"/>
          <w:color w:val="000000"/>
          <w:sz w:val="22"/>
          <w:szCs w:val="22"/>
        </w:rPr>
      </w:pPr>
    </w:p>
    <w:p w14:paraId="58548D6E" w14:textId="2F44BE25" w:rsidR="004172B5" w:rsidRPr="004172B5" w:rsidRDefault="004172B5" w:rsidP="004172B5">
      <w:pPr>
        <w:spacing w:after="0" w:line="240" w:lineRule="auto"/>
        <w:jc w:val="both"/>
        <w:rPr>
          <w:rFonts w:ascii="Calibri" w:hAnsi="Calibri"/>
          <w:color w:val="000000"/>
          <w:sz w:val="22"/>
          <w:szCs w:val="22"/>
        </w:rPr>
      </w:pPr>
      <w:r w:rsidRPr="004172B5">
        <w:rPr>
          <w:rFonts w:ascii="Calibri" w:hAnsi="Calibri"/>
          <w:b/>
          <w:bCs/>
          <w:color w:val="000000"/>
          <w:sz w:val="22"/>
          <w:szCs w:val="22"/>
        </w:rPr>
        <w:t>Special Offer:</w:t>
      </w:r>
      <w:r w:rsidRPr="004172B5">
        <w:rPr>
          <w:rFonts w:ascii="Calibri" w:hAnsi="Calibri"/>
          <w:color w:val="000000"/>
          <w:sz w:val="22"/>
          <w:szCs w:val="22"/>
        </w:rPr>
        <w:t xml:space="preserve"> Collect coloring </w:t>
      </w:r>
      <w:r w:rsidR="00CC3318">
        <w:rPr>
          <w:rFonts w:ascii="Calibri" w:hAnsi="Calibri"/>
          <w:color w:val="000000"/>
          <w:sz w:val="22"/>
          <w:szCs w:val="22"/>
        </w:rPr>
        <w:t>sheets</w:t>
      </w:r>
      <w:r w:rsidRPr="004172B5">
        <w:rPr>
          <w:rFonts w:ascii="Calibri" w:hAnsi="Calibri"/>
          <w:color w:val="000000"/>
          <w:sz w:val="22"/>
          <w:szCs w:val="22"/>
        </w:rPr>
        <w:t xml:space="preserve"> from 5 chapters to redeem a complimentary </w:t>
      </w:r>
      <w:r w:rsidRPr="00E626BF">
        <w:rPr>
          <w:rFonts w:ascii="Calibri" w:hAnsi="Calibri"/>
          <w:color w:val="000000"/>
          <w:sz w:val="22"/>
          <w:szCs w:val="22"/>
        </w:rPr>
        <w:t xml:space="preserve">1921 House Ceramic Souvenir </w:t>
      </w:r>
      <w:r w:rsidRPr="004172B5">
        <w:rPr>
          <w:rFonts w:ascii="Calibri" w:hAnsi="Calibri"/>
          <w:color w:val="000000"/>
          <w:sz w:val="22"/>
          <w:szCs w:val="22"/>
        </w:rPr>
        <w:t>(valued at THB 1,921).</w:t>
      </w:r>
      <w:r>
        <w:rPr>
          <w:rFonts w:ascii="Calibri" w:hAnsi="Calibri"/>
          <w:color w:val="000000"/>
          <w:sz w:val="22"/>
          <w:szCs w:val="22"/>
        </w:rPr>
        <w:t xml:space="preserve"> </w:t>
      </w:r>
      <w:r w:rsidRPr="004172B5">
        <w:rPr>
          <w:rFonts w:ascii="Calibri" w:hAnsi="Calibri"/>
          <w:color w:val="000000"/>
          <w:sz w:val="22"/>
          <w:szCs w:val="22"/>
        </w:rPr>
        <w:t xml:space="preserve">Complete all 6 chapters to receive an additional complimentary </w:t>
      </w:r>
      <w:r w:rsidR="00E626BF">
        <w:rPr>
          <w:rFonts w:ascii="Calibri" w:hAnsi="Calibri"/>
          <w:color w:val="000000"/>
          <w:sz w:val="22"/>
          <w:szCs w:val="22"/>
        </w:rPr>
        <w:t>a</w:t>
      </w:r>
      <w:r w:rsidRPr="004172B5">
        <w:rPr>
          <w:rFonts w:ascii="Calibri" w:hAnsi="Calibri"/>
          <w:color w:val="000000"/>
          <w:sz w:val="22"/>
          <w:szCs w:val="22"/>
        </w:rPr>
        <w:t xml:space="preserve">fternoon </w:t>
      </w:r>
      <w:r w:rsidR="00E626BF">
        <w:rPr>
          <w:rFonts w:ascii="Calibri" w:hAnsi="Calibri"/>
          <w:color w:val="000000"/>
          <w:sz w:val="22"/>
          <w:szCs w:val="22"/>
        </w:rPr>
        <w:t>t</w:t>
      </w:r>
      <w:r w:rsidRPr="004172B5">
        <w:rPr>
          <w:rFonts w:ascii="Calibri" w:hAnsi="Calibri"/>
          <w:color w:val="000000"/>
          <w:sz w:val="22"/>
          <w:szCs w:val="22"/>
        </w:rPr>
        <w:t>ea voucher.</w:t>
      </w:r>
    </w:p>
    <w:p w14:paraId="3EC29924" w14:textId="77777777" w:rsidR="004172B5" w:rsidRPr="004172B5" w:rsidRDefault="004172B5" w:rsidP="004172B5">
      <w:pPr>
        <w:spacing w:after="0" w:line="240" w:lineRule="auto"/>
        <w:jc w:val="both"/>
        <w:rPr>
          <w:rFonts w:ascii="Calibri" w:hAnsi="Calibri"/>
          <w:color w:val="000000"/>
          <w:sz w:val="22"/>
          <w:szCs w:val="22"/>
        </w:rPr>
      </w:pPr>
      <w:r w:rsidRPr="004172B5">
        <w:rPr>
          <w:rFonts w:ascii="Calibri" w:hAnsi="Calibri"/>
          <w:b/>
          <w:bCs/>
          <w:color w:val="000000"/>
          <w:sz w:val="22"/>
          <w:szCs w:val="22"/>
        </w:rPr>
        <w:t>Redemption Period:</w:t>
      </w:r>
      <w:r w:rsidRPr="004172B5">
        <w:rPr>
          <w:rFonts w:ascii="Calibri" w:hAnsi="Calibri"/>
          <w:color w:val="000000"/>
          <w:sz w:val="22"/>
          <w:szCs w:val="22"/>
        </w:rPr>
        <w:t xml:space="preserve"> 1 October – 28 December 2026</w:t>
      </w:r>
    </w:p>
    <w:p w14:paraId="6DB6EDBE" w14:textId="77777777" w:rsidR="004172B5" w:rsidRDefault="004172B5" w:rsidP="00C20079">
      <w:pPr>
        <w:spacing w:after="0" w:line="240" w:lineRule="auto"/>
        <w:jc w:val="both"/>
        <w:rPr>
          <w:rFonts w:ascii="Calibri" w:hAnsi="Calibri"/>
          <w:color w:val="000000"/>
          <w:sz w:val="22"/>
          <w:szCs w:val="22"/>
        </w:rPr>
      </w:pPr>
    </w:p>
    <w:p w14:paraId="5B69E9FA" w14:textId="35378ABE" w:rsidR="00F11492" w:rsidRPr="004172B5" w:rsidRDefault="00F11492" w:rsidP="00F11492">
      <w:pPr>
        <w:spacing w:after="0" w:line="240" w:lineRule="auto"/>
        <w:rPr>
          <w:rFonts w:ascii="Calibri" w:hAnsi="Calibri" w:cs="Calibri"/>
          <w:b/>
          <w:bCs/>
          <w:sz w:val="20"/>
          <w:szCs w:val="20"/>
        </w:rPr>
      </w:pPr>
      <w:r w:rsidRPr="004172B5">
        <w:rPr>
          <w:rFonts w:ascii="Calibri" w:hAnsi="Calibri" w:cs="Calibri"/>
          <w:b/>
          <w:bCs/>
          <w:sz w:val="20"/>
          <w:szCs w:val="20"/>
        </w:rPr>
        <w:t>About Anantara Chiang Mai Resort</w:t>
      </w:r>
    </w:p>
    <w:p w14:paraId="09420F11" w14:textId="77777777" w:rsidR="00F11492" w:rsidRPr="004172B5" w:rsidRDefault="00F11492" w:rsidP="00F11492">
      <w:pPr>
        <w:spacing w:after="0" w:line="240" w:lineRule="auto"/>
        <w:rPr>
          <w:rFonts w:ascii="Calibri" w:hAnsi="Calibri" w:cs="Calibri"/>
          <w:b/>
          <w:bCs/>
          <w:sz w:val="20"/>
          <w:szCs w:val="20"/>
        </w:rPr>
      </w:pPr>
    </w:p>
    <w:p w14:paraId="4648A5B0" w14:textId="77777777" w:rsidR="00F11492" w:rsidRPr="00796096" w:rsidRDefault="00F11492" w:rsidP="00F11492">
      <w:pPr>
        <w:spacing w:after="0" w:line="240" w:lineRule="auto"/>
        <w:jc w:val="both"/>
        <w:rPr>
          <w:rFonts w:ascii="Calibri" w:hAnsi="Calibri" w:cs="Calibri"/>
          <w:color w:val="000000"/>
          <w:sz w:val="20"/>
          <w:szCs w:val="20"/>
        </w:rPr>
      </w:pPr>
      <w:r w:rsidRPr="00796096">
        <w:rPr>
          <w:rFonts w:ascii="Calibri" w:hAnsi="Calibri" w:cs="Calibri"/>
          <w:color w:val="000000"/>
          <w:sz w:val="20"/>
          <w:szCs w:val="20"/>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6C0938B6" w14:textId="77777777" w:rsidR="00F11492" w:rsidRPr="00796096" w:rsidRDefault="00F11492" w:rsidP="00F11492">
      <w:pPr>
        <w:spacing w:after="0" w:line="240" w:lineRule="auto"/>
        <w:jc w:val="both"/>
        <w:rPr>
          <w:rFonts w:ascii="Calibri" w:hAnsi="Calibri" w:cs="Calibri"/>
          <w:color w:val="000000"/>
          <w:sz w:val="20"/>
          <w:szCs w:val="20"/>
        </w:rPr>
      </w:pPr>
    </w:p>
    <w:p w14:paraId="38D18DE9" w14:textId="4C2E0F1C" w:rsidR="00F11492" w:rsidRPr="00796096" w:rsidRDefault="00F11492" w:rsidP="00F11492">
      <w:pPr>
        <w:spacing w:after="0" w:line="240" w:lineRule="auto"/>
        <w:jc w:val="both"/>
        <w:rPr>
          <w:rFonts w:ascii="Calibri" w:hAnsi="Calibri" w:cs="Calibri"/>
          <w:color w:val="000000"/>
          <w:sz w:val="20"/>
          <w:szCs w:val="20"/>
        </w:rPr>
      </w:pPr>
      <w:r w:rsidRPr="00796096">
        <w:rPr>
          <w:rFonts w:ascii="Calibri" w:hAnsi="Calibri" w:cs="Calibri"/>
          <w:color w:val="000000"/>
          <w:sz w:val="20"/>
          <w:szCs w:val="20"/>
        </w:rPr>
        <w:t>Anantara Chiang Mai Resort offers boutique contemporary luxury on the banks of the Mae Ping River, just five minutes from the Night Bazaar and 15 minutes from the airport. Eighty-</w:t>
      </w:r>
      <w:r w:rsidR="00932878">
        <w:rPr>
          <w:rFonts w:ascii="Calibri" w:hAnsi="Calibri" w:cs="Calibri"/>
          <w:color w:val="000000"/>
          <w:sz w:val="20"/>
          <w:szCs w:val="20"/>
        </w:rPr>
        <w:t>six</w:t>
      </w:r>
      <w:r w:rsidRPr="00796096">
        <w:rPr>
          <w:rFonts w:ascii="Calibri" w:hAnsi="Calibri" w:cs="Calibri"/>
          <w:color w:val="000000"/>
          <w:sz w:val="20"/>
          <w:szCs w:val="20"/>
        </w:rPr>
        <w:t xml:space="preserve"> rooms and suites are located on the main grounds, with 2</w:t>
      </w:r>
      <w:r>
        <w:rPr>
          <w:rFonts w:ascii="Calibri" w:hAnsi="Calibri" w:cs="Calibri"/>
          <w:color w:val="000000"/>
          <w:sz w:val="20"/>
          <w:szCs w:val="20"/>
        </w:rPr>
        <w:t>5</w:t>
      </w:r>
      <w:r w:rsidRPr="00796096">
        <w:rPr>
          <w:rFonts w:ascii="Calibri" w:hAnsi="Calibri" w:cs="Calibri"/>
          <w:color w:val="000000"/>
          <w:sz w:val="20"/>
          <w:szCs w:val="20"/>
        </w:rPr>
        <w:t xml:space="preserve">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centre offering yoga, tai chi and muay Thai classes. </w:t>
      </w:r>
    </w:p>
    <w:p w14:paraId="5A3DFDC8" w14:textId="77777777" w:rsidR="00F11492" w:rsidRPr="00796096" w:rsidRDefault="00F11492" w:rsidP="00F11492">
      <w:pPr>
        <w:spacing w:after="0" w:line="240" w:lineRule="auto"/>
        <w:rPr>
          <w:rFonts w:ascii="Calibri" w:hAnsi="Calibri" w:cs="Calibri"/>
          <w:b/>
          <w:bCs/>
          <w:sz w:val="20"/>
          <w:szCs w:val="20"/>
        </w:rPr>
      </w:pPr>
    </w:p>
    <w:p w14:paraId="173DCF34" w14:textId="76F5034C" w:rsidR="00F11492" w:rsidRPr="00796096" w:rsidRDefault="00276B03" w:rsidP="00F11492">
      <w:pPr>
        <w:spacing w:after="0" w:line="240" w:lineRule="auto"/>
        <w:rPr>
          <w:rFonts w:ascii="Calibri" w:hAnsi="Calibri" w:cs="Calibri"/>
          <w:b/>
          <w:bCs/>
          <w:sz w:val="20"/>
          <w:szCs w:val="20"/>
        </w:rPr>
      </w:pPr>
      <w:r>
        <w:rPr>
          <w:rFonts w:ascii="Calibri" w:hAnsi="Calibri" w:cs="Calibri"/>
          <w:b/>
          <w:bCs/>
          <w:sz w:val="20"/>
          <w:szCs w:val="20"/>
        </w:rPr>
        <w:t>About Anantara Hotels &amp; Resorts</w:t>
      </w:r>
    </w:p>
    <w:p w14:paraId="3942C6CC" w14:textId="77777777" w:rsidR="00F11492" w:rsidRPr="00796096" w:rsidRDefault="00F11492" w:rsidP="00F11492">
      <w:pPr>
        <w:spacing w:after="0" w:line="240" w:lineRule="auto"/>
        <w:rPr>
          <w:rFonts w:ascii="Calibri" w:hAnsi="Calibri" w:cs="Calibri"/>
          <w:b/>
          <w:bCs/>
          <w:sz w:val="20"/>
          <w:szCs w:val="20"/>
        </w:rPr>
      </w:pPr>
    </w:p>
    <w:p w14:paraId="06194694" w14:textId="77777777" w:rsidR="00276B03" w:rsidRPr="00276B03" w:rsidRDefault="00276B03" w:rsidP="00276B03">
      <w:pPr>
        <w:spacing w:after="0" w:line="240" w:lineRule="auto"/>
        <w:jc w:val="both"/>
        <w:rPr>
          <w:rFonts w:ascii="Calibri" w:hAnsi="Calibri" w:cs="Calibri"/>
          <w:sz w:val="20"/>
          <w:szCs w:val="20"/>
        </w:rPr>
      </w:pPr>
      <w:r w:rsidRPr="00276B03">
        <w:rPr>
          <w:rFonts w:ascii="Calibri" w:hAnsi="Calibri" w:cs="Calibri"/>
          <w:sz w:val="20"/>
          <w:szCs w:val="20"/>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12B55D1B" w14:textId="77777777" w:rsidR="00276B03" w:rsidRPr="00276B03" w:rsidRDefault="00276B03" w:rsidP="00276B03">
      <w:pPr>
        <w:spacing w:after="0" w:line="240" w:lineRule="auto"/>
        <w:jc w:val="both"/>
        <w:rPr>
          <w:rFonts w:ascii="Calibri" w:hAnsi="Calibri" w:cs="Calibri"/>
          <w:sz w:val="20"/>
          <w:szCs w:val="20"/>
        </w:rPr>
      </w:pPr>
    </w:p>
    <w:p w14:paraId="67D51053" w14:textId="77777777" w:rsidR="00276B03" w:rsidRPr="00276B03" w:rsidRDefault="00276B03" w:rsidP="00276B03">
      <w:pPr>
        <w:spacing w:after="0" w:line="240" w:lineRule="auto"/>
        <w:jc w:val="both"/>
        <w:rPr>
          <w:rFonts w:ascii="Calibri" w:hAnsi="Calibri" w:cs="Calibri"/>
          <w:sz w:val="20"/>
          <w:szCs w:val="20"/>
        </w:rPr>
      </w:pPr>
      <w:r w:rsidRPr="00276B03">
        <w:rPr>
          <w:rFonts w:ascii="Calibri" w:hAnsi="Calibri" w:cs="Calibri"/>
          <w:sz w:val="20"/>
          <w:szCs w:val="20"/>
        </w:rPr>
        <w:t>Anantara is part of global hospitality group Minor Hotels and a member of the GHA DISCOVERY loyalty programme.</w:t>
      </w:r>
    </w:p>
    <w:p w14:paraId="7A1A5AB8" w14:textId="3818E08E" w:rsidR="00F11492" w:rsidRPr="00276B03" w:rsidRDefault="00276B03" w:rsidP="00276B03">
      <w:pPr>
        <w:spacing w:after="0" w:line="240" w:lineRule="auto"/>
        <w:rPr>
          <w:rFonts w:ascii="Calibri" w:hAnsi="Calibri" w:cs="Calibri"/>
          <w:sz w:val="20"/>
          <w:szCs w:val="20"/>
        </w:rPr>
      </w:pPr>
      <w:r>
        <w:rPr>
          <w:rFonts w:ascii="Calibri" w:hAnsi="Calibri" w:cs="Calibri"/>
          <w:sz w:val="20"/>
          <w:szCs w:val="20"/>
        </w:rPr>
        <w:br/>
      </w:r>
      <w:r w:rsidRPr="00276B03">
        <w:rPr>
          <w:rFonts w:ascii="Calibri" w:hAnsi="Calibri" w:cs="Calibri"/>
          <w:color w:val="111111"/>
          <w:sz w:val="20"/>
          <w:szCs w:val="20"/>
          <w:shd w:val="clear" w:color="auto" w:fill="FFFFFF"/>
        </w:rPr>
        <w:t>Visit </w:t>
      </w:r>
      <w:hyperlink r:id="rId6" w:history="1">
        <w:r w:rsidRPr="00276B03">
          <w:rPr>
            <w:rFonts w:ascii="Calibri" w:hAnsi="Calibri" w:cs="Calibri"/>
            <w:color w:val="0000FF"/>
            <w:sz w:val="20"/>
            <w:szCs w:val="20"/>
            <w:u w:val="single"/>
            <w:shd w:val="clear" w:color="auto" w:fill="FFFFFF"/>
          </w:rPr>
          <w:t>anantara.com</w:t>
        </w:r>
      </w:hyperlink>
      <w:r w:rsidRPr="00276B03">
        <w:rPr>
          <w:rFonts w:ascii="Calibri" w:hAnsi="Calibri" w:cs="Calibri"/>
          <w:color w:val="111111"/>
          <w:sz w:val="20"/>
          <w:szCs w:val="20"/>
          <w:shd w:val="clear" w:color="auto" w:fill="FFFFFF"/>
        </w:rPr>
        <w:t xml:space="preserve"> for more information, and connect with Anantara </w:t>
      </w:r>
      <w:r>
        <w:rPr>
          <w:rFonts w:ascii="Calibri" w:hAnsi="Calibri" w:cs="Calibri"/>
          <w:color w:val="111111"/>
          <w:sz w:val="20"/>
          <w:szCs w:val="20"/>
          <w:shd w:val="clear" w:color="auto" w:fill="FFFFFF"/>
        </w:rPr>
        <w:t>o</w:t>
      </w:r>
      <w:r w:rsidRPr="00276B03">
        <w:rPr>
          <w:rFonts w:ascii="Calibri" w:hAnsi="Calibri" w:cs="Calibri"/>
          <w:color w:val="111111"/>
          <w:sz w:val="20"/>
          <w:szCs w:val="20"/>
          <w:shd w:val="clear" w:color="auto" w:fill="FFFFFF"/>
        </w:rPr>
        <w:t>n </w:t>
      </w:r>
      <w:hyperlink r:id="rId7" w:history="1">
        <w:r w:rsidRPr="00276B03">
          <w:rPr>
            <w:rFonts w:ascii="Calibri" w:hAnsi="Calibri" w:cs="Calibri"/>
            <w:color w:val="0000FF"/>
            <w:sz w:val="20"/>
            <w:szCs w:val="20"/>
            <w:u w:val="single"/>
            <w:shd w:val="clear" w:color="auto" w:fill="FFFFFF"/>
          </w:rPr>
          <w:t>Facebook</w:t>
        </w:r>
      </w:hyperlink>
      <w:r w:rsidRPr="00276B03">
        <w:rPr>
          <w:rFonts w:ascii="Calibri" w:hAnsi="Calibri" w:cs="Calibri"/>
          <w:color w:val="111111"/>
          <w:sz w:val="20"/>
          <w:szCs w:val="20"/>
          <w:shd w:val="clear" w:color="auto" w:fill="FFFFFF"/>
        </w:rPr>
        <w:t>, </w:t>
      </w:r>
      <w:hyperlink r:id="rId8" w:history="1">
        <w:r w:rsidRPr="00276B03">
          <w:rPr>
            <w:rFonts w:ascii="Calibri" w:hAnsi="Calibri" w:cs="Calibri"/>
            <w:color w:val="0000FF"/>
            <w:sz w:val="20"/>
            <w:szCs w:val="20"/>
            <w:u w:val="single"/>
            <w:shd w:val="clear" w:color="auto" w:fill="FFFFFF"/>
          </w:rPr>
          <w:t>Instagram</w:t>
        </w:r>
      </w:hyperlink>
      <w:r w:rsidRPr="00276B03">
        <w:rPr>
          <w:rFonts w:ascii="Calibri" w:hAnsi="Calibri" w:cs="Calibri"/>
          <w:color w:val="111111"/>
          <w:sz w:val="20"/>
          <w:szCs w:val="20"/>
          <w:shd w:val="clear" w:color="auto" w:fill="FFFFFF"/>
        </w:rPr>
        <w:t>, </w:t>
      </w:r>
      <w:hyperlink r:id="rId9" w:history="1">
        <w:r w:rsidRPr="00276B03">
          <w:rPr>
            <w:rFonts w:ascii="Calibri" w:hAnsi="Calibri" w:cs="Calibri"/>
            <w:color w:val="0000FF"/>
            <w:sz w:val="20"/>
            <w:szCs w:val="20"/>
            <w:u w:val="single"/>
            <w:shd w:val="clear" w:color="auto" w:fill="FFFFFF"/>
          </w:rPr>
          <w:t>TikTok</w:t>
        </w:r>
      </w:hyperlink>
      <w:r w:rsidRPr="00276B03">
        <w:rPr>
          <w:rFonts w:ascii="Calibri" w:hAnsi="Calibri" w:cs="Calibri"/>
          <w:color w:val="111111"/>
          <w:sz w:val="20"/>
          <w:szCs w:val="20"/>
          <w:shd w:val="clear" w:color="auto" w:fill="FFFFFF"/>
        </w:rPr>
        <w:t> and </w:t>
      </w:r>
      <w:hyperlink r:id="rId10" w:history="1">
        <w:r w:rsidRPr="00276B03">
          <w:rPr>
            <w:rFonts w:ascii="Calibri" w:hAnsi="Calibri" w:cs="Calibri"/>
            <w:color w:val="0000FF"/>
            <w:sz w:val="20"/>
            <w:szCs w:val="20"/>
            <w:u w:val="single"/>
            <w:shd w:val="clear" w:color="auto" w:fill="FFFFFF"/>
          </w:rPr>
          <w:t>YouTube</w:t>
        </w:r>
      </w:hyperlink>
      <w:r w:rsidRPr="00276B03">
        <w:rPr>
          <w:rFonts w:ascii="Calibri" w:hAnsi="Calibri" w:cs="Calibri"/>
          <w:color w:val="111111"/>
          <w:sz w:val="20"/>
          <w:szCs w:val="20"/>
          <w:shd w:val="clear" w:color="auto" w:fill="FFFFFF"/>
        </w:rPr>
        <w:t>.</w:t>
      </w:r>
    </w:p>
    <w:p w14:paraId="7AF342D6" w14:textId="77777777" w:rsidR="00276B03" w:rsidRDefault="00276B03" w:rsidP="00F11492">
      <w:pPr>
        <w:spacing w:after="0" w:line="240" w:lineRule="auto"/>
        <w:jc w:val="both"/>
        <w:rPr>
          <w:rFonts w:ascii="Calibri" w:hAnsi="Calibri" w:cs="Calibri"/>
          <w:color w:val="000000"/>
          <w:sz w:val="22"/>
          <w:szCs w:val="22"/>
        </w:rPr>
      </w:pPr>
    </w:p>
    <w:p w14:paraId="77FA2C84" w14:textId="77777777" w:rsidR="00F11492" w:rsidRPr="00796096" w:rsidRDefault="00F11492" w:rsidP="00F11492">
      <w:pPr>
        <w:spacing w:after="0" w:line="240" w:lineRule="auto"/>
        <w:rPr>
          <w:rFonts w:ascii="Calibri" w:hAnsi="Calibri" w:cs="Calibri"/>
          <w:color w:val="000000"/>
          <w:sz w:val="20"/>
          <w:szCs w:val="20"/>
        </w:rPr>
      </w:pPr>
    </w:p>
    <w:p w14:paraId="538AC4FB" w14:textId="77777777" w:rsidR="00F11492" w:rsidRPr="00796096" w:rsidRDefault="00F11492" w:rsidP="00F11492">
      <w:pPr>
        <w:spacing w:after="0" w:line="240" w:lineRule="auto"/>
        <w:rPr>
          <w:rFonts w:ascii="Calibri" w:hAnsi="Calibri" w:cs="Calibri"/>
          <w:color w:val="000000"/>
          <w:sz w:val="20"/>
          <w:szCs w:val="20"/>
        </w:rPr>
      </w:pPr>
      <w:r w:rsidRPr="00796096">
        <w:rPr>
          <w:rFonts w:ascii="Calibri" w:hAnsi="Calibri" w:cs="Calibri"/>
          <w:b/>
          <w:bCs/>
          <w:color w:val="000000"/>
          <w:sz w:val="20"/>
          <w:szCs w:val="20"/>
        </w:rPr>
        <w:t>For media enquiries, please contact</w:t>
      </w:r>
      <w:r w:rsidRPr="00796096">
        <w:rPr>
          <w:rFonts w:ascii="Calibri" w:hAnsi="Calibri" w:cs="Calibri"/>
          <w:color w:val="000000"/>
          <w:sz w:val="20"/>
          <w:szCs w:val="20"/>
        </w:rPr>
        <w:t xml:space="preserve">:  </w:t>
      </w:r>
    </w:p>
    <w:p w14:paraId="0DB3A2C9" w14:textId="77777777" w:rsidR="00F11492" w:rsidRPr="00796096" w:rsidRDefault="00F11492" w:rsidP="00F11492">
      <w:pPr>
        <w:spacing w:after="0" w:line="240" w:lineRule="auto"/>
        <w:rPr>
          <w:rFonts w:ascii="Calibri" w:hAnsi="Calibri" w:cs="Calibri"/>
          <w:color w:val="000000"/>
          <w:sz w:val="20"/>
          <w:szCs w:val="20"/>
        </w:rPr>
      </w:pPr>
    </w:p>
    <w:p w14:paraId="3F78A514" w14:textId="77777777" w:rsidR="00F11492" w:rsidRPr="00796096" w:rsidRDefault="00F11492" w:rsidP="00F11492">
      <w:pPr>
        <w:spacing w:after="0" w:line="240" w:lineRule="auto"/>
        <w:rPr>
          <w:rFonts w:ascii="Calibri" w:hAnsi="Calibri" w:cs="Calibri"/>
          <w:color w:val="000000"/>
          <w:sz w:val="20"/>
          <w:szCs w:val="20"/>
        </w:rPr>
      </w:pPr>
      <w:r w:rsidRPr="00796096">
        <w:rPr>
          <w:rFonts w:ascii="Calibri" w:hAnsi="Calibri" w:cs="Calibri"/>
          <w:b/>
          <w:bCs/>
          <w:color w:val="000000"/>
          <w:sz w:val="20"/>
          <w:szCs w:val="20"/>
        </w:rPr>
        <w:t>Supa-arpha Itthikaiwan (Mandy)</w:t>
      </w:r>
      <w:r w:rsidRPr="00796096">
        <w:rPr>
          <w:rFonts w:ascii="Calibri" w:hAnsi="Calibri" w:cs="Calibri"/>
          <w:color w:val="000000"/>
          <w:sz w:val="20"/>
          <w:szCs w:val="20"/>
        </w:rPr>
        <w:t xml:space="preserve">                                             </w:t>
      </w:r>
    </w:p>
    <w:p w14:paraId="1261C29D" w14:textId="5CAAE396" w:rsidR="00F11492" w:rsidRPr="00796096" w:rsidRDefault="004D6C54" w:rsidP="00F11492">
      <w:pPr>
        <w:spacing w:after="0" w:line="240" w:lineRule="auto"/>
        <w:rPr>
          <w:rFonts w:ascii="Calibri" w:hAnsi="Calibri" w:cs="Calibri"/>
          <w:color w:val="000000"/>
          <w:sz w:val="20"/>
          <w:szCs w:val="20"/>
        </w:rPr>
      </w:pPr>
      <w:r>
        <w:rPr>
          <w:rFonts w:ascii="Calibri" w:hAnsi="Calibri" w:cs="Calibri"/>
          <w:color w:val="000000"/>
          <w:sz w:val="20"/>
          <w:szCs w:val="20"/>
        </w:rPr>
        <w:t xml:space="preserve">Cluster </w:t>
      </w:r>
      <w:r w:rsidR="00F11492" w:rsidRPr="00796096">
        <w:rPr>
          <w:rFonts w:ascii="Calibri" w:hAnsi="Calibri" w:cs="Calibri"/>
          <w:color w:val="000000"/>
          <w:sz w:val="20"/>
          <w:szCs w:val="20"/>
        </w:rPr>
        <w:t>Director of Marketing &amp; Communications</w:t>
      </w:r>
      <w:r w:rsidR="00F11492" w:rsidRPr="00796096">
        <w:rPr>
          <w:rFonts w:ascii="Calibri" w:hAnsi="Calibri" w:cs="Calibri"/>
          <w:color w:val="000000"/>
          <w:sz w:val="20"/>
          <w:szCs w:val="20"/>
        </w:rPr>
        <w:tab/>
      </w:r>
    </w:p>
    <w:p w14:paraId="4B73CC6A" w14:textId="395D0D34" w:rsidR="00F11492" w:rsidRPr="006126B6" w:rsidRDefault="00F11492" w:rsidP="00F11492">
      <w:pPr>
        <w:spacing w:after="0" w:line="240" w:lineRule="auto"/>
        <w:rPr>
          <w:rFonts w:ascii="Calibri" w:hAnsi="Calibri" w:cs="Calibri"/>
          <w:color w:val="000000"/>
          <w:sz w:val="20"/>
          <w:szCs w:val="20"/>
          <w:lang w:val="it-IT"/>
        </w:rPr>
      </w:pPr>
      <w:r w:rsidRPr="006126B6">
        <w:rPr>
          <w:rFonts w:ascii="Calibri" w:hAnsi="Calibri" w:cs="Calibri"/>
          <w:color w:val="000000"/>
          <w:sz w:val="20"/>
          <w:szCs w:val="20"/>
          <w:lang w:val="it-IT"/>
        </w:rPr>
        <w:t xml:space="preserve">Anantara Chiang Mai Resort </w:t>
      </w:r>
      <w:r w:rsidR="004D6C54">
        <w:rPr>
          <w:rFonts w:ascii="Calibri" w:hAnsi="Calibri" w:cs="Calibri"/>
          <w:color w:val="000000"/>
          <w:sz w:val="20"/>
          <w:szCs w:val="20"/>
          <w:lang w:val="it-IT"/>
        </w:rPr>
        <w:t>| Anantara Golden Triangle Elephant Camp &amp; Resort</w:t>
      </w:r>
    </w:p>
    <w:p w14:paraId="3475CE02" w14:textId="77777777" w:rsidR="00F11492" w:rsidRPr="006126B6" w:rsidRDefault="00F11492" w:rsidP="00F11492">
      <w:pPr>
        <w:spacing w:after="0" w:line="240" w:lineRule="auto"/>
        <w:rPr>
          <w:rFonts w:ascii="Calibri" w:hAnsi="Calibri" w:cs="Calibri"/>
          <w:color w:val="000000"/>
          <w:sz w:val="20"/>
          <w:szCs w:val="20"/>
          <w:lang w:val="it-IT"/>
        </w:rPr>
      </w:pPr>
      <w:hyperlink r:id="rId11" w:history="1"/>
      <w:r w:rsidRPr="006126B6">
        <w:rPr>
          <w:rFonts w:ascii="Calibri" w:hAnsi="Calibri" w:cs="Calibri"/>
          <w:color w:val="000000"/>
          <w:sz w:val="20"/>
          <w:szCs w:val="20"/>
          <w:lang w:val="it-IT"/>
        </w:rPr>
        <w:t>T: + 66 (0) 53 253 333</w:t>
      </w:r>
      <w:r w:rsidRPr="006126B6">
        <w:rPr>
          <w:rFonts w:ascii="Calibri" w:hAnsi="Calibri" w:cs="Calibri"/>
          <w:color w:val="000000"/>
          <w:sz w:val="20"/>
          <w:szCs w:val="20"/>
          <w:lang w:val="it-IT"/>
        </w:rPr>
        <w:tab/>
      </w:r>
      <w:r w:rsidRPr="006126B6">
        <w:rPr>
          <w:rFonts w:ascii="Calibri" w:hAnsi="Calibri" w:cs="Calibri"/>
          <w:color w:val="000000"/>
          <w:sz w:val="20"/>
          <w:szCs w:val="20"/>
          <w:lang w:val="it-IT"/>
        </w:rPr>
        <w:tab/>
      </w:r>
      <w:r w:rsidRPr="006126B6">
        <w:rPr>
          <w:rFonts w:ascii="Calibri" w:hAnsi="Calibri" w:cs="Calibri"/>
          <w:color w:val="000000"/>
          <w:sz w:val="20"/>
          <w:szCs w:val="20"/>
          <w:lang w:val="it-IT"/>
        </w:rPr>
        <w:tab/>
      </w:r>
      <w:r w:rsidRPr="006126B6">
        <w:rPr>
          <w:rFonts w:ascii="Calibri" w:hAnsi="Calibri" w:cs="Calibri"/>
          <w:color w:val="000000"/>
          <w:sz w:val="20"/>
          <w:szCs w:val="20"/>
          <w:lang w:val="it-IT"/>
        </w:rPr>
        <w:tab/>
      </w:r>
      <w:r w:rsidRPr="006126B6">
        <w:rPr>
          <w:rFonts w:ascii="Calibri" w:hAnsi="Calibri" w:cs="Calibri"/>
          <w:color w:val="000000"/>
          <w:sz w:val="20"/>
          <w:szCs w:val="20"/>
          <w:lang w:val="it-IT"/>
        </w:rPr>
        <w:tab/>
      </w:r>
    </w:p>
    <w:p w14:paraId="266CF1DA" w14:textId="77777777" w:rsidR="00F11492" w:rsidRPr="002F26D6" w:rsidRDefault="00F11492" w:rsidP="00F11492">
      <w:pPr>
        <w:spacing w:after="0" w:line="240" w:lineRule="auto"/>
        <w:rPr>
          <w:rFonts w:ascii="Calibri" w:hAnsi="Calibri"/>
          <w:color w:val="000000"/>
          <w:sz w:val="20"/>
          <w:szCs w:val="20"/>
          <w:lang w:val="it-IT"/>
        </w:rPr>
      </w:pPr>
      <w:r w:rsidRPr="006126B6">
        <w:rPr>
          <w:rFonts w:ascii="Calibri" w:hAnsi="Calibri" w:cs="Calibri"/>
          <w:color w:val="000000"/>
          <w:sz w:val="20"/>
          <w:szCs w:val="20"/>
          <w:lang w:val="it-IT"/>
        </w:rPr>
        <w:t xml:space="preserve">E: </w:t>
      </w:r>
      <w:hyperlink r:id="rId12" w:history="1">
        <w:r w:rsidRPr="006126B6">
          <w:rPr>
            <w:rStyle w:val="Hyperlink"/>
            <w:rFonts w:ascii="Calibri" w:hAnsi="Calibri" w:cs="Calibri"/>
            <w:sz w:val="20"/>
            <w:szCs w:val="20"/>
            <w:lang w:val="it-IT"/>
          </w:rPr>
          <w:t>supaarpha_it@anantara.com</w:t>
        </w:r>
      </w:hyperlink>
      <w:r w:rsidRPr="006126B6">
        <w:rPr>
          <w:rFonts w:ascii="Calibri" w:hAnsi="Calibri" w:cs="Calibri"/>
          <w:color w:val="000000"/>
          <w:sz w:val="20"/>
          <w:szCs w:val="20"/>
          <w:lang w:val="it-IT"/>
        </w:rPr>
        <w:t xml:space="preserve">                        </w:t>
      </w:r>
    </w:p>
    <w:p w14:paraId="56520221" w14:textId="5E896639" w:rsidR="00A275C8" w:rsidRPr="00A462EB" w:rsidRDefault="00A275C8" w:rsidP="00F11492">
      <w:pPr>
        <w:spacing w:after="0" w:line="240" w:lineRule="auto"/>
        <w:rPr>
          <w:lang w:val="it-IT"/>
        </w:rPr>
      </w:pPr>
    </w:p>
    <w:sectPr w:rsidR="00A275C8" w:rsidRPr="00A462EB" w:rsidSect="003D0280">
      <w:headerReference w:type="default" r:id="rId13"/>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B138" w14:textId="77777777" w:rsidR="00C62007" w:rsidRDefault="00C62007" w:rsidP="001A3B55">
      <w:pPr>
        <w:spacing w:after="0" w:line="240" w:lineRule="auto"/>
      </w:pPr>
      <w:r>
        <w:separator/>
      </w:r>
    </w:p>
  </w:endnote>
  <w:endnote w:type="continuationSeparator" w:id="0">
    <w:p w14:paraId="16E7BE18" w14:textId="77777777" w:rsidR="00C62007" w:rsidRDefault="00C62007" w:rsidP="001A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30B65937">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123-123/1 Charoen Prathet Road, Changklan,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Thailand  |  +66 (0) 53 253 333  |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47555A29" w14:textId="77777777" w:rsidR="00A275C8"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Arial"/>
                        <w:b/>
                        <w:bCs/>
                        <w:color w:val="A48E82"/>
                        <w:spacing w:val="20"/>
                        <w:sz w:val="16"/>
                        <w:szCs w:val="16"/>
                        <w:bdr w:val="none" w:sz="0" w:space="0" w:color="auto" w:frame="1"/>
                      </w:rPr>
                    </w:pPr>
                    <w:r w:rsidRPr="00A275C8">
                      <w:rPr>
                        <w:rFonts w:ascii="FreightNeo Pro Semi" w:hAnsi="FreightNeo Pro Semi" w:cs="Arial"/>
                        <w:b/>
                        <w:bCs/>
                        <w:color w:val="A48E82"/>
                        <w:spacing w:val="20"/>
                        <w:sz w:val="16"/>
                        <w:szCs w:val="16"/>
                        <w:bdr w:val="none" w:sz="0" w:space="0" w:color="auto" w:frame="1"/>
                      </w:rPr>
                      <w:t>ANANTARA CHIANG MAI RESORT</w:t>
                    </w:r>
                  </w:p>
                  <w:p w14:paraId="3070AC17" w14:textId="351C779C" w:rsidR="00A275C8" w:rsidRPr="00FF6667" w:rsidRDefault="00A96156" w:rsidP="00A275C8">
                    <w:pPr>
                      <w:pStyle w:val="NormalWeb"/>
                      <w:shd w:val="clear" w:color="auto" w:fill="FFFFFF"/>
                      <w:spacing w:before="0" w:beforeAutospacing="0" w:after="0" w:afterAutospacing="0" w:line="360" w:lineRule="auto"/>
                      <w:jc w:val="center"/>
                      <w:rPr>
                        <w:rFonts w:ascii="FreightNeo Pro Medium" w:hAnsi="FreightNeo Pro Medium" w:cs="Arial"/>
                        <w:color w:val="A48E82"/>
                        <w:sz w:val="16"/>
                        <w:szCs w:val="16"/>
                        <w:bdr w:val="none" w:sz="0" w:space="0" w:color="auto" w:frame="1"/>
                        <w14:numForm w14:val="lining"/>
                        <w14:numSpacing w14:val="tabular"/>
                      </w:rPr>
                    </w:pPr>
                    <w:r w:rsidRPr="00FF6667">
                      <w:rPr>
                        <w:rFonts w:ascii="FreightNeo Pro Medium" w:hAnsi="FreightNeo Pro Medium" w:cs="Arial"/>
                        <w:color w:val="A48E82"/>
                        <w:sz w:val="16"/>
                        <w:szCs w:val="16"/>
                        <w:bdr w:val="none" w:sz="0" w:space="0" w:color="auto" w:frame="1"/>
                        <w14:numForm w14:val="lining"/>
                        <w14:numSpacing w14:val="tabular"/>
                      </w:rPr>
                      <w:t>123-123/1 Charoen Prathet Road, Changklan, Muang, Chiang Mai 50100</w:t>
                    </w:r>
                    <w:r w:rsidR="00A275C8" w:rsidRPr="00FF6667">
                      <w:rPr>
                        <w:rFonts w:ascii="FreightNeo Pro Medium" w:hAnsi="FreightNeo Pro Medium" w:cs="Arial"/>
                        <w:color w:val="A48E82"/>
                        <w:sz w:val="16"/>
                        <w:szCs w:val="16"/>
                        <w:bdr w:val="none" w:sz="0" w:space="0" w:color="auto" w:frame="1"/>
                        <w14:numForm w14:val="lining"/>
                        <w14:numSpacing w14:val="tabular"/>
                      </w:rPr>
                      <w:t>, Thailand  |  +66 (0) 53 253 333  |  chiangmai@anantara.com</w:t>
                    </w:r>
                  </w:p>
                  <w:p w14:paraId="6C0F2DC9" w14:textId="64007743" w:rsidR="001A3B55" w:rsidRPr="00A275C8" w:rsidRDefault="00A275C8"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sidRPr="00A275C8">
                      <w:rPr>
                        <w:rFonts w:ascii="FreightNeo Pro Semi" w:hAnsi="FreightNeo Pro Semi" w:cs="Calibri"/>
                        <w:b/>
                        <w:bCs/>
                        <w:color w:val="A48E82"/>
                        <w:spacing w:val="20"/>
                        <w:sz w:val="16"/>
                        <w:szCs w:val="16"/>
                      </w:rPr>
                      <w:t>ANANTARA.COM</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DF82" w14:textId="77777777" w:rsidR="00C62007" w:rsidRDefault="00C62007" w:rsidP="001A3B55">
      <w:pPr>
        <w:spacing w:after="0" w:line="240" w:lineRule="auto"/>
      </w:pPr>
      <w:r>
        <w:separator/>
      </w:r>
    </w:p>
  </w:footnote>
  <w:footnote w:type="continuationSeparator" w:id="0">
    <w:p w14:paraId="38197A3F" w14:textId="77777777" w:rsidR="00C62007" w:rsidRDefault="00C62007" w:rsidP="001A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4849AE05">
          <wp:simplePos x="0" y="0"/>
          <wp:positionH relativeFrom="margin">
            <wp:posOffset>1994535</wp:posOffset>
          </wp:positionH>
          <wp:positionV relativeFrom="paragraph">
            <wp:posOffset>-254635</wp:posOffset>
          </wp:positionV>
          <wp:extent cx="1742307" cy="1231900"/>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307"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4612"/>
    <w:rsid w:val="00032729"/>
    <w:rsid w:val="0003332A"/>
    <w:rsid w:val="000446DE"/>
    <w:rsid w:val="000475A2"/>
    <w:rsid w:val="000475E0"/>
    <w:rsid w:val="00071DE2"/>
    <w:rsid w:val="00077154"/>
    <w:rsid w:val="000B25EB"/>
    <w:rsid w:val="000F50E1"/>
    <w:rsid w:val="001072B2"/>
    <w:rsid w:val="0011177D"/>
    <w:rsid w:val="001123DB"/>
    <w:rsid w:val="00143957"/>
    <w:rsid w:val="00152283"/>
    <w:rsid w:val="00170DB1"/>
    <w:rsid w:val="00183BA1"/>
    <w:rsid w:val="00184BDF"/>
    <w:rsid w:val="001A3B55"/>
    <w:rsid w:val="001B23C6"/>
    <w:rsid w:val="001C7FDE"/>
    <w:rsid w:val="001E7262"/>
    <w:rsid w:val="001E7586"/>
    <w:rsid w:val="00200A46"/>
    <w:rsid w:val="00214DB7"/>
    <w:rsid w:val="00251CD5"/>
    <w:rsid w:val="00262324"/>
    <w:rsid w:val="00272D0C"/>
    <w:rsid w:val="00276B03"/>
    <w:rsid w:val="003000E1"/>
    <w:rsid w:val="00306B63"/>
    <w:rsid w:val="00320B6E"/>
    <w:rsid w:val="00370500"/>
    <w:rsid w:val="00380012"/>
    <w:rsid w:val="003D0280"/>
    <w:rsid w:val="003E207E"/>
    <w:rsid w:val="003F03AA"/>
    <w:rsid w:val="004172B5"/>
    <w:rsid w:val="00425463"/>
    <w:rsid w:val="0043752D"/>
    <w:rsid w:val="00445FAD"/>
    <w:rsid w:val="00451A68"/>
    <w:rsid w:val="00462127"/>
    <w:rsid w:val="0046435D"/>
    <w:rsid w:val="00464EF1"/>
    <w:rsid w:val="00470F84"/>
    <w:rsid w:val="004722F1"/>
    <w:rsid w:val="004B6016"/>
    <w:rsid w:val="004D41CB"/>
    <w:rsid w:val="004D6C54"/>
    <w:rsid w:val="00534565"/>
    <w:rsid w:val="00536C62"/>
    <w:rsid w:val="00540445"/>
    <w:rsid w:val="00554B0A"/>
    <w:rsid w:val="005738EF"/>
    <w:rsid w:val="0058082F"/>
    <w:rsid w:val="00592CB5"/>
    <w:rsid w:val="005934B6"/>
    <w:rsid w:val="00596523"/>
    <w:rsid w:val="005E3ACB"/>
    <w:rsid w:val="006059F4"/>
    <w:rsid w:val="00613A6D"/>
    <w:rsid w:val="00635BC8"/>
    <w:rsid w:val="00655611"/>
    <w:rsid w:val="00657483"/>
    <w:rsid w:val="006774C9"/>
    <w:rsid w:val="00682A0E"/>
    <w:rsid w:val="00687DAF"/>
    <w:rsid w:val="006A6831"/>
    <w:rsid w:val="0071510A"/>
    <w:rsid w:val="00727AC4"/>
    <w:rsid w:val="0073450C"/>
    <w:rsid w:val="00750358"/>
    <w:rsid w:val="00760D22"/>
    <w:rsid w:val="00770A85"/>
    <w:rsid w:val="00783312"/>
    <w:rsid w:val="0078700D"/>
    <w:rsid w:val="00794284"/>
    <w:rsid w:val="00796096"/>
    <w:rsid w:val="007B782E"/>
    <w:rsid w:val="007C5BFF"/>
    <w:rsid w:val="007D4DF1"/>
    <w:rsid w:val="007D57FF"/>
    <w:rsid w:val="007E231A"/>
    <w:rsid w:val="007E50D0"/>
    <w:rsid w:val="007E5E29"/>
    <w:rsid w:val="007F03A2"/>
    <w:rsid w:val="007F25E2"/>
    <w:rsid w:val="0080480A"/>
    <w:rsid w:val="008340E0"/>
    <w:rsid w:val="0083785E"/>
    <w:rsid w:val="008407AC"/>
    <w:rsid w:val="008460AA"/>
    <w:rsid w:val="00854150"/>
    <w:rsid w:val="0087797E"/>
    <w:rsid w:val="008919E1"/>
    <w:rsid w:val="00904357"/>
    <w:rsid w:val="00926E32"/>
    <w:rsid w:val="00931472"/>
    <w:rsid w:val="00932878"/>
    <w:rsid w:val="00951E89"/>
    <w:rsid w:val="009615A7"/>
    <w:rsid w:val="009628D5"/>
    <w:rsid w:val="00991B18"/>
    <w:rsid w:val="009B6D33"/>
    <w:rsid w:val="009C4C7E"/>
    <w:rsid w:val="009F2F17"/>
    <w:rsid w:val="009F5CD3"/>
    <w:rsid w:val="00A006B5"/>
    <w:rsid w:val="00A22F0F"/>
    <w:rsid w:val="00A275C8"/>
    <w:rsid w:val="00A32FAD"/>
    <w:rsid w:val="00A41FA3"/>
    <w:rsid w:val="00A462EB"/>
    <w:rsid w:val="00A542A7"/>
    <w:rsid w:val="00A65D14"/>
    <w:rsid w:val="00A92102"/>
    <w:rsid w:val="00A96156"/>
    <w:rsid w:val="00AB0A1C"/>
    <w:rsid w:val="00AB52B2"/>
    <w:rsid w:val="00AB7C39"/>
    <w:rsid w:val="00AE18E7"/>
    <w:rsid w:val="00AE6885"/>
    <w:rsid w:val="00AE6BBD"/>
    <w:rsid w:val="00B345AC"/>
    <w:rsid w:val="00B444E3"/>
    <w:rsid w:val="00B51A58"/>
    <w:rsid w:val="00B52474"/>
    <w:rsid w:val="00B55136"/>
    <w:rsid w:val="00B76E75"/>
    <w:rsid w:val="00B87085"/>
    <w:rsid w:val="00BB0E42"/>
    <w:rsid w:val="00BE1FD2"/>
    <w:rsid w:val="00BE6D81"/>
    <w:rsid w:val="00BE6EB5"/>
    <w:rsid w:val="00C016F8"/>
    <w:rsid w:val="00C17055"/>
    <w:rsid w:val="00C17340"/>
    <w:rsid w:val="00C1775F"/>
    <w:rsid w:val="00C17796"/>
    <w:rsid w:val="00C20079"/>
    <w:rsid w:val="00C4388D"/>
    <w:rsid w:val="00C61786"/>
    <w:rsid w:val="00C62007"/>
    <w:rsid w:val="00C9462B"/>
    <w:rsid w:val="00CA4080"/>
    <w:rsid w:val="00CB046E"/>
    <w:rsid w:val="00CB1B51"/>
    <w:rsid w:val="00CC3318"/>
    <w:rsid w:val="00D10EF1"/>
    <w:rsid w:val="00D13217"/>
    <w:rsid w:val="00D42E06"/>
    <w:rsid w:val="00D45486"/>
    <w:rsid w:val="00D53EB9"/>
    <w:rsid w:val="00D560E1"/>
    <w:rsid w:val="00DA6927"/>
    <w:rsid w:val="00DD043E"/>
    <w:rsid w:val="00DD5160"/>
    <w:rsid w:val="00DF0E7A"/>
    <w:rsid w:val="00DF54D7"/>
    <w:rsid w:val="00DF6F4C"/>
    <w:rsid w:val="00E276D4"/>
    <w:rsid w:val="00E31332"/>
    <w:rsid w:val="00E4401B"/>
    <w:rsid w:val="00E51BCC"/>
    <w:rsid w:val="00E626BF"/>
    <w:rsid w:val="00E646EF"/>
    <w:rsid w:val="00E71751"/>
    <w:rsid w:val="00E86DB2"/>
    <w:rsid w:val="00E91427"/>
    <w:rsid w:val="00ED0E09"/>
    <w:rsid w:val="00ED7E50"/>
    <w:rsid w:val="00F027EF"/>
    <w:rsid w:val="00F11492"/>
    <w:rsid w:val="00F2388D"/>
    <w:rsid w:val="00F23B91"/>
    <w:rsid w:val="00F63D96"/>
    <w:rsid w:val="00F75215"/>
    <w:rsid w:val="00FA590C"/>
    <w:rsid w:val="00FB5326"/>
    <w:rsid w:val="00FC18E6"/>
    <w:rsid w:val="00FF175E"/>
    <w:rsid w:val="00FF260B"/>
    <w:rsid w:val="00FF66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1B51"/>
    <w:pPr>
      <w:keepNext/>
      <w:spacing w:after="0" w:line="240" w:lineRule="auto"/>
      <w:jc w:val="center"/>
      <w:outlineLvl w:val="0"/>
    </w:pPr>
    <w:rPr>
      <w:rFonts w:ascii="Arial Narrow" w:eastAsia="Times New Roman" w:hAnsi="Arial Narrow" w:cs="Angsana New"/>
      <w:b/>
      <w:bCs/>
      <w:kern w:val="0"/>
      <w:sz w:val="36"/>
      <w:szCs w:val="36"/>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line="240" w:lineRule="auto"/>
    </w:pPr>
    <w:rPr>
      <w:rFonts w:ascii="Times New Roman" w:eastAsia="Times New Roman" w:hAnsi="Times New Roman" w:cs="Times New Roman"/>
      <w:kern w:val="0"/>
      <w:szCs w:val="24"/>
      <w14:ligatures w14:val="none"/>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anantara_hotels/"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anantara" TargetMode="External"/><Relationship Id="rId12"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nantara.com/"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user/AnantaraJourneys" TargetMode="External"/><Relationship Id="rId4" Type="http://schemas.openxmlformats.org/officeDocument/2006/relationships/footnotes" Target="footnotes.xml"/><Relationship Id="rId9" Type="http://schemas.openxmlformats.org/officeDocument/2006/relationships/hyperlink" Target="https://www.tiktok.com/@anantarahote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Suthida Chuenban</cp:lastModifiedBy>
  <cp:revision>2</cp:revision>
  <cp:lastPrinted>2024-05-02T05:53:00Z</cp:lastPrinted>
  <dcterms:created xsi:type="dcterms:W3CDTF">2026-04-16T07:58:00Z</dcterms:created>
  <dcterms:modified xsi:type="dcterms:W3CDTF">2026-04-16T07:58:00Z</dcterms:modified>
</cp:coreProperties>
</file>