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6D18" w14:textId="77777777" w:rsidR="0023265D" w:rsidRPr="00613797" w:rsidRDefault="0023265D" w:rsidP="00DC40CF">
      <w:pPr>
        <w:rPr>
          <w:rFonts w:cs="Arial"/>
          <w:b/>
          <w:bCs/>
          <w:color w:val="000000"/>
          <w:sz w:val="20"/>
          <w:szCs w:val="20"/>
          <w:lang w:val="en-GB"/>
        </w:rPr>
      </w:pPr>
      <w:bookmarkStart w:id="0" w:name="_Hlk157529786"/>
    </w:p>
    <w:bookmarkEnd w:id="0"/>
    <w:p w14:paraId="42388E3E" w14:textId="3ABC9B3D" w:rsidR="0023425A" w:rsidRPr="00613797" w:rsidRDefault="00167E84" w:rsidP="00BE67B1">
      <w:pPr>
        <w:rPr>
          <w:sz w:val="20"/>
          <w:szCs w:val="20"/>
          <w:lang w:val="en-GB"/>
        </w:rPr>
      </w:pPr>
      <w:r w:rsidRPr="00613797">
        <w:rPr>
          <w:b/>
          <w:bCs/>
          <w:sz w:val="20"/>
          <w:szCs w:val="20"/>
          <w:lang w:val="en-GB"/>
        </w:rPr>
        <w:t>PRESS RELEASE</w:t>
      </w:r>
      <w:r w:rsidRPr="00613797">
        <w:rPr>
          <w:sz w:val="20"/>
          <w:szCs w:val="20"/>
          <w:lang w:val="en-GB"/>
        </w:rPr>
        <w:br/>
      </w:r>
    </w:p>
    <w:p w14:paraId="13634EDB" w14:textId="2109A6D6" w:rsidR="00EC56F7" w:rsidRPr="00613797" w:rsidRDefault="00EC56F7" w:rsidP="00EC56F7">
      <w:pPr>
        <w:jc w:val="center"/>
        <w:rPr>
          <w:b/>
          <w:bCs/>
          <w:szCs w:val="24"/>
          <w:lang w:val="en-GB"/>
        </w:rPr>
      </w:pPr>
      <w:r w:rsidRPr="00613797">
        <w:rPr>
          <w:b/>
          <w:bCs/>
          <w:szCs w:val="24"/>
          <w:lang w:val="en-GB"/>
        </w:rPr>
        <w:t xml:space="preserve">Layan </w:t>
      </w:r>
      <w:r w:rsidR="00F74F8A" w:rsidRPr="00613797">
        <w:rPr>
          <w:b/>
          <w:bCs/>
          <w:szCs w:val="24"/>
          <w:lang w:val="en-GB"/>
        </w:rPr>
        <w:t>L</w:t>
      </w:r>
      <w:r w:rsidR="0027581C">
        <w:rPr>
          <w:b/>
          <w:bCs/>
          <w:szCs w:val="24"/>
          <w:lang w:val="en-GB"/>
        </w:rPr>
        <w:t>ife</w:t>
      </w:r>
      <w:r w:rsidRPr="00613797">
        <w:rPr>
          <w:b/>
          <w:bCs/>
          <w:szCs w:val="24"/>
          <w:lang w:val="en-GB"/>
        </w:rPr>
        <w:t xml:space="preserve"> </w:t>
      </w:r>
      <w:r w:rsidR="00FA4497">
        <w:rPr>
          <w:b/>
          <w:bCs/>
          <w:szCs w:val="24"/>
          <w:lang w:val="en-GB"/>
        </w:rPr>
        <w:t xml:space="preserve">by Anantara </w:t>
      </w:r>
      <w:r w:rsidRPr="00613797">
        <w:rPr>
          <w:b/>
          <w:bCs/>
          <w:szCs w:val="24"/>
          <w:lang w:val="en-GB"/>
        </w:rPr>
        <w:t xml:space="preserve">Launches a New Generation of </w:t>
      </w:r>
      <w:r w:rsidR="00F74F8A" w:rsidRPr="00613797">
        <w:rPr>
          <w:b/>
          <w:bCs/>
          <w:szCs w:val="24"/>
          <w:lang w:val="en-GB"/>
        </w:rPr>
        <w:t xml:space="preserve">Longevity </w:t>
      </w:r>
      <w:r w:rsidRPr="00613797">
        <w:rPr>
          <w:b/>
          <w:bCs/>
          <w:szCs w:val="24"/>
          <w:lang w:val="en-GB"/>
        </w:rPr>
        <w:t xml:space="preserve">Retreats for Women </w:t>
      </w:r>
      <w:r w:rsidR="0002711D" w:rsidRPr="00613797">
        <w:rPr>
          <w:b/>
          <w:bCs/>
          <w:szCs w:val="24"/>
          <w:lang w:val="en-GB"/>
        </w:rPr>
        <w:t>-</w:t>
      </w:r>
      <w:r w:rsidRPr="00613797">
        <w:rPr>
          <w:b/>
          <w:bCs/>
          <w:szCs w:val="24"/>
          <w:lang w:val="en-GB"/>
        </w:rPr>
        <w:t xml:space="preserve"> for Every Age and Stage of Life’s Journey</w:t>
      </w:r>
    </w:p>
    <w:p w14:paraId="77E932D7" w14:textId="77777777" w:rsidR="00C5018F" w:rsidRPr="00613797" w:rsidRDefault="00C5018F" w:rsidP="0023425A">
      <w:pPr>
        <w:rPr>
          <w:sz w:val="20"/>
          <w:szCs w:val="20"/>
          <w:lang w:val="en-GB"/>
        </w:rPr>
      </w:pPr>
    </w:p>
    <w:p w14:paraId="27EAC802" w14:textId="5C658867" w:rsidR="00AF27F9" w:rsidRDefault="0002711D" w:rsidP="007558F9">
      <w:pPr>
        <w:rPr>
          <w:sz w:val="20"/>
          <w:szCs w:val="20"/>
          <w:lang w:val="en-GB"/>
        </w:rPr>
      </w:pPr>
      <w:r w:rsidRPr="00613797">
        <w:rPr>
          <w:b/>
          <w:bCs/>
          <w:i/>
          <w:iCs/>
          <w:sz w:val="20"/>
          <w:szCs w:val="20"/>
          <w:lang w:val="en-GB"/>
        </w:rPr>
        <w:t>February, Phuket</w:t>
      </w:r>
      <w:r w:rsidR="00FA4497">
        <w:rPr>
          <w:sz w:val="20"/>
          <w:szCs w:val="20"/>
          <w:lang w:val="en-GB"/>
        </w:rPr>
        <w:t xml:space="preserve"> </w:t>
      </w:r>
      <w:r w:rsidR="007558F9" w:rsidRPr="00613797">
        <w:rPr>
          <w:sz w:val="20"/>
          <w:szCs w:val="20"/>
          <w:lang w:val="en-GB"/>
        </w:rPr>
        <w:t>— Layan L</w:t>
      </w:r>
      <w:r w:rsidR="0027581C">
        <w:rPr>
          <w:sz w:val="20"/>
          <w:szCs w:val="20"/>
          <w:lang w:val="en-GB"/>
        </w:rPr>
        <w:t xml:space="preserve">ife </w:t>
      </w:r>
      <w:r w:rsidR="007558F9" w:rsidRPr="00613797">
        <w:rPr>
          <w:sz w:val="20"/>
          <w:szCs w:val="20"/>
          <w:lang w:val="en-GB"/>
        </w:rPr>
        <w:t>by Anantara</w:t>
      </w:r>
      <w:r w:rsidR="00832785">
        <w:rPr>
          <w:sz w:val="20"/>
          <w:szCs w:val="20"/>
          <w:lang w:val="en-GB"/>
        </w:rPr>
        <w:t>, the brand</w:t>
      </w:r>
      <w:r w:rsidR="008B4B85">
        <w:rPr>
          <w:sz w:val="20"/>
          <w:szCs w:val="20"/>
          <w:lang w:val="en-GB"/>
        </w:rPr>
        <w:t>’</w:t>
      </w:r>
      <w:r w:rsidR="00832785">
        <w:rPr>
          <w:sz w:val="20"/>
          <w:szCs w:val="20"/>
          <w:lang w:val="en-GB"/>
        </w:rPr>
        <w:t xml:space="preserve">s flagship wellness retreat nestled </w:t>
      </w:r>
      <w:r w:rsidR="008B4B85">
        <w:rPr>
          <w:sz w:val="20"/>
          <w:szCs w:val="20"/>
          <w:lang w:val="en-GB"/>
        </w:rPr>
        <w:t>with</w:t>
      </w:r>
      <w:r w:rsidR="00832785">
        <w:rPr>
          <w:sz w:val="20"/>
          <w:szCs w:val="20"/>
          <w:lang w:val="en-GB"/>
        </w:rPr>
        <w:t>in the luxurious Anantara Layan Phuket Resort,</w:t>
      </w:r>
      <w:r w:rsidR="007558F9" w:rsidRPr="00613797">
        <w:rPr>
          <w:sz w:val="20"/>
          <w:szCs w:val="20"/>
          <w:lang w:val="en-GB"/>
        </w:rPr>
        <w:t xml:space="preserve"> has unveiled a new collection of women-focused retreats designed to support, celebrate and empower women across all chapters of life — from tech-overloaded teens and women navigating the hormonal fluctuations of midlife, to those entering their wiser years wanting to stay strong, mobile and well. </w:t>
      </w:r>
    </w:p>
    <w:p w14:paraId="458139E3" w14:textId="77777777" w:rsidR="00AF27F9" w:rsidRDefault="00AF27F9" w:rsidP="007558F9">
      <w:pPr>
        <w:rPr>
          <w:sz w:val="20"/>
          <w:szCs w:val="20"/>
          <w:lang w:val="en-GB"/>
        </w:rPr>
      </w:pPr>
    </w:p>
    <w:p w14:paraId="3369163F" w14:textId="7507C0ED" w:rsidR="007558F9" w:rsidRPr="00613797" w:rsidRDefault="007558F9" w:rsidP="007558F9">
      <w:pPr>
        <w:rPr>
          <w:sz w:val="20"/>
          <w:szCs w:val="20"/>
          <w:lang w:val="en-GB"/>
        </w:rPr>
      </w:pPr>
      <w:r w:rsidRPr="00613797">
        <w:rPr>
          <w:sz w:val="20"/>
          <w:szCs w:val="20"/>
          <w:lang w:val="en-GB"/>
        </w:rPr>
        <w:t>Each programme combines advanced diagnostics, nutrition, movement and therapeutic treatments with Thailand’s time-honoured healing traditions, creating a personalised experience rooted in evidence, empathy and balance.</w:t>
      </w:r>
    </w:p>
    <w:p w14:paraId="0D5CE994" w14:textId="77777777" w:rsidR="007558F9" w:rsidRPr="00613797" w:rsidRDefault="007558F9" w:rsidP="007558F9">
      <w:pPr>
        <w:rPr>
          <w:sz w:val="20"/>
          <w:szCs w:val="20"/>
          <w:lang w:val="en-GB"/>
        </w:rPr>
      </w:pPr>
    </w:p>
    <w:p w14:paraId="618736F7" w14:textId="1DCA4FB3" w:rsidR="007558F9" w:rsidRPr="00613797" w:rsidRDefault="007558F9" w:rsidP="007558F9">
      <w:pPr>
        <w:rPr>
          <w:sz w:val="20"/>
          <w:szCs w:val="20"/>
          <w:lang w:val="en-GB"/>
        </w:rPr>
      </w:pPr>
      <w:r w:rsidRPr="00613797">
        <w:rPr>
          <w:sz w:val="20"/>
          <w:szCs w:val="20"/>
          <w:lang w:val="en-GB"/>
        </w:rPr>
        <w:t>The launch comes at a time when multi-generational and purpose-driven travel continue to rise. More women are choosing to travel together — mothers and daughters, sisters, lifelong friends — seeking experiences that offer learning, bonding and meaningful rest. Layan L</w:t>
      </w:r>
      <w:r w:rsidR="0027581C">
        <w:rPr>
          <w:sz w:val="20"/>
          <w:szCs w:val="20"/>
          <w:lang w:val="en-GB"/>
        </w:rPr>
        <w:t>ife</w:t>
      </w:r>
      <w:r w:rsidRPr="00613797">
        <w:rPr>
          <w:sz w:val="20"/>
          <w:szCs w:val="20"/>
          <w:lang w:val="en-GB"/>
        </w:rPr>
        <w:t>’s retreats honour this shift beautifully: guests stay together, spend time together and enjoy shared workshops, yet each woman follows her own fully personalised wellness path tailored to her age, needs and goals.</w:t>
      </w:r>
    </w:p>
    <w:p w14:paraId="137B6F0A" w14:textId="77777777" w:rsidR="007558F9" w:rsidRPr="00613797" w:rsidRDefault="007558F9" w:rsidP="007558F9">
      <w:pPr>
        <w:rPr>
          <w:sz w:val="20"/>
          <w:szCs w:val="20"/>
          <w:lang w:val="en-GB"/>
        </w:rPr>
      </w:pPr>
    </w:p>
    <w:p w14:paraId="1B5497E5" w14:textId="712AA708" w:rsidR="007558F9" w:rsidRPr="00613797" w:rsidRDefault="007558F9" w:rsidP="007558F9">
      <w:pPr>
        <w:rPr>
          <w:sz w:val="20"/>
          <w:szCs w:val="20"/>
          <w:lang w:val="en-GB"/>
        </w:rPr>
      </w:pPr>
      <w:r w:rsidRPr="00613797">
        <w:rPr>
          <w:sz w:val="20"/>
          <w:szCs w:val="20"/>
          <w:lang w:val="en-GB"/>
        </w:rPr>
        <w:t>“At Layan L</w:t>
      </w:r>
      <w:r w:rsidR="0027581C">
        <w:rPr>
          <w:sz w:val="20"/>
          <w:szCs w:val="20"/>
          <w:lang w:val="en-GB"/>
        </w:rPr>
        <w:t>ife</w:t>
      </w:r>
      <w:r w:rsidRPr="00613797">
        <w:rPr>
          <w:sz w:val="20"/>
          <w:szCs w:val="20"/>
          <w:lang w:val="en-GB"/>
        </w:rPr>
        <w:t>, we recognise that a woman’s wellbeing is never static,” says Jennifer Sanvictores, General Manager at Layan L</w:t>
      </w:r>
      <w:r w:rsidR="0027581C">
        <w:rPr>
          <w:sz w:val="20"/>
          <w:szCs w:val="20"/>
          <w:lang w:val="en-GB"/>
        </w:rPr>
        <w:t>ife</w:t>
      </w:r>
      <w:r w:rsidRPr="00613797">
        <w:rPr>
          <w:sz w:val="20"/>
          <w:szCs w:val="20"/>
          <w:lang w:val="en-GB"/>
        </w:rPr>
        <w:t>. “Our bodies, hormones and emotional landscapes evolve with time. These retreats honour every stage with understanding, scientific accuracy and genuine care — supporting women in ways that feel relevant, uplifting and deeply personal.”</w:t>
      </w:r>
    </w:p>
    <w:p w14:paraId="4B211564" w14:textId="77777777" w:rsidR="007558F9" w:rsidRPr="00613797" w:rsidRDefault="007558F9" w:rsidP="007558F9">
      <w:pPr>
        <w:rPr>
          <w:sz w:val="20"/>
          <w:szCs w:val="20"/>
          <w:lang w:val="en-GB"/>
        </w:rPr>
      </w:pPr>
    </w:p>
    <w:p w14:paraId="1753F0D4" w14:textId="20239B25" w:rsidR="007558F9" w:rsidRPr="00613797" w:rsidRDefault="007558F9" w:rsidP="007558F9">
      <w:pPr>
        <w:rPr>
          <w:b/>
          <w:bCs/>
          <w:sz w:val="20"/>
          <w:szCs w:val="20"/>
          <w:lang w:val="en-GB"/>
        </w:rPr>
      </w:pPr>
      <w:r w:rsidRPr="00613797">
        <w:rPr>
          <w:b/>
          <w:bCs/>
          <w:sz w:val="20"/>
          <w:szCs w:val="20"/>
          <w:lang w:val="en-GB"/>
        </w:rPr>
        <w:t>Longevity for L</w:t>
      </w:r>
      <w:r w:rsidR="0027581C">
        <w:rPr>
          <w:b/>
          <w:bCs/>
          <w:sz w:val="20"/>
          <w:szCs w:val="20"/>
          <w:lang w:val="en-GB"/>
        </w:rPr>
        <w:t>ife</w:t>
      </w:r>
    </w:p>
    <w:p w14:paraId="0A4AB72E" w14:textId="4EE9AE50" w:rsidR="007558F9" w:rsidRPr="00613797" w:rsidRDefault="007558F9" w:rsidP="007558F9">
      <w:pPr>
        <w:rPr>
          <w:sz w:val="20"/>
          <w:szCs w:val="20"/>
          <w:lang w:val="en-GB"/>
        </w:rPr>
      </w:pPr>
      <w:r w:rsidRPr="00613797">
        <w:rPr>
          <w:sz w:val="20"/>
          <w:szCs w:val="20"/>
          <w:lang w:val="en-GB"/>
        </w:rPr>
        <w:t>At the core of Layan L</w:t>
      </w:r>
      <w:r w:rsidR="0027581C">
        <w:rPr>
          <w:sz w:val="20"/>
          <w:szCs w:val="20"/>
          <w:lang w:val="en-GB"/>
        </w:rPr>
        <w:t>ife</w:t>
      </w:r>
      <w:r w:rsidRPr="00613797">
        <w:rPr>
          <w:sz w:val="20"/>
          <w:szCs w:val="20"/>
          <w:lang w:val="en-GB"/>
        </w:rPr>
        <w:t>’s women-focused offerings is Longevity for L</w:t>
      </w:r>
      <w:r w:rsidR="0027581C">
        <w:rPr>
          <w:sz w:val="20"/>
          <w:szCs w:val="20"/>
          <w:lang w:val="en-GB"/>
        </w:rPr>
        <w:t>ife</w:t>
      </w:r>
      <w:r w:rsidRPr="00613797">
        <w:rPr>
          <w:sz w:val="20"/>
          <w:szCs w:val="20"/>
          <w:lang w:val="en-GB"/>
        </w:rPr>
        <w:t>, a preventive and regenerative wellness retreat designed to extend health</w:t>
      </w:r>
      <w:r w:rsidR="00F07EA3" w:rsidRPr="00613797">
        <w:rPr>
          <w:sz w:val="20"/>
          <w:szCs w:val="20"/>
          <w:lang w:val="en-GB"/>
        </w:rPr>
        <w:t xml:space="preserve"> spa</w:t>
      </w:r>
      <w:r w:rsidRPr="00613797">
        <w:rPr>
          <w:sz w:val="20"/>
          <w:szCs w:val="20"/>
          <w:lang w:val="en-GB"/>
        </w:rPr>
        <w:t>n and support healthy biological ageing. The programme integrates advanced longevity diagnostics, Thai Traditional Medicine, functional nutrition, therapeutic movement, IV therapy and personalised wellbeing coaching. Through a carefully curated and medically guided approach, Longevity for L</w:t>
      </w:r>
      <w:r w:rsidR="0027581C">
        <w:rPr>
          <w:sz w:val="20"/>
          <w:szCs w:val="20"/>
          <w:lang w:val="en-GB"/>
        </w:rPr>
        <w:t>ife</w:t>
      </w:r>
      <w:r w:rsidRPr="00613797">
        <w:rPr>
          <w:sz w:val="20"/>
          <w:szCs w:val="20"/>
          <w:lang w:val="en-GB"/>
        </w:rPr>
        <w:t xml:space="preserve"> supports hormonal balance, restores vitality, enhances resilience and promotes long-term sustainable health — helping guests feel better, age better and live well for longer.</w:t>
      </w:r>
    </w:p>
    <w:p w14:paraId="673B7D25" w14:textId="77777777" w:rsidR="00F07EA3" w:rsidRPr="00613797" w:rsidRDefault="00F07EA3" w:rsidP="007558F9">
      <w:pPr>
        <w:rPr>
          <w:sz w:val="20"/>
          <w:szCs w:val="20"/>
          <w:lang w:val="en-GB"/>
        </w:rPr>
      </w:pPr>
    </w:p>
    <w:p w14:paraId="6F622218" w14:textId="339397F8" w:rsidR="007558F9" w:rsidRPr="00613797" w:rsidRDefault="007558F9" w:rsidP="007558F9">
      <w:pPr>
        <w:rPr>
          <w:sz w:val="20"/>
          <w:szCs w:val="20"/>
          <w:lang w:val="en-GB"/>
        </w:rPr>
      </w:pPr>
      <w:r w:rsidRPr="00613797">
        <w:rPr>
          <w:sz w:val="20"/>
          <w:szCs w:val="20"/>
          <w:lang w:val="en-GB"/>
        </w:rPr>
        <w:t>Under this retreat framework, Layan L</w:t>
      </w:r>
      <w:r w:rsidR="0027581C">
        <w:rPr>
          <w:sz w:val="20"/>
          <w:szCs w:val="20"/>
          <w:lang w:val="en-GB"/>
        </w:rPr>
        <w:t>ife</w:t>
      </w:r>
      <w:r w:rsidRPr="00613797">
        <w:rPr>
          <w:sz w:val="20"/>
          <w:szCs w:val="20"/>
          <w:lang w:val="en-GB"/>
        </w:rPr>
        <w:t xml:space="preserve"> introduces two distinct women’s specialty retreats.</w:t>
      </w:r>
    </w:p>
    <w:p w14:paraId="2C79B239" w14:textId="77777777" w:rsidR="007558F9" w:rsidRPr="00613797" w:rsidRDefault="007558F9" w:rsidP="007558F9">
      <w:pPr>
        <w:rPr>
          <w:sz w:val="20"/>
          <w:szCs w:val="20"/>
          <w:lang w:val="en-GB"/>
        </w:rPr>
      </w:pPr>
    </w:p>
    <w:p w14:paraId="22C2F060" w14:textId="77777777" w:rsidR="007558F9" w:rsidRPr="00613797" w:rsidRDefault="007558F9" w:rsidP="007558F9">
      <w:pPr>
        <w:rPr>
          <w:b/>
          <w:bCs/>
          <w:sz w:val="20"/>
          <w:szCs w:val="20"/>
          <w:lang w:val="en-GB"/>
        </w:rPr>
      </w:pPr>
      <w:r w:rsidRPr="00613797">
        <w:rPr>
          <w:b/>
          <w:bCs/>
          <w:sz w:val="20"/>
          <w:szCs w:val="20"/>
          <w:lang w:val="en-GB"/>
        </w:rPr>
        <w:t>3-Night Medically Guided Women’s Longevity Retreat</w:t>
      </w:r>
    </w:p>
    <w:p w14:paraId="2B8C5DE1" w14:textId="77777777" w:rsidR="007558F9" w:rsidRPr="00613797" w:rsidRDefault="007558F9" w:rsidP="007558F9">
      <w:pPr>
        <w:rPr>
          <w:sz w:val="20"/>
          <w:szCs w:val="20"/>
          <w:lang w:val="en-GB"/>
        </w:rPr>
      </w:pPr>
      <w:r w:rsidRPr="00613797">
        <w:rPr>
          <w:sz w:val="20"/>
          <w:szCs w:val="20"/>
          <w:lang w:val="en-GB"/>
        </w:rPr>
        <w:t>Perimenopause, Menopause &amp; Post-Menopause Support</w:t>
      </w:r>
    </w:p>
    <w:p w14:paraId="42FA53C2" w14:textId="77777777" w:rsidR="007558F9" w:rsidRPr="00613797" w:rsidRDefault="007558F9" w:rsidP="007558F9">
      <w:pPr>
        <w:rPr>
          <w:sz w:val="20"/>
          <w:szCs w:val="20"/>
          <w:lang w:val="en-GB"/>
        </w:rPr>
      </w:pPr>
      <w:r w:rsidRPr="00613797">
        <w:rPr>
          <w:sz w:val="20"/>
          <w:szCs w:val="20"/>
          <w:lang w:val="en-GB"/>
        </w:rPr>
        <w:t>This medically guided longevity retreat is designed to support women through midlife and beyond, addressing the physiological transitions of perimenopause, menopause and post-menopause with clarity, care and evidence-based support. Focusing on hormonal stability, preservation of bone and muscle health, metabolic and cardiovascular resilience, and cognitive and emotional wellbeing, the programme combines medical insight, lifestyle medicine, targeted longevity therapies and restorative practices.</w:t>
      </w:r>
    </w:p>
    <w:p w14:paraId="6A4654DB" w14:textId="77777777" w:rsidR="00F07EA3" w:rsidRPr="00613797" w:rsidRDefault="00F07EA3" w:rsidP="007558F9">
      <w:pPr>
        <w:rPr>
          <w:sz w:val="20"/>
          <w:szCs w:val="20"/>
          <w:lang w:val="en-GB"/>
        </w:rPr>
      </w:pPr>
    </w:p>
    <w:p w14:paraId="186C1D35" w14:textId="703CDF10" w:rsidR="007558F9" w:rsidRPr="00613797" w:rsidRDefault="007558F9" w:rsidP="007558F9">
      <w:pPr>
        <w:rPr>
          <w:sz w:val="20"/>
          <w:szCs w:val="20"/>
          <w:lang w:val="en-GB"/>
        </w:rPr>
      </w:pPr>
      <w:r w:rsidRPr="00613797">
        <w:rPr>
          <w:sz w:val="20"/>
          <w:szCs w:val="20"/>
          <w:lang w:val="en-GB"/>
        </w:rPr>
        <w:t>Programme focus includes:</w:t>
      </w:r>
    </w:p>
    <w:p w14:paraId="06A94B08" w14:textId="77777777" w:rsidR="007558F9" w:rsidRPr="00613797" w:rsidRDefault="007558F9" w:rsidP="007558F9">
      <w:pPr>
        <w:rPr>
          <w:sz w:val="20"/>
          <w:szCs w:val="20"/>
          <w:lang w:val="en-GB"/>
        </w:rPr>
      </w:pPr>
      <w:r w:rsidRPr="00613797">
        <w:rPr>
          <w:sz w:val="20"/>
          <w:szCs w:val="20"/>
          <w:lang w:val="en-GB"/>
        </w:rPr>
        <w:t>• Hormonal balance and symptom support</w:t>
      </w:r>
    </w:p>
    <w:p w14:paraId="27B01E0A" w14:textId="77777777" w:rsidR="007558F9" w:rsidRPr="00613797" w:rsidRDefault="007558F9" w:rsidP="007558F9">
      <w:pPr>
        <w:rPr>
          <w:sz w:val="20"/>
          <w:szCs w:val="20"/>
          <w:lang w:val="en-GB"/>
        </w:rPr>
      </w:pPr>
      <w:r w:rsidRPr="00613797">
        <w:rPr>
          <w:sz w:val="20"/>
          <w:szCs w:val="20"/>
          <w:lang w:val="en-GB"/>
        </w:rPr>
        <w:t>• Bone density, muscle strength and mobility</w:t>
      </w:r>
    </w:p>
    <w:p w14:paraId="2A7D3EF3" w14:textId="77777777" w:rsidR="007558F9" w:rsidRPr="00613797" w:rsidRDefault="007558F9" w:rsidP="007558F9">
      <w:pPr>
        <w:rPr>
          <w:sz w:val="20"/>
          <w:szCs w:val="20"/>
          <w:lang w:val="en-GB"/>
        </w:rPr>
      </w:pPr>
      <w:r w:rsidRPr="00613797">
        <w:rPr>
          <w:sz w:val="20"/>
          <w:szCs w:val="20"/>
          <w:lang w:val="en-GB"/>
        </w:rPr>
        <w:t>• Metabolic and cardiovascular health</w:t>
      </w:r>
    </w:p>
    <w:p w14:paraId="21E4B789" w14:textId="77777777" w:rsidR="007558F9" w:rsidRPr="00613797" w:rsidRDefault="007558F9" w:rsidP="007558F9">
      <w:pPr>
        <w:rPr>
          <w:sz w:val="20"/>
          <w:szCs w:val="20"/>
          <w:lang w:val="en-GB"/>
        </w:rPr>
      </w:pPr>
      <w:r w:rsidRPr="00613797">
        <w:rPr>
          <w:sz w:val="20"/>
          <w:szCs w:val="20"/>
          <w:lang w:val="en-GB"/>
        </w:rPr>
        <w:t>• Cognitive clarity, emotional wellbeing and vitality</w:t>
      </w:r>
    </w:p>
    <w:p w14:paraId="50A9702B" w14:textId="77777777" w:rsidR="00F07EA3" w:rsidRPr="00613797" w:rsidRDefault="00F07EA3" w:rsidP="007558F9">
      <w:pPr>
        <w:rPr>
          <w:sz w:val="20"/>
          <w:szCs w:val="20"/>
          <w:lang w:val="en-GB"/>
        </w:rPr>
      </w:pPr>
    </w:p>
    <w:p w14:paraId="5E61D2A4" w14:textId="77777777" w:rsidR="007558F9" w:rsidRPr="00613797" w:rsidRDefault="007558F9" w:rsidP="007558F9">
      <w:pPr>
        <w:rPr>
          <w:b/>
          <w:bCs/>
          <w:sz w:val="20"/>
          <w:szCs w:val="20"/>
          <w:lang w:val="en-GB"/>
        </w:rPr>
      </w:pPr>
      <w:r w:rsidRPr="00613797">
        <w:rPr>
          <w:b/>
          <w:bCs/>
          <w:sz w:val="20"/>
          <w:szCs w:val="20"/>
          <w:lang w:val="en-GB"/>
        </w:rPr>
        <w:lastRenderedPageBreak/>
        <w:t>3-Night Holistic Women’s Wellness Retreat</w:t>
      </w:r>
    </w:p>
    <w:p w14:paraId="0A58EBE7" w14:textId="77777777" w:rsidR="007558F9" w:rsidRPr="00613797" w:rsidRDefault="007558F9" w:rsidP="007558F9">
      <w:pPr>
        <w:rPr>
          <w:sz w:val="20"/>
          <w:szCs w:val="20"/>
          <w:lang w:val="en-GB"/>
        </w:rPr>
      </w:pPr>
      <w:r w:rsidRPr="00613797">
        <w:rPr>
          <w:sz w:val="20"/>
          <w:szCs w:val="20"/>
          <w:lang w:val="en-GB"/>
        </w:rPr>
        <w:t>Launched in celebration of March as Women’s Wellness Month, this specialty retreat offers a holistic journey grounded in Thai Traditional Medicine. Designed to support hormonal balance, reproductive health, vitality and emotional wellbeing, the experience provides a deeply nurturing reset where ancient Thai healing wisdom meets mindful movement, therapeutic touch and restorative rituals.</w:t>
      </w:r>
    </w:p>
    <w:p w14:paraId="72C2243D" w14:textId="77777777" w:rsidR="007558F9" w:rsidRPr="00613797" w:rsidRDefault="007558F9" w:rsidP="007558F9">
      <w:pPr>
        <w:rPr>
          <w:sz w:val="20"/>
          <w:szCs w:val="20"/>
          <w:lang w:val="en-GB"/>
        </w:rPr>
      </w:pPr>
    </w:p>
    <w:p w14:paraId="105EBFAF" w14:textId="77777777" w:rsidR="007558F9" w:rsidRPr="00613797" w:rsidRDefault="007558F9" w:rsidP="007558F9">
      <w:pPr>
        <w:rPr>
          <w:sz w:val="20"/>
          <w:szCs w:val="20"/>
          <w:lang w:val="en-GB"/>
        </w:rPr>
      </w:pPr>
      <w:r w:rsidRPr="00613797">
        <w:rPr>
          <w:sz w:val="20"/>
          <w:szCs w:val="20"/>
          <w:lang w:val="en-GB"/>
        </w:rPr>
        <w:t>Each element respects a woman’s natural rhythms, recognising that true wellbeing emerges when the body is listened to, supported and gently restored. The retreat invites guests to slow down, reconnect inward and trust the body’s innate intelligence — allowing balance, energy and clarity to unfold naturally.</w:t>
      </w:r>
    </w:p>
    <w:p w14:paraId="1641C244" w14:textId="77777777" w:rsidR="007558F9" w:rsidRPr="00613797" w:rsidRDefault="007558F9" w:rsidP="007558F9">
      <w:pPr>
        <w:rPr>
          <w:sz w:val="20"/>
          <w:szCs w:val="20"/>
          <w:lang w:val="en-GB"/>
        </w:rPr>
      </w:pPr>
    </w:p>
    <w:p w14:paraId="1DEC49FC" w14:textId="77777777" w:rsidR="007558F9" w:rsidRPr="00613797" w:rsidRDefault="007558F9" w:rsidP="007558F9">
      <w:pPr>
        <w:rPr>
          <w:sz w:val="20"/>
          <w:szCs w:val="20"/>
          <w:lang w:val="en-GB"/>
        </w:rPr>
      </w:pPr>
      <w:r w:rsidRPr="00613797">
        <w:rPr>
          <w:sz w:val="20"/>
          <w:szCs w:val="20"/>
          <w:lang w:val="en-GB"/>
        </w:rPr>
        <w:t>Who the retreat is designed for:</w:t>
      </w:r>
    </w:p>
    <w:p w14:paraId="0CDEFEE0" w14:textId="77777777" w:rsidR="007558F9" w:rsidRPr="00613797" w:rsidRDefault="007558F9" w:rsidP="007558F9">
      <w:pPr>
        <w:rPr>
          <w:sz w:val="20"/>
          <w:szCs w:val="20"/>
          <w:lang w:val="en-GB"/>
        </w:rPr>
      </w:pPr>
      <w:r w:rsidRPr="00613797">
        <w:rPr>
          <w:sz w:val="20"/>
          <w:szCs w:val="20"/>
          <w:lang w:val="en-GB"/>
        </w:rPr>
        <w:t>• Women experiencing hormonal imbalance, fatigue, chronic stress or sleep disruption</w:t>
      </w:r>
    </w:p>
    <w:p w14:paraId="61E47EEF" w14:textId="77777777" w:rsidR="007558F9" w:rsidRPr="00613797" w:rsidRDefault="007558F9" w:rsidP="007558F9">
      <w:pPr>
        <w:rPr>
          <w:sz w:val="20"/>
          <w:szCs w:val="20"/>
          <w:lang w:val="en-GB"/>
        </w:rPr>
      </w:pPr>
      <w:r w:rsidRPr="00613797">
        <w:rPr>
          <w:sz w:val="20"/>
          <w:szCs w:val="20"/>
          <w:lang w:val="en-GB"/>
        </w:rPr>
        <w:t>• Women navigating perimenopause, menopause or post-partum recovery</w:t>
      </w:r>
    </w:p>
    <w:p w14:paraId="15E6936F" w14:textId="77777777" w:rsidR="007558F9" w:rsidRPr="00613797" w:rsidRDefault="007558F9" w:rsidP="007558F9">
      <w:pPr>
        <w:rPr>
          <w:sz w:val="20"/>
          <w:szCs w:val="20"/>
          <w:lang w:val="en-GB"/>
        </w:rPr>
      </w:pPr>
      <w:r w:rsidRPr="00613797">
        <w:rPr>
          <w:sz w:val="20"/>
          <w:szCs w:val="20"/>
          <w:lang w:val="en-GB"/>
        </w:rPr>
        <w:t>• Busy professionals seeking deep rest, renewal and reconnection</w:t>
      </w:r>
    </w:p>
    <w:p w14:paraId="49B2BF6C" w14:textId="77777777" w:rsidR="007558F9" w:rsidRPr="00613797" w:rsidRDefault="007558F9" w:rsidP="007558F9">
      <w:pPr>
        <w:rPr>
          <w:sz w:val="20"/>
          <w:szCs w:val="20"/>
          <w:lang w:val="en-GB"/>
        </w:rPr>
      </w:pPr>
      <w:r w:rsidRPr="00613797">
        <w:rPr>
          <w:sz w:val="20"/>
          <w:szCs w:val="20"/>
          <w:lang w:val="en-GB"/>
        </w:rPr>
        <w:t>• Women wishing to reconnect with their natural rhythm, intuition and vitality</w:t>
      </w:r>
    </w:p>
    <w:p w14:paraId="20030F40" w14:textId="77777777" w:rsidR="007558F9" w:rsidRPr="00613797" w:rsidRDefault="007558F9" w:rsidP="007558F9">
      <w:pPr>
        <w:rPr>
          <w:sz w:val="20"/>
          <w:szCs w:val="20"/>
          <w:lang w:val="en-GB"/>
        </w:rPr>
      </w:pPr>
    </w:p>
    <w:p w14:paraId="3C3673DB" w14:textId="77777777" w:rsidR="0084350D" w:rsidRDefault="007558F9" w:rsidP="007558F9">
      <w:pPr>
        <w:rPr>
          <w:sz w:val="20"/>
          <w:szCs w:val="20"/>
          <w:lang w:val="en-GB"/>
        </w:rPr>
      </w:pPr>
      <w:r w:rsidRPr="00613797">
        <w:rPr>
          <w:sz w:val="20"/>
          <w:szCs w:val="20"/>
          <w:lang w:val="en-GB"/>
        </w:rPr>
        <w:t>All-inclusive retreats start from USD 1,000 per person, per night on double occupancy.</w:t>
      </w:r>
      <w:r w:rsidR="00BE67B1" w:rsidRPr="00613797">
        <w:rPr>
          <w:sz w:val="20"/>
          <w:szCs w:val="20"/>
          <w:lang w:val="en-GB"/>
        </w:rPr>
        <w:t xml:space="preserve"> </w:t>
      </w:r>
    </w:p>
    <w:p w14:paraId="09240013" w14:textId="77777777" w:rsidR="0084350D" w:rsidRDefault="0084350D" w:rsidP="007558F9">
      <w:pPr>
        <w:rPr>
          <w:sz w:val="20"/>
          <w:szCs w:val="20"/>
          <w:lang w:val="en-GB"/>
        </w:rPr>
      </w:pPr>
    </w:p>
    <w:p w14:paraId="16910AB4" w14:textId="5892C803" w:rsidR="007558F9" w:rsidRPr="00613797" w:rsidRDefault="007558F9" w:rsidP="007558F9">
      <w:pPr>
        <w:rPr>
          <w:sz w:val="20"/>
          <w:szCs w:val="20"/>
          <w:lang w:val="en-GB"/>
        </w:rPr>
      </w:pPr>
      <w:r w:rsidRPr="00613797">
        <w:rPr>
          <w:sz w:val="20"/>
          <w:szCs w:val="20"/>
          <w:lang w:val="en-GB"/>
        </w:rPr>
        <w:t>For further information or reservations, please contact Layan L</w:t>
      </w:r>
      <w:r w:rsidR="0027581C">
        <w:rPr>
          <w:sz w:val="20"/>
          <w:szCs w:val="20"/>
          <w:lang w:val="en-GB"/>
        </w:rPr>
        <w:t>ife</w:t>
      </w:r>
      <w:r w:rsidRPr="00613797">
        <w:rPr>
          <w:sz w:val="20"/>
          <w:szCs w:val="20"/>
          <w:lang w:val="en-GB"/>
        </w:rPr>
        <w:t xml:space="preserve"> via WhatsApp (+66) 65 513 8651, </w:t>
      </w:r>
      <w:r w:rsidR="0084350D">
        <w:rPr>
          <w:sz w:val="20"/>
          <w:szCs w:val="20"/>
          <w:lang w:val="en-GB"/>
        </w:rPr>
        <w:t xml:space="preserve">telephone </w:t>
      </w:r>
      <w:r w:rsidRPr="00613797">
        <w:rPr>
          <w:sz w:val="20"/>
          <w:szCs w:val="20"/>
          <w:lang w:val="en-GB"/>
        </w:rPr>
        <w:t xml:space="preserve">(+66) 076 317 210, email layanlife@anantara.com, or </w:t>
      </w:r>
      <w:r w:rsidR="006F4A58" w:rsidRPr="00613797">
        <w:rPr>
          <w:sz w:val="20"/>
          <w:szCs w:val="20"/>
        </w:rPr>
        <w:t>visit the Layan L</w:t>
      </w:r>
      <w:r w:rsidR="0027581C">
        <w:rPr>
          <w:sz w:val="20"/>
          <w:szCs w:val="20"/>
        </w:rPr>
        <w:t>ife</w:t>
      </w:r>
      <w:r w:rsidR="006F4A58" w:rsidRPr="00613797">
        <w:rPr>
          <w:sz w:val="20"/>
          <w:szCs w:val="20"/>
        </w:rPr>
        <w:t xml:space="preserve"> website </w:t>
      </w:r>
      <w:hyperlink r:id="rId8" w:history="1">
        <w:r w:rsidR="006F4A58" w:rsidRPr="00613797">
          <w:rPr>
            <w:rStyle w:val="Hyperlink"/>
            <w:sz w:val="20"/>
            <w:szCs w:val="20"/>
          </w:rPr>
          <w:t>www.layanlifephuket.com</w:t>
        </w:r>
      </w:hyperlink>
    </w:p>
    <w:p w14:paraId="70EEA124" w14:textId="77777777" w:rsidR="00F74F8A" w:rsidRPr="00613797" w:rsidRDefault="00F74F8A" w:rsidP="00DC40CF">
      <w:pPr>
        <w:rPr>
          <w:sz w:val="20"/>
          <w:szCs w:val="20"/>
          <w:lang w:val="en-GB"/>
        </w:rPr>
      </w:pPr>
    </w:p>
    <w:p w14:paraId="727AA17D" w14:textId="77777777" w:rsidR="008D1717" w:rsidRPr="00613797" w:rsidRDefault="008D1717" w:rsidP="008D1717">
      <w:pPr>
        <w:spacing w:line="264" w:lineRule="auto"/>
        <w:jc w:val="both"/>
        <w:rPr>
          <w:rFonts w:eastAsia="Arial" w:cs="Arial"/>
          <w:b/>
          <w:color w:val="000000"/>
          <w:sz w:val="18"/>
          <w:szCs w:val="18"/>
          <w:lang w:val="en-GB"/>
        </w:rPr>
      </w:pPr>
      <w:r w:rsidRPr="00613797">
        <w:rPr>
          <w:rFonts w:eastAsia="Arial" w:cs="Arial"/>
          <w:b/>
          <w:color w:val="000000"/>
          <w:sz w:val="18"/>
          <w:szCs w:val="18"/>
          <w:lang w:val="en-GB"/>
        </w:rPr>
        <w:t>About Layan Life</w:t>
      </w:r>
    </w:p>
    <w:p w14:paraId="65923577" w14:textId="77777777" w:rsidR="008D1717" w:rsidRPr="00613797" w:rsidRDefault="008D1717" w:rsidP="008D1717">
      <w:pPr>
        <w:spacing w:line="264" w:lineRule="auto"/>
        <w:jc w:val="both"/>
        <w:rPr>
          <w:rFonts w:eastAsia="Arial" w:cs="Arial"/>
          <w:b/>
          <w:color w:val="000000"/>
          <w:sz w:val="18"/>
          <w:szCs w:val="18"/>
          <w:lang w:val="en-GB"/>
        </w:rPr>
      </w:pPr>
    </w:p>
    <w:p w14:paraId="3519F637" w14:textId="4291509D" w:rsidR="008D1717" w:rsidRPr="00613797" w:rsidRDefault="008D1717" w:rsidP="008D1717">
      <w:pPr>
        <w:spacing w:line="264" w:lineRule="auto"/>
        <w:jc w:val="both"/>
        <w:rPr>
          <w:rFonts w:eastAsia="Arial" w:cs="Arial"/>
          <w:bCs/>
          <w:color w:val="000000"/>
          <w:sz w:val="18"/>
          <w:szCs w:val="18"/>
          <w:lang w:val="en-GB"/>
        </w:rPr>
      </w:pPr>
      <w:r w:rsidRPr="00613797">
        <w:rPr>
          <w:rFonts w:eastAsia="Arial" w:cs="Arial"/>
          <w:bCs/>
          <w:color w:val="000000"/>
          <w:sz w:val="18"/>
          <w:szCs w:val="18"/>
          <w:lang w:val="en-GB"/>
        </w:rPr>
        <w:t xml:space="preserve">Layan </w:t>
      </w:r>
      <w:r w:rsidR="00F74F8A" w:rsidRPr="00613797">
        <w:rPr>
          <w:rFonts w:eastAsia="Arial" w:cs="Arial"/>
          <w:bCs/>
          <w:color w:val="000000"/>
          <w:sz w:val="18"/>
          <w:szCs w:val="18"/>
          <w:lang w:val="en-GB"/>
        </w:rPr>
        <w:t>L</w:t>
      </w:r>
      <w:r w:rsidR="0027581C">
        <w:rPr>
          <w:rFonts w:eastAsia="Arial" w:cs="Arial"/>
          <w:bCs/>
          <w:color w:val="000000"/>
          <w:sz w:val="18"/>
          <w:szCs w:val="18"/>
          <w:lang w:val="en-GB"/>
        </w:rPr>
        <w:t>ife</w:t>
      </w:r>
      <w:r w:rsidRPr="00613797">
        <w:rPr>
          <w:rFonts w:eastAsia="Arial" w:cs="Arial"/>
          <w:bCs/>
          <w:color w:val="000000"/>
          <w:sz w:val="18"/>
          <w:szCs w:val="18"/>
          <w:lang w:val="en-GB"/>
        </w:rPr>
        <w:t xml:space="preserve"> is Minor’s flagship wellness and longevity sanctuary in Phuket, located within the luxury Anantara Layan Phuket Resort. It offers personalized, evidence-based wellbeing and longevity experiences that integrate advanced diagnostics, medical science, Thai Traditional Medicine, holistic healing, precision nutrition, functional fitness, and mindful movement in a lush, nature-immersed beachfront setting by the Andaman Sea.</w:t>
      </w:r>
    </w:p>
    <w:p w14:paraId="69CD67D6" w14:textId="77777777" w:rsidR="002D17E6" w:rsidRPr="00613797" w:rsidRDefault="002D17E6" w:rsidP="008D1717">
      <w:pPr>
        <w:spacing w:line="264" w:lineRule="auto"/>
        <w:jc w:val="both"/>
        <w:rPr>
          <w:rFonts w:eastAsia="Arial" w:cs="Arial"/>
          <w:bCs/>
          <w:color w:val="000000"/>
          <w:sz w:val="18"/>
          <w:szCs w:val="18"/>
          <w:lang w:val="en-GB"/>
        </w:rPr>
      </w:pPr>
    </w:p>
    <w:p w14:paraId="776B400A" w14:textId="2EBE8B16" w:rsidR="008D1717" w:rsidRPr="00613797" w:rsidRDefault="008D1717" w:rsidP="008D1717">
      <w:pPr>
        <w:spacing w:line="264" w:lineRule="auto"/>
        <w:jc w:val="both"/>
        <w:rPr>
          <w:rFonts w:eastAsia="Arial" w:cs="Arial"/>
          <w:bCs/>
          <w:color w:val="000000"/>
          <w:sz w:val="18"/>
          <w:szCs w:val="18"/>
          <w:lang w:val="en-GB"/>
        </w:rPr>
      </w:pPr>
      <w:r w:rsidRPr="00613797">
        <w:rPr>
          <w:rFonts w:eastAsia="Arial" w:cs="Arial"/>
          <w:bCs/>
          <w:color w:val="000000"/>
          <w:sz w:val="18"/>
          <w:szCs w:val="18"/>
          <w:lang w:val="en-GB"/>
        </w:rPr>
        <w:t xml:space="preserve">Designed around the “Whole of </w:t>
      </w:r>
      <w:r w:rsidR="00F74F8A" w:rsidRPr="00613797">
        <w:rPr>
          <w:rFonts w:eastAsia="Arial" w:cs="Arial"/>
          <w:bCs/>
          <w:color w:val="000000"/>
          <w:sz w:val="18"/>
          <w:szCs w:val="18"/>
          <w:lang w:val="en-GB"/>
        </w:rPr>
        <w:t>L</w:t>
      </w:r>
      <w:r w:rsidR="0027581C">
        <w:rPr>
          <w:rFonts w:eastAsia="Arial" w:cs="Arial"/>
          <w:bCs/>
          <w:color w:val="000000"/>
          <w:sz w:val="18"/>
          <w:szCs w:val="18"/>
          <w:lang w:val="en-GB"/>
        </w:rPr>
        <w:t>ife</w:t>
      </w:r>
      <w:r w:rsidRPr="00613797">
        <w:rPr>
          <w:rFonts w:eastAsia="Arial" w:cs="Arial"/>
          <w:bCs/>
          <w:color w:val="000000"/>
          <w:sz w:val="18"/>
          <w:szCs w:val="18"/>
          <w:lang w:val="en-GB"/>
        </w:rPr>
        <w:t xml:space="preserve">” philosophy, Layan </w:t>
      </w:r>
      <w:r w:rsidR="00F74F8A" w:rsidRPr="00613797">
        <w:rPr>
          <w:rFonts w:eastAsia="Arial" w:cs="Arial"/>
          <w:bCs/>
          <w:color w:val="000000"/>
          <w:sz w:val="18"/>
          <w:szCs w:val="18"/>
          <w:lang w:val="en-GB"/>
        </w:rPr>
        <w:t>L</w:t>
      </w:r>
      <w:r w:rsidR="0027581C">
        <w:rPr>
          <w:rFonts w:eastAsia="Arial" w:cs="Arial"/>
          <w:bCs/>
          <w:color w:val="000000"/>
          <w:sz w:val="18"/>
          <w:szCs w:val="18"/>
          <w:lang w:val="en-GB"/>
        </w:rPr>
        <w:t>ife</w:t>
      </w:r>
      <w:r w:rsidRPr="00613797">
        <w:rPr>
          <w:rFonts w:eastAsia="Arial" w:cs="Arial"/>
          <w:bCs/>
          <w:color w:val="000000"/>
          <w:sz w:val="18"/>
          <w:szCs w:val="18"/>
          <w:lang w:val="en-GB"/>
        </w:rPr>
        <w:t xml:space="preserve"> supports guests of all ages, stages, and life goals from teens and young adults to midlife and active seniors with program</w:t>
      </w:r>
      <w:r w:rsidR="00613797">
        <w:rPr>
          <w:rFonts w:eastAsia="Arial" w:cs="Arial"/>
          <w:bCs/>
          <w:color w:val="000000"/>
          <w:sz w:val="18"/>
          <w:szCs w:val="18"/>
          <w:lang w:val="en-GB"/>
        </w:rPr>
        <w:t>me</w:t>
      </w:r>
      <w:r w:rsidRPr="00613797">
        <w:rPr>
          <w:rFonts w:eastAsia="Arial" w:cs="Arial"/>
          <w:bCs/>
          <w:color w:val="000000"/>
          <w:sz w:val="18"/>
          <w:szCs w:val="18"/>
          <w:lang w:val="en-GB"/>
        </w:rPr>
        <w:t>s that range from health optimization and performance enhancement to longevity. Guests are guided by a caring, multidisciplinary team of medical, wellness, and movement specialists through flexible half-day or multi-day immersive retreats.  Each journey is personalized through careful assessment and post-retreat support, resulting in meaningful, measurable outcomes that promote long-term health span and enhance quality of life.</w:t>
      </w:r>
    </w:p>
    <w:p w14:paraId="6884AC94" w14:textId="77777777" w:rsidR="008D1717" w:rsidRPr="00613797" w:rsidRDefault="008D1717" w:rsidP="008D1717">
      <w:pPr>
        <w:spacing w:line="264" w:lineRule="auto"/>
        <w:jc w:val="both"/>
        <w:rPr>
          <w:rFonts w:eastAsia="Arial" w:cs="Arial"/>
          <w:b/>
          <w:color w:val="000000"/>
          <w:sz w:val="18"/>
          <w:szCs w:val="18"/>
          <w:lang w:val="en-GB"/>
        </w:rPr>
      </w:pPr>
    </w:p>
    <w:p w14:paraId="44DD87CD" w14:textId="77777777" w:rsidR="008D1717" w:rsidRPr="00613797" w:rsidRDefault="008D1717" w:rsidP="008D1717">
      <w:pPr>
        <w:spacing w:line="264" w:lineRule="auto"/>
        <w:jc w:val="both"/>
        <w:rPr>
          <w:rFonts w:eastAsia="Arial" w:cs="Arial"/>
          <w:b/>
          <w:color w:val="000000"/>
          <w:sz w:val="18"/>
          <w:szCs w:val="18"/>
          <w:lang w:val="en-GB"/>
        </w:rPr>
      </w:pPr>
      <w:r w:rsidRPr="00613797">
        <w:rPr>
          <w:rFonts w:eastAsia="Arial" w:cs="Arial"/>
          <w:b/>
          <w:color w:val="000000"/>
          <w:sz w:val="18"/>
          <w:szCs w:val="18"/>
          <w:lang w:val="en-GB"/>
        </w:rPr>
        <w:t>About Anantara Hotels &amp; Resorts</w:t>
      </w:r>
    </w:p>
    <w:p w14:paraId="465EF1A1" w14:textId="77777777" w:rsidR="00891F45" w:rsidRPr="00613797" w:rsidRDefault="00891F45" w:rsidP="008D1717">
      <w:pPr>
        <w:spacing w:line="264" w:lineRule="auto"/>
        <w:jc w:val="both"/>
        <w:rPr>
          <w:rFonts w:eastAsia="Arial" w:cs="Arial"/>
          <w:color w:val="000000"/>
          <w:sz w:val="18"/>
          <w:szCs w:val="18"/>
          <w:lang w:val="en-GB"/>
        </w:rPr>
      </w:pPr>
    </w:p>
    <w:p w14:paraId="48F67A73" w14:textId="77777777" w:rsidR="008D1717" w:rsidRPr="00613797" w:rsidRDefault="008D1717" w:rsidP="008D1717">
      <w:pPr>
        <w:shd w:val="clear" w:color="auto" w:fill="FFFFFF"/>
        <w:spacing w:after="140" w:line="259" w:lineRule="auto"/>
        <w:jc w:val="both"/>
        <w:textAlignment w:val="baseline"/>
        <w:rPr>
          <w:rFonts w:cs="Arial"/>
          <w:color w:val="000000"/>
          <w:sz w:val="18"/>
          <w:szCs w:val="18"/>
          <w:lang w:val="en-GB"/>
        </w:rPr>
      </w:pPr>
      <w:r w:rsidRPr="00613797">
        <w:rPr>
          <w:rFonts w:cs="Arial"/>
          <w:color w:val="000000"/>
          <w:sz w:val="18"/>
          <w:szCs w:val="18"/>
          <w:lang w:val="en-GB"/>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Anantara delivers heartfelt, Thai-inspired hospitality at its collection of over 50 hotels and resorts across Asia, Europe, Africa, the Middle East and the Indian Ocean.</w:t>
      </w:r>
    </w:p>
    <w:p w14:paraId="32C470FC" w14:textId="77777777" w:rsidR="008D1717" w:rsidRPr="00613797" w:rsidRDefault="008D1717" w:rsidP="008D1717">
      <w:pPr>
        <w:shd w:val="clear" w:color="auto" w:fill="FFFFFF"/>
        <w:spacing w:after="140"/>
        <w:jc w:val="both"/>
        <w:textAlignment w:val="baseline"/>
        <w:rPr>
          <w:rFonts w:cs="Arial"/>
          <w:color w:val="000000"/>
          <w:sz w:val="18"/>
          <w:szCs w:val="18"/>
          <w:lang w:val="en-GB"/>
        </w:rPr>
      </w:pPr>
      <w:r w:rsidRPr="00613797">
        <w:rPr>
          <w:rFonts w:cs="Arial"/>
          <w:color w:val="000000"/>
          <w:sz w:val="18"/>
          <w:szCs w:val="18"/>
          <w:lang w:val="en-GB"/>
        </w:rPr>
        <w:t>Anantara is part of global hospitality group </w:t>
      </w:r>
      <w:hyperlink r:id="rId9" w:tgtFrame="_blank" w:tooltip="Original URL: http://www.minorhotels.com/. Click or tap if you trust this link." w:history="1">
        <w:r w:rsidRPr="00613797">
          <w:rPr>
            <w:rFonts w:cs="Arial"/>
            <w:color w:val="0563C1"/>
            <w:sz w:val="18"/>
            <w:szCs w:val="18"/>
            <w:u w:val="single"/>
            <w:bdr w:val="none" w:sz="0" w:space="0" w:color="auto" w:frame="1"/>
            <w:lang w:val="en-GB"/>
          </w:rPr>
          <w:t>Minor Hotels</w:t>
        </w:r>
      </w:hyperlink>
      <w:r w:rsidRPr="00613797">
        <w:rPr>
          <w:rFonts w:cs="Arial"/>
          <w:color w:val="000000"/>
          <w:sz w:val="18"/>
          <w:szCs w:val="18"/>
          <w:lang w:val="en-GB"/>
        </w:rPr>
        <w:t> and a member of the </w:t>
      </w:r>
      <w:hyperlink r:id="rId10" w:tgtFrame="_blank" w:tooltip="Original URL: https://www.ghadiscovery.com/. Click or tap if you trust this link." w:history="1">
        <w:r w:rsidRPr="00613797">
          <w:rPr>
            <w:rFonts w:cs="Arial"/>
            <w:color w:val="0563C1"/>
            <w:sz w:val="18"/>
            <w:szCs w:val="18"/>
            <w:u w:val="single"/>
            <w:bdr w:val="none" w:sz="0" w:space="0" w:color="auto" w:frame="1"/>
            <w:lang w:val="en-GB"/>
          </w:rPr>
          <w:t>GHA DISCOVERY</w:t>
        </w:r>
      </w:hyperlink>
      <w:r w:rsidRPr="00613797">
        <w:rPr>
          <w:rFonts w:cs="Arial"/>
          <w:color w:val="000000"/>
          <w:sz w:val="18"/>
          <w:szCs w:val="18"/>
          <w:lang w:val="en-GB"/>
        </w:rPr>
        <w:t> loyalty programme.</w:t>
      </w:r>
    </w:p>
    <w:p w14:paraId="352F50E9" w14:textId="77777777" w:rsidR="008D1717" w:rsidRPr="00613797" w:rsidRDefault="008D1717" w:rsidP="008D1717">
      <w:pPr>
        <w:shd w:val="clear" w:color="auto" w:fill="FFFFFF"/>
        <w:spacing w:after="140"/>
        <w:textAlignment w:val="baseline"/>
        <w:rPr>
          <w:rFonts w:cs="Arial"/>
          <w:color w:val="000000"/>
          <w:sz w:val="18"/>
          <w:szCs w:val="18"/>
          <w:lang w:val="en-GB"/>
        </w:rPr>
      </w:pPr>
      <w:r w:rsidRPr="00613797">
        <w:rPr>
          <w:rFonts w:cs="Arial"/>
          <w:color w:val="000000"/>
          <w:sz w:val="18"/>
          <w:szCs w:val="18"/>
          <w:lang w:val="en-GB"/>
        </w:rPr>
        <w:t>Visit </w:t>
      </w:r>
      <w:hyperlink r:id="rId11" w:tgtFrame="_blank" w:tooltip="Original URL: https://www.anantara.com/. Click or tap if you trust this link." w:history="1">
        <w:r w:rsidRPr="00613797">
          <w:rPr>
            <w:rFonts w:cs="Arial"/>
            <w:color w:val="0563C1"/>
            <w:sz w:val="18"/>
            <w:szCs w:val="18"/>
            <w:u w:val="single"/>
            <w:bdr w:val="none" w:sz="0" w:space="0" w:color="auto" w:frame="1"/>
            <w:lang w:val="en-GB"/>
          </w:rPr>
          <w:t>anantara.com</w:t>
        </w:r>
      </w:hyperlink>
      <w:r w:rsidRPr="00613797">
        <w:rPr>
          <w:rFonts w:cs="Arial"/>
          <w:color w:val="000000"/>
          <w:sz w:val="18"/>
          <w:szCs w:val="18"/>
          <w:lang w:val="en-GB"/>
        </w:rPr>
        <w:t> for more information, and connect with Anantara on </w:t>
      </w:r>
      <w:hyperlink r:id="rId12" w:tgtFrame="_blank" w:tooltip="Original URL: https://www.facebook.com/anantara. Click or tap if you trust this link." w:history="1">
        <w:r w:rsidRPr="00613797">
          <w:rPr>
            <w:rFonts w:cs="Arial"/>
            <w:color w:val="0563C1"/>
            <w:sz w:val="18"/>
            <w:szCs w:val="18"/>
            <w:u w:val="single"/>
            <w:bdr w:val="none" w:sz="0" w:space="0" w:color="auto" w:frame="1"/>
            <w:lang w:val="en-GB"/>
          </w:rPr>
          <w:t>Facebook</w:t>
        </w:r>
      </w:hyperlink>
      <w:r w:rsidRPr="00613797">
        <w:rPr>
          <w:rFonts w:cs="Arial"/>
          <w:color w:val="000000"/>
          <w:sz w:val="18"/>
          <w:szCs w:val="18"/>
          <w:lang w:val="en-GB"/>
        </w:rPr>
        <w:t>, </w:t>
      </w:r>
      <w:hyperlink r:id="rId13" w:tgtFrame="_blank" w:tooltip="Original URL: https://instagram.com/anantara_hotels/. Click or tap if you trust this link." w:history="1">
        <w:r w:rsidRPr="00613797">
          <w:rPr>
            <w:rFonts w:cs="Arial"/>
            <w:color w:val="0563C1"/>
            <w:sz w:val="18"/>
            <w:szCs w:val="18"/>
            <w:u w:val="single"/>
            <w:bdr w:val="none" w:sz="0" w:space="0" w:color="auto" w:frame="1"/>
            <w:lang w:val="en-GB"/>
          </w:rPr>
          <w:t>Instagram</w:t>
        </w:r>
      </w:hyperlink>
      <w:r w:rsidRPr="00613797">
        <w:rPr>
          <w:rFonts w:cs="Arial"/>
          <w:color w:val="000000"/>
          <w:sz w:val="18"/>
          <w:szCs w:val="18"/>
          <w:lang w:val="en-GB"/>
        </w:rPr>
        <w:t>, </w:t>
      </w:r>
      <w:hyperlink r:id="rId14" w:tgtFrame="_blank" w:tooltip="Original URL: https://www.tiktok.com/@anantarahotels. Click or tap if you trust this link." w:history="1">
        <w:r w:rsidRPr="00613797">
          <w:rPr>
            <w:rFonts w:cs="Arial"/>
            <w:color w:val="0563C1"/>
            <w:sz w:val="18"/>
            <w:szCs w:val="18"/>
            <w:u w:val="single"/>
            <w:bdr w:val="none" w:sz="0" w:space="0" w:color="auto" w:frame="1"/>
            <w:lang w:val="en-GB"/>
          </w:rPr>
          <w:t>TikTok</w:t>
        </w:r>
      </w:hyperlink>
      <w:r w:rsidRPr="00613797">
        <w:rPr>
          <w:rFonts w:cs="Arial"/>
          <w:color w:val="000000"/>
          <w:sz w:val="18"/>
          <w:szCs w:val="18"/>
          <w:lang w:val="en-GB"/>
        </w:rPr>
        <w:t> </w:t>
      </w:r>
      <w:r w:rsidRPr="00613797">
        <w:rPr>
          <w:rFonts w:cs="Arial"/>
          <w:color w:val="000000"/>
          <w:sz w:val="18"/>
          <w:szCs w:val="18"/>
          <w:lang w:val="en-GB"/>
        </w:rPr>
        <w:br/>
        <w:t>and </w:t>
      </w:r>
      <w:hyperlink r:id="rId15" w:tgtFrame="_blank" w:tooltip="Original URL: https://instagram.com/anantara_hotels/. Click or tap if you trust this link." w:history="1">
        <w:r w:rsidRPr="00613797">
          <w:rPr>
            <w:rFonts w:cs="Arial"/>
            <w:color w:val="0563C1"/>
            <w:sz w:val="18"/>
            <w:szCs w:val="18"/>
            <w:u w:val="single"/>
            <w:bdr w:val="none" w:sz="0" w:space="0" w:color="auto" w:frame="1"/>
            <w:lang w:val="en-GB"/>
          </w:rPr>
          <w:t>YouTube</w:t>
        </w:r>
      </w:hyperlink>
      <w:r w:rsidRPr="00613797">
        <w:rPr>
          <w:rFonts w:cs="Arial"/>
          <w:color w:val="000000"/>
          <w:sz w:val="18"/>
          <w:szCs w:val="18"/>
          <w:lang w:val="en-GB"/>
        </w:rPr>
        <w:t>.</w:t>
      </w:r>
    </w:p>
    <w:p w14:paraId="733FBA8E" w14:textId="77777777" w:rsidR="008D1717" w:rsidRPr="00613797" w:rsidRDefault="008D1717" w:rsidP="008D1717">
      <w:pPr>
        <w:shd w:val="clear" w:color="auto" w:fill="FFFFFF"/>
        <w:ind w:right="90"/>
        <w:jc w:val="both"/>
        <w:rPr>
          <w:rFonts w:eastAsia="Arial" w:cs="Arial"/>
          <w:b/>
          <w:sz w:val="18"/>
          <w:szCs w:val="18"/>
          <w:lang w:val="en-GB"/>
        </w:rPr>
      </w:pPr>
    </w:p>
    <w:p w14:paraId="5C2AD010" w14:textId="77777777" w:rsidR="008D1717" w:rsidRPr="00613797" w:rsidRDefault="008D1717" w:rsidP="008D1717">
      <w:pPr>
        <w:shd w:val="clear" w:color="auto" w:fill="FFFFFF"/>
        <w:ind w:right="90"/>
        <w:jc w:val="both"/>
        <w:rPr>
          <w:rFonts w:eastAsia="Arial" w:cs="Arial"/>
          <w:b/>
          <w:sz w:val="18"/>
          <w:szCs w:val="18"/>
          <w:lang w:val="en-GB"/>
        </w:rPr>
      </w:pPr>
      <w:r w:rsidRPr="00613797">
        <w:rPr>
          <w:rFonts w:eastAsia="Arial" w:cs="Arial"/>
          <w:b/>
          <w:sz w:val="18"/>
          <w:szCs w:val="18"/>
          <w:lang w:val="en-GB"/>
        </w:rPr>
        <w:t xml:space="preserve">For media enquiries, please contact:  </w:t>
      </w:r>
    </w:p>
    <w:p w14:paraId="5E0E7621" w14:textId="77777777" w:rsidR="008D1717" w:rsidRPr="00613797" w:rsidRDefault="008D1717" w:rsidP="008D1717">
      <w:pPr>
        <w:rPr>
          <w:rStyle w:val="cf01"/>
          <w:rFonts w:asciiTheme="minorHAnsi" w:hAnsiTheme="minorHAnsi" w:cs="Arial"/>
          <w:color w:val="000000" w:themeColor="text1"/>
          <w:sz w:val="18"/>
          <w:szCs w:val="18"/>
          <w:lang w:val="en-GB"/>
        </w:rPr>
      </w:pPr>
      <w:r w:rsidRPr="00613797">
        <w:rPr>
          <w:rStyle w:val="cf01"/>
          <w:rFonts w:asciiTheme="minorHAnsi" w:hAnsiTheme="minorHAnsi" w:cs="Arial"/>
          <w:color w:val="000000" w:themeColor="text1"/>
          <w:sz w:val="18"/>
          <w:szCs w:val="18"/>
          <w:lang w:val="en-GB"/>
        </w:rPr>
        <w:t xml:space="preserve">Charlie Lones </w:t>
      </w:r>
    </w:p>
    <w:p w14:paraId="6BD6B836" w14:textId="77777777" w:rsidR="008D1717" w:rsidRPr="00613797" w:rsidRDefault="008D1717" w:rsidP="008D1717">
      <w:pPr>
        <w:rPr>
          <w:rStyle w:val="cf01"/>
          <w:rFonts w:asciiTheme="minorHAnsi" w:hAnsiTheme="minorHAnsi" w:cs="Arial"/>
          <w:color w:val="000000" w:themeColor="text1"/>
          <w:sz w:val="18"/>
          <w:szCs w:val="18"/>
          <w:lang w:val="en-GB"/>
        </w:rPr>
      </w:pPr>
      <w:r w:rsidRPr="00613797">
        <w:rPr>
          <w:rStyle w:val="cf01"/>
          <w:rFonts w:asciiTheme="minorHAnsi" w:hAnsiTheme="minorHAnsi" w:cs="Arial"/>
          <w:color w:val="000000" w:themeColor="text1"/>
          <w:sz w:val="18"/>
          <w:szCs w:val="18"/>
          <w:lang w:val="en-GB"/>
        </w:rPr>
        <w:t xml:space="preserve">PR Consultant </w:t>
      </w:r>
    </w:p>
    <w:p w14:paraId="2765E2DC" w14:textId="77777777" w:rsidR="008D1717" w:rsidRPr="00613797" w:rsidRDefault="008D1717" w:rsidP="008D1717">
      <w:pPr>
        <w:rPr>
          <w:rStyle w:val="cf01"/>
          <w:rFonts w:asciiTheme="minorHAnsi" w:hAnsiTheme="minorHAnsi" w:cs="Arial"/>
          <w:sz w:val="18"/>
          <w:szCs w:val="18"/>
          <w:lang w:val="en-GB"/>
        </w:rPr>
      </w:pPr>
      <w:hyperlink r:id="rId16" w:history="1">
        <w:r w:rsidRPr="00613797">
          <w:rPr>
            <w:rStyle w:val="Hyperlink"/>
            <w:rFonts w:cs="Arial"/>
            <w:sz w:val="18"/>
            <w:szCs w:val="18"/>
            <w:lang w:val="en-GB"/>
          </w:rPr>
          <w:t>clones@minor.com</w:t>
        </w:r>
      </w:hyperlink>
      <w:r w:rsidRPr="00613797">
        <w:rPr>
          <w:rStyle w:val="cf01"/>
          <w:rFonts w:asciiTheme="minorHAnsi" w:hAnsiTheme="minorHAnsi" w:cs="Arial"/>
          <w:sz w:val="18"/>
          <w:szCs w:val="18"/>
          <w:lang w:val="en-GB"/>
        </w:rPr>
        <w:t xml:space="preserve"> </w:t>
      </w:r>
    </w:p>
    <w:p w14:paraId="38B8207F" w14:textId="77777777" w:rsidR="002D17E6" w:rsidRPr="00613797" w:rsidRDefault="002D17E6" w:rsidP="008D1717">
      <w:pPr>
        <w:rPr>
          <w:rStyle w:val="cf01"/>
          <w:rFonts w:asciiTheme="minorHAnsi" w:hAnsiTheme="minorHAnsi" w:cs="Arial"/>
          <w:sz w:val="18"/>
          <w:szCs w:val="18"/>
          <w:lang w:val="en-GB"/>
        </w:rPr>
      </w:pPr>
    </w:p>
    <w:p w14:paraId="090A136B" w14:textId="77777777" w:rsidR="008D1717" w:rsidRPr="00613797" w:rsidRDefault="008D1717" w:rsidP="008D1717">
      <w:pPr>
        <w:rPr>
          <w:rStyle w:val="cf01"/>
          <w:rFonts w:asciiTheme="minorHAnsi" w:hAnsiTheme="minorHAnsi" w:cs="Arial"/>
          <w:color w:val="000000" w:themeColor="text1"/>
          <w:sz w:val="18"/>
          <w:szCs w:val="18"/>
          <w:lang w:val="en-GB"/>
        </w:rPr>
      </w:pPr>
      <w:r w:rsidRPr="00613797">
        <w:rPr>
          <w:rStyle w:val="cf01"/>
          <w:rFonts w:asciiTheme="minorHAnsi" w:hAnsiTheme="minorHAnsi" w:cs="Arial"/>
          <w:color w:val="000000" w:themeColor="text1"/>
          <w:sz w:val="18"/>
          <w:szCs w:val="18"/>
          <w:lang w:val="en-GB"/>
        </w:rPr>
        <w:t xml:space="preserve">Mark Thomson </w:t>
      </w:r>
    </w:p>
    <w:p w14:paraId="62979B67" w14:textId="77777777" w:rsidR="008D1717" w:rsidRPr="00613797" w:rsidRDefault="008D1717" w:rsidP="008D1717">
      <w:pPr>
        <w:rPr>
          <w:rStyle w:val="cf01"/>
          <w:rFonts w:asciiTheme="minorHAnsi" w:hAnsiTheme="minorHAnsi" w:cs="Arial"/>
          <w:color w:val="000000" w:themeColor="text1"/>
          <w:sz w:val="18"/>
          <w:szCs w:val="18"/>
          <w:lang w:val="en-GB"/>
        </w:rPr>
      </w:pPr>
      <w:r w:rsidRPr="00613797">
        <w:rPr>
          <w:rStyle w:val="cf01"/>
          <w:rFonts w:asciiTheme="minorHAnsi" w:hAnsiTheme="minorHAnsi" w:cs="Arial"/>
          <w:color w:val="000000" w:themeColor="text1"/>
          <w:sz w:val="18"/>
          <w:szCs w:val="18"/>
          <w:lang w:val="en-GB"/>
        </w:rPr>
        <w:t xml:space="preserve">Group Director of Public Relations and Communications </w:t>
      </w:r>
    </w:p>
    <w:p w14:paraId="442C4C5F" w14:textId="3493646B" w:rsidR="008D1717" w:rsidRDefault="008D1717" w:rsidP="00DC40CF">
      <w:pPr>
        <w:rPr>
          <w:rStyle w:val="cf01"/>
          <w:rFonts w:asciiTheme="minorHAnsi" w:hAnsiTheme="minorHAnsi" w:cs="Arial"/>
          <w:sz w:val="18"/>
          <w:szCs w:val="18"/>
          <w:lang w:val="en-GB"/>
        </w:rPr>
      </w:pPr>
      <w:hyperlink r:id="rId17" w:history="1">
        <w:r w:rsidRPr="00613797">
          <w:rPr>
            <w:rStyle w:val="Hyperlink"/>
            <w:rFonts w:cs="Arial"/>
            <w:sz w:val="18"/>
            <w:szCs w:val="18"/>
            <w:lang w:val="en-GB"/>
          </w:rPr>
          <w:t>mthomson@minor.com</w:t>
        </w:r>
      </w:hyperlink>
      <w:r w:rsidRPr="00613797">
        <w:rPr>
          <w:rStyle w:val="cf01"/>
          <w:rFonts w:asciiTheme="minorHAnsi" w:hAnsiTheme="minorHAnsi" w:cs="Arial"/>
          <w:sz w:val="18"/>
          <w:szCs w:val="18"/>
          <w:lang w:val="en-GB"/>
        </w:rPr>
        <w:t xml:space="preserve">  </w:t>
      </w:r>
    </w:p>
    <w:p w14:paraId="6DF78787" w14:textId="77777777" w:rsidR="00AF27F9" w:rsidRDefault="00AF27F9" w:rsidP="00DC40CF">
      <w:pPr>
        <w:rPr>
          <w:rStyle w:val="cf01"/>
          <w:rFonts w:asciiTheme="minorHAnsi" w:hAnsiTheme="minorHAnsi" w:cs="Arial"/>
          <w:sz w:val="18"/>
          <w:szCs w:val="18"/>
          <w:lang w:val="en-GB"/>
        </w:rPr>
      </w:pPr>
    </w:p>
    <w:p w14:paraId="30231C59" w14:textId="76B9D28F" w:rsidR="00AF27F9" w:rsidRDefault="00AF27F9" w:rsidP="00DC40CF">
      <w:pPr>
        <w:rPr>
          <w:rStyle w:val="cf01"/>
          <w:rFonts w:asciiTheme="minorHAnsi" w:hAnsiTheme="minorHAnsi" w:cs="Arial"/>
          <w:sz w:val="18"/>
          <w:szCs w:val="18"/>
          <w:lang w:val="en-GB"/>
        </w:rPr>
      </w:pPr>
      <w:r>
        <w:rPr>
          <w:rStyle w:val="cf01"/>
          <w:rFonts w:asciiTheme="minorHAnsi" w:hAnsiTheme="minorHAnsi" w:cs="Arial"/>
          <w:sz w:val="18"/>
          <w:szCs w:val="18"/>
          <w:lang w:val="en-GB"/>
        </w:rPr>
        <w:t>Franchesca Hull</w:t>
      </w:r>
      <w:r>
        <w:rPr>
          <w:rStyle w:val="cf01"/>
          <w:rFonts w:asciiTheme="minorHAnsi" w:hAnsiTheme="minorHAnsi" w:cs="Arial"/>
          <w:sz w:val="18"/>
          <w:szCs w:val="18"/>
          <w:lang w:val="en-GB"/>
        </w:rPr>
        <w:br/>
        <w:t>Director of PR</w:t>
      </w:r>
      <w:r>
        <w:rPr>
          <w:rStyle w:val="cf01"/>
          <w:rFonts w:asciiTheme="minorHAnsi" w:hAnsiTheme="minorHAnsi" w:cs="Arial"/>
          <w:sz w:val="18"/>
          <w:szCs w:val="18"/>
          <w:lang w:val="en-GB"/>
        </w:rPr>
        <w:br/>
      </w:r>
      <w:hyperlink r:id="rId18" w:history="1">
        <w:r w:rsidRPr="00FF0E70">
          <w:rPr>
            <w:rStyle w:val="Hyperlink"/>
            <w:rFonts w:cs="Arial"/>
            <w:sz w:val="18"/>
            <w:szCs w:val="18"/>
            <w:lang w:val="en-GB"/>
          </w:rPr>
          <w:t>fhull@minor.com</w:t>
        </w:r>
      </w:hyperlink>
    </w:p>
    <w:p w14:paraId="209C2E78" w14:textId="77777777" w:rsidR="00AF27F9" w:rsidRDefault="00AF27F9" w:rsidP="00DC40CF">
      <w:pPr>
        <w:rPr>
          <w:sz w:val="18"/>
          <w:szCs w:val="18"/>
          <w:lang w:val="en-GB"/>
        </w:rPr>
      </w:pPr>
    </w:p>
    <w:p w14:paraId="393300EE" w14:textId="77777777" w:rsidR="0084350D" w:rsidRPr="00613797" w:rsidRDefault="0084350D" w:rsidP="00DC40CF">
      <w:pPr>
        <w:rPr>
          <w:sz w:val="18"/>
          <w:szCs w:val="18"/>
          <w:lang w:val="en-GB"/>
        </w:rPr>
      </w:pPr>
    </w:p>
    <w:sectPr w:rsidR="0084350D" w:rsidRPr="00613797" w:rsidSect="00197FD8">
      <w:headerReference w:type="default" r:id="rId19"/>
      <w:footerReference w:type="default" r:id="rId20"/>
      <w:pgSz w:w="11900" w:h="16840"/>
      <w:pgMar w:top="259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112C" w14:textId="77777777" w:rsidR="00765C83" w:rsidRDefault="00765C83" w:rsidP="004315B0">
      <w:r>
        <w:separator/>
      </w:r>
    </w:p>
  </w:endnote>
  <w:endnote w:type="continuationSeparator" w:id="0">
    <w:p w14:paraId="0DCD3FEA" w14:textId="77777777" w:rsidR="00765C83" w:rsidRDefault="00765C83" w:rsidP="0043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C242" w14:textId="5F5AA68E" w:rsidR="00751F3E" w:rsidRDefault="00751F3E" w:rsidP="00751F3E">
    <w:pPr>
      <w:pStyle w:val="Footer"/>
      <w:tabs>
        <w:tab w:val="clear" w:pos="4680"/>
        <w:tab w:val="clear" w:pos="9360"/>
        <w:tab w:val="left" w:pos="541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0544" w14:textId="77777777" w:rsidR="00765C83" w:rsidRDefault="00765C83" w:rsidP="004315B0">
      <w:r>
        <w:separator/>
      </w:r>
    </w:p>
  </w:footnote>
  <w:footnote w:type="continuationSeparator" w:id="0">
    <w:p w14:paraId="5394D2B6" w14:textId="77777777" w:rsidR="00765C83" w:rsidRDefault="00765C83" w:rsidP="00431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7E2D" w14:textId="5ACEE248" w:rsidR="004315B0" w:rsidRDefault="004315B0">
    <w:pPr>
      <w:pStyle w:val="Header"/>
    </w:pPr>
    <w:r>
      <w:rPr>
        <w:noProof/>
      </w:rPr>
      <w:drawing>
        <wp:anchor distT="0" distB="0" distL="114300" distR="114300" simplePos="0" relativeHeight="251658240" behindDoc="1" locked="0" layoutInCell="1" allowOverlap="1" wp14:anchorId="4DCBBD8C" wp14:editId="2BF59C3B">
          <wp:simplePos x="0" y="0"/>
          <wp:positionH relativeFrom="column">
            <wp:posOffset>-863447</wp:posOffset>
          </wp:positionH>
          <wp:positionV relativeFrom="paragraph">
            <wp:posOffset>-453954</wp:posOffset>
          </wp:positionV>
          <wp:extent cx="7495822" cy="10603845"/>
          <wp:effectExtent l="0" t="0" r="0" b="1270"/>
          <wp:wrapNone/>
          <wp:docPr id="2119424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42465" name="Picture 211942465"/>
                  <pic:cNvPicPr/>
                </pic:nvPicPr>
                <pic:blipFill>
                  <a:blip r:embed="rId1">
                    <a:extLst>
                      <a:ext uri="{28A0092B-C50C-407E-A947-70E740481C1C}">
                        <a14:useLocalDpi xmlns:a14="http://schemas.microsoft.com/office/drawing/2010/main" val="0"/>
                      </a:ext>
                    </a:extLst>
                  </a:blip>
                  <a:stretch>
                    <a:fillRect/>
                  </a:stretch>
                </pic:blipFill>
                <pic:spPr>
                  <a:xfrm>
                    <a:off x="0" y="0"/>
                    <a:ext cx="7495822" cy="106038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F3C"/>
    <w:multiLevelType w:val="multilevel"/>
    <w:tmpl w:val="475A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643A2"/>
    <w:multiLevelType w:val="hybridMultilevel"/>
    <w:tmpl w:val="04C69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14409"/>
    <w:multiLevelType w:val="multilevel"/>
    <w:tmpl w:val="C5F27E9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186531"/>
    <w:multiLevelType w:val="multilevel"/>
    <w:tmpl w:val="C4686F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A21756"/>
    <w:multiLevelType w:val="multilevel"/>
    <w:tmpl w:val="CF56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F48DA"/>
    <w:multiLevelType w:val="hybridMultilevel"/>
    <w:tmpl w:val="B9C07194"/>
    <w:lvl w:ilvl="0" w:tplc="08090015">
      <w:start w:val="1"/>
      <w:numFmt w:val="upperLetter"/>
      <w:lvlText w:val="%1."/>
      <w:lvlJc w:val="left"/>
      <w:pPr>
        <w:ind w:left="720" w:hanging="360"/>
      </w:pPr>
      <w:rPr>
        <w:rFonts w:hint="default"/>
      </w:rPr>
    </w:lvl>
    <w:lvl w:ilvl="1" w:tplc="DE166DE0">
      <w:start w:val="1"/>
      <w:numFmt w:val="decimal"/>
      <w:lvlText w:val="%2."/>
      <w:lvlJc w:val="left"/>
      <w:pPr>
        <w:ind w:left="1240" w:hanging="1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9359B5"/>
    <w:multiLevelType w:val="multilevel"/>
    <w:tmpl w:val="9A787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E3F3A"/>
    <w:multiLevelType w:val="multilevel"/>
    <w:tmpl w:val="AC189B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4C062C4"/>
    <w:multiLevelType w:val="multilevel"/>
    <w:tmpl w:val="AFE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E32C9"/>
    <w:multiLevelType w:val="multilevel"/>
    <w:tmpl w:val="F236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286A1C"/>
    <w:multiLevelType w:val="multilevel"/>
    <w:tmpl w:val="0BCABA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8040A42"/>
    <w:multiLevelType w:val="multilevel"/>
    <w:tmpl w:val="84F29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777C23"/>
    <w:multiLevelType w:val="multilevel"/>
    <w:tmpl w:val="519AD9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6A947B4"/>
    <w:multiLevelType w:val="hybridMultilevel"/>
    <w:tmpl w:val="03B80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746AA9"/>
    <w:multiLevelType w:val="multilevel"/>
    <w:tmpl w:val="3364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17D23"/>
    <w:multiLevelType w:val="multilevel"/>
    <w:tmpl w:val="E264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00174"/>
    <w:multiLevelType w:val="multilevel"/>
    <w:tmpl w:val="F290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FB4406"/>
    <w:multiLevelType w:val="multilevel"/>
    <w:tmpl w:val="C2FCB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4E285F"/>
    <w:multiLevelType w:val="multilevel"/>
    <w:tmpl w:val="2258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92263F"/>
    <w:multiLevelType w:val="multilevel"/>
    <w:tmpl w:val="DAB6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335274">
    <w:abstractNumId w:val="18"/>
  </w:num>
  <w:num w:numId="2" w16cid:durableId="1138762607">
    <w:abstractNumId w:val="9"/>
  </w:num>
  <w:num w:numId="3" w16cid:durableId="1148938469">
    <w:abstractNumId w:val="19"/>
  </w:num>
  <w:num w:numId="4" w16cid:durableId="330177794">
    <w:abstractNumId w:val="4"/>
  </w:num>
  <w:num w:numId="5" w16cid:durableId="781149015">
    <w:abstractNumId w:val="16"/>
  </w:num>
  <w:num w:numId="6" w16cid:durableId="761298658">
    <w:abstractNumId w:val="14"/>
  </w:num>
  <w:num w:numId="7" w16cid:durableId="1979918120">
    <w:abstractNumId w:val="0"/>
  </w:num>
  <w:num w:numId="8" w16cid:durableId="55400629">
    <w:abstractNumId w:val="8"/>
  </w:num>
  <w:num w:numId="9" w16cid:durableId="1394809663">
    <w:abstractNumId w:val="15"/>
  </w:num>
  <w:num w:numId="10" w16cid:durableId="1093163319">
    <w:abstractNumId w:val="11"/>
  </w:num>
  <w:num w:numId="11" w16cid:durableId="397943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61656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01745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152298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892365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0753731">
    <w:abstractNumId w:val="17"/>
  </w:num>
  <w:num w:numId="17" w16cid:durableId="670986625">
    <w:abstractNumId w:val="6"/>
  </w:num>
  <w:num w:numId="18" w16cid:durableId="263417081">
    <w:abstractNumId w:val="13"/>
  </w:num>
  <w:num w:numId="19" w16cid:durableId="1796025271">
    <w:abstractNumId w:val="5"/>
  </w:num>
  <w:num w:numId="20" w16cid:durableId="803811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B0"/>
    <w:rsid w:val="00015513"/>
    <w:rsid w:val="00017CB8"/>
    <w:rsid w:val="00017F7C"/>
    <w:rsid w:val="0002711D"/>
    <w:rsid w:val="0002713A"/>
    <w:rsid w:val="00036CAA"/>
    <w:rsid w:val="0005012A"/>
    <w:rsid w:val="00054DA3"/>
    <w:rsid w:val="000763F9"/>
    <w:rsid w:val="00076470"/>
    <w:rsid w:val="00082A00"/>
    <w:rsid w:val="00096705"/>
    <w:rsid w:val="000D0CF6"/>
    <w:rsid w:val="000D101C"/>
    <w:rsid w:val="001027B8"/>
    <w:rsid w:val="00105993"/>
    <w:rsid w:val="00121131"/>
    <w:rsid w:val="00121D2E"/>
    <w:rsid w:val="001405F8"/>
    <w:rsid w:val="00143EE3"/>
    <w:rsid w:val="00147CEE"/>
    <w:rsid w:val="00164162"/>
    <w:rsid w:val="00167E84"/>
    <w:rsid w:val="00173346"/>
    <w:rsid w:val="00174920"/>
    <w:rsid w:val="00180C00"/>
    <w:rsid w:val="00182550"/>
    <w:rsid w:val="001869BE"/>
    <w:rsid w:val="00197FD8"/>
    <w:rsid w:val="001A2DDA"/>
    <w:rsid w:val="001B143B"/>
    <w:rsid w:val="001E06BA"/>
    <w:rsid w:val="001F7E83"/>
    <w:rsid w:val="002003B6"/>
    <w:rsid w:val="002134B0"/>
    <w:rsid w:val="0023265D"/>
    <w:rsid w:val="0023425A"/>
    <w:rsid w:val="00251A27"/>
    <w:rsid w:val="0027581C"/>
    <w:rsid w:val="002963F3"/>
    <w:rsid w:val="002C1809"/>
    <w:rsid w:val="002C51D8"/>
    <w:rsid w:val="002D17E6"/>
    <w:rsid w:val="002E5EE8"/>
    <w:rsid w:val="002F25DD"/>
    <w:rsid w:val="002F59EF"/>
    <w:rsid w:val="00300E1F"/>
    <w:rsid w:val="00312B56"/>
    <w:rsid w:val="00332008"/>
    <w:rsid w:val="00354F04"/>
    <w:rsid w:val="0037167C"/>
    <w:rsid w:val="00392C64"/>
    <w:rsid w:val="003B6A6C"/>
    <w:rsid w:val="003C2BDB"/>
    <w:rsid w:val="003D3C78"/>
    <w:rsid w:val="003E0AB3"/>
    <w:rsid w:val="003E1A5E"/>
    <w:rsid w:val="003E378C"/>
    <w:rsid w:val="003F4B7B"/>
    <w:rsid w:val="004002C1"/>
    <w:rsid w:val="00424E8D"/>
    <w:rsid w:val="0042789A"/>
    <w:rsid w:val="004315B0"/>
    <w:rsid w:val="00445644"/>
    <w:rsid w:val="00446F38"/>
    <w:rsid w:val="00450AE6"/>
    <w:rsid w:val="00450E3E"/>
    <w:rsid w:val="00457419"/>
    <w:rsid w:val="00460C10"/>
    <w:rsid w:val="004704BB"/>
    <w:rsid w:val="004716C8"/>
    <w:rsid w:val="00480BE3"/>
    <w:rsid w:val="004821D0"/>
    <w:rsid w:val="004B064C"/>
    <w:rsid w:val="0050589F"/>
    <w:rsid w:val="00533D57"/>
    <w:rsid w:val="00552CF1"/>
    <w:rsid w:val="00562191"/>
    <w:rsid w:val="00564D5D"/>
    <w:rsid w:val="00572035"/>
    <w:rsid w:val="0058247D"/>
    <w:rsid w:val="005B149A"/>
    <w:rsid w:val="005B2B3A"/>
    <w:rsid w:val="005C041A"/>
    <w:rsid w:val="005E40BF"/>
    <w:rsid w:val="005F7091"/>
    <w:rsid w:val="0060622F"/>
    <w:rsid w:val="00613797"/>
    <w:rsid w:val="00617024"/>
    <w:rsid w:val="00640543"/>
    <w:rsid w:val="00655D32"/>
    <w:rsid w:val="00675F5C"/>
    <w:rsid w:val="00686F30"/>
    <w:rsid w:val="006904EB"/>
    <w:rsid w:val="006A15E8"/>
    <w:rsid w:val="006B3682"/>
    <w:rsid w:val="006D442C"/>
    <w:rsid w:val="006F4A58"/>
    <w:rsid w:val="00703662"/>
    <w:rsid w:val="0070614F"/>
    <w:rsid w:val="00722982"/>
    <w:rsid w:val="007326DA"/>
    <w:rsid w:val="0073693D"/>
    <w:rsid w:val="00751F3E"/>
    <w:rsid w:val="007558F9"/>
    <w:rsid w:val="00765C83"/>
    <w:rsid w:val="00767511"/>
    <w:rsid w:val="00781D9F"/>
    <w:rsid w:val="007B0D2A"/>
    <w:rsid w:val="007C6931"/>
    <w:rsid w:val="007D61E5"/>
    <w:rsid w:val="007D7AF3"/>
    <w:rsid w:val="007E6542"/>
    <w:rsid w:val="007F5004"/>
    <w:rsid w:val="00810EA9"/>
    <w:rsid w:val="00832785"/>
    <w:rsid w:val="0084350D"/>
    <w:rsid w:val="0085411F"/>
    <w:rsid w:val="00857DB3"/>
    <w:rsid w:val="008621FF"/>
    <w:rsid w:val="008762C5"/>
    <w:rsid w:val="008854F7"/>
    <w:rsid w:val="00891F45"/>
    <w:rsid w:val="008A2B10"/>
    <w:rsid w:val="008A3C42"/>
    <w:rsid w:val="008B4B85"/>
    <w:rsid w:val="008C4FF3"/>
    <w:rsid w:val="008D1717"/>
    <w:rsid w:val="00902FCA"/>
    <w:rsid w:val="0090493A"/>
    <w:rsid w:val="0091228F"/>
    <w:rsid w:val="00913E57"/>
    <w:rsid w:val="00925AAD"/>
    <w:rsid w:val="00971E89"/>
    <w:rsid w:val="009C2BC8"/>
    <w:rsid w:val="009C74C5"/>
    <w:rsid w:val="009F350E"/>
    <w:rsid w:val="00A241B2"/>
    <w:rsid w:val="00A41D68"/>
    <w:rsid w:val="00A6700A"/>
    <w:rsid w:val="00A83D3E"/>
    <w:rsid w:val="00A85FB8"/>
    <w:rsid w:val="00A9461C"/>
    <w:rsid w:val="00A946EA"/>
    <w:rsid w:val="00AA2CCE"/>
    <w:rsid w:val="00AB05A7"/>
    <w:rsid w:val="00AB156E"/>
    <w:rsid w:val="00AD2617"/>
    <w:rsid w:val="00AD5C5E"/>
    <w:rsid w:val="00AE32C4"/>
    <w:rsid w:val="00AF15C5"/>
    <w:rsid w:val="00AF27F9"/>
    <w:rsid w:val="00B009FF"/>
    <w:rsid w:val="00B02A2A"/>
    <w:rsid w:val="00B1469D"/>
    <w:rsid w:val="00B1703F"/>
    <w:rsid w:val="00B262AB"/>
    <w:rsid w:val="00B54BBB"/>
    <w:rsid w:val="00B651F8"/>
    <w:rsid w:val="00B802CD"/>
    <w:rsid w:val="00BB0E41"/>
    <w:rsid w:val="00BE4A32"/>
    <w:rsid w:val="00BE67B1"/>
    <w:rsid w:val="00C13B36"/>
    <w:rsid w:val="00C26C22"/>
    <w:rsid w:val="00C31DA6"/>
    <w:rsid w:val="00C5018F"/>
    <w:rsid w:val="00C560E5"/>
    <w:rsid w:val="00C73EEF"/>
    <w:rsid w:val="00C74894"/>
    <w:rsid w:val="00C83DEF"/>
    <w:rsid w:val="00C911ED"/>
    <w:rsid w:val="00CB1AAC"/>
    <w:rsid w:val="00CD55AC"/>
    <w:rsid w:val="00D07BFF"/>
    <w:rsid w:val="00D10084"/>
    <w:rsid w:val="00D20C82"/>
    <w:rsid w:val="00D221B2"/>
    <w:rsid w:val="00D23AF9"/>
    <w:rsid w:val="00D72DF0"/>
    <w:rsid w:val="00D83DC9"/>
    <w:rsid w:val="00DB5924"/>
    <w:rsid w:val="00DC40CF"/>
    <w:rsid w:val="00DC7373"/>
    <w:rsid w:val="00DF0E25"/>
    <w:rsid w:val="00E3041A"/>
    <w:rsid w:val="00E43E0D"/>
    <w:rsid w:val="00E52C35"/>
    <w:rsid w:val="00E55E16"/>
    <w:rsid w:val="00E614EA"/>
    <w:rsid w:val="00E708F2"/>
    <w:rsid w:val="00E7550D"/>
    <w:rsid w:val="00E77531"/>
    <w:rsid w:val="00E80D77"/>
    <w:rsid w:val="00EA2F87"/>
    <w:rsid w:val="00EA698E"/>
    <w:rsid w:val="00EB3143"/>
    <w:rsid w:val="00EB3B3C"/>
    <w:rsid w:val="00EC56F7"/>
    <w:rsid w:val="00ED7B2B"/>
    <w:rsid w:val="00EE3CE6"/>
    <w:rsid w:val="00F01053"/>
    <w:rsid w:val="00F026B2"/>
    <w:rsid w:val="00F0527C"/>
    <w:rsid w:val="00F07EA3"/>
    <w:rsid w:val="00F11308"/>
    <w:rsid w:val="00F16B6D"/>
    <w:rsid w:val="00F31E8D"/>
    <w:rsid w:val="00F5112C"/>
    <w:rsid w:val="00F51F8E"/>
    <w:rsid w:val="00F70088"/>
    <w:rsid w:val="00F74F8A"/>
    <w:rsid w:val="00F82536"/>
    <w:rsid w:val="00F91C15"/>
    <w:rsid w:val="00F92A8D"/>
    <w:rsid w:val="00FA4497"/>
    <w:rsid w:val="00FA4EA1"/>
    <w:rsid w:val="00FA5AE3"/>
    <w:rsid w:val="00FB38AE"/>
    <w:rsid w:val="00FE51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8F92E"/>
  <w15:chartTrackingRefBased/>
  <w15:docId w15:val="{B989CC96-996D-4F0F-892F-08F05B5B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cs="Angsana New"/>
    </w:rPr>
  </w:style>
  <w:style w:type="paragraph" w:styleId="Heading1">
    <w:name w:val="heading 1"/>
    <w:basedOn w:val="Normal"/>
    <w:next w:val="Normal"/>
    <w:link w:val="Heading1Char"/>
    <w:uiPriority w:val="9"/>
    <w:qFormat/>
    <w:rsid w:val="004315B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4315B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4315B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431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5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5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5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5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5B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4315B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315B0"/>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31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5B0"/>
    <w:rPr>
      <w:rFonts w:eastAsiaTheme="majorEastAsia" w:cstheme="majorBidi"/>
      <w:color w:val="272727" w:themeColor="text1" w:themeTint="D8"/>
    </w:rPr>
  </w:style>
  <w:style w:type="paragraph" w:styleId="Title">
    <w:name w:val="Title"/>
    <w:basedOn w:val="Normal"/>
    <w:next w:val="Normal"/>
    <w:link w:val="TitleChar"/>
    <w:uiPriority w:val="10"/>
    <w:qFormat/>
    <w:rsid w:val="004315B0"/>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315B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315B0"/>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315B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315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15B0"/>
    <w:rPr>
      <w:rFonts w:cs="Angsana New"/>
      <w:i/>
      <w:iCs/>
      <w:color w:val="404040" w:themeColor="text1" w:themeTint="BF"/>
    </w:rPr>
  </w:style>
  <w:style w:type="paragraph" w:styleId="ListParagraph">
    <w:name w:val="List Paragraph"/>
    <w:basedOn w:val="Normal"/>
    <w:uiPriority w:val="34"/>
    <w:qFormat/>
    <w:rsid w:val="004315B0"/>
    <w:pPr>
      <w:ind w:left="720"/>
      <w:contextualSpacing/>
    </w:pPr>
  </w:style>
  <w:style w:type="character" w:styleId="IntenseEmphasis">
    <w:name w:val="Intense Emphasis"/>
    <w:basedOn w:val="DefaultParagraphFont"/>
    <w:uiPriority w:val="21"/>
    <w:qFormat/>
    <w:rsid w:val="004315B0"/>
    <w:rPr>
      <w:i/>
      <w:iCs/>
      <w:color w:val="0F4761" w:themeColor="accent1" w:themeShade="BF"/>
    </w:rPr>
  </w:style>
  <w:style w:type="paragraph" w:styleId="IntenseQuote">
    <w:name w:val="Intense Quote"/>
    <w:basedOn w:val="Normal"/>
    <w:next w:val="Normal"/>
    <w:link w:val="IntenseQuoteChar"/>
    <w:uiPriority w:val="30"/>
    <w:qFormat/>
    <w:rsid w:val="00431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5B0"/>
    <w:rPr>
      <w:rFonts w:cs="Angsana New"/>
      <w:i/>
      <w:iCs/>
      <w:color w:val="0F4761" w:themeColor="accent1" w:themeShade="BF"/>
    </w:rPr>
  </w:style>
  <w:style w:type="character" w:styleId="IntenseReference">
    <w:name w:val="Intense Reference"/>
    <w:basedOn w:val="DefaultParagraphFont"/>
    <w:uiPriority w:val="32"/>
    <w:qFormat/>
    <w:rsid w:val="004315B0"/>
    <w:rPr>
      <w:b/>
      <w:bCs/>
      <w:smallCaps/>
      <w:color w:val="0F4761" w:themeColor="accent1" w:themeShade="BF"/>
      <w:spacing w:val="5"/>
    </w:rPr>
  </w:style>
  <w:style w:type="paragraph" w:styleId="Header">
    <w:name w:val="header"/>
    <w:basedOn w:val="Normal"/>
    <w:link w:val="HeaderChar"/>
    <w:uiPriority w:val="99"/>
    <w:unhideWhenUsed/>
    <w:rsid w:val="004315B0"/>
    <w:pPr>
      <w:tabs>
        <w:tab w:val="center" w:pos="4680"/>
        <w:tab w:val="right" w:pos="9360"/>
      </w:tabs>
    </w:pPr>
  </w:style>
  <w:style w:type="character" w:customStyle="1" w:styleId="HeaderChar">
    <w:name w:val="Header Char"/>
    <w:basedOn w:val="DefaultParagraphFont"/>
    <w:link w:val="Header"/>
    <w:uiPriority w:val="99"/>
    <w:rsid w:val="004315B0"/>
    <w:rPr>
      <w:rFonts w:cs="Angsana New"/>
    </w:rPr>
  </w:style>
  <w:style w:type="paragraph" w:styleId="Footer">
    <w:name w:val="footer"/>
    <w:basedOn w:val="Normal"/>
    <w:link w:val="FooterChar"/>
    <w:uiPriority w:val="99"/>
    <w:unhideWhenUsed/>
    <w:rsid w:val="004315B0"/>
    <w:pPr>
      <w:tabs>
        <w:tab w:val="center" w:pos="4680"/>
        <w:tab w:val="right" w:pos="9360"/>
      </w:tabs>
    </w:pPr>
  </w:style>
  <w:style w:type="character" w:customStyle="1" w:styleId="FooterChar">
    <w:name w:val="Footer Char"/>
    <w:basedOn w:val="DefaultParagraphFont"/>
    <w:link w:val="Footer"/>
    <w:uiPriority w:val="99"/>
    <w:rsid w:val="004315B0"/>
    <w:rPr>
      <w:rFonts w:cs="Angsana New"/>
    </w:rPr>
  </w:style>
  <w:style w:type="character" w:styleId="Hyperlink">
    <w:name w:val="Hyperlink"/>
    <w:basedOn w:val="DefaultParagraphFont"/>
    <w:uiPriority w:val="99"/>
    <w:unhideWhenUsed/>
    <w:rsid w:val="006D442C"/>
    <w:rPr>
      <w:color w:val="467886" w:themeColor="hyperlink"/>
      <w:u w:val="single"/>
    </w:rPr>
  </w:style>
  <w:style w:type="character" w:customStyle="1" w:styleId="cf01">
    <w:name w:val="cf01"/>
    <w:basedOn w:val="DefaultParagraphFont"/>
    <w:rsid w:val="006D442C"/>
    <w:rPr>
      <w:rFonts w:ascii="Segoe UI" w:hAnsi="Segoe UI" w:cs="Segoe UI" w:hint="default"/>
      <w:color w:val="262626"/>
      <w:sz w:val="21"/>
      <w:szCs w:val="21"/>
    </w:rPr>
  </w:style>
  <w:style w:type="character" w:styleId="UnresolvedMention">
    <w:name w:val="Unresolved Mention"/>
    <w:basedOn w:val="DefaultParagraphFont"/>
    <w:uiPriority w:val="99"/>
    <w:semiHidden/>
    <w:unhideWhenUsed/>
    <w:rsid w:val="00703662"/>
    <w:rPr>
      <w:color w:val="605E5C"/>
      <w:shd w:val="clear" w:color="auto" w:fill="E1DFDD"/>
    </w:rPr>
  </w:style>
  <w:style w:type="character" w:styleId="CommentReference">
    <w:name w:val="annotation reference"/>
    <w:basedOn w:val="DefaultParagraphFont"/>
    <w:uiPriority w:val="99"/>
    <w:semiHidden/>
    <w:unhideWhenUsed/>
    <w:rsid w:val="00450AE6"/>
    <w:rPr>
      <w:sz w:val="16"/>
      <w:szCs w:val="16"/>
    </w:rPr>
  </w:style>
  <w:style w:type="paragraph" w:styleId="CommentText">
    <w:name w:val="annotation text"/>
    <w:basedOn w:val="Normal"/>
    <w:link w:val="CommentTextChar"/>
    <w:uiPriority w:val="99"/>
    <w:unhideWhenUsed/>
    <w:rsid w:val="00450AE6"/>
    <w:rPr>
      <w:sz w:val="20"/>
      <w:szCs w:val="25"/>
    </w:rPr>
  </w:style>
  <w:style w:type="character" w:customStyle="1" w:styleId="CommentTextChar">
    <w:name w:val="Comment Text Char"/>
    <w:basedOn w:val="DefaultParagraphFont"/>
    <w:link w:val="CommentText"/>
    <w:uiPriority w:val="99"/>
    <w:rsid w:val="00450AE6"/>
    <w:rPr>
      <w:rFonts w:eastAsiaTheme="minorEastAsia" w:cs="Angsana New"/>
      <w:sz w:val="20"/>
      <w:szCs w:val="25"/>
    </w:rPr>
  </w:style>
  <w:style w:type="paragraph" w:styleId="CommentSubject">
    <w:name w:val="annotation subject"/>
    <w:basedOn w:val="CommentText"/>
    <w:next w:val="CommentText"/>
    <w:link w:val="CommentSubjectChar"/>
    <w:uiPriority w:val="99"/>
    <w:semiHidden/>
    <w:unhideWhenUsed/>
    <w:rsid w:val="00450AE6"/>
    <w:rPr>
      <w:b/>
      <w:bCs/>
    </w:rPr>
  </w:style>
  <w:style w:type="character" w:customStyle="1" w:styleId="CommentSubjectChar">
    <w:name w:val="Comment Subject Char"/>
    <w:basedOn w:val="CommentTextChar"/>
    <w:link w:val="CommentSubject"/>
    <w:uiPriority w:val="99"/>
    <w:semiHidden/>
    <w:rsid w:val="00450AE6"/>
    <w:rPr>
      <w:rFonts w:eastAsiaTheme="minorEastAsia" w:cs="Angsana New"/>
      <w:b/>
      <w:bCs/>
      <w:sz w:val="20"/>
      <w:szCs w:val="25"/>
    </w:rPr>
  </w:style>
  <w:style w:type="paragraph" w:styleId="NormalWeb">
    <w:name w:val="Normal (Web)"/>
    <w:basedOn w:val="Normal"/>
    <w:uiPriority w:val="99"/>
    <w:semiHidden/>
    <w:unhideWhenUsed/>
    <w:rsid w:val="008621F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677">
      <w:bodyDiv w:val="1"/>
      <w:marLeft w:val="0"/>
      <w:marRight w:val="0"/>
      <w:marTop w:val="0"/>
      <w:marBottom w:val="0"/>
      <w:divBdr>
        <w:top w:val="none" w:sz="0" w:space="0" w:color="auto"/>
        <w:left w:val="none" w:sz="0" w:space="0" w:color="auto"/>
        <w:bottom w:val="none" w:sz="0" w:space="0" w:color="auto"/>
        <w:right w:val="none" w:sz="0" w:space="0" w:color="auto"/>
      </w:divBdr>
    </w:div>
    <w:div w:id="41443527">
      <w:bodyDiv w:val="1"/>
      <w:marLeft w:val="0"/>
      <w:marRight w:val="0"/>
      <w:marTop w:val="0"/>
      <w:marBottom w:val="0"/>
      <w:divBdr>
        <w:top w:val="none" w:sz="0" w:space="0" w:color="auto"/>
        <w:left w:val="none" w:sz="0" w:space="0" w:color="auto"/>
        <w:bottom w:val="none" w:sz="0" w:space="0" w:color="auto"/>
        <w:right w:val="none" w:sz="0" w:space="0" w:color="auto"/>
      </w:divBdr>
    </w:div>
    <w:div w:id="45835946">
      <w:bodyDiv w:val="1"/>
      <w:marLeft w:val="0"/>
      <w:marRight w:val="0"/>
      <w:marTop w:val="0"/>
      <w:marBottom w:val="0"/>
      <w:divBdr>
        <w:top w:val="none" w:sz="0" w:space="0" w:color="auto"/>
        <w:left w:val="none" w:sz="0" w:space="0" w:color="auto"/>
        <w:bottom w:val="none" w:sz="0" w:space="0" w:color="auto"/>
        <w:right w:val="none" w:sz="0" w:space="0" w:color="auto"/>
      </w:divBdr>
    </w:div>
    <w:div w:id="48648302">
      <w:bodyDiv w:val="1"/>
      <w:marLeft w:val="0"/>
      <w:marRight w:val="0"/>
      <w:marTop w:val="0"/>
      <w:marBottom w:val="0"/>
      <w:divBdr>
        <w:top w:val="none" w:sz="0" w:space="0" w:color="auto"/>
        <w:left w:val="none" w:sz="0" w:space="0" w:color="auto"/>
        <w:bottom w:val="none" w:sz="0" w:space="0" w:color="auto"/>
        <w:right w:val="none" w:sz="0" w:space="0" w:color="auto"/>
      </w:divBdr>
    </w:div>
    <w:div w:id="50471385">
      <w:bodyDiv w:val="1"/>
      <w:marLeft w:val="0"/>
      <w:marRight w:val="0"/>
      <w:marTop w:val="0"/>
      <w:marBottom w:val="0"/>
      <w:divBdr>
        <w:top w:val="none" w:sz="0" w:space="0" w:color="auto"/>
        <w:left w:val="none" w:sz="0" w:space="0" w:color="auto"/>
        <w:bottom w:val="none" w:sz="0" w:space="0" w:color="auto"/>
        <w:right w:val="none" w:sz="0" w:space="0" w:color="auto"/>
      </w:divBdr>
    </w:div>
    <w:div w:id="114907108">
      <w:bodyDiv w:val="1"/>
      <w:marLeft w:val="0"/>
      <w:marRight w:val="0"/>
      <w:marTop w:val="0"/>
      <w:marBottom w:val="0"/>
      <w:divBdr>
        <w:top w:val="none" w:sz="0" w:space="0" w:color="auto"/>
        <w:left w:val="none" w:sz="0" w:space="0" w:color="auto"/>
        <w:bottom w:val="none" w:sz="0" w:space="0" w:color="auto"/>
        <w:right w:val="none" w:sz="0" w:space="0" w:color="auto"/>
      </w:divBdr>
    </w:div>
    <w:div w:id="273755401">
      <w:bodyDiv w:val="1"/>
      <w:marLeft w:val="0"/>
      <w:marRight w:val="0"/>
      <w:marTop w:val="0"/>
      <w:marBottom w:val="0"/>
      <w:divBdr>
        <w:top w:val="none" w:sz="0" w:space="0" w:color="auto"/>
        <w:left w:val="none" w:sz="0" w:space="0" w:color="auto"/>
        <w:bottom w:val="none" w:sz="0" w:space="0" w:color="auto"/>
        <w:right w:val="none" w:sz="0" w:space="0" w:color="auto"/>
      </w:divBdr>
    </w:div>
    <w:div w:id="277681562">
      <w:bodyDiv w:val="1"/>
      <w:marLeft w:val="0"/>
      <w:marRight w:val="0"/>
      <w:marTop w:val="0"/>
      <w:marBottom w:val="0"/>
      <w:divBdr>
        <w:top w:val="none" w:sz="0" w:space="0" w:color="auto"/>
        <w:left w:val="none" w:sz="0" w:space="0" w:color="auto"/>
        <w:bottom w:val="none" w:sz="0" w:space="0" w:color="auto"/>
        <w:right w:val="none" w:sz="0" w:space="0" w:color="auto"/>
      </w:divBdr>
    </w:div>
    <w:div w:id="283655963">
      <w:bodyDiv w:val="1"/>
      <w:marLeft w:val="0"/>
      <w:marRight w:val="0"/>
      <w:marTop w:val="0"/>
      <w:marBottom w:val="0"/>
      <w:divBdr>
        <w:top w:val="none" w:sz="0" w:space="0" w:color="auto"/>
        <w:left w:val="none" w:sz="0" w:space="0" w:color="auto"/>
        <w:bottom w:val="none" w:sz="0" w:space="0" w:color="auto"/>
        <w:right w:val="none" w:sz="0" w:space="0" w:color="auto"/>
      </w:divBdr>
      <w:divsChild>
        <w:div w:id="1964917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22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696393">
      <w:bodyDiv w:val="1"/>
      <w:marLeft w:val="0"/>
      <w:marRight w:val="0"/>
      <w:marTop w:val="0"/>
      <w:marBottom w:val="0"/>
      <w:divBdr>
        <w:top w:val="none" w:sz="0" w:space="0" w:color="auto"/>
        <w:left w:val="none" w:sz="0" w:space="0" w:color="auto"/>
        <w:bottom w:val="none" w:sz="0" w:space="0" w:color="auto"/>
        <w:right w:val="none" w:sz="0" w:space="0" w:color="auto"/>
      </w:divBdr>
    </w:div>
    <w:div w:id="326521874">
      <w:bodyDiv w:val="1"/>
      <w:marLeft w:val="0"/>
      <w:marRight w:val="0"/>
      <w:marTop w:val="0"/>
      <w:marBottom w:val="0"/>
      <w:divBdr>
        <w:top w:val="none" w:sz="0" w:space="0" w:color="auto"/>
        <w:left w:val="none" w:sz="0" w:space="0" w:color="auto"/>
        <w:bottom w:val="none" w:sz="0" w:space="0" w:color="auto"/>
        <w:right w:val="none" w:sz="0" w:space="0" w:color="auto"/>
      </w:divBdr>
    </w:div>
    <w:div w:id="344139386">
      <w:bodyDiv w:val="1"/>
      <w:marLeft w:val="0"/>
      <w:marRight w:val="0"/>
      <w:marTop w:val="0"/>
      <w:marBottom w:val="0"/>
      <w:divBdr>
        <w:top w:val="none" w:sz="0" w:space="0" w:color="auto"/>
        <w:left w:val="none" w:sz="0" w:space="0" w:color="auto"/>
        <w:bottom w:val="none" w:sz="0" w:space="0" w:color="auto"/>
        <w:right w:val="none" w:sz="0" w:space="0" w:color="auto"/>
      </w:divBdr>
    </w:div>
    <w:div w:id="360981280">
      <w:bodyDiv w:val="1"/>
      <w:marLeft w:val="0"/>
      <w:marRight w:val="0"/>
      <w:marTop w:val="0"/>
      <w:marBottom w:val="0"/>
      <w:divBdr>
        <w:top w:val="none" w:sz="0" w:space="0" w:color="auto"/>
        <w:left w:val="none" w:sz="0" w:space="0" w:color="auto"/>
        <w:bottom w:val="none" w:sz="0" w:space="0" w:color="auto"/>
        <w:right w:val="none" w:sz="0" w:space="0" w:color="auto"/>
      </w:divBdr>
    </w:div>
    <w:div w:id="407338889">
      <w:bodyDiv w:val="1"/>
      <w:marLeft w:val="0"/>
      <w:marRight w:val="0"/>
      <w:marTop w:val="0"/>
      <w:marBottom w:val="0"/>
      <w:divBdr>
        <w:top w:val="none" w:sz="0" w:space="0" w:color="auto"/>
        <w:left w:val="none" w:sz="0" w:space="0" w:color="auto"/>
        <w:bottom w:val="none" w:sz="0" w:space="0" w:color="auto"/>
        <w:right w:val="none" w:sz="0" w:space="0" w:color="auto"/>
      </w:divBdr>
    </w:div>
    <w:div w:id="599147134">
      <w:bodyDiv w:val="1"/>
      <w:marLeft w:val="0"/>
      <w:marRight w:val="0"/>
      <w:marTop w:val="0"/>
      <w:marBottom w:val="0"/>
      <w:divBdr>
        <w:top w:val="none" w:sz="0" w:space="0" w:color="auto"/>
        <w:left w:val="none" w:sz="0" w:space="0" w:color="auto"/>
        <w:bottom w:val="none" w:sz="0" w:space="0" w:color="auto"/>
        <w:right w:val="none" w:sz="0" w:space="0" w:color="auto"/>
      </w:divBdr>
    </w:div>
    <w:div w:id="601913267">
      <w:bodyDiv w:val="1"/>
      <w:marLeft w:val="0"/>
      <w:marRight w:val="0"/>
      <w:marTop w:val="0"/>
      <w:marBottom w:val="0"/>
      <w:divBdr>
        <w:top w:val="none" w:sz="0" w:space="0" w:color="auto"/>
        <w:left w:val="none" w:sz="0" w:space="0" w:color="auto"/>
        <w:bottom w:val="none" w:sz="0" w:space="0" w:color="auto"/>
        <w:right w:val="none" w:sz="0" w:space="0" w:color="auto"/>
      </w:divBdr>
    </w:div>
    <w:div w:id="609509235">
      <w:bodyDiv w:val="1"/>
      <w:marLeft w:val="0"/>
      <w:marRight w:val="0"/>
      <w:marTop w:val="0"/>
      <w:marBottom w:val="0"/>
      <w:divBdr>
        <w:top w:val="none" w:sz="0" w:space="0" w:color="auto"/>
        <w:left w:val="none" w:sz="0" w:space="0" w:color="auto"/>
        <w:bottom w:val="none" w:sz="0" w:space="0" w:color="auto"/>
        <w:right w:val="none" w:sz="0" w:space="0" w:color="auto"/>
      </w:divBdr>
    </w:div>
    <w:div w:id="692653472">
      <w:bodyDiv w:val="1"/>
      <w:marLeft w:val="0"/>
      <w:marRight w:val="0"/>
      <w:marTop w:val="0"/>
      <w:marBottom w:val="0"/>
      <w:divBdr>
        <w:top w:val="none" w:sz="0" w:space="0" w:color="auto"/>
        <w:left w:val="none" w:sz="0" w:space="0" w:color="auto"/>
        <w:bottom w:val="none" w:sz="0" w:space="0" w:color="auto"/>
        <w:right w:val="none" w:sz="0" w:space="0" w:color="auto"/>
      </w:divBdr>
    </w:div>
    <w:div w:id="693463925">
      <w:bodyDiv w:val="1"/>
      <w:marLeft w:val="0"/>
      <w:marRight w:val="0"/>
      <w:marTop w:val="0"/>
      <w:marBottom w:val="0"/>
      <w:divBdr>
        <w:top w:val="none" w:sz="0" w:space="0" w:color="auto"/>
        <w:left w:val="none" w:sz="0" w:space="0" w:color="auto"/>
        <w:bottom w:val="none" w:sz="0" w:space="0" w:color="auto"/>
        <w:right w:val="none" w:sz="0" w:space="0" w:color="auto"/>
      </w:divBdr>
    </w:div>
    <w:div w:id="705762622">
      <w:bodyDiv w:val="1"/>
      <w:marLeft w:val="0"/>
      <w:marRight w:val="0"/>
      <w:marTop w:val="0"/>
      <w:marBottom w:val="0"/>
      <w:divBdr>
        <w:top w:val="none" w:sz="0" w:space="0" w:color="auto"/>
        <w:left w:val="none" w:sz="0" w:space="0" w:color="auto"/>
        <w:bottom w:val="none" w:sz="0" w:space="0" w:color="auto"/>
        <w:right w:val="none" w:sz="0" w:space="0" w:color="auto"/>
      </w:divBdr>
    </w:div>
    <w:div w:id="723261272">
      <w:bodyDiv w:val="1"/>
      <w:marLeft w:val="0"/>
      <w:marRight w:val="0"/>
      <w:marTop w:val="0"/>
      <w:marBottom w:val="0"/>
      <w:divBdr>
        <w:top w:val="none" w:sz="0" w:space="0" w:color="auto"/>
        <w:left w:val="none" w:sz="0" w:space="0" w:color="auto"/>
        <w:bottom w:val="none" w:sz="0" w:space="0" w:color="auto"/>
        <w:right w:val="none" w:sz="0" w:space="0" w:color="auto"/>
      </w:divBdr>
      <w:divsChild>
        <w:div w:id="397047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229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91067">
      <w:bodyDiv w:val="1"/>
      <w:marLeft w:val="0"/>
      <w:marRight w:val="0"/>
      <w:marTop w:val="0"/>
      <w:marBottom w:val="0"/>
      <w:divBdr>
        <w:top w:val="none" w:sz="0" w:space="0" w:color="auto"/>
        <w:left w:val="none" w:sz="0" w:space="0" w:color="auto"/>
        <w:bottom w:val="none" w:sz="0" w:space="0" w:color="auto"/>
        <w:right w:val="none" w:sz="0" w:space="0" w:color="auto"/>
      </w:divBdr>
    </w:div>
    <w:div w:id="841433910">
      <w:bodyDiv w:val="1"/>
      <w:marLeft w:val="0"/>
      <w:marRight w:val="0"/>
      <w:marTop w:val="0"/>
      <w:marBottom w:val="0"/>
      <w:divBdr>
        <w:top w:val="none" w:sz="0" w:space="0" w:color="auto"/>
        <w:left w:val="none" w:sz="0" w:space="0" w:color="auto"/>
        <w:bottom w:val="none" w:sz="0" w:space="0" w:color="auto"/>
        <w:right w:val="none" w:sz="0" w:space="0" w:color="auto"/>
      </w:divBdr>
      <w:divsChild>
        <w:div w:id="346324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352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690454">
      <w:bodyDiv w:val="1"/>
      <w:marLeft w:val="0"/>
      <w:marRight w:val="0"/>
      <w:marTop w:val="0"/>
      <w:marBottom w:val="0"/>
      <w:divBdr>
        <w:top w:val="none" w:sz="0" w:space="0" w:color="auto"/>
        <w:left w:val="none" w:sz="0" w:space="0" w:color="auto"/>
        <w:bottom w:val="none" w:sz="0" w:space="0" w:color="auto"/>
        <w:right w:val="none" w:sz="0" w:space="0" w:color="auto"/>
      </w:divBdr>
    </w:div>
    <w:div w:id="985353265">
      <w:bodyDiv w:val="1"/>
      <w:marLeft w:val="0"/>
      <w:marRight w:val="0"/>
      <w:marTop w:val="0"/>
      <w:marBottom w:val="0"/>
      <w:divBdr>
        <w:top w:val="none" w:sz="0" w:space="0" w:color="auto"/>
        <w:left w:val="none" w:sz="0" w:space="0" w:color="auto"/>
        <w:bottom w:val="none" w:sz="0" w:space="0" w:color="auto"/>
        <w:right w:val="none" w:sz="0" w:space="0" w:color="auto"/>
      </w:divBdr>
      <w:divsChild>
        <w:div w:id="819076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692791">
      <w:bodyDiv w:val="1"/>
      <w:marLeft w:val="0"/>
      <w:marRight w:val="0"/>
      <w:marTop w:val="0"/>
      <w:marBottom w:val="0"/>
      <w:divBdr>
        <w:top w:val="none" w:sz="0" w:space="0" w:color="auto"/>
        <w:left w:val="none" w:sz="0" w:space="0" w:color="auto"/>
        <w:bottom w:val="none" w:sz="0" w:space="0" w:color="auto"/>
        <w:right w:val="none" w:sz="0" w:space="0" w:color="auto"/>
      </w:divBdr>
    </w:div>
    <w:div w:id="1086611306">
      <w:bodyDiv w:val="1"/>
      <w:marLeft w:val="0"/>
      <w:marRight w:val="0"/>
      <w:marTop w:val="0"/>
      <w:marBottom w:val="0"/>
      <w:divBdr>
        <w:top w:val="none" w:sz="0" w:space="0" w:color="auto"/>
        <w:left w:val="none" w:sz="0" w:space="0" w:color="auto"/>
        <w:bottom w:val="none" w:sz="0" w:space="0" w:color="auto"/>
        <w:right w:val="none" w:sz="0" w:space="0" w:color="auto"/>
      </w:divBdr>
    </w:div>
    <w:div w:id="1126967228">
      <w:bodyDiv w:val="1"/>
      <w:marLeft w:val="0"/>
      <w:marRight w:val="0"/>
      <w:marTop w:val="0"/>
      <w:marBottom w:val="0"/>
      <w:divBdr>
        <w:top w:val="none" w:sz="0" w:space="0" w:color="auto"/>
        <w:left w:val="none" w:sz="0" w:space="0" w:color="auto"/>
        <w:bottom w:val="none" w:sz="0" w:space="0" w:color="auto"/>
        <w:right w:val="none" w:sz="0" w:space="0" w:color="auto"/>
      </w:divBdr>
    </w:div>
    <w:div w:id="1154418496">
      <w:bodyDiv w:val="1"/>
      <w:marLeft w:val="0"/>
      <w:marRight w:val="0"/>
      <w:marTop w:val="0"/>
      <w:marBottom w:val="0"/>
      <w:divBdr>
        <w:top w:val="none" w:sz="0" w:space="0" w:color="auto"/>
        <w:left w:val="none" w:sz="0" w:space="0" w:color="auto"/>
        <w:bottom w:val="none" w:sz="0" w:space="0" w:color="auto"/>
        <w:right w:val="none" w:sz="0" w:space="0" w:color="auto"/>
      </w:divBdr>
      <w:divsChild>
        <w:div w:id="149017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9687923">
      <w:bodyDiv w:val="1"/>
      <w:marLeft w:val="0"/>
      <w:marRight w:val="0"/>
      <w:marTop w:val="0"/>
      <w:marBottom w:val="0"/>
      <w:divBdr>
        <w:top w:val="none" w:sz="0" w:space="0" w:color="auto"/>
        <w:left w:val="none" w:sz="0" w:space="0" w:color="auto"/>
        <w:bottom w:val="none" w:sz="0" w:space="0" w:color="auto"/>
        <w:right w:val="none" w:sz="0" w:space="0" w:color="auto"/>
      </w:divBdr>
    </w:div>
    <w:div w:id="1160344783">
      <w:bodyDiv w:val="1"/>
      <w:marLeft w:val="0"/>
      <w:marRight w:val="0"/>
      <w:marTop w:val="0"/>
      <w:marBottom w:val="0"/>
      <w:divBdr>
        <w:top w:val="none" w:sz="0" w:space="0" w:color="auto"/>
        <w:left w:val="none" w:sz="0" w:space="0" w:color="auto"/>
        <w:bottom w:val="none" w:sz="0" w:space="0" w:color="auto"/>
        <w:right w:val="none" w:sz="0" w:space="0" w:color="auto"/>
      </w:divBdr>
    </w:div>
    <w:div w:id="1186022208">
      <w:bodyDiv w:val="1"/>
      <w:marLeft w:val="0"/>
      <w:marRight w:val="0"/>
      <w:marTop w:val="0"/>
      <w:marBottom w:val="0"/>
      <w:divBdr>
        <w:top w:val="none" w:sz="0" w:space="0" w:color="auto"/>
        <w:left w:val="none" w:sz="0" w:space="0" w:color="auto"/>
        <w:bottom w:val="none" w:sz="0" w:space="0" w:color="auto"/>
        <w:right w:val="none" w:sz="0" w:space="0" w:color="auto"/>
      </w:divBdr>
    </w:div>
    <w:div w:id="1188913156">
      <w:bodyDiv w:val="1"/>
      <w:marLeft w:val="0"/>
      <w:marRight w:val="0"/>
      <w:marTop w:val="0"/>
      <w:marBottom w:val="0"/>
      <w:divBdr>
        <w:top w:val="none" w:sz="0" w:space="0" w:color="auto"/>
        <w:left w:val="none" w:sz="0" w:space="0" w:color="auto"/>
        <w:bottom w:val="none" w:sz="0" w:space="0" w:color="auto"/>
        <w:right w:val="none" w:sz="0" w:space="0" w:color="auto"/>
      </w:divBdr>
    </w:div>
    <w:div w:id="1191993216">
      <w:bodyDiv w:val="1"/>
      <w:marLeft w:val="0"/>
      <w:marRight w:val="0"/>
      <w:marTop w:val="0"/>
      <w:marBottom w:val="0"/>
      <w:divBdr>
        <w:top w:val="none" w:sz="0" w:space="0" w:color="auto"/>
        <w:left w:val="none" w:sz="0" w:space="0" w:color="auto"/>
        <w:bottom w:val="none" w:sz="0" w:space="0" w:color="auto"/>
        <w:right w:val="none" w:sz="0" w:space="0" w:color="auto"/>
      </w:divBdr>
    </w:div>
    <w:div w:id="1206406368">
      <w:bodyDiv w:val="1"/>
      <w:marLeft w:val="0"/>
      <w:marRight w:val="0"/>
      <w:marTop w:val="0"/>
      <w:marBottom w:val="0"/>
      <w:divBdr>
        <w:top w:val="none" w:sz="0" w:space="0" w:color="auto"/>
        <w:left w:val="none" w:sz="0" w:space="0" w:color="auto"/>
        <w:bottom w:val="none" w:sz="0" w:space="0" w:color="auto"/>
        <w:right w:val="none" w:sz="0" w:space="0" w:color="auto"/>
      </w:divBdr>
    </w:div>
    <w:div w:id="1213811448">
      <w:bodyDiv w:val="1"/>
      <w:marLeft w:val="0"/>
      <w:marRight w:val="0"/>
      <w:marTop w:val="0"/>
      <w:marBottom w:val="0"/>
      <w:divBdr>
        <w:top w:val="none" w:sz="0" w:space="0" w:color="auto"/>
        <w:left w:val="none" w:sz="0" w:space="0" w:color="auto"/>
        <w:bottom w:val="none" w:sz="0" w:space="0" w:color="auto"/>
        <w:right w:val="none" w:sz="0" w:space="0" w:color="auto"/>
      </w:divBdr>
    </w:div>
    <w:div w:id="1228684512">
      <w:bodyDiv w:val="1"/>
      <w:marLeft w:val="0"/>
      <w:marRight w:val="0"/>
      <w:marTop w:val="0"/>
      <w:marBottom w:val="0"/>
      <w:divBdr>
        <w:top w:val="none" w:sz="0" w:space="0" w:color="auto"/>
        <w:left w:val="none" w:sz="0" w:space="0" w:color="auto"/>
        <w:bottom w:val="none" w:sz="0" w:space="0" w:color="auto"/>
        <w:right w:val="none" w:sz="0" w:space="0" w:color="auto"/>
      </w:divBdr>
    </w:div>
    <w:div w:id="1253733834">
      <w:bodyDiv w:val="1"/>
      <w:marLeft w:val="0"/>
      <w:marRight w:val="0"/>
      <w:marTop w:val="0"/>
      <w:marBottom w:val="0"/>
      <w:divBdr>
        <w:top w:val="none" w:sz="0" w:space="0" w:color="auto"/>
        <w:left w:val="none" w:sz="0" w:space="0" w:color="auto"/>
        <w:bottom w:val="none" w:sz="0" w:space="0" w:color="auto"/>
        <w:right w:val="none" w:sz="0" w:space="0" w:color="auto"/>
      </w:divBdr>
    </w:div>
    <w:div w:id="1516962621">
      <w:bodyDiv w:val="1"/>
      <w:marLeft w:val="0"/>
      <w:marRight w:val="0"/>
      <w:marTop w:val="0"/>
      <w:marBottom w:val="0"/>
      <w:divBdr>
        <w:top w:val="none" w:sz="0" w:space="0" w:color="auto"/>
        <w:left w:val="none" w:sz="0" w:space="0" w:color="auto"/>
        <w:bottom w:val="none" w:sz="0" w:space="0" w:color="auto"/>
        <w:right w:val="none" w:sz="0" w:space="0" w:color="auto"/>
      </w:divBdr>
    </w:div>
    <w:div w:id="1541436451">
      <w:bodyDiv w:val="1"/>
      <w:marLeft w:val="0"/>
      <w:marRight w:val="0"/>
      <w:marTop w:val="0"/>
      <w:marBottom w:val="0"/>
      <w:divBdr>
        <w:top w:val="none" w:sz="0" w:space="0" w:color="auto"/>
        <w:left w:val="none" w:sz="0" w:space="0" w:color="auto"/>
        <w:bottom w:val="none" w:sz="0" w:space="0" w:color="auto"/>
        <w:right w:val="none" w:sz="0" w:space="0" w:color="auto"/>
      </w:divBdr>
      <w:divsChild>
        <w:div w:id="710152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502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155122">
      <w:bodyDiv w:val="1"/>
      <w:marLeft w:val="0"/>
      <w:marRight w:val="0"/>
      <w:marTop w:val="0"/>
      <w:marBottom w:val="0"/>
      <w:divBdr>
        <w:top w:val="none" w:sz="0" w:space="0" w:color="auto"/>
        <w:left w:val="none" w:sz="0" w:space="0" w:color="auto"/>
        <w:bottom w:val="none" w:sz="0" w:space="0" w:color="auto"/>
        <w:right w:val="none" w:sz="0" w:space="0" w:color="auto"/>
      </w:divBdr>
    </w:div>
    <w:div w:id="1565798720">
      <w:bodyDiv w:val="1"/>
      <w:marLeft w:val="0"/>
      <w:marRight w:val="0"/>
      <w:marTop w:val="0"/>
      <w:marBottom w:val="0"/>
      <w:divBdr>
        <w:top w:val="none" w:sz="0" w:space="0" w:color="auto"/>
        <w:left w:val="none" w:sz="0" w:space="0" w:color="auto"/>
        <w:bottom w:val="none" w:sz="0" w:space="0" w:color="auto"/>
        <w:right w:val="none" w:sz="0" w:space="0" w:color="auto"/>
      </w:divBdr>
      <w:divsChild>
        <w:div w:id="1942176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581341">
      <w:bodyDiv w:val="1"/>
      <w:marLeft w:val="0"/>
      <w:marRight w:val="0"/>
      <w:marTop w:val="0"/>
      <w:marBottom w:val="0"/>
      <w:divBdr>
        <w:top w:val="none" w:sz="0" w:space="0" w:color="auto"/>
        <w:left w:val="none" w:sz="0" w:space="0" w:color="auto"/>
        <w:bottom w:val="none" w:sz="0" w:space="0" w:color="auto"/>
        <w:right w:val="none" w:sz="0" w:space="0" w:color="auto"/>
      </w:divBdr>
      <w:divsChild>
        <w:div w:id="18804370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491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293396">
      <w:bodyDiv w:val="1"/>
      <w:marLeft w:val="0"/>
      <w:marRight w:val="0"/>
      <w:marTop w:val="0"/>
      <w:marBottom w:val="0"/>
      <w:divBdr>
        <w:top w:val="none" w:sz="0" w:space="0" w:color="auto"/>
        <w:left w:val="none" w:sz="0" w:space="0" w:color="auto"/>
        <w:bottom w:val="none" w:sz="0" w:space="0" w:color="auto"/>
        <w:right w:val="none" w:sz="0" w:space="0" w:color="auto"/>
      </w:divBdr>
    </w:div>
    <w:div w:id="1655644666">
      <w:bodyDiv w:val="1"/>
      <w:marLeft w:val="0"/>
      <w:marRight w:val="0"/>
      <w:marTop w:val="0"/>
      <w:marBottom w:val="0"/>
      <w:divBdr>
        <w:top w:val="none" w:sz="0" w:space="0" w:color="auto"/>
        <w:left w:val="none" w:sz="0" w:space="0" w:color="auto"/>
        <w:bottom w:val="none" w:sz="0" w:space="0" w:color="auto"/>
        <w:right w:val="none" w:sz="0" w:space="0" w:color="auto"/>
      </w:divBdr>
    </w:div>
    <w:div w:id="1679692665">
      <w:bodyDiv w:val="1"/>
      <w:marLeft w:val="0"/>
      <w:marRight w:val="0"/>
      <w:marTop w:val="0"/>
      <w:marBottom w:val="0"/>
      <w:divBdr>
        <w:top w:val="none" w:sz="0" w:space="0" w:color="auto"/>
        <w:left w:val="none" w:sz="0" w:space="0" w:color="auto"/>
        <w:bottom w:val="none" w:sz="0" w:space="0" w:color="auto"/>
        <w:right w:val="none" w:sz="0" w:space="0" w:color="auto"/>
      </w:divBdr>
      <w:divsChild>
        <w:div w:id="1063870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610486">
      <w:bodyDiv w:val="1"/>
      <w:marLeft w:val="0"/>
      <w:marRight w:val="0"/>
      <w:marTop w:val="0"/>
      <w:marBottom w:val="0"/>
      <w:divBdr>
        <w:top w:val="none" w:sz="0" w:space="0" w:color="auto"/>
        <w:left w:val="none" w:sz="0" w:space="0" w:color="auto"/>
        <w:bottom w:val="none" w:sz="0" w:space="0" w:color="auto"/>
        <w:right w:val="none" w:sz="0" w:space="0" w:color="auto"/>
      </w:divBdr>
    </w:div>
    <w:div w:id="1698431282">
      <w:bodyDiv w:val="1"/>
      <w:marLeft w:val="0"/>
      <w:marRight w:val="0"/>
      <w:marTop w:val="0"/>
      <w:marBottom w:val="0"/>
      <w:divBdr>
        <w:top w:val="none" w:sz="0" w:space="0" w:color="auto"/>
        <w:left w:val="none" w:sz="0" w:space="0" w:color="auto"/>
        <w:bottom w:val="none" w:sz="0" w:space="0" w:color="auto"/>
        <w:right w:val="none" w:sz="0" w:space="0" w:color="auto"/>
      </w:divBdr>
    </w:div>
    <w:div w:id="1825315729">
      <w:bodyDiv w:val="1"/>
      <w:marLeft w:val="0"/>
      <w:marRight w:val="0"/>
      <w:marTop w:val="0"/>
      <w:marBottom w:val="0"/>
      <w:divBdr>
        <w:top w:val="none" w:sz="0" w:space="0" w:color="auto"/>
        <w:left w:val="none" w:sz="0" w:space="0" w:color="auto"/>
        <w:bottom w:val="none" w:sz="0" w:space="0" w:color="auto"/>
        <w:right w:val="none" w:sz="0" w:space="0" w:color="auto"/>
      </w:divBdr>
    </w:div>
    <w:div w:id="1828127719">
      <w:bodyDiv w:val="1"/>
      <w:marLeft w:val="0"/>
      <w:marRight w:val="0"/>
      <w:marTop w:val="0"/>
      <w:marBottom w:val="0"/>
      <w:divBdr>
        <w:top w:val="none" w:sz="0" w:space="0" w:color="auto"/>
        <w:left w:val="none" w:sz="0" w:space="0" w:color="auto"/>
        <w:bottom w:val="none" w:sz="0" w:space="0" w:color="auto"/>
        <w:right w:val="none" w:sz="0" w:space="0" w:color="auto"/>
      </w:divBdr>
    </w:div>
    <w:div w:id="1868253555">
      <w:bodyDiv w:val="1"/>
      <w:marLeft w:val="0"/>
      <w:marRight w:val="0"/>
      <w:marTop w:val="0"/>
      <w:marBottom w:val="0"/>
      <w:divBdr>
        <w:top w:val="none" w:sz="0" w:space="0" w:color="auto"/>
        <w:left w:val="none" w:sz="0" w:space="0" w:color="auto"/>
        <w:bottom w:val="none" w:sz="0" w:space="0" w:color="auto"/>
        <w:right w:val="none" w:sz="0" w:space="0" w:color="auto"/>
      </w:divBdr>
    </w:div>
    <w:div w:id="1897010448">
      <w:bodyDiv w:val="1"/>
      <w:marLeft w:val="0"/>
      <w:marRight w:val="0"/>
      <w:marTop w:val="0"/>
      <w:marBottom w:val="0"/>
      <w:divBdr>
        <w:top w:val="none" w:sz="0" w:space="0" w:color="auto"/>
        <w:left w:val="none" w:sz="0" w:space="0" w:color="auto"/>
        <w:bottom w:val="none" w:sz="0" w:space="0" w:color="auto"/>
        <w:right w:val="none" w:sz="0" w:space="0" w:color="auto"/>
      </w:divBdr>
    </w:div>
    <w:div w:id="2058889667">
      <w:bodyDiv w:val="1"/>
      <w:marLeft w:val="0"/>
      <w:marRight w:val="0"/>
      <w:marTop w:val="0"/>
      <w:marBottom w:val="0"/>
      <w:divBdr>
        <w:top w:val="none" w:sz="0" w:space="0" w:color="auto"/>
        <w:left w:val="none" w:sz="0" w:space="0" w:color="auto"/>
        <w:bottom w:val="none" w:sz="0" w:space="0" w:color="auto"/>
        <w:right w:val="none" w:sz="0" w:space="0" w:color="auto"/>
      </w:divBdr>
    </w:div>
    <w:div w:id="2077506858">
      <w:bodyDiv w:val="1"/>
      <w:marLeft w:val="0"/>
      <w:marRight w:val="0"/>
      <w:marTop w:val="0"/>
      <w:marBottom w:val="0"/>
      <w:divBdr>
        <w:top w:val="none" w:sz="0" w:space="0" w:color="auto"/>
        <w:left w:val="none" w:sz="0" w:space="0" w:color="auto"/>
        <w:bottom w:val="none" w:sz="0" w:space="0" w:color="auto"/>
        <w:right w:val="none" w:sz="0" w:space="0" w:color="auto"/>
      </w:divBdr>
    </w:div>
    <w:div w:id="2105177181">
      <w:bodyDiv w:val="1"/>
      <w:marLeft w:val="0"/>
      <w:marRight w:val="0"/>
      <w:marTop w:val="0"/>
      <w:marBottom w:val="0"/>
      <w:divBdr>
        <w:top w:val="none" w:sz="0" w:space="0" w:color="auto"/>
        <w:left w:val="none" w:sz="0" w:space="0" w:color="auto"/>
        <w:bottom w:val="none" w:sz="0" w:space="0" w:color="auto"/>
        <w:right w:val="none" w:sz="0" w:space="0" w:color="auto"/>
      </w:divBdr>
    </w:div>
    <w:div w:id="2105833598">
      <w:bodyDiv w:val="1"/>
      <w:marLeft w:val="0"/>
      <w:marRight w:val="0"/>
      <w:marTop w:val="0"/>
      <w:marBottom w:val="0"/>
      <w:divBdr>
        <w:top w:val="none" w:sz="0" w:space="0" w:color="auto"/>
        <w:left w:val="none" w:sz="0" w:space="0" w:color="auto"/>
        <w:bottom w:val="none" w:sz="0" w:space="0" w:color="auto"/>
        <w:right w:val="none" w:sz="0" w:space="0" w:color="auto"/>
      </w:divBdr>
      <w:divsChild>
        <w:div w:id="37076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628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9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yanlifephuket.com" TargetMode="External"/><Relationship Id="rId13"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21193%7CUnknown%7CTWFpbGZsb3d8eyJWIjoiMC4wLjAwMDAiLCJQIjoiV2luMzIiLCJBTiI6Ik1haWwiLCJXVCI6Mn0%3D%7C0%7C%7C%7C&amp;sdata=2p%2FbW0i4wIk0nj0kC7UtFmV8jj2jUjg4ZSN22i0BkAo%3D&amp;reserved=0" TargetMode="External"/><Relationship Id="rId18" Type="http://schemas.openxmlformats.org/officeDocument/2006/relationships/hyperlink" Target="mailto:fhull@minor.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pc01.safelinks.protection.outlook.com/?url=https%3A%2F%2Fwww.facebook.com%2Fanantara&amp;data=05%7C02%7Cteerin_ju%40minor.com%7Caa140c3723a14080a39508dc7e3bb06b%7Cce4e609ba0234bd7bc127897eb94ef9b%7C0%7C0%7C638524042032116464%7CUnknown%7CTWFpbGZsb3d8eyJWIjoiMC4wLjAwMDAiLCJQIjoiV2luMzIiLCJBTiI6Ik1haWwiLCJXVCI6Mn0%3D%7C0%7C%7C%7C&amp;sdata=3rN3ykOv8uk9YCd9GE0O56%2BJrtHnO8irdngT2TW%2BfxA%3D&amp;reserved=0" TargetMode="External"/><Relationship Id="rId17" Type="http://schemas.openxmlformats.org/officeDocument/2006/relationships/hyperlink" Target="mailto:mthomson@minor.com" TargetMode="External"/><Relationship Id="rId2" Type="http://schemas.openxmlformats.org/officeDocument/2006/relationships/numbering" Target="numbering.xml"/><Relationship Id="rId16" Type="http://schemas.openxmlformats.org/officeDocument/2006/relationships/hyperlink" Target="mailto:clones@mino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c01.safelinks.protection.outlook.com/?url=https%3A%2F%2Fwww.anantara.com%2F&amp;data=05%7C02%7Cteerin_ju%40minor.com%7Caa140c3723a14080a39508dc7e3bb06b%7Cce4e609ba0234bd7bc127897eb94ef9b%7C0%7C0%7C638524042032111685%7CUnknown%7CTWFpbGZsb3d8eyJWIjoiMC4wLjAwMDAiLCJQIjoiV2luMzIiLCJBTiI6Ik1haWwiLCJXVCI6Mn0%3D%7C0%7C%7C%7C&amp;sdata=eLtjW5f%2BLQFHthF3imGiPQwGZC7JXD11lkz494pQyFM%3D&amp;reserved=0" TargetMode="External"/><Relationship Id="rId5" Type="http://schemas.openxmlformats.org/officeDocument/2006/relationships/webSettings" Target="webSettings.xml"/><Relationship Id="rId15"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30700%7CUnknown%7CTWFpbGZsb3d8eyJWIjoiMC4wLjAwMDAiLCJQIjoiV2luMzIiLCJBTiI6Ik1haWwiLCJXVCI6Mn0%3D%7C0%7C%7C%7C&amp;sdata=HVgKb%2B4tAJuNcxV1gVLFfk8wB%2F6sa%2Fg0BAHxUepkXXI%3D&amp;reserved=0" TargetMode="External"/><Relationship Id="rId10" Type="http://schemas.openxmlformats.org/officeDocument/2006/relationships/hyperlink" Target="https://apc01.safelinks.protection.outlook.com/?url=https%3A%2F%2Fwww.ghadiscovery.com%2F&amp;data=05%7C02%7Cteerin_ju%40minor.com%7Caa140c3723a14080a39508dc7e3bb06b%7Cce4e609ba0234bd7bc127897eb94ef9b%7C0%7C0%7C638524042032106149%7CUnknown%7CTWFpbGZsb3d8eyJWIjoiMC4wLjAwMDAiLCJQIjoiV2luMzIiLCJBTiI6Ik1haWwiLCJXVCI6Mn0%3D%7C0%7C%7C%7C&amp;sdata=FjvRipIaGL12cMezQKoo%2B%2F5pj83VqeiHYbPVMzPw48M%3D&amp;reserved=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c01.safelinks.protection.outlook.com/?url=http%3A%2F%2Fwww.minorhotels.com%2F&amp;data=05%7C02%7Cteerin_ju%40minor.com%7Caa140c3723a14080a39508dc7e3bb06b%7Cce4e609ba0234bd7bc127897eb94ef9b%7C0%7C0%7C638524042032090970%7CUnknown%7CTWFpbGZsb3d8eyJWIjoiMC4wLjAwMDAiLCJQIjoiV2luMzIiLCJBTiI6Ik1haWwiLCJXVCI6Mn0%3D%7C0%7C%7C%7C&amp;sdata=u5iCwo%2B3U0ymp4dQphGK3U4SBsN5PfTA88HdZUFbj6g%3D&amp;reserved=0" TargetMode="External"/><Relationship Id="rId14" Type="http://schemas.openxmlformats.org/officeDocument/2006/relationships/hyperlink" Target="https://apc01.safelinks.protection.outlook.com/?url=https%3A%2F%2Fwww.tiktok.com%2F%40anantarahotels&amp;data=05%7C02%7Cteerin_ju%40minor.com%7Caa140c3723a14080a39508dc7e3bb06b%7Cce4e609ba0234bd7bc127897eb94ef9b%7C0%7C0%7C638524042032125866%7CUnknown%7CTWFpbGZsb3d8eyJWIjoiMC4wLjAwMDAiLCJQIjoiV2luMzIiLCJBTiI6Ik1haWwiLCJXVCI6Mn0%3D%7C0%7C%7C%7C&amp;sdata=i5jITLiN4KxhMIE7DjKVuaTC8igSHz8GMzQjgOY%2FaHM%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42CBB-BB18-7F43-AFA4-C8572B20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1417</Words>
  <Characters>9002</Characters>
  <Application>Microsoft Office Word</Application>
  <DocSecurity>0</DocSecurity>
  <Lines>180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Yodsawat Srilerk</dc:creator>
  <cp:keywords/>
  <dc:description/>
  <cp:lastModifiedBy>Suthida Chuenban</cp:lastModifiedBy>
  <cp:revision>3</cp:revision>
  <cp:lastPrinted>2024-06-10T11:27:00Z</cp:lastPrinted>
  <dcterms:created xsi:type="dcterms:W3CDTF">2026-03-05T02:41:00Z</dcterms:created>
  <dcterms:modified xsi:type="dcterms:W3CDTF">2026-03-05T07:31:00Z</dcterms:modified>
</cp:coreProperties>
</file>