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311A" w14:textId="77777777" w:rsidR="003E19D0" w:rsidRDefault="003E19D0" w:rsidP="003E19D0">
      <w:pPr>
        <w:spacing w:before="0" w:after="0"/>
        <w:jc w:val="center"/>
        <w:rPr>
          <w:rFonts w:ascii="Times" w:eastAsia="Times" w:hAnsi="Times" w:cs="Times"/>
          <w:i/>
          <w:iCs/>
          <w:color w:val="9D2235"/>
          <w:sz w:val="34"/>
          <w:szCs w:val="34"/>
          <w:lang w:val="en-US"/>
        </w:rPr>
      </w:pPr>
    </w:p>
    <w:p w14:paraId="541AA178" w14:textId="0F122B5C" w:rsidR="003E19D0" w:rsidRPr="003E19D0" w:rsidRDefault="003E19D0" w:rsidP="003E19D0">
      <w:pPr>
        <w:spacing w:before="0" w:after="0"/>
        <w:jc w:val="center"/>
        <w:rPr>
          <w:rFonts w:ascii="Times" w:eastAsia="Times" w:hAnsi="Times" w:cs="Times"/>
          <w:i/>
          <w:iCs/>
          <w:color w:val="9D2235"/>
          <w:sz w:val="34"/>
          <w:szCs w:val="34"/>
          <w:lang w:val="en-US"/>
        </w:rPr>
      </w:pPr>
      <w:r w:rsidRPr="003E19D0">
        <w:rPr>
          <w:rFonts w:ascii="Times" w:eastAsia="Times" w:hAnsi="Times" w:cs="Times"/>
          <w:i/>
          <w:noProof/>
          <w:color w:val="9D2235"/>
          <w:sz w:val="34"/>
          <w:szCs w:val="34"/>
          <w:lang w:val="en-US"/>
        </w:rPr>
        <mc:AlternateContent>
          <mc:Choice Requires="wps">
            <w:drawing>
              <wp:anchor distT="0" distB="0" distL="114300" distR="114300" simplePos="0" relativeHeight="251661314" behindDoc="0" locked="0" layoutInCell="1" allowOverlap="1" wp14:anchorId="02DEC618" wp14:editId="3762450F">
                <wp:simplePos x="0" y="0"/>
                <wp:positionH relativeFrom="margin">
                  <wp:posOffset>327660</wp:posOffset>
                </wp:positionH>
                <wp:positionV relativeFrom="paragraph">
                  <wp:posOffset>208915</wp:posOffset>
                </wp:positionV>
                <wp:extent cx="5295900" cy="5080"/>
                <wp:effectExtent l="0" t="0" r="19050" b="33020"/>
                <wp:wrapTopAndBottom/>
                <wp:docPr id="11" name="Conector recto 10"/>
                <wp:cNvGraphicFramePr/>
                <a:graphic xmlns:a="http://schemas.openxmlformats.org/drawingml/2006/main">
                  <a:graphicData uri="http://schemas.microsoft.com/office/word/2010/wordprocessingShape">
                    <wps:wsp>
                      <wps:cNvCnPr/>
                      <wps:spPr>
                        <a:xfrm flipV="1">
                          <a:off x="0" y="0"/>
                          <a:ext cx="5295900" cy="5080"/>
                        </a:xfrm>
                        <a:prstGeom prst="line">
                          <a:avLst/>
                        </a:prstGeom>
                        <a:ln>
                          <a:solidFill>
                            <a:srgbClr val="9D22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FCF2" id="Conector recto 10" o:spid="_x0000_s1026" style="position:absolute;flip:y;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8pt,16.45pt" to="442.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" strokecolor="#9d2235">
                <w10:wrap type="topAndBottom" anchorx="margin"/>
              </v:line>
            </w:pict>
          </mc:Fallback>
        </mc:AlternateContent>
      </w:r>
      <w:r w:rsidRPr="003E19D0">
        <w:rPr>
          <w:rFonts w:ascii="Times" w:eastAsia="Times" w:hAnsi="Times" w:cs="Times"/>
          <w:i/>
          <w:noProof/>
          <w:color w:val="9D2235"/>
          <w:sz w:val="34"/>
          <w:szCs w:val="34"/>
          <w:lang w:val="en-US"/>
        </w:rPr>
        <w:drawing>
          <wp:anchor distT="0" distB="0" distL="114300" distR="114300" simplePos="0" relativeHeight="251660290" behindDoc="0" locked="0" layoutInCell="1" allowOverlap="1" wp14:anchorId="50002F16" wp14:editId="321B3948">
            <wp:simplePos x="0" y="0"/>
            <wp:positionH relativeFrom="column">
              <wp:posOffset>2913380</wp:posOffset>
            </wp:positionH>
            <wp:positionV relativeFrom="paragraph">
              <wp:posOffset>147320</wp:posOffset>
            </wp:positionV>
            <wp:extent cx="143510" cy="64770"/>
            <wp:effectExtent l="0" t="0" r="8890" b="0"/>
            <wp:wrapNone/>
            <wp:docPr id="3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cstate="print">
                      <a:extLst>
                        <a:ext uri="{28A0092B-C50C-407E-A947-70E740481C1C}">
                          <a14:useLocalDpi xmlns:a14="http://schemas.microsoft.com/office/drawing/2010/main" val="0"/>
                        </a:ext>
                      </a:extLst>
                    </a:blip>
                    <a:srcRect l="-4624" t="46876"/>
                    <a:stretch/>
                  </pic:blipFill>
                  <pic:spPr>
                    <a:xfrm flipV="1">
                      <a:off x="0" y="0"/>
                      <a:ext cx="143510" cy="64770"/>
                    </a:xfrm>
                    <a:prstGeom prst="rect">
                      <a:avLst/>
                    </a:prstGeom>
                  </pic:spPr>
                </pic:pic>
              </a:graphicData>
            </a:graphic>
            <wp14:sizeRelH relativeFrom="margin">
              <wp14:pctWidth>0</wp14:pctWidth>
            </wp14:sizeRelH>
            <wp14:sizeRelV relativeFrom="margin">
              <wp14:pctHeight>0</wp14:pctHeight>
            </wp14:sizeRelV>
          </wp:anchor>
        </w:drawing>
      </w:r>
    </w:p>
    <w:p w14:paraId="1FEBCA7C" w14:textId="77777777" w:rsidR="003E19D0" w:rsidRPr="006C72C4" w:rsidRDefault="003E19D0" w:rsidP="003E19D0">
      <w:pPr>
        <w:pBdr>
          <w:top w:val="none" w:sz="0" w:space="0" w:color="D9D9E3"/>
          <w:left w:val="none" w:sz="0" w:space="0" w:color="D9D9E3"/>
          <w:bottom w:val="none" w:sz="0" w:space="0" w:color="D9D9E3"/>
          <w:right w:val="none" w:sz="0" w:space="0" w:color="D9D9E3"/>
          <w:between w:val="none" w:sz="0" w:space="0" w:color="D9D9E3"/>
        </w:pBdr>
        <w:spacing w:before="0" w:after="0" w:line="276" w:lineRule="auto"/>
        <w:jc w:val="center"/>
        <w:rPr>
          <w:rFonts w:ascii="Times" w:eastAsia="Times" w:hAnsi="Times" w:cs="Times"/>
          <w:color w:val="9D2235"/>
          <w:sz w:val="32"/>
          <w:szCs w:val="32"/>
          <w:lang w:val="en-US"/>
        </w:rPr>
      </w:pPr>
      <w:r w:rsidRPr="006C72C4">
        <w:rPr>
          <w:rFonts w:ascii="Times" w:eastAsia="Times" w:hAnsi="Times" w:cs="Times"/>
          <w:color w:val="9D2235"/>
          <w:sz w:val="32"/>
          <w:szCs w:val="32"/>
          <w:lang w:val="en-US"/>
        </w:rPr>
        <w:t xml:space="preserve">NH Collection </w:t>
      </w:r>
      <w:r w:rsidRPr="006C67C6">
        <w:rPr>
          <w:rFonts w:ascii="Times" w:eastAsia="Times" w:hAnsi="Times" w:cs="Times"/>
          <w:bCs/>
          <w:color w:val="9D2235"/>
          <w:sz w:val="32"/>
          <w:szCs w:val="32"/>
          <w:lang w:val="en-US"/>
        </w:rPr>
        <w:t xml:space="preserve">Palacio de Córdoba </w:t>
      </w:r>
      <w:r>
        <w:rPr>
          <w:rFonts w:ascii="Times" w:eastAsia="Times" w:hAnsi="Times" w:cs="Times"/>
          <w:bCs/>
          <w:color w:val="9D2235"/>
          <w:sz w:val="32"/>
          <w:szCs w:val="32"/>
          <w:lang w:val="en-US"/>
        </w:rPr>
        <w:t xml:space="preserve">Brings Refined Design and Hospitality to </w:t>
      </w:r>
      <w:r w:rsidRPr="005B46C4">
        <w:rPr>
          <w:rFonts w:ascii="Times" w:eastAsia="Times" w:hAnsi="Times" w:cs="Times"/>
          <w:bCs/>
          <w:color w:val="9D2235"/>
          <w:sz w:val="32"/>
          <w:szCs w:val="32"/>
          <w:lang w:val="en-US"/>
        </w:rPr>
        <w:t>the</w:t>
      </w:r>
      <w:r>
        <w:rPr>
          <w:rFonts w:ascii="Times" w:eastAsia="Times" w:hAnsi="Times" w:cs="Times"/>
          <w:bCs/>
          <w:color w:val="9D2235"/>
          <w:sz w:val="32"/>
          <w:szCs w:val="32"/>
          <w:lang w:val="en-US"/>
        </w:rPr>
        <w:t xml:space="preserve"> City’s Historic</w:t>
      </w:r>
      <w:r w:rsidRPr="005B46C4">
        <w:rPr>
          <w:rFonts w:ascii="Times" w:eastAsia="Times" w:hAnsi="Times" w:cs="Times"/>
          <w:bCs/>
          <w:color w:val="9D2235"/>
          <w:sz w:val="32"/>
          <w:szCs w:val="32"/>
          <w:lang w:val="en-US"/>
        </w:rPr>
        <w:t xml:space="preserve"> Jewish Quarter</w:t>
      </w:r>
    </w:p>
    <w:p w14:paraId="2555D554" w14:textId="44034217" w:rsidR="007D0613" w:rsidRPr="003E19D0" w:rsidRDefault="003E19D0" w:rsidP="003E19D0">
      <w:pPr>
        <w:spacing w:before="0" w:after="0"/>
        <w:jc w:val="center"/>
        <w:rPr>
          <w:rFonts w:ascii="Times" w:eastAsia="Times" w:hAnsi="Times" w:cs="Times"/>
          <w:color w:val="9D2235"/>
          <w:sz w:val="34"/>
          <w:szCs w:val="34"/>
          <w:lang w:val="en-US"/>
        </w:rPr>
      </w:pPr>
      <w:r w:rsidRPr="003E19D0">
        <w:rPr>
          <w:rFonts w:ascii="Times" w:eastAsia="Times" w:hAnsi="Times" w:cs="Times"/>
          <w:noProof/>
          <w:color w:val="9D2235"/>
          <w:sz w:val="34"/>
          <w:szCs w:val="34"/>
          <w:lang w:val="en-US"/>
        </w:rPr>
        <mc:AlternateContent>
          <mc:Choice Requires="wps">
            <w:drawing>
              <wp:anchor distT="0" distB="0" distL="114300" distR="114300" simplePos="0" relativeHeight="251663362" behindDoc="0" locked="0" layoutInCell="1" allowOverlap="1" wp14:anchorId="59715446" wp14:editId="6BBAE874">
                <wp:simplePos x="0" y="0"/>
                <wp:positionH relativeFrom="margin">
                  <wp:posOffset>353060</wp:posOffset>
                </wp:positionH>
                <wp:positionV relativeFrom="paragraph">
                  <wp:posOffset>95250</wp:posOffset>
                </wp:positionV>
                <wp:extent cx="5232400" cy="6350"/>
                <wp:effectExtent l="0" t="0" r="25400" b="31750"/>
                <wp:wrapTopAndBottom/>
                <wp:docPr id="36" name="Conector recto 10"/>
                <wp:cNvGraphicFramePr/>
                <a:graphic xmlns:a="http://schemas.openxmlformats.org/drawingml/2006/main">
                  <a:graphicData uri="http://schemas.microsoft.com/office/word/2010/wordprocessingShape">
                    <wps:wsp>
                      <wps:cNvCnPr/>
                      <wps:spPr>
                        <a:xfrm>
                          <a:off x="0" y="0"/>
                          <a:ext cx="5232400" cy="6350"/>
                        </a:xfrm>
                        <a:prstGeom prst="line">
                          <a:avLst/>
                        </a:prstGeom>
                        <a:ln>
                          <a:solidFill>
                            <a:srgbClr val="9D22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DB09E" id="Conector recto 10" o:spid="_x0000_s1026" style="position:absolute;z-index:251663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8pt,7.5pt" to="43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" strokecolor="#9d2235">
                <w10:wrap type="topAndBottom" anchorx="margin"/>
              </v:line>
            </w:pict>
          </mc:Fallback>
        </mc:AlternateContent>
      </w:r>
      <w:r w:rsidRPr="003E19D0">
        <w:rPr>
          <w:rFonts w:ascii="Times" w:eastAsia="Times" w:hAnsi="Times" w:cs="Times"/>
          <w:noProof/>
          <w:color w:val="9D2235"/>
          <w:sz w:val="34"/>
          <w:szCs w:val="34"/>
          <w:lang w:val="en-US"/>
        </w:rPr>
        <w:drawing>
          <wp:anchor distT="0" distB="0" distL="114300" distR="114300" simplePos="0" relativeHeight="251662338" behindDoc="0" locked="0" layoutInCell="1" allowOverlap="1" wp14:anchorId="7C74A0F9" wp14:editId="215073F5">
            <wp:simplePos x="0" y="0"/>
            <wp:positionH relativeFrom="column">
              <wp:posOffset>2900680</wp:posOffset>
            </wp:positionH>
            <wp:positionV relativeFrom="paragraph">
              <wp:posOffset>104140</wp:posOffset>
            </wp:positionV>
            <wp:extent cx="143510" cy="64770"/>
            <wp:effectExtent l="0" t="0" r="8890" b="0"/>
            <wp:wrapNone/>
            <wp:docPr id="3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cstate="print">
                      <a:extLst>
                        <a:ext uri="{28A0092B-C50C-407E-A947-70E740481C1C}">
                          <a14:useLocalDpi xmlns:a14="http://schemas.microsoft.com/office/drawing/2010/main" val="0"/>
                        </a:ext>
                      </a:extLst>
                    </a:blip>
                    <a:srcRect l="-4624" t="46876"/>
                    <a:stretch/>
                  </pic:blipFill>
                  <pic:spPr>
                    <a:xfrm>
                      <a:off x="0" y="0"/>
                      <a:ext cx="143510" cy="64770"/>
                    </a:xfrm>
                    <a:prstGeom prst="rect">
                      <a:avLst/>
                    </a:prstGeom>
                  </pic:spPr>
                </pic:pic>
              </a:graphicData>
            </a:graphic>
            <wp14:sizeRelH relativeFrom="margin">
              <wp14:pctWidth>0</wp14:pctWidth>
            </wp14:sizeRelH>
            <wp14:sizeRelV relativeFrom="margin">
              <wp14:pctHeight>0</wp14:pctHeight>
            </wp14:sizeRelV>
          </wp:anchor>
        </w:drawing>
      </w:r>
      <w:r w:rsidR="00843D2C">
        <w:rPr>
          <w:rFonts w:ascii="Times" w:hAnsi="Times"/>
          <w:noProof/>
          <w:color w:val="9D2235"/>
          <w:sz w:val="34"/>
        </w:rPr>
        <w:drawing>
          <wp:anchor distT="0" distB="0" distL="114300" distR="114300" simplePos="0" relativeHeight="251658240" behindDoc="0" locked="0" layoutInCell="1" hidden="0" allowOverlap="1" wp14:anchorId="4ED8E022" wp14:editId="78A5B996">
            <wp:simplePos x="0" y="0"/>
            <wp:positionH relativeFrom="page">
              <wp:posOffset>2779319</wp:posOffset>
            </wp:positionH>
            <wp:positionV relativeFrom="page">
              <wp:posOffset>123825</wp:posOffset>
            </wp:positionV>
            <wp:extent cx="1861168" cy="833933"/>
            <wp:effectExtent l="0" t="0" r="0" b="0"/>
            <wp:wrapNone/>
            <wp:docPr id="1831325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t="26273" b="26799"/>
                    <a:stretch/>
                  </pic:blipFill>
                  <pic:spPr bwMode="auto">
                    <a:xfrm>
                      <a:off x="0" y="0"/>
                      <a:ext cx="1861168" cy="8339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ECC375" w14:textId="145F45CD" w:rsidR="002F6381" w:rsidRDefault="00883FB1" w:rsidP="00124371">
      <w:pPr>
        <w:jc w:val="center"/>
        <w:rPr>
          <w:rFonts w:ascii="Times" w:eastAsiaTheme="minorEastAsia" w:hAnsi="Times" w:cstheme="minorBidi"/>
          <w:i/>
          <w:iCs/>
          <w:color w:val="9D2235"/>
          <w:sz w:val="24"/>
          <w:szCs w:val="24"/>
          <w:lang w:val="en-US"/>
        </w:rPr>
      </w:pPr>
      <w:r w:rsidRPr="00124371">
        <w:rPr>
          <w:rFonts w:ascii="Times" w:eastAsiaTheme="minorEastAsia" w:hAnsi="Times" w:cstheme="minorBidi"/>
          <w:i/>
          <w:iCs/>
          <w:color w:val="9D2235"/>
          <w:sz w:val="24"/>
          <w:szCs w:val="24"/>
          <w:lang w:val="en-US"/>
        </w:rPr>
        <w:t>The 18</w:t>
      </w:r>
      <w:r w:rsidRPr="00124371">
        <w:rPr>
          <w:rFonts w:ascii="Times" w:eastAsiaTheme="minorEastAsia" w:hAnsi="Times" w:cstheme="minorBidi"/>
          <w:i/>
          <w:iCs/>
          <w:color w:val="9D2235"/>
          <w:sz w:val="24"/>
          <w:szCs w:val="24"/>
          <w:vertAlign w:val="superscript"/>
          <w:lang w:val="en-US"/>
        </w:rPr>
        <w:t>th</w:t>
      </w:r>
      <w:r w:rsidRPr="00124371">
        <w:rPr>
          <w:rFonts w:ascii="Times" w:eastAsiaTheme="minorEastAsia" w:hAnsi="Times" w:cstheme="minorBidi"/>
          <w:i/>
          <w:iCs/>
          <w:color w:val="9D2235"/>
          <w:sz w:val="24"/>
          <w:szCs w:val="24"/>
          <w:lang w:val="en-US"/>
        </w:rPr>
        <w:t xml:space="preserve"> century palace</w:t>
      </w:r>
      <w:r w:rsidR="00124371">
        <w:rPr>
          <w:rFonts w:ascii="Times" w:eastAsiaTheme="minorEastAsia" w:hAnsi="Times" w:cstheme="minorBidi"/>
          <w:i/>
          <w:iCs/>
          <w:color w:val="9D2235"/>
          <w:sz w:val="24"/>
          <w:szCs w:val="24"/>
          <w:lang w:val="en-US"/>
        </w:rPr>
        <w:t xml:space="preserve"> situated</w:t>
      </w:r>
      <w:r w:rsidRPr="00124371">
        <w:rPr>
          <w:rFonts w:ascii="Times" w:eastAsiaTheme="minorEastAsia" w:hAnsi="Times" w:cstheme="minorBidi"/>
          <w:i/>
          <w:iCs/>
          <w:color w:val="9D2235"/>
          <w:sz w:val="24"/>
          <w:szCs w:val="24"/>
          <w:lang w:val="en-US"/>
        </w:rPr>
        <w:t xml:space="preserve"> </w:t>
      </w:r>
      <w:r w:rsidR="00124371">
        <w:rPr>
          <w:rFonts w:ascii="Times" w:eastAsiaTheme="minorEastAsia" w:hAnsi="Times" w:cstheme="minorBidi"/>
          <w:i/>
          <w:iCs/>
          <w:color w:val="9D2235"/>
          <w:sz w:val="24"/>
          <w:szCs w:val="24"/>
          <w:lang w:val="en-US"/>
        </w:rPr>
        <w:t>atop C</w:t>
      </w:r>
      <w:r w:rsidR="00124371" w:rsidRPr="00124371">
        <w:rPr>
          <w:rFonts w:ascii="Times" w:eastAsiaTheme="minorEastAsia" w:hAnsi="Times" w:cstheme="minorBidi"/>
          <w:i/>
          <w:iCs/>
          <w:color w:val="9D2235"/>
          <w:sz w:val="24"/>
          <w:szCs w:val="24"/>
          <w:lang w:val="en-US"/>
        </w:rPr>
        <w:t>ó</w:t>
      </w:r>
      <w:r w:rsidR="00124371">
        <w:rPr>
          <w:rFonts w:ascii="Times" w:eastAsiaTheme="minorEastAsia" w:hAnsi="Times" w:cstheme="minorBidi"/>
          <w:i/>
          <w:iCs/>
          <w:color w:val="9D2235"/>
          <w:sz w:val="24"/>
          <w:szCs w:val="24"/>
          <w:lang w:val="en-US"/>
        </w:rPr>
        <w:t xml:space="preserve">rdoba’s ancient city wall </w:t>
      </w:r>
      <w:r w:rsidR="00124371" w:rsidRPr="00124371">
        <w:rPr>
          <w:rFonts w:ascii="Times" w:eastAsiaTheme="minorEastAsia" w:hAnsi="Times" w:cstheme="minorBidi"/>
          <w:i/>
          <w:iCs/>
          <w:color w:val="9D2235"/>
          <w:sz w:val="24"/>
          <w:szCs w:val="24"/>
          <w:lang w:val="en-US"/>
        </w:rPr>
        <w:t>has been thoughtfully reimagined</w:t>
      </w:r>
      <w:r w:rsidR="00124371">
        <w:rPr>
          <w:rFonts w:ascii="Times" w:eastAsiaTheme="minorEastAsia" w:hAnsi="Times" w:cstheme="minorBidi"/>
          <w:i/>
          <w:iCs/>
          <w:color w:val="9D2235"/>
          <w:sz w:val="24"/>
          <w:szCs w:val="24"/>
          <w:lang w:val="en-US"/>
        </w:rPr>
        <w:t>,</w:t>
      </w:r>
      <w:r w:rsidR="00124371" w:rsidRPr="00124371">
        <w:rPr>
          <w:rFonts w:ascii="Times" w:eastAsiaTheme="minorEastAsia" w:hAnsi="Times" w:cstheme="minorBidi"/>
          <w:i/>
          <w:iCs/>
          <w:color w:val="9D2235"/>
          <w:sz w:val="24"/>
          <w:szCs w:val="24"/>
          <w:lang w:val="en-US"/>
        </w:rPr>
        <w:t xml:space="preserve"> blend</w:t>
      </w:r>
      <w:r w:rsidR="00124371">
        <w:rPr>
          <w:rFonts w:ascii="Times" w:eastAsiaTheme="minorEastAsia" w:hAnsi="Times" w:cstheme="minorBidi"/>
          <w:i/>
          <w:iCs/>
          <w:color w:val="9D2235"/>
          <w:sz w:val="24"/>
          <w:szCs w:val="24"/>
          <w:lang w:val="en-US"/>
        </w:rPr>
        <w:t xml:space="preserve">ing </w:t>
      </w:r>
      <w:r w:rsidR="00124371" w:rsidRPr="00124371">
        <w:rPr>
          <w:rFonts w:ascii="Times" w:eastAsiaTheme="minorEastAsia" w:hAnsi="Times" w:cstheme="minorBidi"/>
          <w:i/>
          <w:iCs/>
          <w:color w:val="9D2235"/>
          <w:sz w:val="24"/>
          <w:szCs w:val="24"/>
          <w:lang w:val="en-US"/>
        </w:rPr>
        <w:t>contemporary design with centuries‑old architectural soul.</w:t>
      </w:r>
    </w:p>
    <w:p w14:paraId="23D75B74" w14:textId="77777777" w:rsidR="003E19D0" w:rsidRPr="00124371" w:rsidRDefault="003E19D0" w:rsidP="00124371">
      <w:pPr>
        <w:jc w:val="center"/>
        <w:rPr>
          <w:rFonts w:ascii="Times" w:eastAsiaTheme="minorEastAsia" w:hAnsi="Times" w:cstheme="minorBidi"/>
          <w:i/>
          <w:iCs/>
          <w:color w:val="9D2235"/>
          <w:sz w:val="24"/>
          <w:szCs w:val="24"/>
          <w:lang w:val="en-US"/>
        </w:rPr>
      </w:pPr>
    </w:p>
    <w:p w14:paraId="6A22E6A0" w14:textId="0358818E" w:rsidR="004A0B91" w:rsidRDefault="00CA1864" w:rsidP="62AD95D7">
      <w:pPr>
        <w:spacing w:before="280" w:after="280" w:line="276" w:lineRule="auto"/>
        <w:jc w:val="both"/>
        <w:rPr>
          <w:lang w:val="en-US"/>
        </w:rPr>
      </w:pPr>
      <w:r w:rsidRPr="1AA6AD32">
        <w:rPr>
          <w:b/>
          <w:bCs/>
          <w:color w:val="6E6259"/>
          <w:lang w:val="en-US"/>
        </w:rPr>
        <w:t>Madrid,</w:t>
      </w:r>
      <w:r w:rsidR="0067EDF1" w:rsidRPr="1AA6AD32">
        <w:rPr>
          <w:b/>
          <w:bCs/>
          <w:color w:val="6E6259"/>
          <w:lang w:val="en-US"/>
        </w:rPr>
        <w:t xml:space="preserve"> </w:t>
      </w:r>
      <w:r w:rsidRPr="1AA6AD32">
        <w:rPr>
          <w:b/>
          <w:bCs/>
          <w:color w:val="6E6259"/>
          <w:lang w:val="en-US"/>
        </w:rPr>
        <w:t xml:space="preserve">February 2026 </w:t>
      </w:r>
      <w:r w:rsidR="00843D2C" w:rsidRPr="1AA6AD32">
        <w:rPr>
          <w:color w:val="6E6259"/>
          <w:lang w:val="en-US"/>
        </w:rPr>
        <w:t xml:space="preserve">– </w:t>
      </w:r>
      <w:r w:rsidR="009B58D3" w:rsidRPr="1AA6AD32">
        <w:rPr>
          <w:lang w:val="en-US"/>
        </w:rPr>
        <w:t xml:space="preserve">NH </w:t>
      </w:r>
      <w:r w:rsidR="0048583D" w:rsidRPr="1AA6AD32">
        <w:rPr>
          <w:lang w:val="en-US"/>
        </w:rPr>
        <w:t xml:space="preserve">Collection Hotels &amp; Resorts, the premium brand of Minor Hotels, </w:t>
      </w:r>
      <w:r w:rsidR="00FC7EB5" w:rsidRPr="1AA6AD32">
        <w:rPr>
          <w:lang w:val="en-US"/>
        </w:rPr>
        <w:t>begins</w:t>
      </w:r>
      <w:r w:rsidR="0048583D" w:rsidRPr="1AA6AD32">
        <w:rPr>
          <w:lang w:val="en-US"/>
        </w:rPr>
        <w:t xml:space="preserve"> a new chapter in the Caliphal city with the debut of NH Collection Palacio de Córdoba. </w:t>
      </w:r>
      <w:r w:rsidR="00124371" w:rsidRPr="1AA6AD32">
        <w:rPr>
          <w:lang w:val="en-US"/>
        </w:rPr>
        <w:t xml:space="preserve">Following </w:t>
      </w:r>
      <w:proofErr w:type="gramStart"/>
      <w:r w:rsidR="00124371" w:rsidRPr="1AA6AD32">
        <w:rPr>
          <w:lang w:val="en-US"/>
        </w:rPr>
        <w:t>a complete</w:t>
      </w:r>
      <w:proofErr w:type="gramEnd"/>
      <w:r w:rsidR="00124371" w:rsidRPr="1AA6AD32">
        <w:rPr>
          <w:lang w:val="en-US"/>
        </w:rPr>
        <w:t xml:space="preserve"> restoration, t</w:t>
      </w:r>
      <w:r w:rsidR="0048583D" w:rsidRPr="1AA6AD32">
        <w:rPr>
          <w:lang w:val="en-US"/>
        </w:rPr>
        <w:t>h</w:t>
      </w:r>
      <w:r w:rsidR="00FC7EB5" w:rsidRPr="1AA6AD32">
        <w:rPr>
          <w:lang w:val="en-US"/>
        </w:rPr>
        <w:t>e</w:t>
      </w:r>
      <w:r w:rsidR="0048583D" w:rsidRPr="1AA6AD32">
        <w:rPr>
          <w:lang w:val="en-US"/>
        </w:rPr>
        <w:t>18</w:t>
      </w:r>
      <w:r w:rsidR="002315A6" w:rsidRPr="1AA6AD32">
        <w:rPr>
          <w:lang w:val="en-US"/>
        </w:rPr>
        <w:t>th</w:t>
      </w:r>
      <w:r w:rsidR="000B4E10" w:rsidRPr="1AA6AD32">
        <w:rPr>
          <w:lang w:val="en-US"/>
        </w:rPr>
        <w:t xml:space="preserve"> </w:t>
      </w:r>
      <w:r w:rsidR="0048583D" w:rsidRPr="1AA6AD32">
        <w:rPr>
          <w:lang w:val="en-US"/>
        </w:rPr>
        <w:t xml:space="preserve">century </w:t>
      </w:r>
      <w:r w:rsidR="00124371" w:rsidRPr="1AA6AD32">
        <w:rPr>
          <w:lang w:val="en-US"/>
        </w:rPr>
        <w:t>palace</w:t>
      </w:r>
      <w:r w:rsidR="0048583D" w:rsidRPr="1AA6AD32">
        <w:rPr>
          <w:lang w:val="en-US"/>
        </w:rPr>
        <w:t xml:space="preserve"> </w:t>
      </w:r>
      <w:r w:rsidR="00124371" w:rsidRPr="1AA6AD32">
        <w:rPr>
          <w:lang w:val="en-US"/>
        </w:rPr>
        <w:t xml:space="preserve">has been </w:t>
      </w:r>
      <w:r w:rsidR="0048583D" w:rsidRPr="1AA6AD32">
        <w:rPr>
          <w:lang w:val="en-US"/>
        </w:rPr>
        <w:t xml:space="preserve">reborn as a </w:t>
      </w:r>
      <w:r w:rsidR="3C3FEBF5" w:rsidRPr="1AA6AD32">
        <w:rPr>
          <w:lang w:val="en-US"/>
        </w:rPr>
        <w:t>five</w:t>
      </w:r>
      <w:r w:rsidR="000B4E10" w:rsidRPr="1AA6AD32">
        <w:rPr>
          <w:lang w:val="en-US"/>
        </w:rPr>
        <w:t>-</w:t>
      </w:r>
      <w:r w:rsidR="3C3FEBF5" w:rsidRPr="1AA6AD32">
        <w:rPr>
          <w:lang w:val="en-US"/>
        </w:rPr>
        <w:t>star</w:t>
      </w:r>
      <w:r w:rsidR="0048583D" w:rsidRPr="1AA6AD32">
        <w:rPr>
          <w:lang w:val="en-US"/>
        </w:rPr>
        <w:t xml:space="preserve"> hotel, renewing its identity through a refined contemporary aesthetic and sophisticated design</w:t>
      </w:r>
      <w:r w:rsidR="00124371" w:rsidRPr="1AA6AD32">
        <w:rPr>
          <w:lang w:val="en-US"/>
        </w:rPr>
        <w:t>,</w:t>
      </w:r>
      <w:r w:rsidR="0048583D" w:rsidRPr="1AA6AD32">
        <w:rPr>
          <w:lang w:val="en-US"/>
        </w:rPr>
        <w:t xml:space="preserve"> while preserving its local authenticity and hallmark exclusive service.</w:t>
      </w:r>
      <w:r w:rsidR="004A0B91" w:rsidRPr="1AA6AD32">
        <w:rPr>
          <w:lang w:val="en-US"/>
        </w:rPr>
        <w:t xml:space="preserve"> </w:t>
      </w:r>
    </w:p>
    <w:p w14:paraId="657A6153" w14:textId="793321EE" w:rsidR="004A0B91" w:rsidRDefault="0048583D" w:rsidP="004A0B91">
      <w:pPr>
        <w:spacing w:before="280" w:after="280" w:line="276" w:lineRule="auto"/>
        <w:jc w:val="both"/>
        <w:rPr>
          <w:bCs/>
          <w:lang w:val="en-US"/>
        </w:rPr>
      </w:pPr>
      <w:r w:rsidRPr="0048583D">
        <w:rPr>
          <w:bCs/>
          <w:lang w:val="en-US"/>
        </w:rPr>
        <w:t>Situated in the heart of Córdoba’s Jewish Quarter</w:t>
      </w:r>
      <w:r w:rsidR="00124371">
        <w:rPr>
          <w:bCs/>
          <w:lang w:val="en-US"/>
        </w:rPr>
        <w:t xml:space="preserve">, a designated </w:t>
      </w:r>
      <w:r w:rsidRPr="0048583D">
        <w:rPr>
          <w:bCs/>
          <w:lang w:val="en-US"/>
        </w:rPr>
        <w:t>UNESCO World Heritage Sit</w:t>
      </w:r>
      <w:r w:rsidR="00124371">
        <w:rPr>
          <w:bCs/>
          <w:lang w:val="en-US"/>
        </w:rPr>
        <w:t xml:space="preserve">e, </w:t>
      </w:r>
      <w:r w:rsidRPr="0048583D">
        <w:rPr>
          <w:bCs/>
          <w:lang w:val="en-US"/>
        </w:rPr>
        <w:t xml:space="preserve">the </w:t>
      </w:r>
      <w:r w:rsidR="002315A6">
        <w:rPr>
          <w:bCs/>
          <w:lang w:val="en-US"/>
        </w:rPr>
        <w:t xml:space="preserve">palatial </w:t>
      </w:r>
      <w:r w:rsidR="004A0B91">
        <w:rPr>
          <w:bCs/>
          <w:lang w:val="en-US"/>
        </w:rPr>
        <w:t>residence</w:t>
      </w:r>
      <w:r w:rsidRPr="0048583D">
        <w:rPr>
          <w:bCs/>
          <w:lang w:val="en-US"/>
        </w:rPr>
        <w:t>, formerly known as NH Collection Amistad de Córdoba,</w:t>
      </w:r>
      <w:r w:rsidR="004A0B91">
        <w:rPr>
          <w:bCs/>
          <w:lang w:val="en-US"/>
        </w:rPr>
        <w:t xml:space="preserve"> sits on a</w:t>
      </w:r>
      <w:r w:rsidR="004A0B91" w:rsidRPr="000225E2">
        <w:rPr>
          <w:bCs/>
          <w:lang w:val="en-US"/>
        </w:rPr>
        <w:t xml:space="preserve"> preserved section of Córdoba’s ancient city wall</w:t>
      </w:r>
      <w:r w:rsidR="004A0B91">
        <w:rPr>
          <w:bCs/>
          <w:lang w:val="en-US"/>
        </w:rPr>
        <w:t xml:space="preserve">. The wall’s </w:t>
      </w:r>
      <w:r w:rsidR="004A0B91" w:rsidRPr="000225E2">
        <w:rPr>
          <w:bCs/>
          <w:lang w:val="en-US"/>
        </w:rPr>
        <w:t>surviving stretches and architectural elements have been meticulously restored and integrated into its contemporary design</w:t>
      </w:r>
      <w:r w:rsidR="004A0B91">
        <w:rPr>
          <w:bCs/>
          <w:lang w:val="en-US"/>
        </w:rPr>
        <w:t xml:space="preserve">, immersing guests amongst centuries of heritage with parts of the hotel, </w:t>
      </w:r>
      <w:r w:rsidR="000225E2" w:rsidRPr="000225E2">
        <w:rPr>
          <w:bCs/>
          <w:lang w:val="en-US"/>
        </w:rPr>
        <w:t>including some guest room</w:t>
      </w:r>
      <w:r w:rsidR="004A0B91">
        <w:rPr>
          <w:bCs/>
          <w:lang w:val="en-US"/>
        </w:rPr>
        <w:t>s,</w:t>
      </w:r>
      <w:r w:rsidR="000225E2" w:rsidRPr="000225E2">
        <w:rPr>
          <w:bCs/>
          <w:lang w:val="en-US"/>
        </w:rPr>
        <w:t xml:space="preserve"> offer</w:t>
      </w:r>
      <w:r w:rsidR="004A0B91">
        <w:rPr>
          <w:bCs/>
          <w:lang w:val="en-US"/>
        </w:rPr>
        <w:t xml:space="preserve">ing </w:t>
      </w:r>
      <w:r w:rsidR="000225E2" w:rsidRPr="000225E2">
        <w:rPr>
          <w:bCs/>
          <w:lang w:val="en-US"/>
        </w:rPr>
        <w:t>direct views of these remarkable remains.</w:t>
      </w:r>
      <w:r w:rsidR="000225E2">
        <w:rPr>
          <w:bCs/>
          <w:lang w:val="en-US"/>
        </w:rPr>
        <w:t xml:space="preserve"> </w:t>
      </w:r>
      <w:r w:rsidR="000D4523" w:rsidRPr="0048583D">
        <w:rPr>
          <w:bCs/>
          <w:lang w:val="en-US"/>
        </w:rPr>
        <w:t xml:space="preserve">Its privileged location on the emblematic Plaza de </w:t>
      </w:r>
      <w:proofErr w:type="spellStart"/>
      <w:r w:rsidR="000D4523" w:rsidRPr="0048583D">
        <w:rPr>
          <w:bCs/>
          <w:lang w:val="en-US"/>
        </w:rPr>
        <w:t>Maimónides</w:t>
      </w:r>
      <w:proofErr w:type="spellEnd"/>
      <w:r w:rsidR="000D4523" w:rsidRPr="0048583D">
        <w:rPr>
          <w:bCs/>
          <w:lang w:val="en-US"/>
        </w:rPr>
        <w:t xml:space="preserve"> </w:t>
      </w:r>
      <w:r w:rsidR="000D4523">
        <w:rPr>
          <w:bCs/>
          <w:lang w:val="en-US"/>
        </w:rPr>
        <w:t>is just moments away from many of</w:t>
      </w:r>
      <w:r w:rsidR="000D4523" w:rsidRPr="0048583D">
        <w:rPr>
          <w:bCs/>
          <w:lang w:val="en-US"/>
        </w:rPr>
        <w:t xml:space="preserve"> </w:t>
      </w:r>
      <w:r w:rsidR="000D4523">
        <w:rPr>
          <w:bCs/>
          <w:lang w:val="en-US"/>
        </w:rPr>
        <w:t>the city’s most iconic heritage landmarks</w:t>
      </w:r>
      <w:r w:rsidR="000D4523" w:rsidRPr="0048583D">
        <w:rPr>
          <w:bCs/>
          <w:lang w:val="en-US"/>
        </w:rPr>
        <w:t xml:space="preserve">, such as the Casa </w:t>
      </w:r>
      <w:proofErr w:type="spellStart"/>
      <w:r w:rsidR="000D4523" w:rsidRPr="0048583D">
        <w:rPr>
          <w:bCs/>
          <w:lang w:val="en-US"/>
        </w:rPr>
        <w:t>Andalusí</w:t>
      </w:r>
      <w:proofErr w:type="spellEnd"/>
      <w:r w:rsidR="000D4523" w:rsidRPr="0048583D">
        <w:rPr>
          <w:bCs/>
          <w:lang w:val="en-US"/>
        </w:rPr>
        <w:t xml:space="preserve"> </w:t>
      </w:r>
      <w:r w:rsidR="000D4523">
        <w:rPr>
          <w:bCs/>
          <w:lang w:val="en-US"/>
        </w:rPr>
        <w:t xml:space="preserve">and </w:t>
      </w:r>
      <w:r w:rsidR="000D4523" w:rsidRPr="0048583D">
        <w:rPr>
          <w:bCs/>
          <w:lang w:val="en-US"/>
        </w:rPr>
        <w:t>the iconic Mosque–Cathedral</w:t>
      </w:r>
      <w:r w:rsidR="000D4523">
        <w:rPr>
          <w:bCs/>
          <w:lang w:val="en-US"/>
        </w:rPr>
        <w:t xml:space="preserve">. </w:t>
      </w:r>
    </w:p>
    <w:p w14:paraId="1F05800D" w14:textId="78B58D9E" w:rsidR="004A0B91" w:rsidRPr="004A0B91" w:rsidRDefault="000225E2" w:rsidP="004A0B91">
      <w:pPr>
        <w:spacing w:before="280" w:after="280" w:line="276" w:lineRule="auto"/>
        <w:jc w:val="both"/>
        <w:rPr>
          <w:bCs/>
          <w:color w:val="7F7F7F" w:themeColor="text1" w:themeTint="80"/>
          <w:lang w:val="en-US"/>
        </w:rPr>
      </w:pPr>
      <w:r w:rsidRPr="000225E2">
        <w:rPr>
          <w:bCs/>
          <w:lang w:val="en-US"/>
        </w:rPr>
        <w:t xml:space="preserve">The site now occupied by the hotel originally hosted a Roman </w:t>
      </w:r>
      <w:r w:rsidRPr="000225E2">
        <w:rPr>
          <w:bCs/>
          <w:i/>
          <w:iCs/>
          <w:lang w:val="en-US"/>
        </w:rPr>
        <w:t>domus</w:t>
      </w:r>
      <w:r w:rsidRPr="000225E2">
        <w:rPr>
          <w:bCs/>
          <w:lang w:val="en-US"/>
        </w:rPr>
        <w:t xml:space="preserve">, before evolving into a Renaissance palace and later into a noble residence between the 17th and 18th centuries. This historical trajectory is reflected today in the richness and layered character of its architecture, where careful preservation of its artistic </w:t>
      </w:r>
      <w:r w:rsidRPr="004A0B91">
        <w:rPr>
          <w:bCs/>
          <w:color w:val="7F7F7F" w:themeColor="text1" w:themeTint="80"/>
          <w:lang w:val="en-US"/>
        </w:rPr>
        <w:t>and structural legacy coexists with an avant</w:t>
      </w:r>
      <w:r w:rsidRPr="004A0B91">
        <w:rPr>
          <w:bCs/>
          <w:color w:val="7F7F7F" w:themeColor="text1" w:themeTint="80"/>
          <w:lang w:val="en-US"/>
        </w:rPr>
        <w:noBreakHyphen/>
        <w:t>garde spirit.</w:t>
      </w:r>
      <w:r w:rsidR="004A0B91" w:rsidRPr="004A0B91">
        <w:rPr>
          <w:bCs/>
          <w:color w:val="7F7F7F" w:themeColor="text1" w:themeTint="80"/>
          <w:lang w:val="en-US"/>
        </w:rPr>
        <w:t xml:space="preserve"> </w:t>
      </w:r>
    </w:p>
    <w:p w14:paraId="37FDC088" w14:textId="49471B97" w:rsidR="000225E2" w:rsidRPr="004A0B91" w:rsidRDefault="000225E2" w:rsidP="62AD95D7">
      <w:pPr>
        <w:spacing w:before="280" w:after="280" w:line="276" w:lineRule="auto"/>
        <w:jc w:val="both"/>
        <w:rPr>
          <w:color w:val="7F7F7F" w:themeColor="text1" w:themeTint="80"/>
          <w:lang w:val="en-US"/>
        </w:rPr>
      </w:pPr>
      <w:r w:rsidRPr="62AD95D7">
        <w:rPr>
          <w:color w:val="7F7F7F" w:themeColor="text1" w:themeTint="80"/>
          <w:lang w:val="en-US"/>
        </w:rPr>
        <w:t>Córdoba stands as a uniquely important cultural destination</w:t>
      </w:r>
      <w:r w:rsidR="004A0B91" w:rsidRPr="62AD95D7">
        <w:rPr>
          <w:color w:val="7F7F7F" w:themeColor="text1" w:themeTint="80"/>
          <w:lang w:val="en-US"/>
        </w:rPr>
        <w:t xml:space="preserve"> as the </w:t>
      </w:r>
      <w:r w:rsidRPr="62AD95D7">
        <w:rPr>
          <w:color w:val="7F7F7F" w:themeColor="text1" w:themeTint="80"/>
          <w:lang w:val="en-US"/>
        </w:rPr>
        <w:t>only city in the world with four different UNESCO designations</w:t>
      </w:r>
      <w:r w:rsidR="004A0B91" w:rsidRPr="62AD95D7">
        <w:rPr>
          <w:color w:val="7F7F7F" w:themeColor="text1" w:themeTint="80"/>
          <w:lang w:val="en-US"/>
        </w:rPr>
        <w:t>. T</w:t>
      </w:r>
      <w:r w:rsidRPr="62AD95D7">
        <w:rPr>
          <w:color w:val="7F7F7F" w:themeColor="text1" w:themeTint="80"/>
          <w:lang w:val="en-US"/>
        </w:rPr>
        <w:t>he Mosque</w:t>
      </w:r>
      <w:r w:rsidR="6AD24F2D" w:rsidRPr="62AD95D7">
        <w:rPr>
          <w:color w:val="7F7F7F" w:themeColor="text1" w:themeTint="80"/>
          <w:lang w:val="en-US"/>
        </w:rPr>
        <w:t xml:space="preserve"> </w:t>
      </w:r>
      <w:r w:rsidRPr="62AD95D7">
        <w:rPr>
          <w:color w:val="7F7F7F" w:themeColor="text1" w:themeTint="80"/>
          <w:lang w:val="en-US"/>
        </w:rPr>
        <w:t>Cathedral, the Historic Centre, the Festival of the Patios and the Caliphal City of Medina Azahara</w:t>
      </w:r>
      <w:r w:rsidR="004A0B91" w:rsidRPr="62AD95D7">
        <w:rPr>
          <w:color w:val="7F7F7F" w:themeColor="text1" w:themeTint="80"/>
          <w:lang w:val="en-US"/>
        </w:rPr>
        <w:t xml:space="preserve"> </w:t>
      </w:r>
      <w:r w:rsidRPr="62AD95D7">
        <w:rPr>
          <w:color w:val="7F7F7F" w:themeColor="text1" w:themeTint="80"/>
          <w:lang w:val="en-US"/>
        </w:rPr>
        <w:t xml:space="preserve">represent an extraordinary heritage </w:t>
      </w:r>
      <w:r w:rsidR="00AD689D" w:rsidRPr="62AD95D7">
        <w:rPr>
          <w:color w:val="7F7F7F" w:themeColor="text1" w:themeTint="80"/>
          <w:lang w:val="en-US"/>
        </w:rPr>
        <w:t xml:space="preserve">of centuries of </w:t>
      </w:r>
      <w:r w:rsidRPr="62AD95D7">
        <w:rPr>
          <w:color w:val="7F7F7F" w:themeColor="text1" w:themeTint="80"/>
          <w:lang w:val="en-US"/>
        </w:rPr>
        <w:t xml:space="preserve">coexistence. </w:t>
      </w:r>
    </w:p>
    <w:p w14:paraId="76E4D074" w14:textId="246A15BE" w:rsidR="007B3421" w:rsidRPr="007B3421" w:rsidRDefault="007B3421" w:rsidP="007B3421">
      <w:pPr>
        <w:spacing w:before="280" w:after="280" w:line="276" w:lineRule="auto"/>
        <w:jc w:val="both"/>
        <w:rPr>
          <w:lang w:val="en-US"/>
        </w:rPr>
      </w:pPr>
      <w:r w:rsidRPr="007B3421">
        <w:rPr>
          <w:lang w:val="en-US"/>
        </w:rPr>
        <w:t>The transformation introduces</w:t>
      </w:r>
      <w:r w:rsidR="00085139" w:rsidRPr="007B3421">
        <w:rPr>
          <w:lang w:val="en-US"/>
        </w:rPr>
        <w:t xml:space="preserve"> a new gastronomic concept</w:t>
      </w:r>
      <w:r w:rsidR="00085139">
        <w:rPr>
          <w:lang w:val="en-US"/>
        </w:rPr>
        <w:t xml:space="preserve">, </w:t>
      </w:r>
      <w:r w:rsidR="00085139" w:rsidRPr="007B3421">
        <w:rPr>
          <w:lang w:val="en-US"/>
        </w:rPr>
        <w:t xml:space="preserve">marked by the opening of the </w:t>
      </w:r>
      <w:proofErr w:type="spellStart"/>
      <w:r w:rsidR="00085139" w:rsidRPr="007B3421">
        <w:rPr>
          <w:lang w:val="en-US"/>
        </w:rPr>
        <w:t>Tablafina</w:t>
      </w:r>
      <w:proofErr w:type="spellEnd"/>
      <w:r w:rsidR="00085139" w:rsidRPr="007B3421">
        <w:rPr>
          <w:lang w:val="en-US"/>
        </w:rPr>
        <w:t xml:space="preserve"> restaurant</w:t>
      </w:r>
      <w:r w:rsidR="00085139">
        <w:rPr>
          <w:lang w:val="en-US"/>
        </w:rPr>
        <w:t>, and</w:t>
      </w:r>
      <w:r w:rsidRPr="007B3421">
        <w:rPr>
          <w:lang w:val="en-US"/>
        </w:rPr>
        <w:t xml:space="preserve"> </w:t>
      </w:r>
      <w:r w:rsidR="00D44453">
        <w:rPr>
          <w:lang w:val="en-US"/>
        </w:rPr>
        <w:t xml:space="preserve">characterful spaces with thoughtful touches designed to connect </w:t>
      </w:r>
      <w:proofErr w:type="spellStart"/>
      <w:r w:rsidR="00D44453">
        <w:rPr>
          <w:lang w:val="en-US"/>
        </w:rPr>
        <w:t>travellers</w:t>
      </w:r>
      <w:proofErr w:type="spellEnd"/>
      <w:r w:rsidR="00D44453">
        <w:rPr>
          <w:lang w:val="en-US"/>
        </w:rPr>
        <w:t xml:space="preserve"> to the cultural richness of the </w:t>
      </w:r>
      <w:proofErr w:type="spellStart"/>
      <w:r w:rsidR="00D44453">
        <w:rPr>
          <w:lang w:val="en-US"/>
        </w:rPr>
        <w:t>neighbourhood</w:t>
      </w:r>
      <w:proofErr w:type="spellEnd"/>
      <w:r w:rsidR="00D44453">
        <w:rPr>
          <w:lang w:val="en-US"/>
        </w:rPr>
        <w:t xml:space="preserve">. </w:t>
      </w:r>
      <w:r w:rsidRPr="007B3421">
        <w:rPr>
          <w:lang w:val="en-US"/>
        </w:rPr>
        <w:t xml:space="preserve">The property is </w:t>
      </w:r>
      <w:proofErr w:type="spellStart"/>
      <w:r w:rsidRPr="007B3421">
        <w:rPr>
          <w:lang w:val="en-US"/>
        </w:rPr>
        <w:t>organi</w:t>
      </w:r>
      <w:r w:rsidR="00D44453">
        <w:rPr>
          <w:lang w:val="en-US"/>
        </w:rPr>
        <w:t>s</w:t>
      </w:r>
      <w:r w:rsidRPr="007B3421">
        <w:rPr>
          <w:lang w:val="en-US"/>
        </w:rPr>
        <w:t>ed</w:t>
      </w:r>
      <w:proofErr w:type="spellEnd"/>
      <w:r w:rsidRPr="007B3421">
        <w:rPr>
          <w:lang w:val="en-US"/>
        </w:rPr>
        <w:t xml:space="preserve"> around three quintessential </w:t>
      </w:r>
      <w:proofErr w:type="spellStart"/>
      <w:r w:rsidRPr="007B3421">
        <w:rPr>
          <w:lang w:val="en-US"/>
        </w:rPr>
        <w:t>Cordoban</w:t>
      </w:r>
      <w:proofErr w:type="spellEnd"/>
      <w:r w:rsidRPr="007B3421">
        <w:rPr>
          <w:lang w:val="en-US"/>
        </w:rPr>
        <w:t xml:space="preserve"> courtyards</w:t>
      </w:r>
      <w:r w:rsidR="00D44453">
        <w:rPr>
          <w:lang w:val="en-US"/>
        </w:rPr>
        <w:t xml:space="preserve">, </w:t>
      </w:r>
      <w:r w:rsidRPr="007B3421">
        <w:rPr>
          <w:lang w:val="en-US"/>
        </w:rPr>
        <w:t xml:space="preserve">Patio de Petra, Patio </w:t>
      </w:r>
      <w:proofErr w:type="spellStart"/>
      <w:r w:rsidRPr="007B3421">
        <w:rPr>
          <w:lang w:val="en-US"/>
        </w:rPr>
        <w:t>Mudéjar</w:t>
      </w:r>
      <w:proofErr w:type="spellEnd"/>
      <w:r w:rsidRPr="007B3421">
        <w:rPr>
          <w:lang w:val="en-US"/>
        </w:rPr>
        <w:t xml:space="preserve"> and Patio del </w:t>
      </w:r>
      <w:proofErr w:type="spellStart"/>
      <w:r w:rsidRPr="007B3421">
        <w:rPr>
          <w:lang w:val="en-US"/>
        </w:rPr>
        <w:t>Compás</w:t>
      </w:r>
      <w:proofErr w:type="spellEnd"/>
      <w:r w:rsidR="00D44453">
        <w:rPr>
          <w:lang w:val="en-US"/>
        </w:rPr>
        <w:t>, flooded with natural</w:t>
      </w:r>
      <w:r w:rsidRPr="007B3421">
        <w:rPr>
          <w:lang w:val="en-US"/>
        </w:rPr>
        <w:t xml:space="preserve"> light</w:t>
      </w:r>
      <w:r w:rsidR="00D44453">
        <w:rPr>
          <w:lang w:val="en-US"/>
        </w:rPr>
        <w:t xml:space="preserve">, sensory flowers and </w:t>
      </w:r>
      <w:r w:rsidRPr="007B3421">
        <w:rPr>
          <w:lang w:val="en-US"/>
        </w:rPr>
        <w:t>orange trees, creating serene interior sanctuaries where history and modernity converge</w:t>
      </w:r>
      <w:r w:rsidR="00D44453">
        <w:rPr>
          <w:lang w:val="en-US"/>
        </w:rPr>
        <w:t xml:space="preserve">. </w:t>
      </w:r>
    </w:p>
    <w:p w14:paraId="7208DB03" w14:textId="41A13FAE" w:rsidR="00394999" w:rsidRPr="00971CBD" w:rsidRDefault="00971CBD" w:rsidP="009B58D3">
      <w:pPr>
        <w:spacing w:before="280" w:after="280" w:line="276" w:lineRule="auto"/>
        <w:jc w:val="both"/>
        <w:rPr>
          <w:b/>
          <w:bCs/>
          <w:lang w:val="en-US"/>
        </w:rPr>
      </w:pPr>
      <w:r w:rsidRPr="00971CBD">
        <w:rPr>
          <w:b/>
          <w:bCs/>
          <w:lang w:val="en-US"/>
        </w:rPr>
        <w:t xml:space="preserve">Stays that </w:t>
      </w:r>
      <w:r w:rsidR="00E4623C">
        <w:rPr>
          <w:b/>
          <w:bCs/>
          <w:lang w:val="en-US"/>
        </w:rPr>
        <w:t xml:space="preserve">blend heritage with refined elegance </w:t>
      </w:r>
    </w:p>
    <w:p w14:paraId="0210B858" w14:textId="2403FA85" w:rsidR="00AC7A6B" w:rsidRPr="00AC7A6B" w:rsidRDefault="00AC7A6B" w:rsidP="00AC7A6B">
      <w:pPr>
        <w:spacing w:before="280" w:after="280" w:line="276" w:lineRule="auto"/>
        <w:jc w:val="both"/>
        <w:rPr>
          <w:lang w:val="en-US"/>
        </w:rPr>
      </w:pPr>
      <w:r w:rsidRPr="62AD95D7">
        <w:rPr>
          <w:lang w:val="en-US"/>
        </w:rPr>
        <w:t xml:space="preserve">The hotel’s 89 rooms </w:t>
      </w:r>
      <w:r w:rsidR="00C70948" w:rsidRPr="62AD95D7">
        <w:rPr>
          <w:lang w:val="en-US"/>
        </w:rPr>
        <w:t xml:space="preserve">introduce </w:t>
      </w:r>
      <w:r w:rsidR="00C70948">
        <w:t>a renewed design that reflects the city’s history with modern details and a calm, refined feel</w:t>
      </w:r>
      <w:r w:rsidRPr="62AD95D7">
        <w:rPr>
          <w:lang w:val="en-US"/>
        </w:rPr>
        <w:t xml:space="preserve">. </w:t>
      </w:r>
      <w:r w:rsidR="00C70948" w:rsidRPr="62AD95D7">
        <w:rPr>
          <w:lang w:val="en-US"/>
        </w:rPr>
        <w:t>This includes</w:t>
      </w:r>
      <w:r w:rsidRPr="62AD95D7">
        <w:rPr>
          <w:lang w:val="en-US"/>
        </w:rPr>
        <w:t xml:space="preserve"> twelve Junior Suites, each with its own </w:t>
      </w:r>
      <w:r w:rsidR="00085139" w:rsidRPr="62AD95D7">
        <w:rPr>
          <w:lang w:val="en-US"/>
        </w:rPr>
        <w:t xml:space="preserve">unique </w:t>
      </w:r>
      <w:r w:rsidR="00C70948" w:rsidRPr="62AD95D7">
        <w:rPr>
          <w:lang w:val="en-US"/>
        </w:rPr>
        <w:t>decor</w:t>
      </w:r>
      <w:r w:rsidRPr="62AD95D7">
        <w:rPr>
          <w:lang w:val="en-US"/>
        </w:rPr>
        <w:t>, and five Suites, all featuring separate living rooms</w:t>
      </w:r>
      <w:r w:rsidR="00C70948" w:rsidRPr="62AD95D7">
        <w:rPr>
          <w:lang w:val="en-US"/>
        </w:rPr>
        <w:t xml:space="preserve">, </w:t>
      </w:r>
      <w:r w:rsidRPr="62AD95D7">
        <w:rPr>
          <w:lang w:val="en-US"/>
        </w:rPr>
        <w:t>two</w:t>
      </w:r>
      <w:r w:rsidR="00C70948" w:rsidRPr="62AD95D7">
        <w:rPr>
          <w:lang w:val="en-US"/>
        </w:rPr>
        <w:t xml:space="preserve"> spacious</w:t>
      </w:r>
      <w:r w:rsidRPr="62AD95D7">
        <w:rPr>
          <w:lang w:val="en-US"/>
        </w:rPr>
        <w:t xml:space="preserve"> bathrooms</w:t>
      </w:r>
      <w:r w:rsidR="00C70948" w:rsidRPr="62AD95D7">
        <w:rPr>
          <w:lang w:val="en-US"/>
        </w:rPr>
        <w:t xml:space="preserve"> and breathtaking views of </w:t>
      </w:r>
      <w:r w:rsidR="00436AF8" w:rsidRPr="62AD95D7">
        <w:rPr>
          <w:lang w:val="en-US"/>
        </w:rPr>
        <w:t>C</w:t>
      </w:r>
      <w:r w:rsidR="00436AF8" w:rsidRPr="62AD95D7">
        <w:rPr>
          <w:color w:val="7F7F7F" w:themeColor="text1" w:themeTint="80"/>
          <w:lang w:val="en-US"/>
        </w:rPr>
        <w:t>ó</w:t>
      </w:r>
      <w:r w:rsidR="00436AF8" w:rsidRPr="62AD95D7">
        <w:rPr>
          <w:lang w:val="en-US"/>
        </w:rPr>
        <w:t xml:space="preserve">rdoba’s </w:t>
      </w:r>
      <w:r w:rsidR="00C70948" w:rsidRPr="62AD95D7">
        <w:rPr>
          <w:lang w:val="en-US"/>
        </w:rPr>
        <w:t>skyline</w:t>
      </w:r>
      <w:r w:rsidR="00436AF8" w:rsidRPr="62AD95D7">
        <w:rPr>
          <w:lang w:val="en-US"/>
        </w:rPr>
        <w:t xml:space="preserve">. Guests can </w:t>
      </w:r>
      <w:r w:rsidR="00436AF8" w:rsidRPr="62AD95D7">
        <w:rPr>
          <w:lang w:val="en-US"/>
        </w:rPr>
        <w:lastRenderedPageBreak/>
        <w:t>choose between suites</w:t>
      </w:r>
      <w:r w:rsidRPr="62AD95D7">
        <w:rPr>
          <w:lang w:val="en-US"/>
        </w:rPr>
        <w:t xml:space="preserve"> </w:t>
      </w:r>
      <w:r w:rsidR="00436AF8" w:rsidRPr="62AD95D7">
        <w:rPr>
          <w:lang w:val="en-US"/>
        </w:rPr>
        <w:t>with</w:t>
      </w:r>
      <w:r w:rsidRPr="62AD95D7">
        <w:rPr>
          <w:lang w:val="en-US"/>
        </w:rPr>
        <w:t xml:space="preserve"> views of the Mosque–Cathedral’s Tower</w:t>
      </w:r>
      <w:r w:rsidR="00436AF8" w:rsidRPr="62AD95D7">
        <w:rPr>
          <w:lang w:val="en-US"/>
        </w:rPr>
        <w:t xml:space="preserve"> and </w:t>
      </w:r>
      <w:r w:rsidRPr="62AD95D7">
        <w:rPr>
          <w:lang w:val="en-US"/>
        </w:rPr>
        <w:t>the ancient city wall</w:t>
      </w:r>
      <w:r w:rsidR="00436AF8" w:rsidRPr="62AD95D7">
        <w:rPr>
          <w:lang w:val="en-US"/>
        </w:rPr>
        <w:t xml:space="preserve"> or with </w:t>
      </w:r>
      <w:r w:rsidRPr="62AD95D7">
        <w:rPr>
          <w:lang w:val="en-US"/>
        </w:rPr>
        <w:t>a traditional</w:t>
      </w:r>
      <w:r w:rsidR="00436AF8" w:rsidRPr="62AD95D7">
        <w:rPr>
          <w:lang w:val="en-US"/>
        </w:rPr>
        <w:t xml:space="preserve"> private</w:t>
      </w:r>
      <w:r w:rsidRPr="62AD95D7">
        <w:rPr>
          <w:lang w:val="en-US"/>
        </w:rPr>
        <w:t xml:space="preserve"> </w:t>
      </w:r>
      <w:proofErr w:type="spellStart"/>
      <w:r w:rsidRPr="62AD95D7">
        <w:rPr>
          <w:lang w:val="en-US"/>
        </w:rPr>
        <w:t>C</w:t>
      </w:r>
      <w:r w:rsidR="00E4623C" w:rsidRPr="62AD95D7">
        <w:rPr>
          <w:color w:val="7F7F7F" w:themeColor="text1" w:themeTint="80"/>
          <w:lang w:val="en-US"/>
        </w:rPr>
        <w:t>o</w:t>
      </w:r>
      <w:r w:rsidRPr="62AD95D7">
        <w:rPr>
          <w:lang w:val="en-US"/>
        </w:rPr>
        <w:t>rdoban</w:t>
      </w:r>
      <w:proofErr w:type="spellEnd"/>
      <w:r w:rsidRPr="62AD95D7">
        <w:rPr>
          <w:lang w:val="en-US"/>
        </w:rPr>
        <w:t xml:space="preserve"> courtyard paved with the region’s characteristic pebble mosaic.</w:t>
      </w:r>
      <w:r w:rsidR="00436AF8" w:rsidRPr="62AD95D7">
        <w:rPr>
          <w:lang w:val="en-US"/>
        </w:rPr>
        <w:t xml:space="preserve"> The interior design embraces clean lines, soft tones and noble materials, preserving the building’s character and turning each room into a sanctuary of calm.</w:t>
      </w:r>
    </w:p>
    <w:p w14:paraId="7B845D4D" w14:textId="1A8DE06C" w:rsidR="00185CC7" w:rsidRPr="00AC7A6B" w:rsidRDefault="00AC7A6B" w:rsidP="00BB1445">
      <w:pPr>
        <w:spacing w:before="280" w:after="280" w:line="276" w:lineRule="auto"/>
        <w:jc w:val="both"/>
        <w:rPr>
          <w:lang w:val="en-US"/>
        </w:rPr>
      </w:pPr>
      <w:r w:rsidRPr="62AD95D7">
        <w:rPr>
          <w:lang w:val="en-US"/>
        </w:rPr>
        <w:t xml:space="preserve">The </w:t>
      </w:r>
      <w:r w:rsidR="00436AF8" w:rsidRPr="62AD95D7">
        <w:rPr>
          <w:lang w:val="en-US"/>
        </w:rPr>
        <w:t>public spaces have</w:t>
      </w:r>
      <w:r w:rsidRPr="62AD95D7">
        <w:rPr>
          <w:lang w:val="en-US"/>
        </w:rPr>
        <w:t xml:space="preserve"> likewise undergone a profound transformation. </w:t>
      </w:r>
      <w:r w:rsidR="00436AF8" w:rsidRPr="62AD95D7">
        <w:rPr>
          <w:lang w:val="en-US"/>
        </w:rPr>
        <w:t xml:space="preserve">Both the lobby and the public areas embrace natural light, integrated greenery and harmony with </w:t>
      </w:r>
      <w:r w:rsidR="42EB93C8" w:rsidRPr="62AD95D7">
        <w:rPr>
          <w:lang w:val="en-US"/>
        </w:rPr>
        <w:t>historic</w:t>
      </w:r>
      <w:r w:rsidR="00436AF8" w:rsidRPr="62AD95D7">
        <w:rPr>
          <w:lang w:val="en-US"/>
        </w:rPr>
        <w:t xml:space="preserve"> architecture. </w:t>
      </w:r>
      <w:r w:rsidRPr="62AD95D7">
        <w:rPr>
          <w:lang w:val="en-US"/>
        </w:rPr>
        <w:t xml:space="preserve">The breakfast room </w:t>
      </w:r>
      <w:r w:rsidR="00436AF8" w:rsidRPr="62AD95D7">
        <w:rPr>
          <w:lang w:val="en-US"/>
        </w:rPr>
        <w:t xml:space="preserve">also </w:t>
      </w:r>
      <w:r w:rsidRPr="62AD95D7">
        <w:rPr>
          <w:lang w:val="en-US"/>
        </w:rPr>
        <w:t xml:space="preserve">showcases </w:t>
      </w:r>
      <w:r w:rsidR="3A705BED" w:rsidRPr="62AD95D7">
        <w:rPr>
          <w:lang w:val="en-US"/>
        </w:rPr>
        <w:t>a refreshed</w:t>
      </w:r>
      <w:r w:rsidRPr="62AD95D7">
        <w:rPr>
          <w:lang w:val="en-US"/>
        </w:rPr>
        <w:t xml:space="preserve"> aesthetic that enhances the premium experience </w:t>
      </w:r>
      <w:r w:rsidR="00436AF8" w:rsidRPr="62AD95D7">
        <w:rPr>
          <w:lang w:val="en-US"/>
        </w:rPr>
        <w:t>of</w:t>
      </w:r>
      <w:r w:rsidRPr="62AD95D7">
        <w:rPr>
          <w:lang w:val="en-US"/>
        </w:rPr>
        <w:t xml:space="preserve"> </w:t>
      </w:r>
      <w:r w:rsidR="5B1DA562" w:rsidRPr="62AD95D7">
        <w:rPr>
          <w:lang w:val="en-US"/>
        </w:rPr>
        <w:t>made-to-order</w:t>
      </w:r>
      <w:r w:rsidRPr="62AD95D7">
        <w:rPr>
          <w:lang w:val="en-US"/>
        </w:rPr>
        <w:t xml:space="preserve"> preparations and a carefully curated selection of fresh products—an NH Collection hallmark</w:t>
      </w:r>
      <w:r w:rsidR="00436AF8" w:rsidRPr="62AD95D7">
        <w:rPr>
          <w:lang w:val="en-US"/>
        </w:rPr>
        <w:t xml:space="preserve">. </w:t>
      </w:r>
      <w:r w:rsidRPr="62AD95D7">
        <w:rPr>
          <w:lang w:val="en-US"/>
        </w:rPr>
        <w:t xml:space="preserve">As part of its well-being offering, the hotel features spaces designed </w:t>
      </w:r>
      <w:r w:rsidR="00436AF8" w:rsidRPr="62AD95D7">
        <w:rPr>
          <w:lang w:val="en-US"/>
        </w:rPr>
        <w:t>to promote</w:t>
      </w:r>
      <w:r w:rsidRPr="62AD95D7">
        <w:rPr>
          <w:lang w:val="en-US"/>
        </w:rPr>
        <w:t xml:space="preserve"> rest and </w:t>
      </w:r>
      <w:r w:rsidR="00436AF8" w:rsidRPr="62AD95D7">
        <w:rPr>
          <w:lang w:val="en-US"/>
        </w:rPr>
        <w:t>relaxation</w:t>
      </w:r>
      <w:r w:rsidRPr="62AD95D7">
        <w:rPr>
          <w:lang w:val="en-US"/>
        </w:rPr>
        <w:t xml:space="preserve">, including an original outdoor pool nestled within a traditional courtyard and a </w:t>
      </w:r>
      <w:proofErr w:type="gramStart"/>
      <w:r w:rsidRPr="62AD95D7">
        <w:rPr>
          <w:lang w:val="en-US"/>
        </w:rPr>
        <w:t>24hour</w:t>
      </w:r>
      <w:proofErr w:type="gramEnd"/>
      <w:r w:rsidRPr="62AD95D7">
        <w:rPr>
          <w:lang w:val="en-US"/>
        </w:rPr>
        <w:t xml:space="preserve"> gym that allows guests to maintain their fitness routine at any time of day</w:t>
      </w:r>
      <w:r w:rsidRPr="00AC7A6B">
        <w:rPr>
          <w:lang w:val="en-US"/>
        </w:rPr>
        <w:noBreakHyphen/>
        <w:t>to</w:t>
      </w:r>
      <w:r w:rsidRPr="00AC7A6B">
        <w:rPr>
          <w:lang w:val="en-US"/>
        </w:rPr>
        <w:noBreakHyphen/>
        <w:t>order preparations and a carefully curated selection of fresh products</w:t>
      </w:r>
      <w:r w:rsidR="002553C2">
        <w:rPr>
          <w:lang w:val="en-US"/>
        </w:rPr>
        <w:t>.</w:t>
      </w:r>
    </w:p>
    <w:p w14:paraId="5C37932B" w14:textId="31F894A2" w:rsidR="0098229A" w:rsidRPr="00971CBD" w:rsidRDefault="0098229A" w:rsidP="0098229A">
      <w:pPr>
        <w:spacing w:before="280" w:after="280" w:line="276" w:lineRule="auto"/>
        <w:jc w:val="both"/>
        <w:rPr>
          <w:b/>
          <w:bCs/>
          <w:lang w:val="en-US"/>
        </w:rPr>
      </w:pPr>
      <w:proofErr w:type="spellStart"/>
      <w:r>
        <w:rPr>
          <w:b/>
          <w:bCs/>
          <w:lang w:val="en-US"/>
        </w:rPr>
        <w:t>Tablafina</w:t>
      </w:r>
      <w:proofErr w:type="spellEnd"/>
      <w:r>
        <w:rPr>
          <w:b/>
          <w:bCs/>
          <w:lang w:val="en-US"/>
        </w:rPr>
        <w:t xml:space="preserve">: </w:t>
      </w:r>
      <w:proofErr w:type="spellStart"/>
      <w:r>
        <w:rPr>
          <w:b/>
          <w:bCs/>
          <w:lang w:val="en-US"/>
        </w:rPr>
        <w:t>Cordoban</w:t>
      </w:r>
      <w:proofErr w:type="spellEnd"/>
      <w:r>
        <w:rPr>
          <w:b/>
          <w:bCs/>
          <w:lang w:val="en-US"/>
        </w:rPr>
        <w:t xml:space="preserve"> tradition </w:t>
      </w:r>
      <w:r w:rsidR="00477DCB">
        <w:rPr>
          <w:b/>
          <w:bCs/>
          <w:lang w:val="en-US"/>
        </w:rPr>
        <w:t xml:space="preserve">reinterpreted </w:t>
      </w:r>
      <w:r w:rsidR="001B3BD1">
        <w:rPr>
          <w:b/>
          <w:bCs/>
          <w:lang w:val="en-US"/>
        </w:rPr>
        <w:t xml:space="preserve"> </w:t>
      </w:r>
    </w:p>
    <w:p w14:paraId="7D6361B8" w14:textId="4985F21A" w:rsidR="00C24115" w:rsidRPr="00C24115" w:rsidRDefault="00C24115" w:rsidP="00C24115">
      <w:pPr>
        <w:spacing w:before="280" w:after="280" w:line="276" w:lineRule="auto"/>
        <w:jc w:val="both"/>
        <w:rPr>
          <w:lang w:val="en-US"/>
        </w:rPr>
      </w:pPr>
      <w:r w:rsidRPr="62AD95D7">
        <w:rPr>
          <w:lang w:val="en-US"/>
        </w:rPr>
        <w:t xml:space="preserve">The </w:t>
      </w:r>
      <w:r w:rsidR="00E4623C" w:rsidRPr="62AD95D7">
        <w:rPr>
          <w:lang w:val="en-US"/>
        </w:rPr>
        <w:t>opening of</w:t>
      </w:r>
      <w:r w:rsidRPr="62AD95D7">
        <w:rPr>
          <w:lang w:val="en-US"/>
        </w:rPr>
        <w:t xml:space="preserve"> </w:t>
      </w:r>
      <w:proofErr w:type="spellStart"/>
      <w:r w:rsidRPr="62AD95D7">
        <w:rPr>
          <w:lang w:val="en-US"/>
        </w:rPr>
        <w:t>Tablafina</w:t>
      </w:r>
      <w:proofErr w:type="spellEnd"/>
      <w:r w:rsidRPr="62AD95D7">
        <w:rPr>
          <w:lang w:val="en-US"/>
        </w:rPr>
        <w:t>, a culinary space that pays homage to local tradition through a contemporary lens</w:t>
      </w:r>
      <w:r w:rsidR="00E4623C" w:rsidRPr="62AD95D7">
        <w:rPr>
          <w:lang w:val="en-US"/>
        </w:rPr>
        <w:t xml:space="preserve">, elevates the hotel’s culinary offering. </w:t>
      </w:r>
      <w:r w:rsidRPr="62AD95D7">
        <w:rPr>
          <w:lang w:val="en-US"/>
        </w:rPr>
        <w:t>Located within one of the majestic 18</w:t>
      </w:r>
      <w:r w:rsidRPr="62AD95D7">
        <w:rPr>
          <w:vertAlign w:val="superscript"/>
          <w:lang w:val="en-US"/>
        </w:rPr>
        <w:t>th</w:t>
      </w:r>
      <w:r w:rsidR="0E441E04" w:rsidRPr="62AD95D7">
        <w:rPr>
          <w:lang w:val="en-US"/>
        </w:rPr>
        <w:t xml:space="preserve"> </w:t>
      </w:r>
      <w:r w:rsidRPr="62AD95D7">
        <w:rPr>
          <w:lang w:val="en-US"/>
        </w:rPr>
        <w:t>century noble houses that form the palace complex, the restaurant unfolds across</w:t>
      </w:r>
      <w:r w:rsidR="002553C2">
        <w:rPr>
          <w:lang w:val="en-US"/>
        </w:rPr>
        <w:t xml:space="preserve"> the</w:t>
      </w:r>
      <w:r w:rsidRPr="62AD95D7">
        <w:rPr>
          <w:lang w:val="en-US"/>
        </w:rPr>
        <w:t xml:space="preserve"> three </w:t>
      </w:r>
      <w:proofErr w:type="spellStart"/>
      <w:r w:rsidRPr="62AD95D7">
        <w:rPr>
          <w:lang w:val="en-US"/>
        </w:rPr>
        <w:t>Cordoban</w:t>
      </w:r>
      <w:proofErr w:type="spellEnd"/>
      <w:r w:rsidRPr="62AD95D7">
        <w:rPr>
          <w:lang w:val="en-US"/>
        </w:rPr>
        <w:t xml:space="preserve"> courtyards: Patio del </w:t>
      </w:r>
      <w:proofErr w:type="spellStart"/>
      <w:r w:rsidRPr="62AD95D7">
        <w:rPr>
          <w:lang w:val="en-US"/>
        </w:rPr>
        <w:t>Compás</w:t>
      </w:r>
      <w:proofErr w:type="spellEnd"/>
      <w:r w:rsidR="002553C2">
        <w:rPr>
          <w:lang w:val="en-US"/>
        </w:rPr>
        <w:t xml:space="preserve"> </w:t>
      </w:r>
      <w:r w:rsidRPr="62AD95D7">
        <w:rPr>
          <w:lang w:val="en-US"/>
        </w:rPr>
        <w:t xml:space="preserve">serves as the main entrance from the emblematic Plaza de </w:t>
      </w:r>
      <w:proofErr w:type="spellStart"/>
      <w:r w:rsidRPr="62AD95D7">
        <w:rPr>
          <w:lang w:val="en-US"/>
        </w:rPr>
        <w:t>Maimónides</w:t>
      </w:r>
      <w:proofErr w:type="spellEnd"/>
      <w:r w:rsidR="00BD421B">
        <w:rPr>
          <w:lang w:val="en-US"/>
        </w:rPr>
        <w:t>.</w:t>
      </w:r>
      <w:r w:rsidRPr="00C24115">
        <w:rPr>
          <w:lang w:val="en-US"/>
        </w:rPr>
        <w:t xml:space="preserve"> </w:t>
      </w:r>
    </w:p>
    <w:p w14:paraId="13C9602A" w14:textId="3B67D79A" w:rsidR="00150EE3" w:rsidRPr="00C24115" w:rsidRDefault="00C24115" w:rsidP="00BB1445">
      <w:pPr>
        <w:spacing w:before="280" w:after="280" w:line="276" w:lineRule="auto"/>
        <w:jc w:val="both"/>
        <w:rPr>
          <w:lang w:val="en-US"/>
        </w:rPr>
      </w:pPr>
      <w:r w:rsidRPr="62AD95D7">
        <w:rPr>
          <w:lang w:val="en-US"/>
        </w:rPr>
        <w:t xml:space="preserve">Inspired by the spirit of Spanish taverns, </w:t>
      </w:r>
      <w:proofErr w:type="spellStart"/>
      <w:r w:rsidRPr="62AD95D7">
        <w:rPr>
          <w:lang w:val="en-US"/>
        </w:rPr>
        <w:t>Tablafina’s</w:t>
      </w:r>
      <w:proofErr w:type="spellEnd"/>
      <w:r w:rsidRPr="62AD95D7">
        <w:rPr>
          <w:lang w:val="en-US"/>
        </w:rPr>
        <w:t xml:space="preserve"> menu blends classics such as Iberian cold cuts, preserves and artisanal cheeses with local </w:t>
      </w:r>
      <w:r w:rsidR="00E4623C" w:rsidRPr="62AD95D7">
        <w:rPr>
          <w:lang w:val="en-US"/>
        </w:rPr>
        <w:t>delicacies.</w:t>
      </w:r>
      <w:r w:rsidRPr="62AD95D7">
        <w:rPr>
          <w:lang w:val="en-US"/>
        </w:rPr>
        <w:t xml:space="preserve"> </w:t>
      </w:r>
      <w:r w:rsidR="00E4623C" w:rsidRPr="62AD95D7">
        <w:rPr>
          <w:lang w:val="en-US"/>
        </w:rPr>
        <w:t>F</w:t>
      </w:r>
      <w:r w:rsidRPr="62AD95D7">
        <w:rPr>
          <w:lang w:val="en-US"/>
        </w:rPr>
        <w:t>eatured in the ‘</w:t>
      </w:r>
      <w:proofErr w:type="spellStart"/>
      <w:r w:rsidRPr="62AD95D7">
        <w:rPr>
          <w:lang w:val="en-US"/>
        </w:rPr>
        <w:t>Esencia</w:t>
      </w:r>
      <w:proofErr w:type="spellEnd"/>
      <w:r w:rsidRPr="62AD95D7">
        <w:rPr>
          <w:lang w:val="en-US"/>
        </w:rPr>
        <w:t xml:space="preserve"> </w:t>
      </w:r>
      <w:proofErr w:type="spellStart"/>
      <w:r w:rsidRPr="62AD95D7">
        <w:rPr>
          <w:lang w:val="en-US"/>
        </w:rPr>
        <w:t>Cordobesa</w:t>
      </w:r>
      <w:proofErr w:type="spellEnd"/>
      <w:r w:rsidRPr="62AD95D7">
        <w:rPr>
          <w:lang w:val="en-US"/>
        </w:rPr>
        <w:t xml:space="preserve">’ </w:t>
      </w:r>
      <w:r w:rsidR="00E4623C" w:rsidRPr="62AD95D7">
        <w:rPr>
          <w:lang w:val="en-US"/>
        </w:rPr>
        <w:t>selection</w:t>
      </w:r>
      <w:r w:rsidRPr="62AD95D7">
        <w:rPr>
          <w:lang w:val="en-US"/>
        </w:rPr>
        <w:t xml:space="preserve">, emblematic dishes like </w:t>
      </w:r>
      <w:proofErr w:type="spellStart"/>
      <w:r w:rsidRPr="62AD95D7">
        <w:rPr>
          <w:lang w:val="en-US"/>
        </w:rPr>
        <w:t>salmorejo</w:t>
      </w:r>
      <w:proofErr w:type="spellEnd"/>
      <w:r w:rsidRPr="62AD95D7">
        <w:rPr>
          <w:lang w:val="en-US"/>
        </w:rPr>
        <w:t xml:space="preserve">, boneless oxtail stew and the signature </w:t>
      </w:r>
      <w:proofErr w:type="spellStart"/>
      <w:r w:rsidRPr="62AD95D7">
        <w:rPr>
          <w:lang w:val="en-US"/>
        </w:rPr>
        <w:t>flamenquín</w:t>
      </w:r>
      <w:proofErr w:type="spellEnd"/>
      <w:r w:rsidRPr="62AD95D7">
        <w:rPr>
          <w:lang w:val="en-US"/>
        </w:rPr>
        <w:t xml:space="preserve"> take </w:t>
      </w:r>
      <w:r w:rsidR="0472DBDB" w:rsidRPr="62AD95D7">
        <w:rPr>
          <w:lang w:val="en-US"/>
        </w:rPr>
        <w:t>center</w:t>
      </w:r>
      <w:r w:rsidRPr="62AD95D7">
        <w:rPr>
          <w:lang w:val="en-US"/>
        </w:rPr>
        <w:t xml:space="preserve"> stage</w:t>
      </w:r>
      <w:r w:rsidR="00E4623C" w:rsidRPr="62AD95D7">
        <w:rPr>
          <w:lang w:val="en-US"/>
        </w:rPr>
        <w:t xml:space="preserve"> while</w:t>
      </w:r>
      <w:r w:rsidRPr="62AD95D7">
        <w:rPr>
          <w:lang w:val="en-US"/>
        </w:rPr>
        <w:t xml:space="preserve"> Chef’s Recommendations</w:t>
      </w:r>
      <w:r w:rsidR="00E4623C" w:rsidRPr="62AD95D7">
        <w:rPr>
          <w:lang w:val="en-US"/>
        </w:rPr>
        <w:t xml:space="preserve"> showcase </w:t>
      </w:r>
      <w:r w:rsidRPr="62AD95D7">
        <w:rPr>
          <w:lang w:val="en-US"/>
        </w:rPr>
        <w:t xml:space="preserve">seasonal products and creative reinterpretations of Andalusian cuisine, establishing the restaurant as a </w:t>
      </w:r>
      <w:r w:rsidR="00E4623C" w:rsidRPr="62AD95D7">
        <w:rPr>
          <w:lang w:val="en-US"/>
        </w:rPr>
        <w:t>standout culinary address in the city</w:t>
      </w:r>
      <w:r w:rsidRPr="62AD95D7">
        <w:rPr>
          <w:lang w:val="en-US"/>
        </w:rPr>
        <w:t>. With seating for around 90 guests. Following its debut in the city, this culinary concept reaches the third major Andalusian capital and expands a trajectory already consolidated in four Spanish cities.</w:t>
      </w:r>
    </w:p>
    <w:p w14:paraId="2722835B" w14:textId="217A362C" w:rsidR="007E4FEE" w:rsidRDefault="00124371" w:rsidP="00124371">
      <w:pPr>
        <w:jc w:val="center"/>
        <w:rPr>
          <w:b/>
          <w:bCs/>
          <w:i/>
          <w:iCs/>
          <w:color w:val="C0504D" w:themeColor="accent2"/>
          <w:sz w:val="18"/>
          <w:szCs w:val="18"/>
          <w:lang w:val="en-US"/>
        </w:rPr>
      </w:pPr>
      <w:r w:rsidRPr="00124371">
        <w:rPr>
          <w:b/>
          <w:bCs/>
          <w:i/>
          <w:iCs/>
          <w:color w:val="C0504D" w:themeColor="accent2"/>
          <w:sz w:val="18"/>
          <w:szCs w:val="18"/>
          <w:lang w:val="en-US"/>
        </w:rPr>
        <w:t xml:space="preserve">- ENDS </w:t>
      </w:r>
      <w:r w:rsidR="003E19D0">
        <w:rPr>
          <w:b/>
          <w:bCs/>
          <w:i/>
          <w:iCs/>
          <w:color w:val="C0504D" w:themeColor="accent2"/>
          <w:sz w:val="18"/>
          <w:szCs w:val="18"/>
          <w:lang w:val="en-US"/>
        </w:rPr>
        <w:t>–</w:t>
      </w:r>
    </w:p>
    <w:p w14:paraId="756C9C6F" w14:textId="77777777" w:rsidR="003E19D0" w:rsidRDefault="003E19D0" w:rsidP="00124371">
      <w:pPr>
        <w:jc w:val="center"/>
        <w:rPr>
          <w:b/>
          <w:bCs/>
          <w:i/>
          <w:iCs/>
          <w:color w:val="C0504D" w:themeColor="accent2"/>
          <w:sz w:val="18"/>
          <w:szCs w:val="18"/>
          <w:lang w:val="en-US"/>
        </w:rPr>
      </w:pPr>
    </w:p>
    <w:p w14:paraId="2B0325E9" w14:textId="77777777" w:rsidR="003E19D0" w:rsidRPr="00124371" w:rsidRDefault="003E19D0" w:rsidP="00124371">
      <w:pPr>
        <w:jc w:val="center"/>
        <w:rPr>
          <w:b/>
          <w:bCs/>
          <w:i/>
          <w:iCs/>
          <w:color w:val="C0504D" w:themeColor="accent2"/>
          <w:sz w:val="18"/>
          <w:szCs w:val="18"/>
          <w:lang w:val="en-US"/>
        </w:rPr>
      </w:pPr>
    </w:p>
    <w:p w14:paraId="58C489A7" w14:textId="589904A9" w:rsidR="00394999" w:rsidRPr="00981BC3" w:rsidRDefault="00981BC3" w:rsidP="00394999">
      <w:pPr>
        <w:jc w:val="both"/>
        <w:rPr>
          <w:b/>
          <w:bCs/>
          <w:i/>
          <w:iCs/>
          <w:color w:val="C0504D" w:themeColor="accent2"/>
          <w:sz w:val="18"/>
          <w:szCs w:val="18"/>
          <w:lang w:val="en-US"/>
        </w:rPr>
      </w:pPr>
      <w:r w:rsidRPr="00981BC3">
        <w:rPr>
          <w:b/>
          <w:bCs/>
          <w:i/>
          <w:iCs/>
          <w:color w:val="C0504D" w:themeColor="accent2"/>
          <w:sz w:val="18"/>
          <w:szCs w:val="18"/>
          <w:lang w:val="en-US"/>
        </w:rPr>
        <w:t>About</w:t>
      </w:r>
      <w:r w:rsidR="00394999" w:rsidRPr="00981BC3">
        <w:rPr>
          <w:b/>
          <w:bCs/>
          <w:i/>
          <w:iCs/>
          <w:color w:val="C0504D" w:themeColor="accent2"/>
          <w:sz w:val="18"/>
          <w:szCs w:val="18"/>
          <w:lang w:val="en-US"/>
        </w:rPr>
        <w:t xml:space="preserve"> NH Collection Hotels &amp; Resorts </w:t>
      </w:r>
    </w:p>
    <w:p w14:paraId="420B036C" w14:textId="3B319901" w:rsidR="008C5885" w:rsidRPr="00E9656F" w:rsidRDefault="00394999" w:rsidP="00394999">
      <w:pPr>
        <w:jc w:val="both"/>
        <w:rPr>
          <w:i/>
          <w:iCs/>
          <w:sz w:val="18"/>
          <w:szCs w:val="18"/>
          <w:lang w:val="en-US"/>
        </w:rPr>
      </w:pPr>
      <w:r w:rsidRPr="00E9656F">
        <w:rPr>
          <w:i/>
          <w:iCs/>
          <w:sz w:val="18"/>
          <w:szCs w:val="18"/>
          <w:lang w:val="en-US"/>
        </w:rPr>
        <w:t xml:space="preserve">NH Collection Hotels &amp; Resorts </w:t>
      </w:r>
      <w:r w:rsidR="00E9656F" w:rsidRPr="00E9656F">
        <w:rPr>
          <w:i/>
          <w:iCs/>
          <w:sz w:val="18"/>
          <w:szCs w:val="18"/>
          <w:lang w:val="en-US"/>
        </w:rPr>
        <w:t>is a premium hospitality brand with more than 100 properties across Europe and the Americas, and an expanding global presence in Asia, the Middle East, the Indian Ocean, and beyond. Designed for globally minded travelers, NH Collection offers stays that evoke extraordinary emotions, seamlessly blending comfort, innovation, intuitive service, elegant atmospheres, and surprising flavors — all integrated with local identity. NH Collection Hotels &amp; Resorts is part of Minor Hotels and recognizes its guests through the unified loyalty program</w:t>
      </w:r>
      <w:r w:rsidR="00E9656F">
        <w:rPr>
          <w:i/>
          <w:iCs/>
          <w:sz w:val="18"/>
          <w:szCs w:val="18"/>
          <w:lang w:val="en-US"/>
        </w:rPr>
        <w:t xml:space="preserve"> </w:t>
      </w:r>
      <w:hyperlink r:id="rId13" w:history="1">
        <w:r w:rsidR="00E9656F" w:rsidRPr="00E9656F">
          <w:rPr>
            <w:rStyle w:val="Hyperlink"/>
            <w:rFonts w:cs="Arial"/>
            <w:i/>
            <w:iCs/>
            <w:sz w:val="18"/>
            <w:szCs w:val="18"/>
            <w:lang w:val="en-US"/>
          </w:rPr>
          <w:t>Minor DISCOVERY</w:t>
        </w:r>
      </w:hyperlink>
      <w:r w:rsidR="00E9656F" w:rsidRPr="00E9656F">
        <w:rPr>
          <w:i/>
          <w:iCs/>
          <w:sz w:val="18"/>
          <w:szCs w:val="18"/>
          <w:lang w:val="en-US"/>
        </w:rPr>
        <w:t>, which is itself part of</w:t>
      </w:r>
      <w:r w:rsidR="00E9656F">
        <w:rPr>
          <w:i/>
          <w:iCs/>
          <w:sz w:val="18"/>
          <w:szCs w:val="18"/>
          <w:lang w:val="en-US"/>
        </w:rPr>
        <w:t xml:space="preserve"> </w:t>
      </w:r>
      <w:hyperlink r:id="rId14" w:history="1">
        <w:r w:rsidR="00E9656F" w:rsidRPr="00E9656F">
          <w:rPr>
            <w:rStyle w:val="Hyperlink"/>
            <w:rFonts w:cs="Arial"/>
            <w:i/>
            <w:iCs/>
            <w:sz w:val="18"/>
            <w:szCs w:val="18"/>
            <w:lang w:val="en-US"/>
          </w:rPr>
          <w:t>GHA DISCOVERY</w:t>
        </w:r>
      </w:hyperlink>
      <w:r w:rsidR="00E9656F" w:rsidRPr="00E9656F">
        <w:rPr>
          <w:i/>
          <w:iCs/>
          <w:sz w:val="18"/>
          <w:szCs w:val="18"/>
          <w:lang w:val="en-US"/>
        </w:rPr>
        <w:t xml:space="preserve">. </w:t>
      </w:r>
    </w:p>
    <w:p w14:paraId="1B40AAC3" w14:textId="1441214F" w:rsidR="00394999" w:rsidRDefault="00394999" w:rsidP="00394999">
      <w:pPr>
        <w:jc w:val="both"/>
        <w:rPr>
          <w:i/>
          <w:iCs/>
          <w:sz w:val="18"/>
          <w:szCs w:val="18"/>
          <w:lang w:val="en-US"/>
        </w:rPr>
      </w:pPr>
      <w:r w:rsidRPr="00B6533D">
        <w:rPr>
          <w:i/>
          <w:iCs/>
          <w:sz w:val="18"/>
          <w:szCs w:val="18"/>
          <w:lang w:val="en-US"/>
        </w:rPr>
        <w:t xml:space="preserve">Visit </w:t>
      </w:r>
      <w:hyperlink r:id="rId15" w:history="1">
        <w:r w:rsidRPr="00B6533D">
          <w:rPr>
            <w:rStyle w:val="Hyperlink"/>
            <w:rFonts w:cs="Arial"/>
            <w:i/>
            <w:iCs/>
            <w:sz w:val="18"/>
            <w:szCs w:val="18"/>
            <w:lang w:val="en-US"/>
          </w:rPr>
          <w:t>nh</w:t>
        </w:r>
        <w:r w:rsidRPr="00B6533D">
          <w:rPr>
            <w:rStyle w:val="Hyperlink"/>
            <w:rFonts w:ascii="Cambria Math" w:hAnsi="Cambria Math" w:cs="Cambria Math"/>
            <w:i/>
            <w:iCs/>
            <w:sz w:val="18"/>
            <w:szCs w:val="18"/>
            <w:lang w:val="en-US"/>
          </w:rPr>
          <w:t>‑</w:t>
        </w:r>
        <w:r w:rsidRPr="00B6533D">
          <w:rPr>
            <w:rStyle w:val="Hyperlink"/>
            <w:rFonts w:cs="Arial"/>
            <w:i/>
            <w:iCs/>
            <w:sz w:val="18"/>
            <w:szCs w:val="18"/>
            <w:lang w:val="en-US"/>
          </w:rPr>
          <w:t>collection.com</w:t>
        </w:r>
      </w:hyperlink>
      <w:r w:rsidRPr="00B6533D">
        <w:rPr>
          <w:i/>
          <w:iCs/>
          <w:sz w:val="18"/>
          <w:szCs w:val="18"/>
          <w:lang w:val="en-US"/>
        </w:rPr>
        <w:t xml:space="preserve"> </w:t>
      </w:r>
      <w:r w:rsidR="00B6533D" w:rsidRPr="00B6533D">
        <w:rPr>
          <w:i/>
          <w:iCs/>
          <w:sz w:val="18"/>
          <w:szCs w:val="18"/>
          <w:lang w:val="en-US"/>
        </w:rPr>
        <w:t xml:space="preserve">for more information </w:t>
      </w:r>
      <w:r w:rsidR="00B6533D">
        <w:rPr>
          <w:i/>
          <w:iCs/>
          <w:sz w:val="18"/>
          <w:szCs w:val="18"/>
          <w:lang w:val="en-US"/>
        </w:rPr>
        <w:t xml:space="preserve">and connect with </w:t>
      </w:r>
      <w:r w:rsidRPr="00B6533D">
        <w:rPr>
          <w:i/>
          <w:iCs/>
          <w:sz w:val="18"/>
          <w:szCs w:val="18"/>
          <w:lang w:val="en-US"/>
        </w:rPr>
        <w:t>NH Collection</w:t>
      </w:r>
      <w:r w:rsidR="00B6533D">
        <w:rPr>
          <w:i/>
          <w:iCs/>
          <w:sz w:val="18"/>
          <w:szCs w:val="18"/>
          <w:lang w:val="en-US"/>
        </w:rPr>
        <w:t xml:space="preserve"> on</w:t>
      </w:r>
      <w:r w:rsidRPr="00B6533D">
        <w:rPr>
          <w:i/>
          <w:iCs/>
          <w:sz w:val="18"/>
          <w:szCs w:val="18"/>
          <w:lang w:val="en-US"/>
        </w:rPr>
        <w:t xml:space="preserve"> </w:t>
      </w:r>
      <w:hyperlink r:id="rId16" w:history="1">
        <w:r w:rsidRPr="00B6533D">
          <w:rPr>
            <w:rStyle w:val="Hyperlink"/>
            <w:rFonts w:cs="Arial"/>
            <w:i/>
            <w:iCs/>
            <w:sz w:val="18"/>
            <w:szCs w:val="18"/>
            <w:lang w:val="en-US"/>
          </w:rPr>
          <w:t>Facebook</w:t>
        </w:r>
      </w:hyperlink>
      <w:r w:rsidRPr="00B6533D">
        <w:rPr>
          <w:i/>
          <w:iCs/>
          <w:sz w:val="18"/>
          <w:szCs w:val="18"/>
          <w:lang w:val="en-US"/>
        </w:rPr>
        <w:t xml:space="preserve">, </w:t>
      </w:r>
      <w:hyperlink r:id="rId17" w:history="1">
        <w:r w:rsidRPr="00B6533D">
          <w:rPr>
            <w:rStyle w:val="Hyperlink"/>
            <w:rFonts w:cs="Arial"/>
            <w:i/>
            <w:iCs/>
            <w:sz w:val="18"/>
            <w:szCs w:val="18"/>
            <w:lang w:val="en-US"/>
          </w:rPr>
          <w:t>Instagram</w:t>
        </w:r>
      </w:hyperlink>
      <w:r w:rsidRPr="00B6533D">
        <w:rPr>
          <w:i/>
          <w:iCs/>
          <w:sz w:val="18"/>
          <w:szCs w:val="18"/>
          <w:lang w:val="en-US"/>
        </w:rPr>
        <w:t xml:space="preserve"> </w:t>
      </w:r>
      <w:r w:rsidR="00B6533D">
        <w:rPr>
          <w:i/>
          <w:iCs/>
          <w:sz w:val="18"/>
          <w:szCs w:val="18"/>
          <w:lang w:val="en-US"/>
        </w:rPr>
        <w:t>and</w:t>
      </w:r>
      <w:r w:rsidRPr="00B6533D">
        <w:rPr>
          <w:i/>
          <w:iCs/>
          <w:sz w:val="18"/>
          <w:szCs w:val="18"/>
          <w:lang w:val="en-US"/>
        </w:rPr>
        <w:t xml:space="preserve"> </w:t>
      </w:r>
      <w:hyperlink r:id="rId18" w:history="1">
        <w:r w:rsidRPr="00B6533D">
          <w:rPr>
            <w:rStyle w:val="Hyperlink"/>
            <w:rFonts w:cs="Arial"/>
            <w:i/>
            <w:iCs/>
            <w:sz w:val="18"/>
            <w:szCs w:val="18"/>
            <w:lang w:val="en-US"/>
          </w:rPr>
          <w:t>YouTube</w:t>
        </w:r>
      </w:hyperlink>
      <w:r w:rsidRPr="00B6533D">
        <w:rPr>
          <w:i/>
          <w:iCs/>
          <w:sz w:val="18"/>
          <w:szCs w:val="18"/>
          <w:lang w:val="en-US"/>
        </w:rPr>
        <w:t xml:space="preserve">. </w:t>
      </w:r>
    </w:p>
    <w:p w14:paraId="1E599FE8" w14:textId="77777777" w:rsidR="003E19D0" w:rsidRDefault="003E19D0" w:rsidP="00394999">
      <w:pPr>
        <w:jc w:val="both"/>
        <w:rPr>
          <w:i/>
          <w:iCs/>
          <w:sz w:val="18"/>
          <w:szCs w:val="18"/>
          <w:lang w:val="en-US"/>
        </w:rPr>
      </w:pPr>
    </w:p>
    <w:p w14:paraId="44E7ACE4" w14:textId="77777777" w:rsidR="003E19D0" w:rsidRDefault="003E19D0" w:rsidP="00394999">
      <w:pPr>
        <w:jc w:val="both"/>
        <w:rPr>
          <w:i/>
          <w:iCs/>
          <w:sz w:val="18"/>
          <w:szCs w:val="18"/>
          <w:lang w:val="en-US"/>
        </w:rPr>
      </w:pPr>
    </w:p>
    <w:p w14:paraId="6F589EE9" w14:textId="77777777" w:rsidR="003E19D0" w:rsidRDefault="003E19D0" w:rsidP="00394999">
      <w:pPr>
        <w:jc w:val="both"/>
        <w:rPr>
          <w:i/>
          <w:iCs/>
          <w:sz w:val="18"/>
          <w:szCs w:val="18"/>
          <w:lang w:val="en-US"/>
        </w:rPr>
      </w:pPr>
    </w:p>
    <w:p w14:paraId="4F8C149E" w14:textId="77777777" w:rsidR="003E19D0" w:rsidRPr="00B6533D" w:rsidRDefault="003E19D0" w:rsidP="00394999">
      <w:pPr>
        <w:jc w:val="both"/>
        <w:rPr>
          <w:i/>
          <w:iCs/>
          <w:sz w:val="18"/>
          <w:szCs w:val="18"/>
          <w:lang w:val="en-US"/>
        </w:rPr>
      </w:pPr>
    </w:p>
    <w:p w14:paraId="7657EBA8" w14:textId="5DFB348F" w:rsidR="00394999" w:rsidRPr="00A428F3" w:rsidRDefault="00864748" w:rsidP="00394999">
      <w:pPr>
        <w:jc w:val="both"/>
        <w:rPr>
          <w:color w:val="C0504D" w:themeColor="accent2"/>
          <w:sz w:val="18"/>
          <w:szCs w:val="18"/>
          <w:lang w:val="en-US"/>
        </w:rPr>
      </w:pPr>
      <w:r w:rsidRPr="00A428F3">
        <w:rPr>
          <w:b/>
          <w:bCs/>
          <w:color w:val="C0504D" w:themeColor="accent2"/>
          <w:sz w:val="18"/>
          <w:szCs w:val="18"/>
          <w:lang w:val="en-US"/>
        </w:rPr>
        <w:lastRenderedPageBreak/>
        <w:t>About</w:t>
      </w:r>
      <w:r w:rsidR="00394999" w:rsidRPr="00A428F3">
        <w:rPr>
          <w:b/>
          <w:bCs/>
          <w:color w:val="C0504D" w:themeColor="accent2"/>
          <w:sz w:val="18"/>
          <w:szCs w:val="18"/>
          <w:lang w:val="en-US"/>
        </w:rPr>
        <w:t xml:space="preserve"> Minor Hotels</w:t>
      </w:r>
      <w:r w:rsidR="00394999" w:rsidRPr="00A428F3">
        <w:rPr>
          <w:color w:val="C0504D" w:themeColor="accent2"/>
          <w:sz w:val="18"/>
          <w:szCs w:val="18"/>
          <w:lang w:val="en-US"/>
        </w:rPr>
        <w:t> </w:t>
      </w:r>
    </w:p>
    <w:p w14:paraId="5CBF6A22" w14:textId="5806E119" w:rsidR="00A428F3" w:rsidRDefault="00394999" w:rsidP="00394999">
      <w:pPr>
        <w:jc w:val="both"/>
        <w:rPr>
          <w:sz w:val="18"/>
          <w:szCs w:val="18"/>
          <w:lang w:val="en-US"/>
        </w:rPr>
      </w:pPr>
      <w:r w:rsidRPr="00A428F3">
        <w:rPr>
          <w:sz w:val="18"/>
          <w:szCs w:val="18"/>
          <w:lang w:val="en-US"/>
        </w:rPr>
        <w:t xml:space="preserve">Minor Hotels </w:t>
      </w:r>
      <w:r w:rsidR="00A428F3" w:rsidRPr="00A428F3">
        <w:rPr>
          <w:sz w:val="18"/>
          <w:szCs w:val="18"/>
          <w:lang w:val="en-US"/>
        </w:rPr>
        <w:t xml:space="preserve">is a global leader in the hospitality sector, with more than </w:t>
      </w:r>
      <w:r w:rsidR="00ED7EB3">
        <w:rPr>
          <w:sz w:val="18"/>
          <w:szCs w:val="18"/>
          <w:lang w:val="en-US"/>
        </w:rPr>
        <w:t>*</w:t>
      </w:r>
      <w:r w:rsidR="00A428F3" w:rsidRPr="00A428F3">
        <w:rPr>
          <w:sz w:val="18"/>
          <w:szCs w:val="18"/>
          <w:lang w:val="en-US"/>
        </w:rPr>
        <w:t xml:space="preserve">640 hotels, resorts, and branded residences across 59 countries. The group designs innovative and enriching experiences through its hotel brands — Anantara, </w:t>
      </w:r>
      <w:proofErr w:type="spellStart"/>
      <w:r w:rsidR="00A428F3" w:rsidRPr="00A428F3">
        <w:rPr>
          <w:sz w:val="18"/>
          <w:szCs w:val="18"/>
          <w:lang w:val="en-US"/>
        </w:rPr>
        <w:t>Elewana</w:t>
      </w:r>
      <w:proofErr w:type="spellEnd"/>
      <w:r w:rsidR="00A428F3" w:rsidRPr="00A428F3">
        <w:rPr>
          <w:sz w:val="18"/>
          <w:szCs w:val="18"/>
          <w:lang w:val="en-US"/>
        </w:rPr>
        <w:t xml:space="preserve"> Collection, The Wolseley Hotels, Tivoli, Minor Reserve Collection, NH Collection, </w:t>
      </w:r>
      <w:proofErr w:type="spellStart"/>
      <w:r w:rsidR="00A428F3" w:rsidRPr="00A428F3">
        <w:rPr>
          <w:sz w:val="18"/>
          <w:szCs w:val="18"/>
          <w:lang w:val="en-US"/>
        </w:rPr>
        <w:t>nhow</w:t>
      </w:r>
      <w:proofErr w:type="spellEnd"/>
      <w:r w:rsidR="00A428F3" w:rsidRPr="00A428F3">
        <w:rPr>
          <w:sz w:val="18"/>
          <w:szCs w:val="18"/>
          <w:lang w:val="en-US"/>
        </w:rPr>
        <w:t xml:space="preserve">, Avani, Colbert Collection, NH, Oaks, and </w:t>
      </w:r>
      <w:proofErr w:type="spellStart"/>
      <w:r w:rsidR="00A428F3" w:rsidRPr="00A428F3">
        <w:rPr>
          <w:sz w:val="18"/>
          <w:szCs w:val="18"/>
          <w:lang w:val="en-US"/>
        </w:rPr>
        <w:t>iStay</w:t>
      </w:r>
      <w:proofErr w:type="spellEnd"/>
      <w:r w:rsidR="00A428F3" w:rsidRPr="00A428F3">
        <w:rPr>
          <w:sz w:val="18"/>
          <w:szCs w:val="18"/>
          <w:lang w:val="en-US"/>
        </w:rPr>
        <w:t xml:space="preserve"> — as well as a diverse portfolio of restaurants, travel experiences, and spa and wellness brands.</w:t>
      </w:r>
    </w:p>
    <w:p w14:paraId="17FE6D35" w14:textId="6CBCDD6D" w:rsidR="008E6A95" w:rsidRDefault="008E6A95" w:rsidP="00394999">
      <w:pPr>
        <w:jc w:val="both"/>
        <w:rPr>
          <w:sz w:val="18"/>
          <w:szCs w:val="18"/>
          <w:lang w:val="en-US"/>
        </w:rPr>
      </w:pPr>
      <w:r w:rsidRPr="008E6A95">
        <w:rPr>
          <w:sz w:val="18"/>
          <w:szCs w:val="18"/>
          <w:lang w:val="en-US"/>
        </w:rPr>
        <w:t>With more than four decades of experience, Minor Hotels builds strong brands, nurtures long</w:t>
      </w:r>
      <w:r w:rsidRPr="008E6A95">
        <w:rPr>
          <w:rFonts w:ascii="Cambria Math" w:hAnsi="Cambria Math" w:cs="Cambria Math"/>
          <w:sz w:val="18"/>
          <w:szCs w:val="18"/>
          <w:lang w:val="en-US"/>
        </w:rPr>
        <w:t>‑</w:t>
      </w:r>
      <w:r w:rsidRPr="008E6A95">
        <w:rPr>
          <w:sz w:val="18"/>
          <w:szCs w:val="18"/>
          <w:lang w:val="en-US"/>
        </w:rPr>
        <w:t>lasting partnerships, and drives business success while always focusing on what matters most to its guests, teams, and partners.</w:t>
      </w:r>
    </w:p>
    <w:p w14:paraId="4AE96E63" w14:textId="45B5F190" w:rsidR="00394999" w:rsidRPr="00557FAE" w:rsidRDefault="00394999" w:rsidP="00394999">
      <w:pPr>
        <w:jc w:val="both"/>
        <w:rPr>
          <w:sz w:val="18"/>
          <w:szCs w:val="18"/>
          <w:lang w:val="en-US"/>
        </w:rPr>
      </w:pPr>
      <w:r w:rsidRPr="145C3468">
        <w:rPr>
          <w:sz w:val="18"/>
          <w:szCs w:val="18"/>
          <w:lang w:val="en-US"/>
        </w:rPr>
        <w:t xml:space="preserve">Minor Hotels </w:t>
      </w:r>
      <w:r w:rsidR="00557FAE" w:rsidRPr="145C3468">
        <w:rPr>
          <w:sz w:val="18"/>
          <w:szCs w:val="18"/>
          <w:lang w:val="en-US"/>
        </w:rPr>
        <w:t>is a member of</w:t>
      </w:r>
      <w:r w:rsidRPr="145C3468">
        <w:rPr>
          <w:sz w:val="18"/>
          <w:szCs w:val="18"/>
          <w:lang w:val="en-US"/>
        </w:rPr>
        <w:t xml:space="preserve"> </w:t>
      </w:r>
      <w:hyperlink r:id="rId19">
        <w:r w:rsidRPr="145C3468">
          <w:rPr>
            <w:rStyle w:val="Hyperlink"/>
            <w:rFonts w:cs="Arial"/>
            <w:sz w:val="18"/>
            <w:szCs w:val="18"/>
            <w:lang w:val="en-US"/>
          </w:rPr>
          <w:t>Global Hotel Alliance (GHA)</w:t>
        </w:r>
      </w:hyperlink>
      <w:r w:rsidRPr="145C3468">
        <w:rPr>
          <w:sz w:val="18"/>
          <w:szCs w:val="18"/>
          <w:lang w:val="en-US"/>
        </w:rPr>
        <w:t xml:space="preserve"> </w:t>
      </w:r>
      <w:r w:rsidR="00557FAE" w:rsidRPr="145C3468">
        <w:rPr>
          <w:sz w:val="18"/>
          <w:szCs w:val="18"/>
          <w:lang w:val="en-US"/>
        </w:rPr>
        <w:t xml:space="preserve">and recognizes its guests through a unified loyalty </w:t>
      </w:r>
      <w:r w:rsidR="00F6089B" w:rsidRPr="145C3468">
        <w:rPr>
          <w:sz w:val="18"/>
          <w:szCs w:val="18"/>
          <w:lang w:val="en-US"/>
        </w:rPr>
        <w:t>program</w:t>
      </w:r>
      <w:r w:rsidRPr="145C3468">
        <w:rPr>
          <w:sz w:val="18"/>
          <w:szCs w:val="18"/>
          <w:lang w:val="en-US"/>
        </w:rPr>
        <w:t xml:space="preserve">, </w:t>
      </w:r>
      <w:hyperlink r:id="rId20">
        <w:r w:rsidRPr="145C3468">
          <w:rPr>
            <w:rStyle w:val="Hyperlink"/>
            <w:rFonts w:cs="Arial"/>
            <w:sz w:val="18"/>
            <w:szCs w:val="18"/>
            <w:lang w:val="en-US"/>
          </w:rPr>
          <w:t>Minor DISCOVERY</w:t>
        </w:r>
      </w:hyperlink>
      <w:r w:rsidR="00371FCD" w:rsidRPr="145C3468">
        <w:rPr>
          <w:sz w:val="18"/>
          <w:szCs w:val="18"/>
          <w:lang w:val="en-US"/>
        </w:rPr>
        <w:t>, which is part of</w:t>
      </w:r>
      <w:r w:rsidRPr="145C3468">
        <w:rPr>
          <w:sz w:val="18"/>
          <w:szCs w:val="18"/>
          <w:lang w:val="en-US"/>
        </w:rPr>
        <w:t xml:space="preserve"> GHA DISCOVERY.</w:t>
      </w:r>
    </w:p>
    <w:p w14:paraId="4B2C8CB6" w14:textId="1AF672FF" w:rsidR="5F59C27B" w:rsidRDefault="00ED7EB3" w:rsidP="145C3468">
      <w:pPr>
        <w:jc w:val="both"/>
        <w:rPr>
          <w:sz w:val="18"/>
          <w:szCs w:val="18"/>
          <w:lang w:val="en-US"/>
        </w:rPr>
      </w:pPr>
      <w:r>
        <w:rPr>
          <w:sz w:val="18"/>
          <w:szCs w:val="18"/>
          <w:lang w:val="en-US"/>
        </w:rPr>
        <w:t>*</w:t>
      </w:r>
      <w:r w:rsidR="5F59C27B" w:rsidRPr="145C3468">
        <w:rPr>
          <w:sz w:val="18"/>
          <w:szCs w:val="18"/>
          <w:lang w:val="en-US"/>
        </w:rPr>
        <w:t xml:space="preserve">Property count includes operating properties as well as committed developments through ownership, joint ventures, </w:t>
      </w:r>
      <w:r w:rsidR="5E4ACE25" w:rsidRPr="145C3468">
        <w:rPr>
          <w:sz w:val="18"/>
          <w:szCs w:val="18"/>
          <w:lang w:val="en-US"/>
        </w:rPr>
        <w:t>signed leases and management agreements.</w:t>
      </w:r>
    </w:p>
    <w:p w14:paraId="263A2A76" w14:textId="77777777" w:rsidR="003726B5" w:rsidRPr="00557FAE" w:rsidRDefault="003726B5">
      <w:pPr>
        <w:spacing w:before="0" w:after="160"/>
        <w:jc w:val="both"/>
        <w:rPr>
          <w:color w:val="6E6259"/>
          <w:sz w:val="18"/>
          <w:szCs w:val="18"/>
          <w:lang w:val="en-US"/>
        </w:rPr>
      </w:pPr>
    </w:p>
    <w:sectPr w:rsidR="003726B5" w:rsidRPr="00557FAE" w:rsidSect="006E7DAA">
      <w:headerReference w:type="even" r:id="rId21"/>
      <w:headerReference w:type="default" r:id="rId22"/>
      <w:footerReference w:type="even" r:id="rId23"/>
      <w:footerReference w:type="default" r:id="rId24"/>
      <w:headerReference w:type="first" r:id="rId25"/>
      <w:footerReference w:type="first" r:id="rId26"/>
      <w:pgSz w:w="11900" w:h="16840"/>
      <w:pgMar w:top="1701" w:right="1127" w:bottom="1843" w:left="1134" w:header="0"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36B7" w14:textId="77777777" w:rsidR="00F55525" w:rsidRDefault="00F55525">
      <w:pPr>
        <w:spacing w:before="0" w:after="0"/>
      </w:pPr>
      <w:r>
        <w:separator/>
      </w:r>
    </w:p>
  </w:endnote>
  <w:endnote w:type="continuationSeparator" w:id="0">
    <w:p w14:paraId="78BDE2DF" w14:textId="77777777" w:rsidR="00F55525" w:rsidRDefault="00F55525">
      <w:pPr>
        <w:spacing w:before="0" w:after="0"/>
      </w:pPr>
      <w:r>
        <w:continuationSeparator/>
      </w:r>
    </w:p>
  </w:endnote>
  <w:endnote w:type="continuationNotice" w:id="1">
    <w:p w14:paraId="7B59AE6A" w14:textId="77777777" w:rsidR="00F55525" w:rsidRDefault="00F555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D0613" w:rsidRDefault="007D0613">
    <w:pPr>
      <w:pBdr>
        <w:top w:val="nil"/>
        <w:left w:val="nil"/>
        <w:bottom w:val="nil"/>
        <w:right w:val="nil"/>
        <w:between w:val="nil"/>
      </w:pBdr>
      <w:tabs>
        <w:tab w:val="center" w:pos="4252"/>
        <w:tab w:val="right" w:pos="8504"/>
      </w:tabs>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58B2" w14:textId="77777777" w:rsidR="007D0613" w:rsidRDefault="00843D2C">
    <w:pPr>
      <w:pBdr>
        <w:top w:val="nil"/>
        <w:left w:val="nil"/>
        <w:bottom w:val="nil"/>
        <w:right w:val="nil"/>
        <w:between w:val="nil"/>
      </w:pBdr>
      <w:tabs>
        <w:tab w:val="center" w:pos="4252"/>
        <w:tab w:val="right" w:pos="8504"/>
      </w:tabs>
      <w:spacing w:after="0"/>
    </w:pPr>
    <w:r>
      <w:rPr>
        <w:noProof/>
      </w:rPr>
      <mc:AlternateContent>
        <mc:Choice Requires="wps">
          <w:drawing>
            <wp:anchor distT="0" distB="0" distL="114300" distR="114300" simplePos="0" relativeHeight="251658242" behindDoc="0" locked="0" layoutInCell="1" hidden="0" allowOverlap="1" wp14:anchorId="4C7E3988" wp14:editId="0C964ABE">
              <wp:simplePos x="0" y="0"/>
              <wp:positionH relativeFrom="column">
                <wp:posOffset>-723899</wp:posOffset>
              </wp:positionH>
              <wp:positionV relativeFrom="paragraph">
                <wp:posOffset>0</wp:posOffset>
              </wp:positionV>
              <wp:extent cx="7769036" cy="1047998"/>
              <wp:effectExtent l="0" t="0" r="0" b="0"/>
              <wp:wrapNone/>
              <wp:docPr id="1831325710" name="Rectangle 1831325710"/>
              <wp:cNvGraphicFramePr/>
              <a:graphic xmlns:a="http://schemas.openxmlformats.org/drawingml/2006/main">
                <a:graphicData uri="http://schemas.microsoft.com/office/word/2010/wordprocessingShape">
                  <wps:wsp>
                    <wps:cNvSpPr/>
                    <wps:spPr>
                      <a:xfrm>
                        <a:off x="0" y="0"/>
                        <a:ext cx="7769036" cy="1047998"/>
                      </a:xfrm>
                      <a:prstGeom prst="rect">
                        <a:avLst/>
                      </a:prstGeom>
                      <a:solidFill>
                        <a:srgbClr val="6E6259"/>
                      </a:solidFill>
                      <a:ln>
                        <a:noFill/>
                      </a:ln>
                    </wps:spPr>
                    <wps:txbx>
                      <w:txbxContent>
                        <w:p w14:paraId="44EAFD9C" w14:textId="77777777" w:rsidR="007D0613" w:rsidRDefault="007D0613">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4C7E3988" id="Rectangle 1831325710" o:spid="_x0000_s1026" style="position:absolute;margin-left:-57pt;margin-top:0;width:611.75pt;height:8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" fillcolor="#6e6259" stroked="f">
              <v:textbox inset="2.53958mm,2.53958mm,2.53958mm,2.53958mm">
                <w:txbxContent>
                  <w:p w14:paraId="44EAFD9C" w14:textId="77777777" w:rsidR="007D0613" w:rsidRDefault="007D0613">
                    <w:pPr>
                      <w:spacing w:before="0" w:after="0"/>
                      <w:textDirection w:val="btLr"/>
                    </w:pPr>
                  </w:p>
                </w:txbxContent>
              </v:textbox>
            </v:rect>
          </w:pict>
        </mc:Fallback>
      </mc:AlternateContent>
    </w:r>
  </w:p>
  <w:p w14:paraId="4B94D5A5" w14:textId="77777777" w:rsidR="007D0613" w:rsidRDefault="007D0613">
    <w:pPr>
      <w:pBdr>
        <w:top w:val="nil"/>
        <w:left w:val="nil"/>
        <w:bottom w:val="nil"/>
        <w:right w:val="nil"/>
        <w:between w:val="nil"/>
      </w:pBdr>
      <w:tabs>
        <w:tab w:val="center" w:pos="4252"/>
        <w:tab w:val="right" w:pos="8504"/>
      </w:tabs>
      <w:spacing w:after="0"/>
    </w:pPr>
  </w:p>
  <w:p w14:paraId="3DEEC669" w14:textId="77777777" w:rsidR="007D0613" w:rsidRDefault="007D0613">
    <w:pPr>
      <w:pBdr>
        <w:top w:val="nil"/>
        <w:left w:val="nil"/>
        <w:bottom w:val="nil"/>
        <w:right w:val="nil"/>
        <w:between w:val="nil"/>
      </w:pBdr>
      <w:tabs>
        <w:tab w:val="center" w:pos="4252"/>
        <w:tab w:val="right" w:pos="8504"/>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85D5" w14:textId="77777777" w:rsidR="007D0613" w:rsidRDefault="00843D2C">
    <w:pPr>
      <w:pBdr>
        <w:top w:val="nil"/>
        <w:left w:val="nil"/>
        <w:bottom w:val="nil"/>
        <w:right w:val="nil"/>
        <w:between w:val="nil"/>
      </w:pBdr>
      <w:tabs>
        <w:tab w:val="center" w:pos="4252"/>
        <w:tab w:val="right" w:pos="8504"/>
      </w:tabs>
      <w:spacing w:after="0"/>
    </w:pPr>
    <w:r>
      <w:rPr>
        <w:noProof/>
      </w:rPr>
      <mc:AlternateContent>
        <mc:Choice Requires="wps">
          <w:drawing>
            <wp:anchor distT="0" distB="0" distL="114300" distR="114300" simplePos="0" relativeHeight="251658243" behindDoc="0" locked="0" layoutInCell="1" hidden="0" allowOverlap="1" wp14:anchorId="392A6387" wp14:editId="07777777">
              <wp:simplePos x="0" y="0"/>
              <wp:positionH relativeFrom="column">
                <wp:posOffset>-723899</wp:posOffset>
              </wp:positionH>
              <wp:positionV relativeFrom="paragraph">
                <wp:posOffset>0</wp:posOffset>
              </wp:positionV>
              <wp:extent cx="7875914" cy="952995"/>
              <wp:effectExtent l="0" t="0" r="0" b="0"/>
              <wp:wrapNone/>
              <wp:docPr id="1831325713" name="Rectangle 1831325713"/>
              <wp:cNvGraphicFramePr/>
              <a:graphic xmlns:a="http://schemas.openxmlformats.org/drawingml/2006/main">
                <a:graphicData uri="http://schemas.microsoft.com/office/word/2010/wordprocessingShape">
                  <wps:wsp>
                    <wps:cNvSpPr/>
                    <wps:spPr>
                      <a:xfrm>
                        <a:off x="1522343" y="3417803"/>
                        <a:ext cx="7647314" cy="724395"/>
                      </a:xfrm>
                      <a:prstGeom prst="rect">
                        <a:avLst/>
                      </a:prstGeom>
                      <a:solidFill>
                        <a:srgbClr val="6E6259"/>
                      </a:solidFill>
                      <a:ln>
                        <a:noFill/>
                      </a:ln>
                    </wps:spPr>
                    <wps:txbx>
                      <w:txbxContent>
                        <w:p w14:paraId="4B99056E" w14:textId="77777777" w:rsidR="007D0613" w:rsidRDefault="007D0613">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392A6387" id="Rectangle 1831325713" o:spid="_x0000_s1028" style="position:absolute;margin-left:-57pt;margin-top:0;width:620.15pt;height:75.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" fillcolor="#6e6259" stroked="f">
              <v:textbox inset="2.53958mm,2.53958mm,2.53958mm,2.53958mm">
                <w:txbxContent>
                  <w:p w14:paraId="4B99056E" w14:textId="77777777" w:rsidR="007D0613" w:rsidRDefault="007D0613">
                    <w:pPr>
                      <w:spacing w:before="0" w:after="0"/>
                      <w:textDirection w:val="btLr"/>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0DEA6CDE" wp14:editId="07777777">
              <wp:simplePos x="0" y="0"/>
              <wp:positionH relativeFrom="column">
                <wp:posOffset>-711199</wp:posOffset>
              </wp:positionH>
              <wp:positionV relativeFrom="paragraph">
                <wp:posOffset>9690100</wp:posOffset>
              </wp:positionV>
              <wp:extent cx="7911465" cy="885825"/>
              <wp:effectExtent l="0" t="0" r="0" b="0"/>
              <wp:wrapNone/>
              <wp:docPr id="1831325711" name="Rectangle 1831325711"/>
              <wp:cNvGraphicFramePr/>
              <a:graphic xmlns:a="http://schemas.openxmlformats.org/drawingml/2006/main">
                <a:graphicData uri="http://schemas.microsoft.com/office/word/2010/wordprocessingShape">
                  <wps:wsp>
                    <wps:cNvSpPr/>
                    <wps:spPr>
                      <a:xfrm>
                        <a:off x="1504568" y="3451388"/>
                        <a:ext cx="7682865" cy="657225"/>
                      </a:xfrm>
                      <a:prstGeom prst="rect">
                        <a:avLst/>
                      </a:prstGeom>
                      <a:noFill/>
                      <a:ln>
                        <a:noFill/>
                      </a:ln>
                    </wps:spPr>
                    <wps:txbx>
                      <w:txbxContent>
                        <w:p w14:paraId="5A9FE371" w14:textId="77777777" w:rsidR="007D0613" w:rsidRDefault="00843D2C">
                          <w:pPr>
                            <w:spacing w:line="275" w:lineRule="auto"/>
                            <w:jc w:val="center"/>
                            <w:textDirection w:val="btLr"/>
                          </w:pPr>
                          <w:r>
                            <w:rPr>
                              <w:color w:val="FFFFFF"/>
                              <w:sz w:val="16"/>
                            </w:rPr>
                            <w:t>Tel: +34 91 600 81 46 (switchboard) / departamento@nh-hotels.com</w:t>
                          </w:r>
                          <w:r>
                            <w:rPr>
                              <w:b/>
                              <w:color w:val="FFFFFF"/>
                              <w:sz w:val="16"/>
                            </w:rPr>
                            <w:t xml:space="preserve"> / </w:t>
                          </w:r>
                          <w:r>
                            <w:rPr>
                              <w:b/>
                              <w:color w:val="FFFFFF"/>
                              <w:sz w:val="16"/>
                              <w:u w:val="single"/>
                            </w:rPr>
                            <w:t>www.nh-hotels.com</w:t>
                          </w:r>
                        </w:p>
                        <w:p w14:paraId="1299C43A" w14:textId="77777777" w:rsidR="007D0613" w:rsidRDefault="007D0613">
                          <w:pPr>
                            <w:spacing w:line="275" w:lineRule="auto"/>
                            <w:jc w:val="center"/>
                            <w:textDirection w:val="btLr"/>
                          </w:pPr>
                        </w:p>
                        <w:p w14:paraId="4DDBEF00" w14:textId="77777777" w:rsidR="007D0613" w:rsidRDefault="007D0613">
                          <w:pPr>
                            <w:jc w:val="center"/>
                            <w:textDirection w:val="btLr"/>
                          </w:pPr>
                        </w:p>
                      </w:txbxContent>
                    </wps:txbx>
                    <wps:bodyPr spcFirstLastPara="1" wrap="square" lIns="91425" tIns="91425" rIns="91425" bIns="91425" anchor="t" anchorCtr="0">
                      <a:noAutofit/>
                    </wps:bodyPr>
                  </wps:wsp>
                </a:graphicData>
              </a:graphic>
            </wp:anchor>
          </w:drawing>
        </mc:Choice>
        <mc:Fallback>
          <w:pict>
            <v:rect w14:anchorId="0DEA6CDE" id="Rectangle 1831325711" o:spid="_x0000_s1029" style="position:absolute;margin-left:-56pt;margin-top:763pt;width:622.95pt;height:69.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" filled="f" stroked="f">
              <v:textbox inset="2.53958mm,2.53958mm,2.53958mm,2.53958mm">
                <w:txbxContent>
                  <w:p w14:paraId="5A9FE371" w14:textId="77777777" w:rsidR="007D0613" w:rsidRDefault="00843D2C">
                    <w:pPr>
                      <w:spacing w:line="275" w:lineRule="auto"/>
                      <w:jc w:val="center"/>
                      <w:textDirection w:val="btLr"/>
                    </w:pPr>
                    <w:r>
                      <w:rPr>
                        <w:color w:val="FFFFFF"/>
                        <w:sz w:val="16"/>
                      </w:rPr>
                      <w:t>Tel: +34 91 600 81 46 (switchboard) / departamento@nh-hotels.com</w:t>
                    </w:r>
                    <w:r>
                      <w:rPr>
                        <w:b/>
                        <w:color w:val="FFFFFF"/>
                        <w:sz w:val="16"/>
                      </w:rPr>
                      <w:t xml:space="preserve"> / </w:t>
                    </w:r>
                    <w:r>
                      <w:rPr>
                        <w:b/>
                        <w:color w:val="FFFFFF"/>
                        <w:sz w:val="16"/>
                        <w:u w:val="single"/>
                      </w:rPr>
                      <w:t>www.nh-hotels.com</w:t>
                    </w:r>
                  </w:p>
                  <w:p w14:paraId="1299C43A" w14:textId="77777777" w:rsidR="007D0613" w:rsidRDefault="007D0613">
                    <w:pPr>
                      <w:spacing w:line="275" w:lineRule="auto"/>
                      <w:jc w:val="center"/>
                      <w:textDirection w:val="btLr"/>
                    </w:pPr>
                  </w:p>
                  <w:p w14:paraId="4DDBEF00" w14:textId="77777777" w:rsidR="007D0613" w:rsidRDefault="007D0613">
                    <w:pPr>
                      <w:jc w:val="center"/>
                      <w:textDirection w:val="btLr"/>
                    </w:pPr>
                  </w:p>
                </w:txbxContent>
              </v:textbox>
            </v:rect>
          </w:pict>
        </mc:Fallback>
      </mc:AlternateContent>
    </w:r>
  </w:p>
  <w:p w14:paraId="3461D779" w14:textId="77777777" w:rsidR="007D0613" w:rsidRDefault="007D0613">
    <w:pPr>
      <w:pBdr>
        <w:top w:val="nil"/>
        <w:left w:val="nil"/>
        <w:bottom w:val="nil"/>
        <w:right w:val="nil"/>
        <w:between w:val="nil"/>
      </w:pBdr>
      <w:tabs>
        <w:tab w:val="center" w:pos="4252"/>
        <w:tab w:val="right" w:pos="8504"/>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BFFB" w14:textId="77777777" w:rsidR="00F55525" w:rsidRDefault="00F55525">
      <w:pPr>
        <w:spacing w:before="0" w:after="0"/>
      </w:pPr>
      <w:r>
        <w:separator/>
      </w:r>
    </w:p>
  </w:footnote>
  <w:footnote w:type="continuationSeparator" w:id="0">
    <w:p w14:paraId="022E0D08" w14:textId="77777777" w:rsidR="00F55525" w:rsidRDefault="00F55525">
      <w:pPr>
        <w:spacing w:before="0" w:after="0"/>
      </w:pPr>
      <w:r>
        <w:continuationSeparator/>
      </w:r>
    </w:p>
  </w:footnote>
  <w:footnote w:type="continuationNotice" w:id="1">
    <w:p w14:paraId="6943B64E" w14:textId="77777777" w:rsidR="00F55525" w:rsidRDefault="00F555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7D0613" w:rsidRDefault="007D0613">
    <w:pPr>
      <w:pBdr>
        <w:top w:val="nil"/>
        <w:left w:val="nil"/>
        <w:bottom w:val="nil"/>
        <w:right w:val="nil"/>
        <w:between w:val="nil"/>
      </w:pBdr>
      <w:tabs>
        <w:tab w:val="center" w:pos="4252"/>
        <w:tab w:val="right" w:pos="8504"/>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4796" w14:textId="77777777" w:rsidR="007D0613" w:rsidRDefault="00843D2C">
    <w:pPr>
      <w:pBdr>
        <w:top w:val="nil"/>
        <w:left w:val="nil"/>
        <w:bottom w:val="nil"/>
        <w:right w:val="nil"/>
        <w:between w:val="nil"/>
      </w:pBdr>
      <w:tabs>
        <w:tab w:val="center" w:pos="4252"/>
        <w:tab w:val="right" w:pos="8504"/>
      </w:tabs>
      <w:spacing w:after="0"/>
      <w:jc w:val="right"/>
    </w:pPr>
    <w:r>
      <w:rPr>
        <w:noProof/>
      </w:rPr>
      <w:drawing>
        <wp:anchor distT="0" distB="0" distL="114300" distR="114300" simplePos="0" relativeHeight="251658240" behindDoc="0" locked="0" layoutInCell="1" hidden="0" allowOverlap="1" wp14:anchorId="61386DED" wp14:editId="29E99270">
          <wp:simplePos x="0" y="0"/>
          <wp:positionH relativeFrom="column">
            <wp:posOffset>4536775</wp:posOffset>
          </wp:positionH>
          <wp:positionV relativeFrom="paragraph">
            <wp:posOffset>221615</wp:posOffset>
          </wp:positionV>
          <wp:extent cx="1876425" cy="944188"/>
          <wp:effectExtent l="0" t="0" r="0" b="0"/>
          <wp:wrapNone/>
          <wp:docPr id="21053293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28217" b="21559"/>
                  <a:stretch>
                    <a:fillRect/>
                  </a:stretch>
                </pic:blipFill>
                <pic:spPr>
                  <a:xfrm>
                    <a:off x="0" y="0"/>
                    <a:ext cx="1876425" cy="944188"/>
                  </a:xfrm>
                  <a:prstGeom prst="rect">
                    <a:avLst/>
                  </a:prstGeom>
                  <a:ln/>
                </pic:spPr>
              </pic:pic>
            </a:graphicData>
          </a:graphic>
        </wp:anchor>
      </w:drawing>
    </w:r>
  </w:p>
  <w:p w14:paraId="53128261" w14:textId="77777777" w:rsidR="007D0613" w:rsidRDefault="007D0613">
    <w:pPr>
      <w:pBdr>
        <w:top w:val="nil"/>
        <w:left w:val="nil"/>
        <w:bottom w:val="nil"/>
        <w:right w:val="nil"/>
        <w:between w:val="nil"/>
      </w:pBdr>
      <w:tabs>
        <w:tab w:val="center" w:pos="4252"/>
        <w:tab w:val="right" w:pos="8504"/>
      </w:tabs>
      <w:spacing w:after="0"/>
      <w:jc w:val="right"/>
    </w:pPr>
  </w:p>
  <w:p w14:paraId="62486C05" w14:textId="77777777" w:rsidR="007D0613" w:rsidRDefault="007D0613">
    <w:pPr>
      <w:pBdr>
        <w:top w:val="nil"/>
        <w:left w:val="nil"/>
        <w:bottom w:val="nil"/>
        <w:right w:val="nil"/>
        <w:between w:val="nil"/>
      </w:pBdr>
      <w:tabs>
        <w:tab w:val="center" w:pos="4252"/>
        <w:tab w:val="right" w:pos="8504"/>
      </w:tabs>
      <w:spacing w:after="0"/>
      <w:jc w:val="right"/>
    </w:pPr>
  </w:p>
  <w:p w14:paraId="0DFAE634" w14:textId="77777777" w:rsidR="007D0613" w:rsidRDefault="00843D2C">
    <w:pPr>
      <w:pBdr>
        <w:top w:val="nil"/>
        <w:left w:val="nil"/>
        <w:bottom w:val="nil"/>
        <w:right w:val="nil"/>
        <w:between w:val="nil"/>
      </w:pBdr>
      <w:tabs>
        <w:tab w:val="center" w:pos="4252"/>
        <w:tab w:val="right" w:pos="8504"/>
      </w:tabs>
      <w:spacing w:after="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0FA4" w14:textId="77777777" w:rsidR="007D0613" w:rsidRDefault="00843D2C">
    <w:pPr>
      <w:pBdr>
        <w:top w:val="nil"/>
        <w:left w:val="nil"/>
        <w:bottom w:val="nil"/>
        <w:right w:val="nil"/>
        <w:between w:val="nil"/>
      </w:pBdr>
      <w:tabs>
        <w:tab w:val="center" w:pos="4252"/>
        <w:tab w:val="right" w:pos="8504"/>
      </w:tabs>
      <w:spacing w:after="0"/>
      <w:jc w:val="center"/>
    </w:pPr>
    <w:r>
      <w:rPr>
        <w:noProof/>
      </w:rPr>
      <mc:AlternateContent>
        <mc:Choice Requires="wps">
          <w:drawing>
            <wp:anchor distT="0" distB="0" distL="114300" distR="114300" simplePos="0" relativeHeight="251658241" behindDoc="0" locked="0" layoutInCell="1" hidden="0" allowOverlap="1" wp14:anchorId="3F73F259" wp14:editId="07777777">
              <wp:simplePos x="0" y="0"/>
              <wp:positionH relativeFrom="column">
                <wp:posOffset>-723899</wp:posOffset>
              </wp:positionH>
              <wp:positionV relativeFrom="paragraph">
                <wp:posOffset>0</wp:posOffset>
              </wp:positionV>
              <wp:extent cx="9025128" cy="1181100"/>
              <wp:effectExtent l="0" t="0" r="0" b="0"/>
              <wp:wrapNone/>
              <wp:docPr id="1831325712" name="Rectangle 1831325712"/>
              <wp:cNvGraphicFramePr/>
              <a:graphic xmlns:a="http://schemas.openxmlformats.org/drawingml/2006/main">
                <a:graphicData uri="http://schemas.microsoft.com/office/word/2010/wordprocessingShape">
                  <wps:wsp>
                    <wps:cNvSpPr/>
                    <wps:spPr>
                      <a:xfrm>
                        <a:off x="947736" y="3303750"/>
                        <a:ext cx="8796528" cy="952500"/>
                      </a:xfrm>
                      <a:prstGeom prst="rect">
                        <a:avLst/>
                      </a:prstGeom>
                      <a:solidFill>
                        <a:srgbClr val="9D2235"/>
                      </a:solidFill>
                      <a:ln>
                        <a:noFill/>
                      </a:ln>
                    </wps:spPr>
                    <wps:txbx>
                      <w:txbxContent>
                        <w:p w14:paraId="29D6B04F" w14:textId="77777777" w:rsidR="007D0613" w:rsidRDefault="00843D2C">
                          <w:pPr>
                            <w:textDirection w:val="btLr"/>
                          </w:pPr>
                          <w:r>
                            <w:t xml:space="preserve"> </w:t>
                          </w:r>
                        </w:p>
                      </w:txbxContent>
                    </wps:txbx>
                    <wps:bodyPr spcFirstLastPara="1" wrap="square" lIns="91425" tIns="45700" rIns="91425" bIns="45700" anchor="ctr" anchorCtr="0">
                      <a:noAutofit/>
                    </wps:bodyPr>
                  </wps:wsp>
                </a:graphicData>
              </a:graphic>
            </wp:anchor>
          </w:drawing>
        </mc:Choice>
        <mc:Fallback>
          <w:pict>
            <v:rect w14:anchorId="3F73F259" id="Rectangle 1831325712" o:spid="_x0000_s1027" style="position:absolute;left:0;text-align:left;margin-left:-57pt;margin-top:0;width:710.65pt;height: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" fillcolor="#9d2235" stroked="f">
              <v:textbox inset="2.53958mm,1.2694mm,2.53958mm,1.2694mm">
                <w:txbxContent>
                  <w:p w14:paraId="29D6B04F" w14:textId="77777777" w:rsidR="007D0613" w:rsidRDefault="00843D2C">
                    <w:pPr>
                      <w:textDirection w:val="btLr"/>
                    </w:pPr>
                    <w: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033F"/>
    <w:multiLevelType w:val="hybridMultilevel"/>
    <w:tmpl w:val="62B2C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7B1B5F"/>
    <w:multiLevelType w:val="hybridMultilevel"/>
    <w:tmpl w:val="63E487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A964A4D"/>
    <w:multiLevelType w:val="hybridMultilevel"/>
    <w:tmpl w:val="4D808FC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3F5C61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0D7D23"/>
    <w:multiLevelType w:val="hybridMultilevel"/>
    <w:tmpl w:val="A86E19EA"/>
    <w:lvl w:ilvl="0" w:tplc="0A8636E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596256">
    <w:abstractNumId w:val="3"/>
  </w:num>
  <w:num w:numId="2" w16cid:durableId="1713724619">
    <w:abstractNumId w:val="0"/>
  </w:num>
  <w:num w:numId="3" w16cid:durableId="667909210">
    <w:abstractNumId w:val="2"/>
  </w:num>
  <w:num w:numId="4" w16cid:durableId="1700353746">
    <w:abstractNumId w:val="1"/>
  </w:num>
  <w:num w:numId="5" w16cid:durableId="1743796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13"/>
    <w:rsid w:val="00005757"/>
    <w:rsid w:val="0000629C"/>
    <w:rsid w:val="00006550"/>
    <w:rsid w:val="0001155F"/>
    <w:rsid w:val="0001328E"/>
    <w:rsid w:val="00021057"/>
    <w:rsid w:val="000225E2"/>
    <w:rsid w:val="000267D4"/>
    <w:rsid w:val="0003135E"/>
    <w:rsid w:val="000353B7"/>
    <w:rsid w:val="0003712B"/>
    <w:rsid w:val="00042AC9"/>
    <w:rsid w:val="00042CD5"/>
    <w:rsid w:val="0004308F"/>
    <w:rsid w:val="000433F4"/>
    <w:rsid w:val="00053134"/>
    <w:rsid w:val="000575ED"/>
    <w:rsid w:val="0006179E"/>
    <w:rsid w:val="000637EA"/>
    <w:rsid w:val="000705D5"/>
    <w:rsid w:val="000710A9"/>
    <w:rsid w:val="00085139"/>
    <w:rsid w:val="0008731E"/>
    <w:rsid w:val="000940DF"/>
    <w:rsid w:val="000A0AF9"/>
    <w:rsid w:val="000A3473"/>
    <w:rsid w:val="000A4397"/>
    <w:rsid w:val="000A483A"/>
    <w:rsid w:val="000A6585"/>
    <w:rsid w:val="000A7242"/>
    <w:rsid w:val="000B02D0"/>
    <w:rsid w:val="000B4E10"/>
    <w:rsid w:val="000B692D"/>
    <w:rsid w:val="000C0CFE"/>
    <w:rsid w:val="000C5257"/>
    <w:rsid w:val="000D058A"/>
    <w:rsid w:val="000D22FD"/>
    <w:rsid w:val="000D4523"/>
    <w:rsid w:val="000D56F4"/>
    <w:rsid w:val="000D7863"/>
    <w:rsid w:val="000E0DEC"/>
    <w:rsid w:val="000F06B9"/>
    <w:rsid w:val="000F3CF9"/>
    <w:rsid w:val="000F4B00"/>
    <w:rsid w:val="0010323F"/>
    <w:rsid w:val="001039EB"/>
    <w:rsid w:val="001045B2"/>
    <w:rsid w:val="00115097"/>
    <w:rsid w:val="00116FEA"/>
    <w:rsid w:val="00117B4B"/>
    <w:rsid w:val="00120513"/>
    <w:rsid w:val="00124371"/>
    <w:rsid w:val="00125CB0"/>
    <w:rsid w:val="00130577"/>
    <w:rsid w:val="001312AD"/>
    <w:rsid w:val="001351CF"/>
    <w:rsid w:val="0013608F"/>
    <w:rsid w:val="00142CA0"/>
    <w:rsid w:val="001441D7"/>
    <w:rsid w:val="001451D0"/>
    <w:rsid w:val="00147EDA"/>
    <w:rsid w:val="00150CC9"/>
    <w:rsid w:val="00150EE3"/>
    <w:rsid w:val="00152A55"/>
    <w:rsid w:val="00156A58"/>
    <w:rsid w:val="00157DE0"/>
    <w:rsid w:val="00157ED7"/>
    <w:rsid w:val="001609E7"/>
    <w:rsid w:val="00160D82"/>
    <w:rsid w:val="00161BB5"/>
    <w:rsid w:val="00163158"/>
    <w:rsid w:val="001631CA"/>
    <w:rsid w:val="00170FCB"/>
    <w:rsid w:val="001748FA"/>
    <w:rsid w:val="00184C6F"/>
    <w:rsid w:val="00185CC7"/>
    <w:rsid w:val="00186C8E"/>
    <w:rsid w:val="00187548"/>
    <w:rsid w:val="001929E6"/>
    <w:rsid w:val="00194466"/>
    <w:rsid w:val="001A265C"/>
    <w:rsid w:val="001A7765"/>
    <w:rsid w:val="001A7C96"/>
    <w:rsid w:val="001B0DB9"/>
    <w:rsid w:val="001B322E"/>
    <w:rsid w:val="001B3BD1"/>
    <w:rsid w:val="001B4BDD"/>
    <w:rsid w:val="001B6C94"/>
    <w:rsid w:val="001C1EA6"/>
    <w:rsid w:val="001D463D"/>
    <w:rsid w:val="001D7C21"/>
    <w:rsid w:val="001E58D6"/>
    <w:rsid w:val="001E7AA6"/>
    <w:rsid w:val="001F64D3"/>
    <w:rsid w:val="001F7BDB"/>
    <w:rsid w:val="001F7D3F"/>
    <w:rsid w:val="00201DDA"/>
    <w:rsid w:val="00202BD8"/>
    <w:rsid w:val="00206A44"/>
    <w:rsid w:val="00213659"/>
    <w:rsid w:val="00215278"/>
    <w:rsid w:val="00215BBF"/>
    <w:rsid w:val="002211AD"/>
    <w:rsid w:val="00224C69"/>
    <w:rsid w:val="00225081"/>
    <w:rsid w:val="002315A6"/>
    <w:rsid w:val="00235B7B"/>
    <w:rsid w:val="00235BCF"/>
    <w:rsid w:val="00237C95"/>
    <w:rsid w:val="00237E99"/>
    <w:rsid w:val="00242A4F"/>
    <w:rsid w:val="00244E6E"/>
    <w:rsid w:val="002510F0"/>
    <w:rsid w:val="002553C2"/>
    <w:rsid w:val="0026306B"/>
    <w:rsid w:val="0026402C"/>
    <w:rsid w:val="0026652E"/>
    <w:rsid w:val="00273F33"/>
    <w:rsid w:val="00284E2F"/>
    <w:rsid w:val="00285E11"/>
    <w:rsid w:val="00291D93"/>
    <w:rsid w:val="00293819"/>
    <w:rsid w:val="00296D69"/>
    <w:rsid w:val="00297CC1"/>
    <w:rsid w:val="00297EF9"/>
    <w:rsid w:val="002A1060"/>
    <w:rsid w:val="002B182F"/>
    <w:rsid w:val="002C2776"/>
    <w:rsid w:val="002C7E8D"/>
    <w:rsid w:val="002D1BDA"/>
    <w:rsid w:val="002D4A42"/>
    <w:rsid w:val="002D7593"/>
    <w:rsid w:val="002E4EF0"/>
    <w:rsid w:val="002E5664"/>
    <w:rsid w:val="002E5F15"/>
    <w:rsid w:val="002E5F8F"/>
    <w:rsid w:val="002E7720"/>
    <w:rsid w:val="002F228E"/>
    <w:rsid w:val="002F6381"/>
    <w:rsid w:val="002F71EB"/>
    <w:rsid w:val="003028B0"/>
    <w:rsid w:val="00302DC0"/>
    <w:rsid w:val="00303543"/>
    <w:rsid w:val="003059F1"/>
    <w:rsid w:val="00306C20"/>
    <w:rsid w:val="00311559"/>
    <w:rsid w:val="00313F1E"/>
    <w:rsid w:val="003209F9"/>
    <w:rsid w:val="0032351B"/>
    <w:rsid w:val="00323684"/>
    <w:rsid w:val="00323C6E"/>
    <w:rsid w:val="0033064A"/>
    <w:rsid w:val="0033389A"/>
    <w:rsid w:val="00340331"/>
    <w:rsid w:val="0034408D"/>
    <w:rsid w:val="00346317"/>
    <w:rsid w:val="00355489"/>
    <w:rsid w:val="00360B6A"/>
    <w:rsid w:val="003677C4"/>
    <w:rsid w:val="00371AE8"/>
    <w:rsid w:val="00371FCD"/>
    <w:rsid w:val="003726B5"/>
    <w:rsid w:val="00374A60"/>
    <w:rsid w:val="00375238"/>
    <w:rsid w:val="00377367"/>
    <w:rsid w:val="003816AC"/>
    <w:rsid w:val="00381A42"/>
    <w:rsid w:val="00385E5A"/>
    <w:rsid w:val="00394999"/>
    <w:rsid w:val="003A07F0"/>
    <w:rsid w:val="003A3818"/>
    <w:rsid w:val="003A7ACC"/>
    <w:rsid w:val="003B233C"/>
    <w:rsid w:val="003B7E4C"/>
    <w:rsid w:val="003D0BC0"/>
    <w:rsid w:val="003D0C37"/>
    <w:rsid w:val="003D17D1"/>
    <w:rsid w:val="003E0983"/>
    <w:rsid w:val="003E19D0"/>
    <w:rsid w:val="003E3619"/>
    <w:rsid w:val="003E45CE"/>
    <w:rsid w:val="003E772D"/>
    <w:rsid w:val="003F0F7A"/>
    <w:rsid w:val="0040378A"/>
    <w:rsid w:val="00412D60"/>
    <w:rsid w:val="004176F4"/>
    <w:rsid w:val="00420F1E"/>
    <w:rsid w:val="004276ED"/>
    <w:rsid w:val="0043391E"/>
    <w:rsid w:val="00434AE4"/>
    <w:rsid w:val="00436AF8"/>
    <w:rsid w:val="00436C3F"/>
    <w:rsid w:val="00437566"/>
    <w:rsid w:val="00440FEE"/>
    <w:rsid w:val="00444C70"/>
    <w:rsid w:val="00446E18"/>
    <w:rsid w:val="004534C3"/>
    <w:rsid w:val="004548E3"/>
    <w:rsid w:val="004602CC"/>
    <w:rsid w:val="004617DF"/>
    <w:rsid w:val="0046569D"/>
    <w:rsid w:val="004704C0"/>
    <w:rsid w:val="00470507"/>
    <w:rsid w:val="00477DCB"/>
    <w:rsid w:val="004820DD"/>
    <w:rsid w:val="00484F07"/>
    <w:rsid w:val="0048583D"/>
    <w:rsid w:val="00487023"/>
    <w:rsid w:val="00491253"/>
    <w:rsid w:val="00491BE4"/>
    <w:rsid w:val="00493F5D"/>
    <w:rsid w:val="00494BFE"/>
    <w:rsid w:val="004A0A63"/>
    <w:rsid w:val="004A0B91"/>
    <w:rsid w:val="004A1284"/>
    <w:rsid w:val="004A723E"/>
    <w:rsid w:val="004B15FF"/>
    <w:rsid w:val="004B21B0"/>
    <w:rsid w:val="004B5682"/>
    <w:rsid w:val="004C19D3"/>
    <w:rsid w:val="004C2BF0"/>
    <w:rsid w:val="004C7C84"/>
    <w:rsid w:val="004D0311"/>
    <w:rsid w:val="004D0A57"/>
    <w:rsid w:val="004D5A9E"/>
    <w:rsid w:val="004D66CD"/>
    <w:rsid w:val="004E76E0"/>
    <w:rsid w:val="004F0F9D"/>
    <w:rsid w:val="004F2733"/>
    <w:rsid w:val="004F741C"/>
    <w:rsid w:val="00501C18"/>
    <w:rsid w:val="00505718"/>
    <w:rsid w:val="0050583A"/>
    <w:rsid w:val="00505A3F"/>
    <w:rsid w:val="005105D9"/>
    <w:rsid w:val="00510C42"/>
    <w:rsid w:val="00525153"/>
    <w:rsid w:val="0052605C"/>
    <w:rsid w:val="005272C8"/>
    <w:rsid w:val="00530FA5"/>
    <w:rsid w:val="005337B5"/>
    <w:rsid w:val="00534BC8"/>
    <w:rsid w:val="00534DF3"/>
    <w:rsid w:val="00542132"/>
    <w:rsid w:val="00544567"/>
    <w:rsid w:val="00550769"/>
    <w:rsid w:val="005530AE"/>
    <w:rsid w:val="00557DF5"/>
    <w:rsid w:val="00557FAE"/>
    <w:rsid w:val="00561682"/>
    <w:rsid w:val="00563498"/>
    <w:rsid w:val="0056386B"/>
    <w:rsid w:val="0056428B"/>
    <w:rsid w:val="0056538E"/>
    <w:rsid w:val="0057062F"/>
    <w:rsid w:val="0057611A"/>
    <w:rsid w:val="005771A4"/>
    <w:rsid w:val="00583257"/>
    <w:rsid w:val="00584817"/>
    <w:rsid w:val="005849D1"/>
    <w:rsid w:val="00585784"/>
    <w:rsid w:val="00585ABB"/>
    <w:rsid w:val="00586C2F"/>
    <w:rsid w:val="0059362F"/>
    <w:rsid w:val="00596890"/>
    <w:rsid w:val="005A2672"/>
    <w:rsid w:val="005A7A5A"/>
    <w:rsid w:val="005B46C4"/>
    <w:rsid w:val="005C3EEB"/>
    <w:rsid w:val="005C4084"/>
    <w:rsid w:val="005D6615"/>
    <w:rsid w:val="005E340C"/>
    <w:rsid w:val="005E34E9"/>
    <w:rsid w:val="005E3758"/>
    <w:rsid w:val="005E60C0"/>
    <w:rsid w:val="005F617B"/>
    <w:rsid w:val="005F7D07"/>
    <w:rsid w:val="00600FBF"/>
    <w:rsid w:val="00603951"/>
    <w:rsid w:val="0061264E"/>
    <w:rsid w:val="006126EA"/>
    <w:rsid w:val="0062061C"/>
    <w:rsid w:val="00620640"/>
    <w:rsid w:val="006267B1"/>
    <w:rsid w:val="00631A65"/>
    <w:rsid w:val="00635511"/>
    <w:rsid w:val="00635AF9"/>
    <w:rsid w:val="006360DC"/>
    <w:rsid w:val="006362D8"/>
    <w:rsid w:val="00636663"/>
    <w:rsid w:val="006436E3"/>
    <w:rsid w:val="00647553"/>
    <w:rsid w:val="00651DAD"/>
    <w:rsid w:val="00652AEB"/>
    <w:rsid w:val="0065795D"/>
    <w:rsid w:val="00660E07"/>
    <w:rsid w:val="00661D0F"/>
    <w:rsid w:val="006622EE"/>
    <w:rsid w:val="00662D8D"/>
    <w:rsid w:val="0066304F"/>
    <w:rsid w:val="00665BA3"/>
    <w:rsid w:val="00667E35"/>
    <w:rsid w:val="00672597"/>
    <w:rsid w:val="0067EDF1"/>
    <w:rsid w:val="006814E6"/>
    <w:rsid w:val="00684348"/>
    <w:rsid w:val="006862AC"/>
    <w:rsid w:val="00687C8F"/>
    <w:rsid w:val="00690B32"/>
    <w:rsid w:val="00691623"/>
    <w:rsid w:val="00691F00"/>
    <w:rsid w:val="00696F81"/>
    <w:rsid w:val="006A315F"/>
    <w:rsid w:val="006A46FA"/>
    <w:rsid w:val="006A6626"/>
    <w:rsid w:val="006B1702"/>
    <w:rsid w:val="006B59BC"/>
    <w:rsid w:val="006B6993"/>
    <w:rsid w:val="006B6B49"/>
    <w:rsid w:val="006B7B55"/>
    <w:rsid w:val="006C026B"/>
    <w:rsid w:val="006C143F"/>
    <w:rsid w:val="006C410F"/>
    <w:rsid w:val="006C6389"/>
    <w:rsid w:val="006C67C6"/>
    <w:rsid w:val="006C7116"/>
    <w:rsid w:val="006C72C4"/>
    <w:rsid w:val="006D364F"/>
    <w:rsid w:val="006D6236"/>
    <w:rsid w:val="006E0373"/>
    <w:rsid w:val="006E13F9"/>
    <w:rsid w:val="006E26CF"/>
    <w:rsid w:val="006E35E5"/>
    <w:rsid w:val="006E7DAA"/>
    <w:rsid w:val="006F3E17"/>
    <w:rsid w:val="006F4E8F"/>
    <w:rsid w:val="006F6834"/>
    <w:rsid w:val="00701D9D"/>
    <w:rsid w:val="00704AF3"/>
    <w:rsid w:val="00705298"/>
    <w:rsid w:val="007067A0"/>
    <w:rsid w:val="00707407"/>
    <w:rsid w:val="007118DA"/>
    <w:rsid w:val="007142D8"/>
    <w:rsid w:val="00714BE3"/>
    <w:rsid w:val="0071793E"/>
    <w:rsid w:val="00717A32"/>
    <w:rsid w:val="00732098"/>
    <w:rsid w:val="007416D4"/>
    <w:rsid w:val="00743D19"/>
    <w:rsid w:val="0074407A"/>
    <w:rsid w:val="007542DC"/>
    <w:rsid w:val="00760F38"/>
    <w:rsid w:val="00767211"/>
    <w:rsid w:val="00773F27"/>
    <w:rsid w:val="00784612"/>
    <w:rsid w:val="00786BCB"/>
    <w:rsid w:val="007903D4"/>
    <w:rsid w:val="00791269"/>
    <w:rsid w:val="00797B0F"/>
    <w:rsid w:val="007A2049"/>
    <w:rsid w:val="007A383F"/>
    <w:rsid w:val="007A3A63"/>
    <w:rsid w:val="007A3DC6"/>
    <w:rsid w:val="007A48D0"/>
    <w:rsid w:val="007B01A5"/>
    <w:rsid w:val="007B27A3"/>
    <w:rsid w:val="007B2EF2"/>
    <w:rsid w:val="007B3421"/>
    <w:rsid w:val="007B70B6"/>
    <w:rsid w:val="007B73AF"/>
    <w:rsid w:val="007B7AF9"/>
    <w:rsid w:val="007C1BB1"/>
    <w:rsid w:val="007C47AD"/>
    <w:rsid w:val="007C639B"/>
    <w:rsid w:val="007C6520"/>
    <w:rsid w:val="007D00ED"/>
    <w:rsid w:val="007D0613"/>
    <w:rsid w:val="007D1AE6"/>
    <w:rsid w:val="007D3478"/>
    <w:rsid w:val="007D42B2"/>
    <w:rsid w:val="007E32F0"/>
    <w:rsid w:val="007E4FEE"/>
    <w:rsid w:val="007E7F1D"/>
    <w:rsid w:val="007F10BE"/>
    <w:rsid w:val="008076EE"/>
    <w:rsid w:val="00811B2F"/>
    <w:rsid w:val="0081656E"/>
    <w:rsid w:val="008166B6"/>
    <w:rsid w:val="00817886"/>
    <w:rsid w:val="00817EB3"/>
    <w:rsid w:val="00820E26"/>
    <w:rsid w:val="00827B84"/>
    <w:rsid w:val="0083376E"/>
    <w:rsid w:val="00834B87"/>
    <w:rsid w:val="008353E3"/>
    <w:rsid w:val="00837D89"/>
    <w:rsid w:val="00840731"/>
    <w:rsid w:val="00843D2C"/>
    <w:rsid w:val="00844ECD"/>
    <w:rsid w:val="008471D2"/>
    <w:rsid w:val="00851145"/>
    <w:rsid w:val="00854B6B"/>
    <w:rsid w:val="00862A1B"/>
    <w:rsid w:val="00864748"/>
    <w:rsid w:val="0087001C"/>
    <w:rsid w:val="00872266"/>
    <w:rsid w:val="00872B5F"/>
    <w:rsid w:val="00875369"/>
    <w:rsid w:val="00877A61"/>
    <w:rsid w:val="0088067D"/>
    <w:rsid w:val="00880DE7"/>
    <w:rsid w:val="00881F36"/>
    <w:rsid w:val="00883FB1"/>
    <w:rsid w:val="00886A99"/>
    <w:rsid w:val="00887B8B"/>
    <w:rsid w:val="00890516"/>
    <w:rsid w:val="008948CC"/>
    <w:rsid w:val="00895BD2"/>
    <w:rsid w:val="008A1A34"/>
    <w:rsid w:val="008B4461"/>
    <w:rsid w:val="008B645E"/>
    <w:rsid w:val="008B68C6"/>
    <w:rsid w:val="008C129E"/>
    <w:rsid w:val="008C33F2"/>
    <w:rsid w:val="008C36A5"/>
    <w:rsid w:val="008C5709"/>
    <w:rsid w:val="008C5885"/>
    <w:rsid w:val="008D1895"/>
    <w:rsid w:val="008D2633"/>
    <w:rsid w:val="008E6A95"/>
    <w:rsid w:val="008E6B53"/>
    <w:rsid w:val="008F051A"/>
    <w:rsid w:val="008F2B79"/>
    <w:rsid w:val="008F6447"/>
    <w:rsid w:val="00900465"/>
    <w:rsid w:val="009035C3"/>
    <w:rsid w:val="0090577D"/>
    <w:rsid w:val="00906D9B"/>
    <w:rsid w:val="00921906"/>
    <w:rsid w:val="00922BDD"/>
    <w:rsid w:val="00922F1F"/>
    <w:rsid w:val="009254F2"/>
    <w:rsid w:val="00930221"/>
    <w:rsid w:val="009320C8"/>
    <w:rsid w:val="009339F9"/>
    <w:rsid w:val="0093675E"/>
    <w:rsid w:val="009378C0"/>
    <w:rsid w:val="0094056C"/>
    <w:rsid w:val="00946153"/>
    <w:rsid w:val="00946384"/>
    <w:rsid w:val="00946C25"/>
    <w:rsid w:val="009606F3"/>
    <w:rsid w:val="009620B8"/>
    <w:rsid w:val="00963775"/>
    <w:rsid w:val="0096737A"/>
    <w:rsid w:val="00971CBD"/>
    <w:rsid w:val="009720E6"/>
    <w:rsid w:val="00974DBD"/>
    <w:rsid w:val="00981BC3"/>
    <w:rsid w:val="0098221E"/>
    <w:rsid w:val="0098229A"/>
    <w:rsid w:val="00983C2D"/>
    <w:rsid w:val="00987948"/>
    <w:rsid w:val="009A3587"/>
    <w:rsid w:val="009A3F46"/>
    <w:rsid w:val="009B062D"/>
    <w:rsid w:val="009B46BD"/>
    <w:rsid w:val="009B58D3"/>
    <w:rsid w:val="009D1336"/>
    <w:rsid w:val="009D45EF"/>
    <w:rsid w:val="009E41F3"/>
    <w:rsid w:val="009E58FA"/>
    <w:rsid w:val="009F2EAE"/>
    <w:rsid w:val="009F52C2"/>
    <w:rsid w:val="009F636D"/>
    <w:rsid w:val="00A025A5"/>
    <w:rsid w:val="00A027F6"/>
    <w:rsid w:val="00A1004F"/>
    <w:rsid w:val="00A1223B"/>
    <w:rsid w:val="00A12CE4"/>
    <w:rsid w:val="00A1366C"/>
    <w:rsid w:val="00A14388"/>
    <w:rsid w:val="00A155BE"/>
    <w:rsid w:val="00A156A9"/>
    <w:rsid w:val="00A22226"/>
    <w:rsid w:val="00A22DC9"/>
    <w:rsid w:val="00A23553"/>
    <w:rsid w:val="00A23CC1"/>
    <w:rsid w:val="00A240AE"/>
    <w:rsid w:val="00A24231"/>
    <w:rsid w:val="00A26381"/>
    <w:rsid w:val="00A27B18"/>
    <w:rsid w:val="00A37DC3"/>
    <w:rsid w:val="00A41C0C"/>
    <w:rsid w:val="00A428F3"/>
    <w:rsid w:val="00A530BF"/>
    <w:rsid w:val="00A54231"/>
    <w:rsid w:val="00A63BFC"/>
    <w:rsid w:val="00A71F0E"/>
    <w:rsid w:val="00A727BD"/>
    <w:rsid w:val="00A732E0"/>
    <w:rsid w:val="00A769C3"/>
    <w:rsid w:val="00A77325"/>
    <w:rsid w:val="00A77FEF"/>
    <w:rsid w:val="00A846EB"/>
    <w:rsid w:val="00A86DF2"/>
    <w:rsid w:val="00A9575A"/>
    <w:rsid w:val="00A97681"/>
    <w:rsid w:val="00AA1E03"/>
    <w:rsid w:val="00AA241A"/>
    <w:rsid w:val="00AA26F5"/>
    <w:rsid w:val="00AA4C2E"/>
    <w:rsid w:val="00AB4632"/>
    <w:rsid w:val="00AB67FC"/>
    <w:rsid w:val="00AB7A31"/>
    <w:rsid w:val="00AB7F38"/>
    <w:rsid w:val="00AC0B37"/>
    <w:rsid w:val="00AC1252"/>
    <w:rsid w:val="00AC18F0"/>
    <w:rsid w:val="00AC6517"/>
    <w:rsid w:val="00AC7A6B"/>
    <w:rsid w:val="00AD59BA"/>
    <w:rsid w:val="00AD689D"/>
    <w:rsid w:val="00AD6C68"/>
    <w:rsid w:val="00AE233C"/>
    <w:rsid w:val="00AE4316"/>
    <w:rsid w:val="00AE6C98"/>
    <w:rsid w:val="00AE7002"/>
    <w:rsid w:val="00AF253F"/>
    <w:rsid w:val="00AF5FA9"/>
    <w:rsid w:val="00AF6155"/>
    <w:rsid w:val="00B009E1"/>
    <w:rsid w:val="00B02FEF"/>
    <w:rsid w:val="00B03446"/>
    <w:rsid w:val="00B0625F"/>
    <w:rsid w:val="00B12790"/>
    <w:rsid w:val="00B141AE"/>
    <w:rsid w:val="00B14469"/>
    <w:rsid w:val="00B1466A"/>
    <w:rsid w:val="00B201F5"/>
    <w:rsid w:val="00B22D3A"/>
    <w:rsid w:val="00B3033C"/>
    <w:rsid w:val="00B31411"/>
    <w:rsid w:val="00B35247"/>
    <w:rsid w:val="00B43782"/>
    <w:rsid w:val="00B479AC"/>
    <w:rsid w:val="00B54530"/>
    <w:rsid w:val="00B61455"/>
    <w:rsid w:val="00B62416"/>
    <w:rsid w:val="00B6533D"/>
    <w:rsid w:val="00B65CFD"/>
    <w:rsid w:val="00B70C7C"/>
    <w:rsid w:val="00B75FB3"/>
    <w:rsid w:val="00B800A5"/>
    <w:rsid w:val="00B854AF"/>
    <w:rsid w:val="00B97E23"/>
    <w:rsid w:val="00BA1631"/>
    <w:rsid w:val="00BA2BD0"/>
    <w:rsid w:val="00BA3D47"/>
    <w:rsid w:val="00BA4B52"/>
    <w:rsid w:val="00BA6C81"/>
    <w:rsid w:val="00BB11AE"/>
    <w:rsid w:val="00BB1445"/>
    <w:rsid w:val="00BB3AF2"/>
    <w:rsid w:val="00BC6792"/>
    <w:rsid w:val="00BD3235"/>
    <w:rsid w:val="00BD4156"/>
    <w:rsid w:val="00BD421B"/>
    <w:rsid w:val="00BD442E"/>
    <w:rsid w:val="00BD6FF9"/>
    <w:rsid w:val="00BD7971"/>
    <w:rsid w:val="00BD7E90"/>
    <w:rsid w:val="00BD7EC8"/>
    <w:rsid w:val="00BF16D9"/>
    <w:rsid w:val="00BF2A74"/>
    <w:rsid w:val="00BF36CC"/>
    <w:rsid w:val="00C0387A"/>
    <w:rsid w:val="00C079FF"/>
    <w:rsid w:val="00C118B9"/>
    <w:rsid w:val="00C14137"/>
    <w:rsid w:val="00C16C94"/>
    <w:rsid w:val="00C231C8"/>
    <w:rsid w:val="00C24115"/>
    <w:rsid w:val="00C34CF5"/>
    <w:rsid w:val="00C40446"/>
    <w:rsid w:val="00C40EE6"/>
    <w:rsid w:val="00C41A43"/>
    <w:rsid w:val="00C52E73"/>
    <w:rsid w:val="00C56570"/>
    <w:rsid w:val="00C6145B"/>
    <w:rsid w:val="00C625A7"/>
    <w:rsid w:val="00C676C7"/>
    <w:rsid w:val="00C67BB7"/>
    <w:rsid w:val="00C70948"/>
    <w:rsid w:val="00C70AF1"/>
    <w:rsid w:val="00C7538D"/>
    <w:rsid w:val="00C84AF8"/>
    <w:rsid w:val="00C84DF6"/>
    <w:rsid w:val="00C87661"/>
    <w:rsid w:val="00C91D46"/>
    <w:rsid w:val="00C92B9E"/>
    <w:rsid w:val="00C93C17"/>
    <w:rsid w:val="00C959A0"/>
    <w:rsid w:val="00C959A3"/>
    <w:rsid w:val="00C971D5"/>
    <w:rsid w:val="00CA1515"/>
    <w:rsid w:val="00CA1864"/>
    <w:rsid w:val="00CA396B"/>
    <w:rsid w:val="00CA3B22"/>
    <w:rsid w:val="00CC0939"/>
    <w:rsid w:val="00CC1F80"/>
    <w:rsid w:val="00CC525F"/>
    <w:rsid w:val="00CC70D6"/>
    <w:rsid w:val="00CE6D21"/>
    <w:rsid w:val="00CF1690"/>
    <w:rsid w:val="00CF5A61"/>
    <w:rsid w:val="00CF5E52"/>
    <w:rsid w:val="00CF6776"/>
    <w:rsid w:val="00D03123"/>
    <w:rsid w:val="00D046CC"/>
    <w:rsid w:val="00D118AE"/>
    <w:rsid w:val="00D11A4D"/>
    <w:rsid w:val="00D1354C"/>
    <w:rsid w:val="00D143BB"/>
    <w:rsid w:val="00D17C44"/>
    <w:rsid w:val="00D17DBD"/>
    <w:rsid w:val="00D421ED"/>
    <w:rsid w:val="00D44453"/>
    <w:rsid w:val="00D476EC"/>
    <w:rsid w:val="00D51C2C"/>
    <w:rsid w:val="00D522AC"/>
    <w:rsid w:val="00D5390D"/>
    <w:rsid w:val="00D57FDC"/>
    <w:rsid w:val="00D63199"/>
    <w:rsid w:val="00D64EA0"/>
    <w:rsid w:val="00D72A9B"/>
    <w:rsid w:val="00D7EE83"/>
    <w:rsid w:val="00D851A2"/>
    <w:rsid w:val="00D859CF"/>
    <w:rsid w:val="00D91C2A"/>
    <w:rsid w:val="00D93F7C"/>
    <w:rsid w:val="00D943A3"/>
    <w:rsid w:val="00D96FCF"/>
    <w:rsid w:val="00DA501E"/>
    <w:rsid w:val="00DA7C18"/>
    <w:rsid w:val="00DB4BD3"/>
    <w:rsid w:val="00DB4C5E"/>
    <w:rsid w:val="00DB6EB6"/>
    <w:rsid w:val="00DC2C09"/>
    <w:rsid w:val="00DC44F0"/>
    <w:rsid w:val="00DC51E8"/>
    <w:rsid w:val="00DC5C7E"/>
    <w:rsid w:val="00DC6278"/>
    <w:rsid w:val="00DC6338"/>
    <w:rsid w:val="00DC6475"/>
    <w:rsid w:val="00DC6B88"/>
    <w:rsid w:val="00DC76A1"/>
    <w:rsid w:val="00DD724D"/>
    <w:rsid w:val="00DF04FF"/>
    <w:rsid w:val="00DF1EF7"/>
    <w:rsid w:val="00DF3291"/>
    <w:rsid w:val="00E0190B"/>
    <w:rsid w:val="00E02F54"/>
    <w:rsid w:val="00E1154E"/>
    <w:rsid w:val="00E14864"/>
    <w:rsid w:val="00E15EAA"/>
    <w:rsid w:val="00E21683"/>
    <w:rsid w:val="00E26E9E"/>
    <w:rsid w:val="00E305AC"/>
    <w:rsid w:val="00E309C3"/>
    <w:rsid w:val="00E31231"/>
    <w:rsid w:val="00E34CD4"/>
    <w:rsid w:val="00E35FDD"/>
    <w:rsid w:val="00E36198"/>
    <w:rsid w:val="00E42127"/>
    <w:rsid w:val="00E42AA4"/>
    <w:rsid w:val="00E43784"/>
    <w:rsid w:val="00E458CD"/>
    <w:rsid w:val="00E4623C"/>
    <w:rsid w:val="00E52547"/>
    <w:rsid w:val="00E53432"/>
    <w:rsid w:val="00E56489"/>
    <w:rsid w:val="00E602FA"/>
    <w:rsid w:val="00E624C6"/>
    <w:rsid w:val="00E65BD2"/>
    <w:rsid w:val="00E65F43"/>
    <w:rsid w:val="00E660D1"/>
    <w:rsid w:val="00E7212A"/>
    <w:rsid w:val="00E74163"/>
    <w:rsid w:val="00E7516C"/>
    <w:rsid w:val="00E8698C"/>
    <w:rsid w:val="00E95FCC"/>
    <w:rsid w:val="00E9656F"/>
    <w:rsid w:val="00E96849"/>
    <w:rsid w:val="00EB06CD"/>
    <w:rsid w:val="00EB4C3C"/>
    <w:rsid w:val="00EB7280"/>
    <w:rsid w:val="00EB7721"/>
    <w:rsid w:val="00EC164B"/>
    <w:rsid w:val="00EC6448"/>
    <w:rsid w:val="00ED1818"/>
    <w:rsid w:val="00ED6B36"/>
    <w:rsid w:val="00ED7EB3"/>
    <w:rsid w:val="00EE0CC9"/>
    <w:rsid w:val="00EE0E3A"/>
    <w:rsid w:val="00EE46AD"/>
    <w:rsid w:val="00EE6737"/>
    <w:rsid w:val="00EF0F29"/>
    <w:rsid w:val="00EF45A5"/>
    <w:rsid w:val="00F02B7E"/>
    <w:rsid w:val="00F1556C"/>
    <w:rsid w:val="00F16B4F"/>
    <w:rsid w:val="00F20BA9"/>
    <w:rsid w:val="00F23CFE"/>
    <w:rsid w:val="00F30AF1"/>
    <w:rsid w:val="00F34117"/>
    <w:rsid w:val="00F371E2"/>
    <w:rsid w:val="00F467D0"/>
    <w:rsid w:val="00F500C3"/>
    <w:rsid w:val="00F542FC"/>
    <w:rsid w:val="00F54F16"/>
    <w:rsid w:val="00F55525"/>
    <w:rsid w:val="00F60753"/>
    <w:rsid w:val="00F6089B"/>
    <w:rsid w:val="00F62BD5"/>
    <w:rsid w:val="00F62BE0"/>
    <w:rsid w:val="00F65E67"/>
    <w:rsid w:val="00F66A87"/>
    <w:rsid w:val="00F70FDA"/>
    <w:rsid w:val="00F71F15"/>
    <w:rsid w:val="00F73590"/>
    <w:rsid w:val="00F76938"/>
    <w:rsid w:val="00F83BBC"/>
    <w:rsid w:val="00F91821"/>
    <w:rsid w:val="00F94ACD"/>
    <w:rsid w:val="00F95338"/>
    <w:rsid w:val="00FA3510"/>
    <w:rsid w:val="00FA7127"/>
    <w:rsid w:val="00FA79A9"/>
    <w:rsid w:val="00FA7EAF"/>
    <w:rsid w:val="00FB0173"/>
    <w:rsid w:val="00FB3B6E"/>
    <w:rsid w:val="00FB5368"/>
    <w:rsid w:val="00FB65BF"/>
    <w:rsid w:val="00FC7EB5"/>
    <w:rsid w:val="00FD7F33"/>
    <w:rsid w:val="00FE3549"/>
    <w:rsid w:val="00FF0FCB"/>
    <w:rsid w:val="00FF3DF2"/>
    <w:rsid w:val="0472DBDB"/>
    <w:rsid w:val="0D9324ED"/>
    <w:rsid w:val="0E441E04"/>
    <w:rsid w:val="1370E053"/>
    <w:rsid w:val="145C3468"/>
    <w:rsid w:val="1789B534"/>
    <w:rsid w:val="1AA6AD32"/>
    <w:rsid w:val="29A9DD6E"/>
    <w:rsid w:val="2FA6E447"/>
    <w:rsid w:val="34AC039E"/>
    <w:rsid w:val="3A705BED"/>
    <w:rsid w:val="3C3FEBF5"/>
    <w:rsid w:val="42EB93C8"/>
    <w:rsid w:val="44637C27"/>
    <w:rsid w:val="4C19C632"/>
    <w:rsid w:val="59BD9DB5"/>
    <w:rsid w:val="5A5ED06D"/>
    <w:rsid w:val="5B1DA562"/>
    <w:rsid w:val="5BD53D28"/>
    <w:rsid w:val="5E4ACE25"/>
    <w:rsid w:val="5F59C27B"/>
    <w:rsid w:val="62AD95D7"/>
    <w:rsid w:val="6AD24F2D"/>
    <w:rsid w:val="6F2338E1"/>
    <w:rsid w:val="70CFE050"/>
    <w:rsid w:val="7118493C"/>
    <w:rsid w:val="7386BF15"/>
    <w:rsid w:val="73E08BB1"/>
    <w:rsid w:val="7E76C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B067"/>
  <w15:docId w15:val="{3CE7C532-6727-4158-A0C4-E23BF571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808080"/>
        <w:lang w:val="en-GB" w:eastAsia="ja-JP"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CB"/>
  </w:style>
  <w:style w:type="paragraph" w:styleId="Heading1">
    <w:name w:val="heading 1"/>
    <w:basedOn w:val="Normal"/>
    <w:next w:val="Normal"/>
    <w:uiPriority w:val="9"/>
    <w:qFormat/>
    <w:pPr>
      <w:keepNext/>
      <w:keepLines/>
      <w:spacing w:after="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35315"/>
    <w:pPr>
      <w:tabs>
        <w:tab w:val="center" w:pos="4252"/>
        <w:tab w:val="right" w:pos="8504"/>
      </w:tabs>
      <w:spacing w:before="0" w:after="0"/>
    </w:pPr>
  </w:style>
  <w:style w:type="character" w:customStyle="1" w:styleId="HeaderChar">
    <w:name w:val="Header Char"/>
    <w:basedOn w:val="DefaultParagraphFont"/>
    <w:link w:val="Header"/>
    <w:uiPriority w:val="99"/>
    <w:rsid w:val="00935315"/>
  </w:style>
  <w:style w:type="paragraph" w:styleId="Footer">
    <w:name w:val="footer"/>
    <w:basedOn w:val="Normal"/>
    <w:link w:val="FooterChar"/>
    <w:uiPriority w:val="99"/>
    <w:unhideWhenUsed/>
    <w:rsid w:val="00935315"/>
    <w:pPr>
      <w:tabs>
        <w:tab w:val="center" w:pos="4252"/>
        <w:tab w:val="right" w:pos="8504"/>
      </w:tabs>
      <w:spacing w:before="0" w:after="0"/>
    </w:pPr>
  </w:style>
  <w:style w:type="character" w:customStyle="1" w:styleId="FooterChar">
    <w:name w:val="Footer Char"/>
    <w:basedOn w:val="DefaultParagraphFont"/>
    <w:link w:val="Footer"/>
    <w:uiPriority w:val="99"/>
    <w:rsid w:val="00935315"/>
  </w:style>
  <w:style w:type="paragraph" w:styleId="CommentSubject">
    <w:name w:val="annotation subject"/>
    <w:basedOn w:val="CommentText"/>
    <w:next w:val="CommentText"/>
    <w:link w:val="CommentSubjectChar"/>
    <w:uiPriority w:val="99"/>
    <w:semiHidden/>
    <w:unhideWhenUsed/>
    <w:rsid w:val="00A03439"/>
    <w:rPr>
      <w:b/>
      <w:bCs/>
    </w:rPr>
  </w:style>
  <w:style w:type="character" w:customStyle="1" w:styleId="CommentSubjectChar">
    <w:name w:val="Comment Subject Char"/>
    <w:basedOn w:val="CommentTextChar"/>
    <w:link w:val="CommentSubject"/>
    <w:uiPriority w:val="99"/>
    <w:semiHidden/>
    <w:rsid w:val="00A03439"/>
    <w:rPr>
      <w:b/>
      <w:bCs/>
    </w:rPr>
  </w:style>
  <w:style w:type="character" w:styleId="Hyperlink">
    <w:name w:val="Hyperlink"/>
    <w:basedOn w:val="DefaultParagraphFont"/>
    <w:uiPriority w:val="99"/>
    <w:rsid w:val="00103F46"/>
    <w:rPr>
      <w:rFonts w:cs="Times New Roman"/>
      <w:color w:val="0000FF"/>
      <w:u w:val="single"/>
    </w:rPr>
  </w:style>
  <w:style w:type="paragraph" w:styleId="Revision">
    <w:name w:val="Revision"/>
    <w:hidden/>
    <w:uiPriority w:val="99"/>
    <w:semiHidden/>
    <w:rsid w:val="00A07D44"/>
    <w:pPr>
      <w:spacing w:before="0" w:after="0"/>
    </w:pPr>
  </w:style>
  <w:style w:type="character" w:styleId="UnresolvedMention">
    <w:name w:val="Unresolved Mention"/>
    <w:basedOn w:val="DefaultParagraphFont"/>
    <w:uiPriority w:val="99"/>
    <w:semiHidden/>
    <w:unhideWhenUsed/>
    <w:rsid w:val="00E26E9E"/>
    <w:rPr>
      <w:color w:val="605E5C"/>
      <w:shd w:val="clear" w:color="auto" w:fill="E1DFDD"/>
    </w:rPr>
  </w:style>
  <w:style w:type="paragraph" w:styleId="ListParagraph">
    <w:name w:val="List Paragraph"/>
    <w:basedOn w:val="Normal"/>
    <w:uiPriority w:val="34"/>
    <w:qFormat/>
    <w:rsid w:val="00A9575A"/>
    <w:pPr>
      <w:ind w:left="720"/>
      <w:contextualSpacing/>
    </w:pPr>
  </w:style>
  <w:style w:type="character" w:styleId="Strong">
    <w:name w:val="Strong"/>
    <w:basedOn w:val="DefaultParagraphFont"/>
    <w:uiPriority w:val="22"/>
    <w:qFormat/>
    <w:rsid w:val="00701D9D"/>
    <w:rPr>
      <w:b/>
      <w:bCs/>
    </w:rPr>
  </w:style>
  <w:style w:type="paragraph" w:styleId="NormalWeb">
    <w:name w:val="Normal (Web)"/>
    <w:basedOn w:val="Normal"/>
    <w:uiPriority w:val="99"/>
    <w:unhideWhenUsed/>
    <w:rsid w:val="005530AE"/>
    <w:pPr>
      <w:spacing w:before="100" w:beforeAutospacing="1" w:after="100" w:afterAutospacing="1"/>
    </w:pPr>
    <w:rPr>
      <w:rFonts w:ascii="Times New Roman" w:eastAsia="Times New Roman" w:hAnsi="Times New Roman" w:cs="Times New Roman"/>
      <w:color w:val="auto"/>
      <w:sz w:val="24"/>
      <w:szCs w:val="24"/>
      <w:lang w:val="es-ES" w:eastAsia="es-ES"/>
    </w:rPr>
  </w:style>
  <w:style w:type="character" w:styleId="FollowedHyperlink">
    <w:name w:val="FollowedHyperlink"/>
    <w:basedOn w:val="DefaultParagraphFont"/>
    <w:uiPriority w:val="99"/>
    <w:semiHidden/>
    <w:unhideWhenUsed/>
    <w:rsid w:val="00192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1667">
      <w:bodyDiv w:val="1"/>
      <w:marLeft w:val="0"/>
      <w:marRight w:val="0"/>
      <w:marTop w:val="0"/>
      <w:marBottom w:val="0"/>
      <w:divBdr>
        <w:top w:val="none" w:sz="0" w:space="0" w:color="auto"/>
        <w:left w:val="none" w:sz="0" w:space="0" w:color="auto"/>
        <w:bottom w:val="none" w:sz="0" w:space="0" w:color="auto"/>
        <w:right w:val="none" w:sz="0" w:space="0" w:color="auto"/>
      </w:divBdr>
      <w:divsChild>
        <w:div w:id="2028753842">
          <w:marLeft w:val="0"/>
          <w:marRight w:val="0"/>
          <w:marTop w:val="300"/>
          <w:marBottom w:val="0"/>
          <w:divBdr>
            <w:top w:val="none" w:sz="0" w:space="0" w:color="auto"/>
            <w:left w:val="single" w:sz="6" w:space="14" w:color="D8D8D8"/>
            <w:bottom w:val="none" w:sz="0" w:space="0" w:color="auto"/>
            <w:right w:val="none" w:sz="0" w:space="0" w:color="auto"/>
          </w:divBdr>
        </w:div>
      </w:divsChild>
    </w:div>
    <w:div w:id="121467324">
      <w:bodyDiv w:val="1"/>
      <w:marLeft w:val="0"/>
      <w:marRight w:val="0"/>
      <w:marTop w:val="0"/>
      <w:marBottom w:val="0"/>
      <w:divBdr>
        <w:top w:val="none" w:sz="0" w:space="0" w:color="auto"/>
        <w:left w:val="none" w:sz="0" w:space="0" w:color="auto"/>
        <w:bottom w:val="none" w:sz="0" w:space="0" w:color="auto"/>
        <w:right w:val="none" w:sz="0" w:space="0" w:color="auto"/>
      </w:divBdr>
    </w:div>
    <w:div w:id="157156966">
      <w:bodyDiv w:val="1"/>
      <w:marLeft w:val="0"/>
      <w:marRight w:val="0"/>
      <w:marTop w:val="0"/>
      <w:marBottom w:val="0"/>
      <w:divBdr>
        <w:top w:val="none" w:sz="0" w:space="0" w:color="auto"/>
        <w:left w:val="none" w:sz="0" w:space="0" w:color="auto"/>
        <w:bottom w:val="none" w:sz="0" w:space="0" w:color="auto"/>
        <w:right w:val="none" w:sz="0" w:space="0" w:color="auto"/>
      </w:divBdr>
    </w:div>
    <w:div w:id="209465401">
      <w:bodyDiv w:val="1"/>
      <w:marLeft w:val="0"/>
      <w:marRight w:val="0"/>
      <w:marTop w:val="0"/>
      <w:marBottom w:val="0"/>
      <w:divBdr>
        <w:top w:val="none" w:sz="0" w:space="0" w:color="auto"/>
        <w:left w:val="none" w:sz="0" w:space="0" w:color="auto"/>
        <w:bottom w:val="none" w:sz="0" w:space="0" w:color="auto"/>
        <w:right w:val="none" w:sz="0" w:space="0" w:color="auto"/>
      </w:divBdr>
    </w:div>
    <w:div w:id="211119916">
      <w:bodyDiv w:val="1"/>
      <w:marLeft w:val="0"/>
      <w:marRight w:val="0"/>
      <w:marTop w:val="0"/>
      <w:marBottom w:val="0"/>
      <w:divBdr>
        <w:top w:val="none" w:sz="0" w:space="0" w:color="auto"/>
        <w:left w:val="none" w:sz="0" w:space="0" w:color="auto"/>
        <w:bottom w:val="none" w:sz="0" w:space="0" w:color="auto"/>
        <w:right w:val="none" w:sz="0" w:space="0" w:color="auto"/>
      </w:divBdr>
    </w:div>
    <w:div w:id="252592604">
      <w:bodyDiv w:val="1"/>
      <w:marLeft w:val="0"/>
      <w:marRight w:val="0"/>
      <w:marTop w:val="0"/>
      <w:marBottom w:val="0"/>
      <w:divBdr>
        <w:top w:val="none" w:sz="0" w:space="0" w:color="auto"/>
        <w:left w:val="none" w:sz="0" w:space="0" w:color="auto"/>
        <w:bottom w:val="none" w:sz="0" w:space="0" w:color="auto"/>
        <w:right w:val="none" w:sz="0" w:space="0" w:color="auto"/>
      </w:divBdr>
    </w:div>
    <w:div w:id="314917451">
      <w:bodyDiv w:val="1"/>
      <w:marLeft w:val="0"/>
      <w:marRight w:val="0"/>
      <w:marTop w:val="0"/>
      <w:marBottom w:val="0"/>
      <w:divBdr>
        <w:top w:val="none" w:sz="0" w:space="0" w:color="auto"/>
        <w:left w:val="none" w:sz="0" w:space="0" w:color="auto"/>
        <w:bottom w:val="none" w:sz="0" w:space="0" w:color="auto"/>
        <w:right w:val="none" w:sz="0" w:space="0" w:color="auto"/>
      </w:divBdr>
    </w:div>
    <w:div w:id="389769577">
      <w:bodyDiv w:val="1"/>
      <w:marLeft w:val="0"/>
      <w:marRight w:val="0"/>
      <w:marTop w:val="0"/>
      <w:marBottom w:val="0"/>
      <w:divBdr>
        <w:top w:val="none" w:sz="0" w:space="0" w:color="auto"/>
        <w:left w:val="none" w:sz="0" w:space="0" w:color="auto"/>
        <w:bottom w:val="none" w:sz="0" w:space="0" w:color="auto"/>
        <w:right w:val="none" w:sz="0" w:space="0" w:color="auto"/>
      </w:divBdr>
    </w:div>
    <w:div w:id="408116139">
      <w:bodyDiv w:val="1"/>
      <w:marLeft w:val="0"/>
      <w:marRight w:val="0"/>
      <w:marTop w:val="0"/>
      <w:marBottom w:val="0"/>
      <w:divBdr>
        <w:top w:val="none" w:sz="0" w:space="0" w:color="auto"/>
        <w:left w:val="none" w:sz="0" w:space="0" w:color="auto"/>
        <w:bottom w:val="none" w:sz="0" w:space="0" w:color="auto"/>
        <w:right w:val="none" w:sz="0" w:space="0" w:color="auto"/>
      </w:divBdr>
    </w:div>
    <w:div w:id="556667431">
      <w:bodyDiv w:val="1"/>
      <w:marLeft w:val="0"/>
      <w:marRight w:val="0"/>
      <w:marTop w:val="0"/>
      <w:marBottom w:val="0"/>
      <w:divBdr>
        <w:top w:val="none" w:sz="0" w:space="0" w:color="auto"/>
        <w:left w:val="none" w:sz="0" w:space="0" w:color="auto"/>
        <w:bottom w:val="none" w:sz="0" w:space="0" w:color="auto"/>
        <w:right w:val="none" w:sz="0" w:space="0" w:color="auto"/>
      </w:divBdr>
    </w:div>
    <w:div w:id="578252161">
      <w:bodyDiv w:val="1"/>
      <w:marLeft w:val="0"/>
      <w:marRight w:val="0"/>
      <w:marTop w:val="0"/>
      <w:marBottom w:val="0"/>
      <w:divBdr>
        <w:top w:val="none" w:sz="0" w:space="0" w:color="auto"/>
        <w:left w:val="none" w:sz="0" w:space="0" w:color="auto"/>
        <w:bottom w:val="none" w:sz="0" w:space="0" w:color="auto"/>
        <w:right w:val="none" w:sz="0" w:space="0" w:color="auto"/>
      </w:divBdr>
    </w:div>
    <w:div w:id="663703046">
      <w:bodyDiv w:val="1"/>
      <w:marLeft w:val="0"/>
      <w:marRight w:val="0"/>
      <w:marTop w:val="0"/>
      <w:marBottom w:val="0"/>
      <w:divBdr>
        <w:top w:val="none" w:sz="0" w:space="0" w:color="auto"/>
        <w:left w:val="none" w:sz="0" w:space="0" w:color="auto"/>
        <w:bottom w:val="none" w:sz="0" w:space="0" w:color="auto"/>
        <w:right w:val="none" w:sz="0" w:space="0" w:color="auto"/>
      </w:divBdr>
    </w:div>
    <w:div w:id="672729012">
      <w:bodyDiv w:val="1"/>
      <w:marLeft w:val="0"/>
      <w:marRight w:val="0"/>
      <w:marTop w:val="0"/>
      <w:marBottom w:val="0"/>
      <w:divBdr>
        <w:top w:val="none" w:sz="0" w:space="0" w:color="auto"/>
        <w:left w:val="none" w:sz="0" w:space="0" w:color="auto"/>
        <w:bottom w:val="none" w:sz="0" w:space="0" w:color="auto"/>
        <w:right w:val="none" w:sz="0" w:space="0" w:color="auto"/>
      </w:divBdr>
      <w:divsChild>
        <w:div w:id="1722361122">
          <w:marLeft w:val="0"/>
          <w:marRight w:val="0"/>
          <w:marTop w:val="0"/>
          <w:marBottom w:val="0"/>
          <w:divBdr>
            <w:top w:val="none" w:sz="0" w:space="0" w:color="auto"/>
            <w:left w:val="none" w:sz="0" w:space="0" w:color="auto"/>
            <w:bottom w:val="none" w:sz="0" w:space="0" w:color="auto"/>
            <w:right w:val="none" w:sz="0" w:space="0" w:color="auto"/>
          </w:divBdr>
          <w:divsChild>
            <w:div w:id="1115715128">
              <w:marLeft w:val="0"/>
              <w:marRight w:val="0"/>
              <w:marTop w:val="0"/>
              <w:marBottom w:val="0"/>
              <w:divBdr>
                <w:top w:val="none" w:sz="0" w:space="0" w:color="auto"/>
                <w:left w:val="none" w:sz="0" w:space="0" w:color="auto"/>
                <w:bottom w:val="none" w:sz="0" w:space="0" w:color="auto"/>
                <w:right w:val="none" w:sz="0" w:space="0" w:color="auto"/>
              </w:divBdr>
              <w:divsChild>
                <w:div w:id="517356510">
                  <w:marLeft w:val="0"/>
                  <w:marRight w:val="0"/>
                  <w:marTop w:val="0"/>
                  <w:marBottom w:val="0"/>
                  <w:divBdr>
                    <w:top w:val="none" w:sz="0" w:space="0" w:color="auto"/>
                    <w:left w:val="none" w:sz="0" w:space="0" w:color="auto"/>
                    <w:bottom w:val="none" w:sz="0" w:space="0" w:color="auto"/>
                    <w:right w:val="none" w:sz="0" w:space="0" w:color="auto"/>
                  </w:divBdr>
                  <w:divsChild>
                    <w:div w:id="344479154">
                      <w:marLeft w:val="0"/>
                      <w:marRight w:val="0"/>
                      <w:marTop w:val="0"/>
                      <w:marBottom w:val="0"/>
                      <w:divBdr>
                        <w:top w:val="none" w:sz="0" w:space="0" w:color="auto"/>
                        <w:left w:val="none" w:sz="0" w:space="0" w:color="auto"/>
                        <w:bottom w:val="none" w:sz="0" w:space="0" w:color="auto"/>
                        <w:right w:val="none" w:sz="0" w:space="0" w:color="auto"/>
                      </w:divBdr>
                      <w:divsChild>
                        <w:div w:id="16918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82617">
      <w:bodyDiv w:val="1"/>
      <w:marLeft w:val="0"/>
      <w:marRight w:val="0"/>
      <w:marTop w:val="0"/>
      <w:marBottom w:val="0"/>
      <w:divBdr>
        <w:top w:val="none" w:sz="0" w:space="0" w:color="auto"/>
        <w:left w:val="none" w:sz="0" w:space="0" w:color="auto"/>
        <w:bottom w:val="none" w:sz="0" w:space="0" w:color="auto"/>
        <w:right w:val="none" w:sz="0" w:space="0" w:color="auto"/>
      </w:divBdr>
    </w:div>
    <w:div w:id="730075153">
      <w:bodyDiv w:val="1"/>
      <w:marLeft w:val="0"/>
      <w:marRight w:val="0"/>
      <w:marTop w:val="0"/>
      <w:marBottom w:val="0"/>
      <w:divBdr>
        <w:top w:val="none" w:sz="0" w:space="0" w:color="auto"/>
        <w:left w:val="none" w:sz="0" w:space="0" w:color="auto"/>
        <w:bottom w:val="none" w:sz="0" w:space="0" w:color="auto"/>
        <w:right w:val="none" w:sz="0" w:space="0" w:color="auto"/>
      </w:divBdr>
    </w:div>
    <w:div w:id="902719542">
      <w:bodyDiv w:val="1"/>
      <w:marLeft w:val="0"/>
      <w:marRight w:val="0"/>
      <w:marTop w:val="0"/>
      <w:marBottom w:val="0"/>
      <w:divBdr>
        <w:top w:val="none" w:sz="0" w:space="0" w:color="auto"/>
        <w:left w:val="none" w:sz="0" w:space="0" w:color="auto"/>
        <w:bottom w:val="none" w:sz="0" w:space="0" w:color="auto"/>
        <w:right w:val="none" w:sz="0" w:space="0" w:color="auto"/>
      </w:divBdr>
    </w:div>
    <w:div w:id="1056667440">
      <w:bodyDiv w:val="1"/>
      <w:marLeft w:val="0"/>
      <w:marRight w:val="0"/>
      <w:marTop w:val="0"/>
      <w:marBottom w:val="0"/>
      <w:divBdr>
        <w:top w:val="none" w:sz="0" w:space="0" w:color="auto"/>
        <w:left w:val="none" w:sz="0" w:space="0" w:color="auto"/>
        <w:bottom w:val="none" w:sz="0" w:space="0" w:color="auto"/>
        <w:right w:val="none" w:sz="0" w:space="0" w:color="auto"/>
      </w:divBdr>
    </w:div>
    <w:div w:id="1178808066">
      <w:bodyDiv w:val="1"/>
      <w:marLeft w:val="0"/>
      <w:marRight w:val="0"/>
      <w:marTop w:val="0"/>
      <w:marBottom w:val="0"/>
      <w:divBdr>
        <w:top w:val="none" w:sz="0" w:space="0" w:color="auto"/>
        <w:left w:val="none" w:sz="0" w:space="0" w:color="auto"/>
        <w:bottom w:val="none" w:sz="0" w:space="0" w:color="auto"/>
        <w:right w:val="none" w:sz="0" w:space="0" w:color="auto"/>
      </w:divBdr>
      <w:divsChild>
        <w:div w:id="716776656">
          <w:marLeft w:val="0"/>
          <w:marRight w:val="0"/>
          <w:marTop w:val="0"/>
          <w:marBottom w:val="0"/>
          <w:divBdr>
            <w:top w:val="none" w:sz="0" w:space="0" w:color="auto"/>
            <w:left w:val="none" w:sz="0" w:space="0" w:color="auto"/>
            <w:bottom w:val="none" w:sz="0" w:space="0" w:color="auto"/>
            <w:right w:val="none" w:sz="0" w:space="0" w:color="auto"/>
          </w:divBdr>
          <w:divsChild>
            <w:div w:id="254555548">
              <w:marLeft w:val="0"/>
              <w:marRight w:val="0"/>
              <w:marTop w:val="0"/>
              <w:marBottom w:val="0"/>
              <w:divBdr>
                <w:top w:val="none" w:sz="0" w:space="0" w:color="auto"/>
                <w:left w:val="none" w:sz="0" w:space="0" w:color="auto"/>
                <w:bottom w:val="none" w:sz="0" w:space="0" w:color="auto"/>
                <w:right w:val="none" w:sz="0" w:space="0" w:color="auto"/>
              </w:divBdr>
              <w:divsChild>
                <w:div w:id="1830780590">
                  <w:marLeft w:val="0"/>
                  <w:marRight w:val="0"/>
                  <w:marTop w:val="0"/>
                  <w:marBottom w:val="0"/>
                  <w:divBdr>
                    <w:top w:val="none" w:sz="0" w:space="0" w:color="auto"/>
                    <w:left w:val="none" w:sz="0" w:space="0" w:color="auto"/>
                    <w:bottom w:val="none" w:sz="0" w:space="0" w:color="auto"/>
                    <w:right w:val="none" w:sz="0" w:space="0" w:color="auto"/>
                  </w:divBdr>
                  <w:divsChild>
                    <w:div w:id="900405476">
                      <w:marLeft w:val="0"/>
                      <w:marRight w:val="0"/>
                      <w:marTop w:val="0"/>
                      <w:marBottom w:val="0"/>
                      <w:divBdr>
                        <w:top w:val="none" w:sz="0" w:space="0" w:color="auto"/>
                        <w:left w:val="none" w:sz="0" w:space="0" w:color="auto"/>
                        <w:bottom w:val="none" w:sz="0" w:space="0" w:color="auto"/>
                        <w:right w:val="none" w:sz="0" w:space="0" w:color="auto"/>
                      </w:divBdr>
                      <w:divsChild>
                        <w:div w:id="13828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665494">
      <w:bodyDiv w:val="1"/>
      <w:marLeft w:val="0"/>
      <w:marRight w:val="0"/>
      <w:marTop w:val="0"/>
      <w:marBottom w:val="0"/>
      <w:divBdr>
        <w:top w:val="none" w:sz="0" w:space="0" w:color="auto"/>
        <w:left w:val="none" w:sz="0" w:space="0" w:color="auto"/>
        <w:bottom w:val="none" w:sz="0" w:space="0" w:color="auto"/>
        <w:right w:val="none" w:sz="0" w:space="0" w:color="auto"/>
      </w:divBdr>
      <w:divsChild>
        <w:div w:id="135728457">
          <w:marLeft w:val="0"/>
          <w:marRight w:val="0"/>
          <w:marTop w:val="0"/>
          <w:marBottom w:val="0"/>
          <w:divBdr>
            <w:top w:val="none" w:sz="0" w:space="0" w:color="auto"/>
            <w:left w:val="none" w:sz="0" w:space="0" w:color="auto"/>
            <w:bottom w:val="none" w:sz="0" w:space="0" w:color="auto"/>
            <w:right w:val="none" w:sz="0" w:space="0" w:color="auto"/>
          </w:divBdr>
          <w:divsChild>
            <w:div w:id="181942863">
              <w:marLeft w:val="0"/>
              <w:marRight w:val="0"/>
              <w:marTop w:val="0"/>
              <w:marBottom w:val="0"/>
              <w:divBdr>
                <w:top w:val="none" w:sz="0" w:space="0" w:color="auto"/>
                <w:left w:val="none" w:sz="0" w:space="0" w:color="auto"/>
                <w:bottom w:val="none" w:sz="0" w:space="0" w:color="auto"/>
                <w:right w:val="none" w:sz="0" w:space="0" w:color="auto"/>
              </w:divBdr>
              <w:divsChild>
                <w:div w:id="362558398">
                  <w:marLeft w:val="0"/>
                  <w:marRight w:val="0"/>
                  <w:marTop w:val="0"/>
                  <w:marBottom w:val="0"/>
                  <w:divBdr>
                    <w:top w:val="none" w:sz="0" w:space="0" w:color="auto"/>
                    <w:left w:val="none" w:sz="0" w:space="0" w:color="auto"/>
                    <w:bottom w:val="none" w:sz="0" w:space="0" w:color="auto"/>
                    <w:right w:val="none" w:sz="0" w:space="0" w:color="auto"/>
                  </w:divBdr>
                  <w:divsChild>
                    <w:div w:id="1045834595">
                      <w:marLeft w:val="0"/>
                      <w:marRight w:val="0"/>
                      <w:marTop w:val="0"/>
                      <w:marBottom w:val="0"/>
                      <w:divBdr>
                        <w:top w:val="none" w:sz="0" w:space="0" w:color="auto"/>
                        <w:left w:val="none" w:sz="0" w:space="0" w:color="auto"/>
                        <w:bottom w:val="none" w:sz="0" w:space="0" w:color="auto"/>
                        <w:right w:val="none" w:sz="0" w:space="0" w:color="auto"/>
                      </w:divBdr>
                      <w:divsChild>
                        <w:div w:id="18427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9357">
      <w:bodyDiv w:val="1"/>
      <w:marLeft w:val="0"/>
      <w:marRight w:val="0"/>
      <w:marTop w:val="0"/>
      <w:marBottom w:val="0"/>
      <w:divBdr>
        <w:top w:val="none" w:sz="0" w:space="0" w:color="auto"/>
        <w:left w:val="none" w:sz="0" w:space="0" w:color="auto"/>
        <w:bottom w:val="none" w:sz="0" w:space="0" w:color="auto"/>
        <w:right w:val="none" w:sz="0" w:space="0" w:color="auto"/>
      </w:divBdr>
    </w:div>
    <w:div w:id="1355037804">
      <w:bodyDiv w:val="1"/>
      <w:marLeft w:val="0"/>
      <w:marRight w:val="0"/>
      <w:marTop w:val="0"/>
      <w:marBottom w:val="0"/>
      <w:divBdr>
        <w:top w:val="none" w:sz="0" w:space="0" w:color="auto"/>
        <w:left w:val="none" w:sz="0" w:space="0" w:color="auto"/>
        <w:bottom w:val="none" w:sz="0" w:space="0" w:color="auto"/>
        <w:right w:val="none" w:sz="0" w:space="0" w:color="auto"/>
      </w:divBdr>
    </w:div>
    <w:div w:id="1382749634">
      <w:bodyDiv w:val="1"/>
      <w:marLeft w:val="0"/>
      <w:marRight w:val="0"/>
      <w:marTop w:val="0"/>
      <w:marBottom w:val="0"/>
      <w:divBdr>
        <w:top w:val="none" w:sz="0" w:space="0" w:color="auto"/>
        <w:left w:val="none" w:sz="0" w:space="0" w:color="auto"/>
        <w:bottom w:val="none" w:sz="0" w:space="0" w:color="auto"/>
        <w:right w:val="none" w:sz="0" w:space="0" w:color="auto"/>
      </w:divBdr>
    </w:div>
    <w:div w:id="1418670171">
      <w:bodyDiv w:val="1"/>
      <w:marLeft w:val="0"/>
      <w:marRight w:val="0"/>
      <w:marTop w:val="0"/>
      <w:marBottom w:val="0"/>
      <w:divBdr>
        <w:top w:val="none" w:sz="0" w:space="0" w:color="auto"/>
        <w:left w:val="none" w:sz="0" w:space="0" w:color="auto"/>
        <w:bottom w:val="none" w:sz="0" w:space="0" w:color="auto"/>
        <w:right w:val="none" w:sz="0" w:space="0" w:color="auto"/>
      </w:divBdr>
    </w:div>
    <w:div w:id="14528995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23327027">
      <w:bodyDiv w:val="1"/>
      <w:marLeft w:val="0"/>
      <w:marRight w:val="0"/>
      <w:marTop w:val="0"/>
      <w:marBottom w:val="0"/>
      <w:divBdr>
        <w:top w:val="none" w:sz="0" w:space="0" w:color="auto"/>
        <w:left w:val="none" w:sz="0" w:space="0" w:color="auto"/>
        <w:bottom w:val="none" w:sz="0" w:space="0" w:color="auto"/>
        <w:right w:val="none" w:sz="0" w:space="0" w:color="auto"/>
      </w:divBdr>
    </w:div>
    <w:div w:id="1759709267">
      <w:bodyDiv w:val="1"/>
      <w:marLeft w:val="0"/>
      <w:marRight w:val="0"/>
      <w:marTop w:val="0"/>
      <w:marBottom w:val="0"/>
      <w:divBdr>
        <w:top w:val="none" w:sz="0" w:space="0" w:color="auto"/>
        <w:left w:val="none" w:sz="0" w:space="0" w:color="auto"/>
        <w:bottom w:val="none" w:sz="0" w:space="0" w:color="auto"/>
        <w:right w:val="none" w:sz="0" w:space="0" w:color="auto"/>
      </w:divBdr>
    </w:div>
    <w:div w:id="1844540839">
      <w:bodyDiv w:val="1"/>
      <w:marLeft w:val="0"/>
      <w:marRight w:val="0"/>
      <w:marTop w:val="0"/>
      <w:marBottom w:val="0"/>
      <w:divBdr>
        <w:top w:val="none" w:sz="0" w:space="0" w:color="auto"/>
        <w:left w:val="none" w:sz="0" w:space="0" w:color="auto"/>
        <w:bottom w:val="none" w:sz="0" w:space="0" w:color="auto"/>
        <w:right w:val="none" w:sz="0" w:space="0" w:color="auto"/>
      </w:divBdr>
      <w:divsChild>
        <w:div w:id="719020278">
          <w:marLeft w:val="0"/>
          <w:marRight w:val="0"/>
          <w:marTop w:val="0"/>
          <w:marBottom w:val="0"/>
          <w:divBdr>
            <w:top w:val="none" w:sz="0" w:space="0" w:color="auto"/>
            <w:left w:val="none" w:sz="0" w:space="0" w:color="auto"/>
            <w:bottom w:val="none" w:sz="0" w:space="0" w:color="auto"/>
            <w:right w:val="none" w:sz="0" w:space="0" w:color="auto"/>
          </w:divBdr>
          <w:divsChild>
            <w:div w:id="581456386">
              <w:marLeft w:val="0"/>
              <w:marRight w:val="0"/>
              <w:marTop w:val="0"/>
              <w:marBottom w:val="0"/>
              <w:divBdr>
                <w:top w:val="none" w:sz="0" w:space="0" w:color="auto"/>
                <w:left w:val="none" w:sz="0" w:space="0" w:color="auto"/>
                <w:bottom w:val="none" w:sz="0" w:space="0" w:color="auto"/>
                <w:right w:val="none" w:sz="0" w:space="0" w:color="auto"/>
              </w:divBdr>
              <w:divsChild>
                <w:div w:id="957761562">
                  <w:marLeft w:val="0"/>
                  <w:marRight w:val="0"/>
                  <w:marTop w:val="0"/>
                  <w:marBottom w:val="0"/>
                  <w:divBdr>
                    <w:top w:val="none" w:sz="0" w:space="0" w:color="auto"/>
                    <w:left w:val="none" w:sz="0" w:space="0" w:color="auto"/>
                    <w:bottom w:val="none" w:sz="0" w:space="0" w:color="auto"/>
                    <w:right w:val="none" w:sz="0" w:space="0" w:color="auto"/>
                  </w:divBdr>
                  <w:divsChild>
                    <w:div w:id="413668899">
                      <w:marLeft w:val="0"/>
                      <w:marRight w:val="0"/>
                      <w:marTop w:val="0"/>
                      <w:marBottom w:val="0"/>
                      <w:divBdr>
                        <w:top w:val="none" w:sz="0" w:space="0" w:color="auto"/>
                        <w:left w:val="none" w:sz="0" w:space="0" w:color="auto"/>
                        <w:bottom w:val="none" w:sz="0" w:space="0" w:color="auto"/>
                        <w:right w:val="none" w:sz="0" w:space="0" w:color="auto"/>
                      </w:divBdr>
                      <w:divsChild>
                        <w:div w:id="19095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302508">
      <w:bodyDiv w:val="1"/>
      <w:marLeft w:val="0"/>
      <w:marRight w:val="0"/>
      <w:marTop w:val="0"/>
      <w:marBottom w:val="0"/>
      <w:divBdr>
        <w:top w:val="none" w:sz="0" w:space="0" w:color="auto"/>
        <w:left w:val="none" w:sz="0" w:space="0" w:color="auto"/>
        <w:bottom w:val="none" w:sz="0" w:space="0" w:color="auto"/>
        <w:right w:val="none" w:sz="0" w:space="0" w:color="auto"/>
      </w:divBdr>
    </w:div>
    <w:div w:id="1947695670">
      <w:bodyDiv w:val="1"/>
      <w:marLeft w:val="0"/>
      <w:marRight w:val="0"/>
      <w:marTop w:val="0"/>
      <w:marBottom w:val="0"/>
      <w:divBdr>
        <w:top w:val="none" w:sz="0" w:space="0" w:color="auto"/>
        <w:left w:val="none" w:sz="0" w:space="0" w:color="auto"/>
        <w:bottom w:val="none" w:sz="0" w:space="0" w:color="auto"/>
        <w:right w:val="none" w:sz="0" w:space="0" w:color="auto"/>
      </w:divBdr>
    </w:div>
    <w:div w:id="2025744702">
      <w:bodyDiv w:val="1"/>
      <w:marLeft w:val="0"/>
      <w:marRight w:val="0"/>
      <w:marTop w:val="0"/>
      <w:marBottom w:val="0"/>
      <w:divBdr>
        <w:top w:val="none" w:sz="0" w:space="0" w:color="auto"/>
        <w:left w:val="none" w:sz="0" w:space="0" w:color="auto"/>
        <w:bottom w:val="none" w:sz="0" w:space="0" w:color="auto"/>
        <w:right w:val="none" w:sz="0" w:space="0" w:color="auto"/>
      </w:divBdr>
    </w:div>
    <w:div w:id="209361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orhotels.com/en/loyalty" TargetMode="External"/><Relationship Id="rId18" Type="http://schemas.openxmlformats.org/officeDocument/2006/relationships/hyperlink" Target="https://www.youtube.com/nhcollec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nhcollection/?hl=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nhcollection.ES/?locale=es_LA" TargetMode="External"/><Relationship Id="rId20" Type="http://schemas.openxmlformats.org/officeDocument/2006/relationships/hyperlink" Target="https://www.minorhotels.com/en/loyal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h-collection.com/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lobalhotelallian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hotelalliance.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9" ma:contentTypeDescription="Create a new document." ma:contentTypeScope="" ma:versionID="99dfaf986e7a696f02fd9e5b0bff8100">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66c79231313cf1b36963c6d4467239cb"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4ce349-04f7-4346-a500-eab419af768b}" ma:internalName="TaxCatchAll" ma:showField="CatchAllData" ma:web="c4af3d88-a84e-4dd9-bda5-4de3a71087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6fedd1-7388-42ac-bdae-11702216c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776e1b-3602-487b-adf6-c1a98e776c53">
      <Terms xmlns="http://schemas.microsoft.com/office/infopath/2007/PartnerControls"/>
    </lcf76f155ced4ddcb4097134ff3c332f>
    <TaxCatchAll xmlns="c4af3d88-a84e-4dd9-bda5-4de3a710874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2kT9WVv9q3E0IQaSmFHGHhK8A==">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</go:docsCustomData>
</go:gDocsCustomXmlDataStorage>
</file>

<file path=customXml/itemProps1.xml><?xml version="1.0" encoding="utf-8"?>
<ds:datastoreItem xmlns:ds="http://schemas.openxmlformats.org/officeDocument/2006/customXml" ds:itemID="{79B1AD34-9275-417D-A84F-18A604A66D5F}">
  <ds:schemaRefs>
    <ds:schemaRef ds:uri="http://schemas.microsoft.com/sharepoint/v3/contenttype/forms"/>
  </ds:schemaRefs>
</ds:datastoreItem>
</file>

<file path=customXml/itemProps2.xml><?xml version="1.0" encoding="utf-8"?>
<ds:datastoreItem xmlns:ds="http://schemas.openxmlformats.org/officeDocument/2006/customXml" ds:itemID="{FE26A684-BA71-4923-8A8B-E2F23D5C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D410B-FEBC-410C-B200-1EB5204EF827}">
  <ds:schemaRefs>
    <ds:schemaRef ds:uri="http://schemas.microsoft.com/office/2006/metadata/properties"/>
    <ds:schemaRef ds:uri="http://schemas.microsoft.com/office/infopath/2007/PartnerControls"/>
    <ds:schemaRef ds:uri="cb776e1b-3602-487b-adf6-c1a98e776c53"/>
    <ds:schemaRef ds:uri="c4af3d88-a84e-4dd9-bda5-4de3a710874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6411</Characters>
  <Application>Microsoft Office Word</Application>
  <DocSecurity>0</DocSecurity>
  <Lines>91</Lines>
  <Paragraphs>27</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HERNANDEZ VARA</dc:creator>
  <cp:keywords/>
  <cp:lastModifiedBy>Suthida Chuenban</cp:lastModifiedBy>
  <cp:revision>2</cp:revision>
  <dcterms:created xsi:type="dcterms:W3CDTF">2026-02-25T04:33:00Z</dcterms:created>
  <dcterms:modified xsi:type="dcterms:W3CDTF">2026-02-25T04:33:00Z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0x0101009B2B645F56A32147A15031B780A2334E</vt:lpwstr>
  </property>
  <property fmtid="{D5CDD505-2E9C-101B-9397-08002B2CF9AE}" pid="4" name="docLang">
    <vt:lpwstr>en</vt:lpwstr>
  </property>
</Properties>
</file>