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7777777" w:rsidR="002B2847" w:rsidRPr="00A357F9" w:rsidRDefault="002B2847" w:rsidP="002B2847">
      <w:pPr>
        <w:spacing w:after="0"/>
        <w:ind w:left="-284" w:right="-340"/>
        <w:rPr>
          <w:rFonts w:ascii="Helvetica Neue" w:eastAsia="Helvetica Neue" w:hAnsi="Helvetica Neue" w:cs="Helvetica Neue"/>
          <w:sz w:val="24"/>
          <w:szCs w:val="24"/>
          <w:highlight w:val="white"/>
        </w:rPr>
      </w:pPr>
      <w:r w:rsidRPr="00A357F9">
        <w:rPr>
          <w:rFonts w:ascii="Helvetica Neue" w:eastAsia="Helvetica Neue" w:hAnsi="Helvetica Neue" w:cs="Helvetica Neue"/>
          <w:sz w:val="24"/>
          <w:szCs w:val="24"/>
          <w:highlight w:val="white"/>
        </w:rPr>
        <w:t>PRESS RELEASE</w:t>
      </w:r>
    </w:p>
    <w:p w14:paraId="7F13B22D" w14:textId="77E60A22" w:rsidR="00BF0F38" w:rsidRDefault="000C7E2B" w:rsidP="00BF0F38">
      <w:pPr>
        <w:spacing w:after="240"/>
        <w:ind w:left="-272" w:right="-340"/>
        <w:jc w:val="center"/>
        <w:rPr>
          <w:rFonts w:ascii="Impact" w:hAnsi="Impact" w:cs="Calibri"/>
          <w:color w:val="000000"/>
          <w:sz w:val="36"/>
          <w:szCs w:val="36"/>
          <w:shd w:val="clear" w:color="auto" w:fill="FFFFFF"/>
        </w:rPr>
      </w:pPr>
      <w:r w:rsidRPr="00A357F9">
        <w:rPr>
          <w:rFonts w:ascii="Bahnschrift Condensed" w:hAnsi="Bahnschrift Condensed" w:cs="Calibri"/>
          <w:b/>
          <w:bCs/>
          <w:color w:val="000000"/>
          <w:sz w:val="28"/>
          <w:shd w:val="clear" w:color="auto" w:fill="FFFFFF"/>
        </w:rPr>
        <w:br/>
      </w:r>
      <w:r w:rsidR="002F21C5" w:rsidRPr="002F21C5">
        <w:rPr>
          <w:rFonts w:ascii="Impact" w:hAnsi="Impact" w:cs="Calibri"/>
          <w:color w:val="000000"/>
          <w:sz w:val="36"/>
          <w:szCs w:val="36"/>
          <w:shd w:val="clear" w:color="auto" w:fill="FFFFFF"/>
        </w:rPr>
        <w:t>Minor Hotels launches Minor Pro, all-in-one business platform for professionals</w:t>
      </w:r>
    </w:p>
    <w:p w14:paraId="3E4A81C8" w14:textId="7F6AF7BA" w:rsidR="002F21C5" w:rsidRPr="002F21C5" w:rsidRDefault="002F21C5" w:rsidP="002F21C5">
      <w:pPr>
        <w:spacing w:after="240"/>
        <w:ind w:left="-272" w:right="-340"/>
        <w:jc w:val="both"/>
        <w:rPr>
          <w:rFonts w:ascii="Sitka Banner" w:hAnsi="Sitka Banner" w:cs="Calibri"/>
          <w:b/>
          <w:bCs/>
          <w:color w:val="000000"/>
          <w:sz w:val="24"/>
          <w:szCs w:val="24"/>
          <w:shd w:val="clear" w:color="auto" w:fill="FFFFFF"/>
        </w:rPr>
      </w:pPr>
      <w:r w:rsidRPr="002F21C5">
        <w:rPr>
          <w:rFonts w:ascii="Sitka Banner" w:hAnsi="Sitka Banner" w:cs="Calibri"/>
          <w:b/>
          <w:bCs/>
          <w:color w:val="000000"/>
          <w:sz w:val="24"/>
          <w:szCs w:val="24"/>
          <w:shd w:val="clear" w:color="auto" w:fill="FFFFFF"/>
        </w:rPr>
        <w:t>New global platform streamlines bookings, rates, tools, benefits and channels across over 560 hotels worldwide for B2B clients.</w:t>
      </w:r>
    </w:p>
    <w:p w14:paraId="78E95280" w14:textId="5B0E60BB" w:rsidR="00651B5D" w:rsidRDefault="002F21C5" w:rsidP="00651B5D">
      <w:pPr>
        <w:spacing w:after="240"/>
        <w:ind w:left="-272"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Madrid,</w:t>
      </w:r>
      <w:r w:rsidR="00AF6636" w:rsidRPr="00A357F9">
        <w:rPr>
          <w:rFonts w:ascii="Sitka Banner" w:hAnsi="Sitka Banner" w:cstheme="minorHAnsi"/>
          <w:b/>
          <w:bCs/>
          <w:color w:val="000000"/>
          <w:sz w:val="24"/>
          <w:szCs w:val="24"/>
          <w:shd w:val="clear" w:color="auto" w:fill="FFFFFF"/>
        </w:rPr>
        <w:t xml:space="preserve"> </w:t>
      </w:r>
      <w:r w:rsidR="006F65DC">
        <w:rPr>
          <w:rFonts w:ascii="Sitka Banner" w:hAnsi="Sitka Banner" w:cstheme="minorHAnsi"/>
          <w:b/>
          <w:bCs/>
          <w:color w:val="000000"/>
          <w:sz w:val="24"/>
          <w:szCs w:val="24"/>
          <w:shd w:val="clear" w:color="auto" w:fill="FFFFFF"/>
        </w:rPr>
        <w:t xml:space="preserve">July </w:t>
      </w:r>
      <w:r w:rsidR="00AF6636" w:rsidRPr="006F65DC">
        <w:rPr>
          <w:rFonts w:ascii="Sitka Banner" w:hAnsi="Sitka Banner" w:cstheme="minorHAnsi"/>
          <w:b/>
          <w:bCs/>
          <w:color w:val="000000"/>
          <w:sz w:val="24"/>
          <w:szCs w:val="24"/>
          <w:shd w:val="clear" w:color="auto" w:fill="FFFFFF"/>
        </w:rPr>
        <w:t>2025</w:t>
      </w:r>
      <w:r w:rsidR="00AF6636" w:rsidRPr="00A357F9">
        <w:rPr>
          <w:rFonts w:ascii="Sitka Banner" w:hAnsi="Sitka Banner" w:cstheme="minorHAnsi"/>
          <w:b/>
          <w:bCs/>
          <w:color w:val="000000"/>
          <w:sz w:val="24"/>
          <w:szCs w:val="24"/>
          <w:shd w:val="clear" w:color="auto" w:fill="FFFFFF"/>
        </w:rPr>
        <w:t>:</w:t>
      </w:r>
      <w:r w:rsidR="00AF6636" w:rsidRPr="00A357F9">
        <w:rPr>
          <w:rFonts w:ascii="Sitka Banner" w:hAnsi="Sitka Banner" w:cstheme="minorHAnsi"/>
          <w:color w:val="000000"/>
          <w:sz w:val="24"/>
          <w:szCs w:val="24"/>
          <w:shd w:val="clear" w:color="auto" w:fill="FFFFFF"/>
        </w:rPr>
        <w:t xml:space="preserve"> </w:t>
      </w:r>
      <w:r w:rsidRPr="002F21C5">
        <w:rPr>
          <w:rFonts w:ascii="Sitka Banner" w:hAnsi="Sitka Banner" w:cstheme="minorHAnsi"/>
          <w:color w:val="000000"/>
          <w:sz w:val="24"/>
          <w:szCs w:val="24"/>
          <w:shd w:val="clear" w:color="auto" w:fill="FFFFFF"/>
        </w:rPr>
        <w:t>Minor Hotels is taking a decisive step forward in its B2B commercial strategy with the launch of Minor PRO, a new brand and platform specifically designed for travel agencies, tour operators, event organisers, companies and other industry professionals.</w:t>
      </w:r>
    </w:p>
    <w:p w14:paraId="354CC4FC" w14:textId="2EE175CC" w:rsidR="002F21C5" w:rsidRDefault="002F21C5" w:rsidP="00651B5D">
      <w:pPr>
        <w:spacing w:after="240"/>
        <w:ind w:left="-272"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With this new platform, Minor Hotels continues to bring its global brand strategy to life - a strategy that represents more than just a new identity. The brand is being elevated into a unifying force, directed also to consumers and powered by a strong distribution strategy, a streamlined loyalty programme and a new B2B commercial strategy with Minor PRO.</w:t>
      </w:r>
    </w:p>
    <w:p w14:paraId="42A6CA8D" w14:textId="3B9E4FD7" w:rsidR="002F21C5" w:rsidRDefault="002F21C5" w:rsidP="00651B5D">
      <w:pPr>
        <w:spacing w:after="240"/>
        <w:ind w:left="-272"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Minor PRO ecosystem integrates key features such as:</w:t>
      </w:r>
    </w:p>
    <w:p w14:paraId="1CDD4540" w14:textId="77777777" w:rsidR="00C141D3" w:rsidRPr="002F21C5" w:rsidRDefault="00C141D3" w:rsidP="00C141D3">
      <w:pPr>
        <w:spacing w:after="240"/>
        <w:ind w:left="-272"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1. New website with:</w:t>
      </w:r>
    </w:p>
    <w:p w14:paraId="6FB66BFC" w14:textId="77777777" w:rsidR="00C141D3" w:rsidRPr="002F21C5" w:rsidRDefault="00C141D3" w:rsidP="00C141D3">
      <w:pPr>
        <w:pStyle w:val="ListParagraph"/>
        <w:numPr>
          <w:ilvl w:val="0"/>
          <w:numId w:val="6"/>
        </w:numPr>
        <w:spacing w:after="240"/>
        <w:ind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Real-time booking tools for meetings and group reservations</w:t>
      </w:r>
    </w:p>
    <w:p w14:paraId="4459842E" w14:textId="77777777" w:rsidR="00C141D3" w:rsidRPr="002F21C5" w:rsidRDefault="00C141D3" w:rsidP="00C141D3">
      <w:pPr>
        <w:pStyle w:val="ListParagraph"/>
        <w:numPr>
          <w:ilvl w:val="0"/>
          <w:numId w:val="6"/>
        </w:numPr>
        <w:spacing w:after="240"/>
        <w:ind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Exclusive rates and perks for companies</w:t>
      </w:r>
    </w:p>
    <w:p w14:paraId="3930A643" w14:textId="77777777" w:rsidR="00C141D3" w:rsidRPr="002F21C5" w:rsidRDefault="00C141D3" w:rsidP="00C141D3">
      <w:pPr>
        <w:pStyle w:val="ListParagraph"/>
        <w:numPr>
          <w:ilvl w:val="0"/>
          <w:numId w:val="6"/>
        </w:numPr>
        <w:spacing w:after="240"/>
        <w:ind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Tailored advantages and commissions for travel agencies.</w:t>
      </w:r>
    </w:p>
    <w:p w14:paraId="0F0062DC" w14:textId="548B2917" w:rsidR="00C141D3" w:rsidRPr="00C141D3" w:rsidRDefault="00C141D3" w:rsidP="00C141D3">
      <w:pPr>
        <w:pStyle w:val="ListParagraph"/>
        <w:numPr>
          <w:ilvl w:val="0"/>
          <w:numId w:val="6"/>
        </w:numPr>
        <w:spacing w:after="240"/>
        <w:ind w:right="-340"/>
        <w:jc w:val="both"/>
        <w:rPr>
          <w:rFonts w:ascii="Sitka Banner" w:hAnsi="Sitka Banner" w:cstheme="minorHAnsi"/>
          <w:color w:val="000000"/>
          <w:sz w:val="24"/>
          <w:szCs w:val="24"/>
          <w:shd w:val="clear" w:color="auto" w:fill="FFFFFF"/>
        </w:rPr>
      </w:pPr>
      <w:r w:rsidRPr="002F21C5">
        <w:rPr>
          <w:rFonts w:ascii="Sitka Banner" w:hAnsi="Sitka Banner" w:cstheme="minorHAnsi"/>
          <w:color w:val="000000"/>
          <w:sz w:val="24"/>
          <w:szCs w:val="24"/>
          <w:shd w:val="clear" w:color="auto" w:fill="FFFFFF"/>
        </w:rPr>
        <w:t>Integrated access to the entire global portfolio of Minor Hotels brand</w:t>
      </w:r>
      <w:r>
        <w:rPr>
          <w:rFonts w:ascii="Sitka Banner" w:hAnsi="Sitka Banner" w:cstheme="minorHAnsi"/>
          <w:color w:val="000000"/>
          <w:sz w:val="24"/>
          <w:szCs w:val="24"/>
          <w:shd w:val="clear" w:color="auto" w:fill="FFFFFF"/>
        </w:rPr>
        <w:t>s</w:t>
      </w:r>
    </w:p>
    <w:p w14:paraId="61DE5F03" w14:textId="77777777"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rPr>
      </w:pPr>
      <w:r w:rsidRPr="00C141D3">
        <w:rPr>
          <w:rFonts w:ascii="Sitka Banner" w:hAnsi="Sitka Banner" w:cstheme="minorHAnsi"/>
          <w:color w:val="000000"/>
          <w:sz w:val="24"/>
          <w:szCs w:val="24"/>
          <w:shd w:val="clear" w:color="auto" w:fill="FFFFFF"/>
        </w:rPr>
        <w:t>2. New approach on social media with a wider scope sharing inspiration, updates and industry insights in a way that’s more modern, connected and relevant.</w:t>
      </w:r>
    </w:p>
    <w:p w14:paraId="0D9E95D1" w14:textId="2AEFD8C6" w:rsidR="00C141D3" w:rsidRDefault="00C141D3" w:rsidP="00C141D3">
      <w:pPr>
        <w:spacing w:after="240"/>
        <w:ind w:left="-272" w:right="-340"/>
        <w:jc w:val="both"/>
        <w:rPr>
          <w:rFonts w:ascii="Sitka Banner" w:hAnsi="Sitka Banner" w:cstheme="minorHAnsi"/>
          <w:color w:val="000000"/>
          <w:sz w:val="24"/>
          <w:szCs w:val="24"/>
          <w:shd w:val="clear" w:color="auto" w:fill="FFFFFF"/>
        </w:rPr>
      </w:pPr>
      <w:r w:rsidRPr="00C141D3">
        <w:rPr>
          <w:rFonts w:ascii="Sitka Banner" w:hAnsi="Sitka Banner" w:cstheme="minorHAnsi"/>
          <w:color w:val="000000"/>
          <w:sz w:val="24"/>
          <w:szCs w:val="24"/>
          <w:shd w:val="clear" w:color="auto" w:fill="FFFFFF"/>
        </w:rPr>
        <w:t>3. New B2B programmes tailored to meet the unique needs of different professionals.</w:t>
      </w:r>
    </w:p>
    <w:p w14:paraId="2CE78A27" w14:textId="319E6EDD" w:rsidR="00E71866" w:rsidRPr="00E71866" w:rsidRDefault="00E71866" w:rsidP="00C141D3">
      <w:pPr>
        <w:spacing w:after="240"/>
        <w:ind w:left="-272" w:right="-340"/>
        <w:jc w:val="both"/>
        <w:rPr>
          <w:rFonts w:ascii="Sitka Banner" w:hAnsi="Sitka Banner" w:cstheme="minorHAnsi"/>
          <w:color w:val="000000"/>
          <w:sz w:val="24"/>
          <w:szCs w:val="24"/>
          <w:shd w:val="clear" w:color="auto" w:fill="FFFFFF"/>
        </w:rPr>
      </w:pPr>
      <w:r w:rsidRPr="00E71866">
        <w:rPr>
          <w:rFonts w:ascii="Sitka Banner" w:hAnsi="Sitka Banner" w:cstheme="minorHAnsi"/>
          <w:color w:val="000000"/>
          <w:sz w:val="24"/>
          <w:szCs w:val="24"/>
          <w:shd w:val="clear" w:color="auto" w:fill="FFFFFF"/>
        </w:rPr>
        <w:t xml:space="preserve">The launch of Minor PRO marks another key step in Minor Hotels’ new commercial strategy, bringing together the group’s resources, tools and benefits into one unified ecosystem for professional clients. With over 560 hotels in 57 countries and a portfolio of brands including - Anantara, Avani, </w:t>
      </w:r>
      <w:proofErr w:type="spellStart"/>
      <w:r w:rsidRPr="00E71866">
        <w:rPr>
          <w:rFonts w:ascii="Sitka Banner" w:hAnsi="Sitka Banner" w:cstheme="minorHAnsi"/>
          <w:color w:val="000000"/>
          <w:sz w:val="24"/>
          <w:szCs w:val="24"/>
          <w:shd w:val="clear" w:color="auto" w:fill="FFFFFF"/>
        </w:rPr>
        <w:t>Elewana</w:t>
      </w:r>
      <w:proofErr w:type="spellEnd"/>
      <w:r w:rsidRPr="00E71866">
        <w:rPr>
          <w:rFonts w:ascii="Sitka Banner" w:hAnsi="Sitka Banner" w:cstheme="minorHAnsi"/>
          <w:color w:val="000000"/>
          <w:sz w:val="24"/>
          <w:szCs w:val="24"/>
          <w:shd w:val="clear" w:color="auto" w:fill="FFFFFF"/>
        </w:rPr>
        <w:t xml:space="preserve"> Collection, Oaks, NH Hotels, NH Collection, </w:t>
      </w:r>
      <w:proofErr w:type="spellStart"/>
      <w:r w:rsidRPr="00E71866">
        <w:rPr>
          <w:rFonts w:ascii="Sitka Banner" w:hAnsi="Sitka Banner" w:cstheme="minorHAnsi"/>
          <w:color w:val="000000"/>
          <w:sz w:val="24"/>
          <w:szCs w:val="24"/>
          <w:shd w:val="clear" w:color="auto" w:fill="FFFFFF"/>
        </w:rPr>
        <w:t>nhow</w:t>
      </w:r>
      <w:proofErr w:type="spellEnd"/>
      <w:r w:rsidRPr="00E71866">
        <w:rPr>
          <w:rFonts w:ascii="Sitka Banner" w:hAnsi="Sitka Banner" w:cstheme="minorHAnsi"/>
          <w:color w:val="000000"/>
          <w:sz w:val="24"/>
          <w:szCs w:val="24"/>
          <w:shd w:val="clear" w:color="auto" w:fill="FFFFFF"/>
        </w:rPr>
        <w:t>, and Tivoli - Minor Hotels now offers a more connected, efficient and personalised B2B experience.</w:t>
      </w:r>
    </w:p>
    <w:p w14:paraId="4C51C6A6" w14:textId="31EEB020"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rPr>
      </w:pPr>
      <w:r w:rsidRPr="00C141D3">
        <w:rPr>
          <w:rFonts w:ascii="Sitka Banner" w:hAnsi="Sitka Banner" w:cstheme="minorHAnsi"/>
          <w:b/>
          <w:bCs/>
          <w:color w:val="000000"/>
          <w:sz w:val="24"/>
          <w:szCs w:val="24"/>
          <w:shd w:val="clear" w:color="auto" w:fill="FFFFFF"/>
        </w:rPr>
        <w:t>Fernando Vives, Chief Commercial Officer of Minor Hotels Europe &amp; Americas</w:t>
      </w:r>
      <w:r w:rsidRPr="00C141D3">
        <w:rPr>
          <w:rFonts w:ascii="Sitka Banner" w:hAnsi="Sitka Banner" w:cstheme="minorHAnsi"/>
          <w:color w:val="000000"/>
          <w:sz w:val="24"/>
          <w:szCs w:val="24"/>
          <w:shd w:val="clear" w:color="auto" w:fill="FFFFFF"/>
        </w:rPr>
        <w:t xml:space="preserve">, commented: “With this platform, we are taking a decisive step forward in our transformation strategy, focusing on a more </w:t>
      </w:r>
      <w:r w:rsidRPr="00C141D3">
        <w:rPr>
          <w:rFonts w:ascii="Sitka Banner" w:hAnsi="Sitka Banner" w:cstheme="minorHAnsi"/>
          <w:color w:val="000000"/>
          <w:sz w:val="24"/>
          <w:szCs w:val="24"/>
          <w:shd w:val="clear" w:color="auto" w:fill="FFFFFF"/>
        </w:rPr>
        <w:lastRenderedPageBreak/>
        <w:t>international, digital and cohesive B2B offering. We have created a modern and global platform that responds to the real needs of our professional clients, while also reflecting the scale, diversity and strength of our hotel portfolio.”</w:t>
      </w:r>
    </w:p>
    <w:p w14:paraId="783EB15B" w14:textId="0C2696D8"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rPr>
      </w:pPr>
      <w:r w:rsidRPr="00C141D3">
        <w:rPr>
          <w:rFonts w:ascii="Sitka Banner" w:hAnsi="Sitka Banner" w:cstheme="minorHAnsi"/>
          <w:b/>
          <w:bCs/>
          <w:color w:val="000000"/>
          <w:sz w:val="24"/>
          <w:szCs w:val="24"/>
          <w:shd w:val="clear" w:color="auto" w:fill="FFFFFF"/>
        </w:rPr>
        <w:t>Consolidation of a global strategy for the sector</w:t>
      </w:r>
    </w:p>
    <w:p w14:paraId="1826F535" w14:textId="033F26B9"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rPr>
      </w:pPr>
      <w:r w:rsidRPr="00C141D3">
        <w:rPr>
          <w:rFonts w:ascii="Sitka Banner" w:hAnsi="Sitka Banner" w:cstheme="minorHAnsi"/>
          <w:color w:val="000000"/>
          <w:sz w:val="24"/>
          <w:szCs w:val="24"/>
          <w:shd w:val="clear" w:color="auto" w:fill="FFFFFF"/>
        </w:rPr>
        <w:t>Minor PRO has its own tone and visual identity as part of the growth and evolution of Minor Hotels’ commercial strategy for professionals. The platform features a new dedicated website,</w:t>
      </w:r>
      <w:hyperlink r:id="rId10" w:history="1">
        <w:r w:rsidRPr="00C141D3">
          <w:rPr>
            <w:rStyle w:val="Hyperlink"/>
            <w:rFonts w:ascii="Sitka Banner" w:hAnsi="Sitka Banner" w:cstheme="minorHAnsi"/>
            <w:sz w:val="24"/>
            <w:szCs w:val="24"/>
            <w:shd w:val="clear" w:color="auto" w:fill="FFFFFF"/>
          </w:rPr>
          <w:t> </w:t>
        </w:r>
      </w:hyperlink>
      <w:hyperlink r:id="rId11" w:history="1">
        <w:r w:rsidRPr="00C141D3">
          <w:rPr>
            <w:rStyle w:val="Hyperlink"/>
            <w:rFonts w:ascii="Sitka Banner" w:hAnsi="Sitka Banner" w:cstheme="minorHAnsi"/>
            <w:sz w:val="24"/>
            <w:szCs w:val="24"/>
            <w:shd w:val="clear" w:color="auto" w:fill="FFFFFF"/>
          </w:rPr>
          <w:t>www.minor-pro.com</w:t>
        </w:r>
      </w:hyperlink>
      <w:r w:rsidRPr="00C141D3">
        <w:rPr>
          <w:rFonts w:ascii="Sitka Banner" w:hAnsi="Sitka Banner" w:cstheme="minorHAnsi"/>
          <w:color w:val="000000"/>
          <w:sz w:val="24"/>
          <w:szCs w:val="24"/>
          <w:shd w:val="clear" w:color="auto" w:fill="FFFFFF"/>
        </w:rPr>
        <w:t>, which includes global content and services accessible through intuitive navigation. In this way, </w:t>
      </w:r>
      <w:hyperlink r:id="rId12" w:history="1">
        <w:r w:rsidRPr="00C141D3">
          <w:rPr>
            <w:rStyle w:val="Hyperlink"/>
            <w:rFonts w:ascii="Sitka Banner" w:hAnsi="Sitka Banner" w:cstheme="minorHAnsi"/>
            <w:sz w:val="24"/>
            <w:szCs w:val="24"/>
            <w:shd w:val="clear" w:color="auto" w:fill="FFFFFF"/>
          </w:rPr>
          <w:t>nhpro.com</w:t>
        </w:r>
      </w:hyperlink>
      <w:r w:rsidRPr="00C141D3">
        <w:rPr>
          <w:rFonts w:ascii="Sitka Banner" w:hAnsi="Sitka Banner" w:cstheme="minorHAnsi"/>
          <w:color w:val="000000"/>
          <w:sz w:val="24"/>
          <w:szCs w:val="24"/>
          <w:shd w:val="clear" w:color="auto" w:fill="FFFFFF"/>
        </w:rPr>
        <w:t>, which previously operated exclusively for Minor Hotels Europe &amp; Americas, has evolved into</w:t>
      </w:r>
      <w:hyperlink r:id="rId13" w:history="1">
        <w:r w:rsidRPr="00C141D3">
          <w:rPr>
            <w:rStyle w:val="Hyperlink"/>
            <w:rFonts w:ascii="Sitka Banner" w:hAnsi="Sitka Banner" w:cstheme="minorHAnsi"/>
            <w:sz w:val="24"/>
            <w:szCs w:val="24"/>
            <w:shd w:val="clear" w:color="auto" w:fill="FFFFFF"/>
          </w:rPr>
          <w:t> </w:t>
        </w:r>
      </w:hyperlink>
      <w:hyperlink r:id="rId14" w:history="1">
        <w:r w:rsidRPr="00C141D3">
          <w:rPr>
            <w:rStyle w:val="Hyperlink"/>
            <w:rFonts w:ascii="Sitka Banner" w:hAnsi="Sitka Banner" w:cstheme="minorHAnsi"/>
            <w:sz w:val="24"/>
            <w:szCs w:val="24"/>
            <w:shd w:val="clear" w:color="auto" w:fill="FFFFFF"/>
          </w:rPr>
          <w:t>www.minor-pro.com</w:t>
        </w:r>
      </w:hyperlink>
      <w:r w:rsidRPr="00C141D3">
        <w:rPr>
          <w:rFonts w:ascii="Sitka Banner" w:hAnsi="Sitka Banner" w:cstheme="minorHAnsi"/>
          <w:color w:val="000000"/>
          <w:sz w:val="24"/>
          <w:szCs w:val="24"/>
          <w:shd w:val="clear" w:color="auto" w:fill="FFFFFF"/>
        </w:rPr>
        <w:t> ensuring a smooth transition for users who were already benefitting from these professional services, maintaining their access, information and usual tools intact. Likewise, both private access points and the Meetings and Events processes will continue to function in the same way, facilitating access to Minor Hotels' entire global portfolio through a single platform.</w:t>
      </w:r>
    </w:p>
    <w:p w14:paraId="269889E6" w14:textId="2B494FC3"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lang w:val="en-US"/>
        </w:rPr>
      </w:pPr>
      <w:r w:rsidRPr="00C141D3">
        <w:rPr>
          <w:rFonts w:ascii="Sitka Banner" w:hAnsi="Sitka Banner" w:cstheme="minorHAnsi"/>
          <w:color w:val="000000"/>
          <w:sz w:val="24"/>
          <w:szCs w:val="24"/>
          <w:shd w:val="clear" w:color="auto" w:fill="FFFFFF"/>
          <w:lang w:val="en-US"/>
        </w:rPr>
        <w:t xml:space="preserve">The same unification strategy is being applied to the special plans created for different professional segments. For example, the corporate </w:t>
      </w:r>
      <w:proofErr w:type="spellStart"/>
      <w:r w:rsidRPr="00C141D3">
        <w:rPr>
          <w:rFonts w:ascii="Sitka Banner" w:hAnsi="Sitka Banner" w:cstheme="minorHAnsi"/>
          <w:color w:val="000000"/>
          <w:sz w:val="24"/>
          <w:szCs w:val="24"/>
          <w:shd w:val="clear" w:color="auto" w:fill="FFFFFF"/>
          <w:lang w:val="en-US"/>
        </w:rPr>
        <w:t>programme</w:t>
      </w:r>
      <w:proofErr w:type="spellEnd"/>
      <w:r w:rsidRPr="00C141D3">
        <w:rPr>
          <w:rFonts w:ascii="Sitka Banner" w:hAnsi="Sitka Banner" w:cstheme="minorHAnsi"/>
          <w:color w:val="000000"/>
          <w:sz w:val="24"/>
          <w:szCs w:val="24"/>
          <w:shd w:val="clear" w:color="auto" w:fill="FFFFFF"/>
          <w:lang w:val="en-US"/>
        </w:rPr>
        <w:t xml:space="preserve">, NH+ Business </w:t>
      </w:r>
      <w:proofErr w:type="spellStart"/>
      <w:r w:rsidRPr="00C141D3">
        <w:rPr>
          <w:rFonts w:ascii="Sitka Banner" w:hAnsi="Sitka Banner" w:cstheme="minorHAnsi"/>
          <w:color w:val="000000"/>
          <w:sz w:val="24"/>
          <w:szCs w:val="24"/>
          <w:shd w:val="clear" w:color="auto" w:fill="FFFFFF"/>
          <w:lang w:val="en-US"/>
        </w:rPr>
        <w:t>Programme</w:t>
      </w:r>
      <w:proofErr w:type="spellEnd"/>
      <w:r w:rsidRPr="00C141D3">
        <w:rPr>
          <w:rFonts w:ascii="Sitka Banner" w:hAnsi="Sitka Banner" w:cstheme="minorHAnsi"/>
          <w:color w:val="000000"/>
          <w:sz w:val="24"/>
          <w:szCs w:val="24"/>
          <w:shd w:val="clear" w:color="auto" w:fill="FFFFFF"/>
          <w:lang w:val="en-US"/>
        </w:rPr>
        <w:t xml:space="preserve">, has become the Minor PRO Business </w:t>
      </w:r>
      <w:proofErr w:type="spellStart"/>
      <w:r w:rsidRPr="00C141D3">
        <w:rPr>
          <w:rFonts w:ascii="Sitka Banner" w:hAnsi="Sitka Banner" w:cstheme="minorHAnsi"/>
          <w:color w:val="000000"/>
          <w:sz w:val="24"/>
          <w:szCs w:val="24"/>
          <w:shd w:val="clear" w:color="auto" w:fill="FFFFFF"/>
          <w:lang w:val="en-US"/>
        </w:rPr>
        <w:t>Programme</w:t>
      </w:r>
      <w:proofErr w:type="spellEnd"/>
      <w:r w:rsidRPr="00C141D3">
        <w:rPr>
          <w:rFonts w:ascii="Sitka Banner" w:hAnsi="Sitka Banner" w:cstheme="minorHAnsi"/>
          <w:color w:val="000000"/>
          <w:sz w:val="24"/>
          <w:szCs w:val="24"/>
          <w:shd w:val="clear" w:color="auto" w:fill="FFFFFF"/>
          <w:lang w:val="en-US"/>
        </w:rPr>
        <w:t xml:space="preserve">, retaining its benefits and usual access. Minor PRO Business </w:t>
      </w:r>
      <w:proofErr w:type="spellStart"/>
      <w:r w:rsidRPr="00C141D3">
        <w:rPr>
          <w:rFonts w:ascii="Sitka Banner" w:hAnsi="Sitka Banner" w:cstheme="minorHAnsi"/>
          <w:color w:val="000000"/>
          <w:sz w:val="24"/>
          <w:szCs w:val="24"/>
          <w:shd w:val="clear" w:color="auto" w:fill="FFFFFF"/>
          <w:lang w:val="en-US"/>
        </w:rPr>
        <w:t>Programme</w:t>
      </w:r>
      <w:proofErr w:type="spellEnd"/>
      <w:r w:rsidRPr="00C141D3">
        <w:rPr>
          <w:rFonts w:ascii="Sitka Banner" w:hAnsi="Sitka Banner" w:cstheme="minorHAnsi"/>
          <w:color w:val="000000"/>
          <w:sz w:val="24"/>
          <w:szCs w:val="24"/>
          <w:shd w:val="clear" w:color="auto" w:fill="FFFFFF"/>
          <w:lang w:val="en-US"/>
        </w:rPr>
        <w:t xml:space="preserve"> members enjoy up to 25% off their stays, 10% savings at bars and restaurants, and 5% off meetings and events, along with a wide range of additional benefits such as premium Wi-Fi, early check-in and late check-out, discounted parking, and more.</w:t>
      </w:r>
    </w:p>
    <w:p w14:paraId="44EF0828" w14:textId="77777777"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lang w:val="en-US"/>
        </w:rPr>
      </w:pPr>
      <w:r w:rsidRPr="00C141D3">
        <w:rPr>
          <w:rFonts w:ascii="Sitka Banner" w:hAnsi="Sitka Banner" w:cstheme="minorHAnsi"/>
          <w:color w:val="000000"/>
          <w:sz w:val="24"/>
          <w:szCs w:val="24"/>
          <w:shd w:val="clear" w:color="auto" w:fill="FFFFFF"/>
          <w:lang w:val="en-US"/>
        </w:rPr>
        <w:t xml:space="preserve">But this is just the beginning: Minor PRO will continue working to launch new specific plans for different groups of professionals. One example is the new </w:t>
      </w:r>
      <w:proofErr w:type="spellStart"/>
      <w:r w:rsidRPr="00C141D3">
        <w:rPr>
          <w:rFonts w:ascii="Sitka Banner" w:hAnsi="Sitka Banner" w:cstheme="minorHAnsi"/>
          <w:color w:val="000000"/>
          <w:sz w:val="24"/>
          <w:szCs w:val="24"/>
          <w:shd w:val="clear" w:color="auto" w:fill="FFFFFF"/>
          <w:lang w:val="en-US"/>
        </w:rPr>
        <w:t>programme</w:t>
      </w:r>
      <w:proofErr w:type="spellEnd"/>
      <w:r w:rsidRPr="00C141D3">
        <w:rPr>
          <w:rFonts w:ascii="Sitka Banner" w:hAnsi="Sitka Banner" w:cstheme="minorHAnsi"/>
          <w:color w:val="000000"/>
          <w:sz w:val="24"/>
          <w:szCs w:val="24"/>
          <w:shd w:val="clear" w:color="auto" w:fill="FFFFFF"/>
          <w:lang w:val="en-US"/>
        </w:rPr>
        <w:t xml:space="preserve"> for travel agencies that the company will soon launch with Minor PRO.</w:t>
      </w:r>
    </w:p>
    <w:p w14:paraId="4F2E1BF3" w14:textId="431A8B9C"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lang w:val="en-US"/>
        </w:rPr>
      </w:pPr>
      <w:r w:rsidRPr="00C141D3">
        <w:rPr>
          <w:rFonts w:ascii="Sitka Banner" w:hAnsi="Sitka Banner" w:cstheme="minorHAnsi"/>
          <w:color w:val="000000"/>
          <w:sz w:val="24"/>
          <w:szCs w:val="24"/>
          <w:shd w:val="clear" w:color="auto" w:fill="FFFFFF"/>
          <w:lang w:val="en-US"/>
        </w:rPr>
        <w:t>Likewise, the company will expand the content available on professional social networks, which, under the Minor PRO username, will feature useful information and content from all regions.</w:t>
      </w:r>
    </w:p>
    <w:p w14:paraId="10126560" w14:textId="6C6ABADB" w:rsidR="00C141D3" w:rsidRPr="00C141D3" w:rsidRDefault="00C141D3" w:rsidP="00C141D3">
      <w:pPr>
        <w:spacing w:after="240"/>
        <w:ind w:left="-272" w:right="-340"/>
        <w:jc w:val="both"/>
        <w:rPr>
          <w:rFonts w:ascii="Sitka Banner" w:hAnsi="Sitka Banner" w:cstheme="minorHAnsi"/>
          <w:color w:val="000000"/>
          <w:sz w:val="24"/>
          <w:szCs w:val="24"/>
          <w:shd w:val="clear" w:color="auto" w:fill="FFFFFF"/>
          <w:lang w:val="en-US"/>
        </w:rPr>
      </w:pPr>
      <w:r w:rsidRPr="00C141D3">
        <w:rPr>
          <w:rFonts w:ascii="Sitka Banner" w:hAnsi="Sitka Banner" w:cstheme="minorHAnsi"/>
          <w:color w:val="000000"/>
          <w:sz w:val="24"/>
          <w:szCs w:val="24"/>
          <w:shd w:val="clear" w:color="auto" w:fill="FFFFFF"/>
          <w:lang w:val="en-US"/>
        </w:rPr>
        <w:t>For more information, visit:</w:t>
      </w:r>
      <w:hyperlink r:id="rId15" w:history="1">
        <w:r w:rsidRPr="00C141D3">
          <w:rPr>
            <w:rStyle w:val="Hyperlink"/>
            <w:rFonts w:ascii="Sitka Banner" w:hAnsi="Sitka Banner" w:cstheme="minorHAnsi"/>
            <w:sz w:val="24"/>
            <w:szCs w:val="24"/>
            <w:shd w:val="clear" w:color="auto" w:fill="FFFFFF"/>
            <w:lang w:val="en-US"/>
          </w:rPr>
          <w:t> </w:t>
        </w:r>
      </w:hyperlink>
      <w:hyperlink r:id="rId16" w:history="1">
        <w:r w:rsidRPr="00C141D3">
          <w:rPr>
            <w:rStyle w:val="Hyperlink"/>
            <w:rFonts w:ascii="Sitka Banner" w:hAnsi="Sitka Banner" w:cstheme="minorHAnsi"/>
            <w:sz w:val="24"/>
            <w:szCs w:val="24"/>
            <w:shd w:val="clear" w:color="auto" w:fill="FFFFFF"/>
            <w:lang w:val="en-US"/>
          </w:rPr>
          <w:t>www.minor-pro.com</w:t>
        </w:r>
      </w:hyperlink>
    </w:p>
    <w:p w14:paraId="0798EBA6" w14:textId="7A5B5606" w:rsidR="0030071B" w:rsidRPr="00A357F9" w:rsidRDefault="000F0A8A" w:rsidP="00D843D0">
      <w:pPr>
        <w:ind w:left="-270" w:right="-340"/>
        <w:jc w:val="center"/>
        <w:rPr>
          <w:rFonts w:ascii="Sitka Banner" w:hAnsi="Sitka Banner" w:cstheme="minorHAnsi"/>
          <w:b/>
          <w:bCs/>
          <w:color w:val="000000"/>
          <w:szCs w:val="22"/>
          <w:shd w:val="clear" w:color="auto" w:fill="FFFFFF"/>
        </w:rPr>
      </w:pPr>
      <w:r w:rsidRPr="00A357F9">
        <w:rPr>
          <w:rFonts w:ascii="Sitka Banner" w:hAnsi="Sitka Banner" w:cstheme="minorHAnsi"/>
          <w:b/>
          <w:bCs/>
          <w:color w:val="000000"/>
          <w:szCs w:val="22"/>
          <w:shd w:val="clear" w:color="auto" w:fill="FFFFFF"/>
        </w:rPr>
        <w:t>-Ends-</w:t>
      </w:r>
    </w:p>
    <w:p w14:paraId="322D1D54" w14:textId="4994F9CE" w:rsidR="000F0A8A" w:rsidRPr="00A357F9" w:rsidRDefault="000F0A8A" w:rsidP="00D75BFD">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Editor’s Notes:</w:t>
      </w:r>
    </w:p>
    <w:p w14:paraId="534E0197" w14:textId="77777777" w:rsidR="002F58D5" w:rsidRPr="00A357F9" w:rsidRDefault="002F58D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About Minor Hotels</w:t>
      </w:r>
    </w:p>
    <w:p w14:paraId="624C7FD4" w14:textId="55E2B6FC"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Minor Hotels is a global hospitality group operating over 5</w:t>
      </w:r>
      <w:r w:rsidR="002B2847" w:rsidRPr="00A357F9">
        <w:rPr>
          <w:rFonts w:ascii="Sitka Banner" w:hAnsi="Sitka Banner" w:cstheme="minorHAnsi"/>
          <w:color w:val="000000"/>
          <w:sz w:val="20"/>
          <w:szCs w:val="20"/>
          <w:shd w:val="clear" w:color="auto" w:fill="FFFFFF"/>
        </w:rPr>
        <w:t>6</w:t>
      </w:r>
      <w:r w:rsidRPr="00A357F9">
        <w:rPr>
          <w:rFonts w:ascii="Sitka Banner" w:hAnsi="Sitka Banner" w:cstheme="minorHAnsi"/>
          <w:color w:val="000000"/>
          <w:sz w:val="20"/>
          <w:szCs w:val="20"/>
          <w:shd w:val="clear" w:color="auto" w:fill="FFFFFF"/>
        </w:rPr>
        <w:t>0 hotels, resorts and residences in 5</w:t>
      </w:r>
      <w:r w:rsidR="002B2847" w:rsidRPr="00A357F9">
        <w:rPr>
          <w:rFonts w:ascii="Sitka Banner" w:hAnsi="Sitka Banner" w:cstheme="minorHAnsi"/>
          <w:color w:val="000000"/>
          <w:sz w:val="20"/>
          <w:szCs w:val="20"/>
          <w:shd w:val="clear" w:color="auto" w:fill="FFFFFF"/>
        </w:rPr>
        <w:t>8</w:t>
      </w:r>
      <w:r w:rsidRPr="00A357F9">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A357F9">
        <w:rPr>
          <w:rFonts w:ascii="Sitka Banner" w:hAnsi="Sitka Banner" w:cstheme="minorHAnsi"/>
          <w:color w:val="000000"/>
          <w:sz w:val="20"/>
          <w:szCs w:val="20"/>
          <w:shd w:val="clear" w:color="auto" w:fill="FFFFFF"/>
        </w:rPr>
        <w:t>Elewana</w:t>
      </w:r>
      <w:proofErr w:type="spellEnd"/>
      <w:r w:rsidRPr="00A357F9">
        <w:rPr>
          <w:rFonts w:ascii="Sitka Banner" w:hAnsi="Sitka Banner" w:cstheme="minorHAnsi"/>
          <w:color w:val="000000"/>
          <w:sz w:val="20"/>
          <w:szCs w:val="20"/>
          <w:shd w:val="clear" w:color="auto" w:fill="FFFFFF"/>
        </w:rPr>
        <w:t xml:space="preserve"> Collection, NH, NH Collection, </w:t>
      </w:r>
      <w:proofErr w:type="spellStart"/>
      <w:r w:rsidRPr="00A357F9">
        <w:rPr>
          <w:rFonts w:ascii="Sitka Banner" w:hAnsi="Sitka Banner" w:cstheme="minorHAnsi"/>
          <w:color w:val="000000"/>
          <w:sz w:val="20"/>
          <w:szCs w:val="20"/>
          <w:shd w:val="clear" w:color="auto" w:fill="FFFFFF"/>
        </w:rPr>
        <w:t>nhow</w:t>
      </w:r>
      <w:proofErr w:type="spellEnd"/>
      <w:r w:rsidRPr="00A357F9">
        <w:rPr>
          <w:rFonts w:ascii="Sitka Banner" w:hAnsi="Sitka Banner" w:cstheme="minorHAnsi"/>
          <w:color w:val="000000"/>
          <w:sz w:val="20"/>
          <w:szCs w:val="20"/>
          <w:shd w:val="clear" w:color="auto" w:fill="FFFFFF"/>
        </w:rPr>
        <w:t xml:space="preserve">, Oaks and Tivoli – and a collection of related businesses. Minor Hotels is rapidly accelerating its global growth ambitions, aiming to add </w:t>
      </w:r>
      <w:r w:rsidR="00FB4A2F" w:rsidRPr="00A357F9">
        <w:rPr>
          <w:rFonts w:ascii="Sitka Banner" w:hAnsi="Sitka Banner" w:cstheme="minorHAnsi"/>
          <w:color w:val="000000"/>
          <w:sz w:val="20"/>
          <w:szCs w:val="20"/>
          <w:shd w:val="clear" w:color="auto" w:fill="FFFFFF"/>
        </w:rPr>
        <w:t>close to</w:t>
      </w:r>
      <w:r w:rsidRPr="00A357F9">
        <w:rPr>
          <w:rFonts w:ascii="Sitka Banner" w:hAnsi="Sitka Banner" w:cstheme="minorHAnsi"/>
          <w:color w:val="000000"/>
          <w:sz w:val="20"/>
          <w:szCs w:val="20"/>
          <w:shd w:val="clear" w:color="auto" w:fill="FFFFFF"/>
        </w:rPr>
        <w:t xml:space="preserve"> </w:t>
      </w:r>
      <w:r w:rsidR="00FB4A2F" w:rsidRPr="00A357F9">
        <w:rPr>
          <w:rFonts w:ascii="Sitka Banner" w:hAnsi="Sitka Banner" w:cstheme="minorHAnsi"/>
          <w:color w:val="000000"/>
          <w:sz w:val="20"/>
          <w:szCs w:val="20"/>
          <w:shd w:val="clear" w:color="auto" w:fill="FFFFFF"/>
        </w:rPr>
        <w:t>3</w:t>
      </w:r>
      <w:r w:rsidRPr="00A357F9">
        <w:rPr>
          <w:rFonts w:ascii="Sitka Banner" w:hAnsi="Sitka Banner" w:cstheme="minorHAnsi"/>
          <w:color w:val="000000"/>
          <w:sz w:val="20"/>
          <w:szCs w:val="20"/>
          <w:shd w:val="clear" w:color="auto" w:fill="FFFFFF"/>
        </w:rPr>
        <w:t>00 hotels by the end of 202</w:t>
      </w:r>
      <w:r w:rsidR="00FB4A2F" w:rsidRPr="00A357F9">
        <w:rPr>
          <w:rFonts w:ascii="Sitka Banner" w:hAnsi="Sitka Banner" w:cstheme="minorHAnsi"/>
          <w:color w:val="000000"/>
          <w:sz w:val="20"/>
          <w:szCs w:val="20"/>
          <w:shd w:val="clear" w:color="auto" w:fill="FFFFFF"/>
        </w:rPr>
        <w:t>7</w:t>
      </w:r>
      <w:r w:rsidRPr="00A357F9">
        <w:rPr>
          <w:rFonts w:ascii="Sitka Banner" w:hAnsi="Sitka Banner" w:cstheme="minorHAnsi"/>
          <w:color w:val="000000"/>
          <w:sz w:val="20"/>
          <w:szCs w:val="20"/>
          <w:shd w:val="clear" w:color="auto" w:fill="FFFFFF"/>
        </w:rPr>
        <w:t>.</w:t>
      </w:r>
    </w:p>
    <w:p w14:paraId="40A08B9B" w14:textId="77777777" w:rsidR="004E6025" w:rsidRPr="00A357F9" w:rsidRDefault="004E6025" w:rsidP="004E6025">
      <w:pPr>
        <w:ind w:left="-270" w:right="-340"/>
        <w:jc w:val="both"/>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lastRenderedPageBreak/>
        <w:t>Minor Hotels is a proud member of the </w:t>
      </w:r>
      <w:hyperlink r:id="rId17" w:history="1">
        <w:r w:rsidRPr="00A357F9">
          <w:rPr>
            <w:rStyle w:val="Hyperlink"/>
            <w:rFonts w:ascii="Sitka Banner" w:hAnsi="Sitka Banner" w:cstheme="minorHAnsi"/>
            <w:sz w:val="20"/>
            <w:szCs w:val="20"/>
            <w:shd w:val="clear" w:color="auto" w:fill="FFFFFF"/>
          </w:rPr>
          <w:t>Global Hotel Alliance (GHA)</w:t>
        </w:r>
      </w:hyperlink>
      <w:r w:rsidRPr="00A357F9">
        <w:rPr>
          <w:rFonts w:ascii="Sitka Banner" w:hAnsi="Sitka Banner" w:cstheme="minorHAnsi"/>
          <w:color w:val="000000"/>
          <w:sz w:val="20"/>
          <w:szCs w:val="20"/>
          <w:shd w:val="clear" w:color="auto" w:fill="FFFFFF"/>
        </w:rPr>
        <w:t>, the world's largest alliance of independent hotel brands, and participates in the </w:t>
      </w:r>
      <w:hyperlink r:id="rId18" w:history="1">
        <w:r w:rsidRPr="00A357F9">
          <w:rPr>
            <w:rStyle w:val="Hyperlink"/>
            <w:rFonts w:ascii="Sitka Banner" w:hAnsi="Sitka Banner" w:cstheme="minorHAnsi"/>
            <w:sz w:val="20"/>
            <w:szCs w:val="20"/>
            <w:shd w:val="clear" w:color="auto" w:fill="FFFFFF"/>
          </w:rPr>
          <w:t>GHA DISCOVERY</w:t>
        </w:r>
      </w:hyperlink>
      <w:r w:rsidRPr="00A357F9">
        <w:rPr>
          <w:rFonts w:ascii="Sitka Banner" w:hAnsi="Sitka Banner" w:cstheme="minorHAnsi"/>
          <w:color w:val="000000"/>
          <w:sz w:val="20"/>
          <w:szCs w:val="20"/>
          <w:shd w:val="clear" w:color="auto" w:fill="FFFFFF"/>
        </w:rPr>
        <w:t> loyalty programme.</w:t>
      </w:r>
    </w:p>
    <w:p w14:paraId="602F29B5" w14:textId="77777777" w:rsidR="003D056C" w:rsidRPr="00A357F9" w:rsidRDefault="004E6025" w:rsidP="003D056C">
      <w:pPr>
        <w:ind w:left="-270" w:right="-340"/>
        <w:rPr>
          <w:rFonts w:ascii="Sitka Banner" w:hAnsi="Sitka Banner" w:cstheme="minorHAnsi"/>
          <w:color w:val="000000"/>
          <w:sz w:val="20"/>
          <w:szCs w:val="20"/>
          <w:shd w:val="clear" w:color="auto" w:fill="FFFFFF"/>
        </w:rPr>
      </w:pPr>
      <w:r w:rsidRPr="00A357F9">
        <w:rPr>
          <w:rFonts w:ascii="Sitka Banner" w:hAnsi="Sitka Banner" w:cstheme="minorHAnsi"/>
          <w:color w:val="000000"/>
          <w:sz w:val="20"/>
          <w:szCs w:val="20"/>
          <w:shd w:val="clear" w:color="auto" w:fill="FFFFFF"/>
        </w:rPr>
        <w:t>For more information, please visit </w:t>
      </w:r>
      <w:hyperlink r:id="rId19" w:history="1">
        <w:r w:rsidRPr="00A357F9">
          <w:rPr>
            <w:rStyle w:val="Hyperlink"/>
            <w:rFonts w:ascii="Sitka Banner" w:hAnsi="Sitka Banner" w:cstheme="minorHAnsi"/>
            <w:sz w:val="20"/>
            <w:szCs w:val="20"/>
            <w:shd w:val="clear" w:color="auto" w:fill="FFFFFF"/>
          </w:rPr>
          <w:t>minorhotels.com</w:t>
        </w:r>
      </w:hyperlink>
      <w:r w:rsidRPr="00A357F9">
        <w:rPr>
          <w:rFonts w:ascii="Sitka Banner" w:hAnsi="Sitka Banner" w:cstheme="minorHAnsi"/>
          <w:color w:val="000000"/>
          <w:sz w:val="20"/>
          <w:szCs w:val="20"/>
          <w:shd w:val="clear" w:color="auto" w:fill="FFFFFF"/>
        </w:rPr>
        <w:t xml:space="preserve"> and connect with Minor Hotels on </w:t>
      </w:r>
      <w:hyperlink r:id="rId20" w:history="1">
        <w:r w:rsidRPr="00A357F9">
          <w:rPr>
            <w:rStyle w:val="Hyperlink"/>
            <w:rFonts w:ascii="Sitka Banner" w:hAnsi="Sitka Banner" w:cstheme="minorHAnsi"/>
            <w:sz w:val="20"/>
            <w:szCs w:val="20"/>
            <w:shd w:val="clear" w:color="auto" w:fill="FFFFFF"/>
          </w:rPr>
          <w:t>Facebook</w:t>
        </w:r>
      </w:hyperlink>
      <w:r w:rsidRPr="00A357F9">
        <w:rPr>
          <w:rFonts w:ascii="Sitka Banner" w:hAnsi="Sitka Banner" w:cstheme="minorHAnsi"/>
          <w:color w:val="000000"/>
          <w:sz w:val="20"/>
          <w:szCs w:val="20"/>
          <w:shd w:val="clear" w:color="auto" w:fill="FFFFFF"/>
        </w:rPr>
        <w:t xml:space="preserve"> and </w:t>
      </w:r>
      <w:hyperlink r:id="rId21" w:history="1">
        <w:r w:rsidRPr="00A357F9">
          <w:rPr>
            <w:rStyle w:val="Hyperlink"/>
            <w:rFonts w:ascii="Sitka Banner" w:hAnsi="Sitka Banner" w:cstheme="minorHAnsi"/>
            <w:sz w:val="20"/>
            <w:szCs w:val="20"/>
            <w:shd w:val="clear" w:color="auto" w:fill="FFFFFF"/>
          </w:rPr>
          <w:t>LinkedIn</w:t>
        </w:r>
      </w:hyperlink>
      <w:r w:rsidRPr="00A357F9">
        <w:rPr>
          <w:rFonts w:ascii="Sitka Banner" w:hAnsi="Sitka Banner" w:cstheme="minorHAnsi"/>
          <w:color w:val="000000"/>
          <w:sz w:val="20"/>
          <w:szCs w:val="20"/>
          <w:shd w:val="clear" w:color="auto" w:fill="FFFFFF"/>
        </w:rPr>
        <w:t>.</w:t>
      </w:r>
    </w:p>
    <w:p w14:paraId="462858B2" w14:textId="5B404D16" w:rsidR="000F0A8A" w:rsidRPr="00A357F9" w:rsidRDefault="004E6025" w:rsidP="002F58D5">
      <w:pPr>
        <w:ind w:left="-270" w:right="-340"/>
        <w:rPr>
          <w:rFonts w:ascii="Sitka Banner" w:hAnsi="Sitka Banner" w:cstheme="minorHAnsi"/>
          <w:b/>
          <w:bCs/>
          <w:color w:val="000000"/>
          <w:sz w:val="20"/>
          <w:szCs w:val="20"/>
          <w:shd w:val="clear" w:color="auto" w:fill="FFFFFF"/>
        </w:rPr>
      </w:pPr>
      <w:r w:rsidRPr="00A357F9">
        <w:rPr>
          <w:rFonts w:ascii="Sitka Banner" w:hAnsi="Sitka Banner" w:cstheme="minorHAnsi"/>
          <w:b/>
          <w:bCs/>
          <w:color w:val="000000"/>
          <w:sz w:val="20"/>
          <w:szCs w:val="20"/>
          <w:shd w:val="clear" w:color="auto" w:fill="FFFFFF"/>
        </w:rPr>
        <w:t>F</w:t>
      </w:r>
      <w:r w:rsidR="000F0A8A" w:rsidRPr="00A357F9">
        <w:rPr>
          <w:rFonts w:ascii="Sitka Banner" w:hAnsi="Sitka Banner" w:cstheme="minorHAnsi"/>
          <w:b/>
          <w:bCs/>
          <w:color w:val="000000"/>
          <w:sz w:val="20"/>
          <w:szCs w:val="20"/>
          <w:shd w:val="clear" w:color="auto" w:fill="FFFFFF"/>
        </w:rPr>
        <w:t xml:space="preserve">or media enquiries, please contact </w:t>
      </w:r>
    </w:p>
    <w:p w14:paraId="12558F72" w14:textId="77777777" w:rsidR="003631A8" w:rsidRDefault="003631A8" w:rsidP="003631A8">
      <w:pPr>
        <w:spacing w:after="0" w:line="240" w:lineRule="auto"/>
        <w:ind w:left="-272" w:right="-340"/>
        <w:rPr>
          <w:rFonts w:ascii="Sitka Banner" w:hAnsi="Sitka Banner" w:cstheme="minorHAnsi"/>
          <w:b/>
          <w:bCs/>
          <w:color w:val="000000"/>
          <w:sz w:val="20"/>
          <w:szCs w:val="20"/>
          <w:shd w:val="clear" w:color="auto" w:fill="FFFFFF"/>
        </w:rPr>
      </w:pPr>
      <w:r w:rsidRPr="003631A8">
        <w:rPr>
          <w:rFonts w:ascii="Sitka Banner" w:hAnsi="Sitka Banner" w:cstheme="minorHAnsi"/>
          <w:b/>
          <w:bCs/>
          <w:color w:val="000000"/>
          <w:sz w:val="20"/>
          <w:szCs w:val="20"/>
          <w:shd w:val="clear" w:color="auto" w:fill="FFFFFF"/>
        </w:rPr>
        <w:t>Sonia Cobo</w:t>
      </w:r>
      <w:r w:rsidRPr="003631A8">
        <w:rPr>
          <w:rFonts w:ascii="Sitka Banner" w:hAnsi="Sitka Banner" w:cstheme="minorHAnsi"/>
          <w:b/>
          <w:bCs/>
          <w:color w:val="000000"/>
          <w:sz w:val="20"/>
          <w:szCs w:val="20"/>
          <w:shd w:val="clear" w:color="auto" w:fill="FFFFFF"/>
        </w:rPr>
        <w:t xml:space="preserve"> </w:t>
      </w:r>
    </w:p>
    <w:p w14:paraId="357182BC" w14:textId="5E2025C3" w:rsidR="003631A8" w:rsidRPr="003631A8" w:rsidRDefault="003631A8" w:rsidP="003631A8">
      <w:pPr>
        <w:spacing w:after="0" w:line="240" w:lineRule="auto"/>
        <w:ind w:left="-272" w:right="-340"/>
        <w:rPr>
          <w:rFonts w:ascii="Sitka Banner" w:hAnsi="Sitka Banner" w:cstheme="minorHAnsi"/>
          <w:color w:val="000000"/>
          <w:sz w:val="20"/>
          <w:szCs w:val="20"/>
          <w:shd w:val="clear" w:color="auto" w:fill="FFFFFF"/>
        </w:rPr>
      </w:pPr>
      <w:r w:rsidRPr="003631A8">
        <w:rPr>
          <w:rFonts w:ascii="Sitka Banner" w:hAnsi="Sitka Banner" w:cstheme="minorHAnsi"/>
          <w:color w:val="000000"/>
          <w:sz w:val="20"/>
          <w:szCs w:val="20"/>
          <w:shd w:val="clear" w:color="auto" w:fill="FFFFFF"/>
        </w:rPr>
        <w:t>Manager Corporate Communication and Public Affairs</w:t>
      </w:r>
    </w:p>
    <w:p w14:paraId="5502E7AD" w14:textId="77777777" w:rsidR="003631A8" w:rsidRDefault="003631A8" w:rsidP="003631A8">
      <w:pPr>
        <w:spacing w:after="0" w:line="240" w:lineRule="auto"/>
        <w:ind w:left="-272" w:right="-340"/>
        <w:rPr>
          <w:rFonts w:ascii="Sitka Banner" w:hAnsi="Sitka Banner" w:cstheme="minorHAnsi"/>
          <w:color w:val="000000"/>
          <w:sz w:val="20"/>
          <w:szCs w:val="20"/>
          <w:shd w:val="clear" w:color="auto" w:fill="FFFFFF"/>
          <w:lang w:val="en-US"/>
        </w:rPr>
      </w:pPr>
      <w:r w:rsidRPr="003631A8">
        <w:rPr>
          <w:rFonts w:ascii="Sitka Banner" w:hAnsi="Sitka Banner" w:cstheme="minorHAnsi"/>
          <w:color w:val="000000"/>
          <w:sz w:val="20"/>
          <w:szCs w:val="20"/>
          <w:shd w:val="clear" w:color="auto" w:fill="FFFFFF"/>
        </w:rPr>
        <w:t>Minor Hotels Europe &amp; Americas</w:t>
      </w:r>
      <w:r w:rsidRPr="003631A8">
        <w:rPr>
          <w:rFonts w:ascii="Sitka Banner" w:hAnsi="Sitka Banner" w:cstheme="minorHAnsi"/>
          <w:color w:val="000000"/>
          <w:sz w:val="20"/>
          <w:szCs w:val="20"/>
          <w:shd w:val="clear" w:color="auto" w:fill="FFFFFF"/>
          <w:lang w:val="en-US"/>
        </w:rPr>
        <w:t xml:space="preserve"> </w:t>
      </w:r>
    </w:p>
    <w:p w14:paraId="6F57FC22" w14:textId="4FF3BF68" w:rsidR="002F58D5" w:rsidRPr="003631A8" w:rsidRDefault="002F58D5" w:rsidP="003631A8">
      <w:pPr>
        <w:spacing w:after="0" w:line="240" w:lineRule="auto"/>
        <w:ind w:left="-272" w:right="-340"/>
        <w:rPr>
          <w:rFonts w:ascii="Sitka Banner" w:hAnsi="Sitka Banner" w:cstheme="minorHAnsi"/>
          <w:color w:val="000000"/>
          <w:sz w:val="20"/>
          <w:szCs w:val="20"/>
          <w:shd w:val="clear" w:color="auto" w:fill="FFFFFF"/>
          <w:lang w:val="it-IT"/>
        </w:rPr>
      </w:pPr>
      <w:r w:rsidRPr="003631A8">
        <w:rPr>
          <w:rFonts w:ascii="Sitka Banner" w:hAnsi="Sitka Banner" w:cstheme="minorHAnsi"/>
          <w:color w:val="000000"/>
          <w:sz w:val="20"/>
          <w:szCs w:val="20"/>
          <w:shd w:val="clear" w:color="auto" w:fill="FFFFFF"/>
          <w:lang w:val="it-IT"/>
        </w:rPr>
        <w:t xml:space="preserve">E: </w:t>
      </w:r>
      <w:r w:rsidR="00C141D3">
        <w:rPr>
          <w:rFonts w:ascii="Sitka Banner" w:hAnsi="Sitka Banner" w:cstheme="minorHAnsi"/>
          <w:color w:val="000000"/>
          <w:sz w:val="20"/>
          <w:szCs w:val="20"/>
          <w:shd w:val="clear" w:color="auto" w:fill="FFFFFF"/>
          <w:lang w:val="it-IT"/>
        </w:rPr>
        <w:fldChar w:fldCharType="begin"/>
      </w:r>
      <w:r w:rsidR="00C141D3" w:rsidRPr="003631A8">
        <w:rPr>
          <w:rFonts w:ascii="Sitka Banner" w:hAnsi="Sitka Banner" w:cstheme="minorHAnsi"/>
          <w:color w:val="000000"/>
          <w:sz w:val="20"/>
          <w:szCs w:val="20"/>
          <w:shd w:val="clear" w:color="auto" w:fill="FFFFFF"/>
          <w:lang w:val="it-IT"/>
        </w:rPr>
        <w:instrText>HYPERLINK "mailto:s.cobo@minor-hotels.com"</w:instrText>
      </w:r>
      <w:r w:rsidR="00C141D3">
        <w:rPr>
          <w:rFonts w:ascii="Sitka Banner" w:hAnsi="Sitka Banner" w:cstheme="minorHAnsi"/>
          <w:color w:val="000000"/>
          <w:sz w:val="20"/>
          <w:szCs w:val="20"/>
          <w:shd w:val="clear" w:color="auto" w:fill="FFFFFF"/>
          <w:lang w:val="it-IT"/>
        </w:rPr>
      </w:r>
      <w:r w:rsidR="00C141D3">
        <w:rPr>
          <w:rFonts w:ascii="Sitka Banner" w:hAnsi="Sitka Banner" w:cstheme="minorHAnsi"/>
          <w:color w:val="000000"/>
          <w:sz w:val="20"/>
          <w:szCs w:val="20"/>
          <w:shd w:val="clear" w:color="auto" w:fill="FFFFFF"/>
          <w:lang w:val="it-IT"/>
        </w:rPr>
        <w:fldChar w:fldCharType="separate"/>
      </w:r>
      <w:r w:rsidR="00C141D3" w:rsidRPr="003631A8">
        <w:rPr>
          <w:rStyle w:val="Hyperlink"/>
          <w:rFonts w:ascii="Sitka Banner" w:hAnsi="Sitka Banner" w:cstheme="minorHAnsi"/>
          <w:sz w:val="20"/>
          <w:szCs w:val="20"/>
          <w:shd w:val="clear" w:color="auto" w:fill="FFFFFF"/>
          <w:lang w:val="it-IT"/>
        </w:rPr>
        <w:t>s.cobo@minor-hotels.com</w:t>
      </w:r>
      <w:r w:rsidR="00C141D3">
        <w:rPr>
          <w:rFonts w:ascii="Sitka Banner" w:hAnsi="Sitka Banner" w:cstheme="minorHAnsi"/>
          <w:color w:val="000000"/>
          <w:sz w:val="20"/>
          <w:szCs w:val="20"/>
          <w:shd w:val="clear" w:color="auto" w:fill="FFFFFF"/>
          <w:lang w:val="it-IT"/>
        </w:rPr>
        <w:fldChar w:fldCharType="end"/>
      </w:r>
    </w:p>
    <w:p w14:paraId="609D52D6" w14:textId="77777777" w:rsidR="002B2847" w:rsidRPr="003631A8" w:rsidRDefault="002B2847" w:rsidP="004E6025">
      <w:pPr>
        <w:spacing w:after="0" w:line="240" w:lineRule="auto"/>
        <w:ind w:left="-272" w:right="-340"/>
        <w:rPr>
          <w:rFonts w:ascii="Sitka Banner" w:hAnsi="Sitka Banner" w:cstheme="minorHAnsi"/>
          <w:color w:val="000000"/>
          <w:sz w:val="20"/>
          <w:szCs w:val="20"/>
          <w:shd w:val="clear" w:color="auto" w:fill="FFFFFF"/>
          <w:lang w:val="it-IT"/>
        </w:rPr>
      </w:pPr>
    </w:p>
    <w:p w14:paraId="574DD31D" w14:textId="77777777" w:rsidR="00C141D3" w:rsidRPr="00C141D3" w:rsidRDefault="00C141D3" w:rsidP="004E6025">
      <w:pPr>
        <w:spacing w:after="0" w:line="240" w:lineRule="auto"/>
        <w:ind w:left="-272" w:right="-340"/>
        <w:rPr>
          <w:rFonts w:ascii="Sitka Banner" w:hAnsi="Sitka Banner" w:cstheme="minorHAnsi"/>
          <w:b/>
          <w:bCs/>
          <w:color w:val="000000"/>
          <w:sz w:val="20"/>
          <w:szCs w:val="20"/>
          <w:shd w:val="clear" w:color="auto" w:fill="FFFFFF"/>
          <w:lang w:val="en-US"/>
        </w:rPr>
      </w:pPr>
      <w:r w:rsidRPr="00C141D3">
        <w:rPr>
          <w:rFonts w:ascii="Sitka Banner" w:hAnsi="Sitka Banner" w:cstheme="minorHAnsi"/>
          <w:b/>
          <w:bCs/>
          <w:color w:val="000000"/>
          <w:sz w:val="20"/>
          <w:szCs w:val="20"/>
          <w:shd w:val="clear" w:color="auto" w:fill="FFFFFF"/>
          <w:lang w:val="en-US"/>
        </w:rPr>
        <w:t>Irene Fernández</w:t>
      </w:r>
    </w:p>
    <w:p w14:paraId="31352345" w14:textId="77777777" w:rsidR="00C141D3" w:rsidRPr="00C141D3" w:rsidRDefault="00C141D3" w:rsidP="00C141D3">
      <w:pPr>
        <w:spacing w:after="0" w:line="240" w:lineRule="auto"/>
        <w:ind w:left="-272" w:right="-340"/>
        <w:rPr>
          <w:rFonts w:ascii="Sitka Banner" w:hAnsi="Sitka Banner" w:cstheme="minorHAnsi"/>
          <w:color w:val="000000"/>
          <w:sz w:val="20"/>
          <w:szCs w:val="20"/>
          <w:shd w:val="clear" w:color="auto" w:fill="FFFFFF"/>
        </w:rPr>
      </w:pPr>
      <w:r w:rsidRPr="00C141D3">
        <w:rPr>
          <w:rFonts w:ascii="Sitka Banner" w:hAnsi="Sitka Banner" w:cstheme="minorHAnsi"/>
          <w:color w:val="000000"/>
          <w:sz w:val="20"/>
          <w:szCs w:val="20"/>
          <w:shd w:val="clear" w:color="auto" w:fill="FFFFFF"/>
        </w:rPr>
        <w:t>VP PR &amp; Communications</w:t>
      </w:r>
    </w:p>
    <w:p w14:paraId="2FD9DE7C" w14:textId="77777777" w:rsidR="00C141D3" w:rsidRDefault="00C141D3" w:rsidP="00C141D3">
      <w:pPr>
        <w:spacing w:after="0" w:line="240" w:lineRule="auto"/>
        <w:ind w:left="-272" w:right="-340"/>
        <w:rPr>
          <w:rFonts w:ascii="Sitka Banner" w:hAnsi="Sitka Banner" w:cstheme="minorHAnsi"/>
          <w:color w:val="000000"/>
          <w:sz w:val="20"/>
          <w:szCs w:val="20"/>
          <w:shd w:val="clear" w:color="auto" w:fill="FFFFFF"/>
        </w:rPr>
      </w:pPr>
      <w:r w:rsidRPr="00C141D3">
        <w:rPr>
          <w:rFonts w:ascii="Sitka Banner" w:hAnsi="Sitka Banner" w:cstheme="minorHAnsi"/>
          <w:color w:val="000000"/>
          <w:sz w:val="20"/>
          <w:szCs w:val="20"/>
          <w:shd w:val="clear" w:color="auto" w:fill="FFFFFF"/>
        </w:rPr>
        <w:t xml:space="preserve">Minor Hotels Europe &amp; Americas, NH, NH Collection, </w:t>
      </w:r>
      <w:proofErr w:type="spellStart"/>
      <w:r w:rsidRPr="00C141D3">
        <w:rPr>
          <w:rFonts w:ascii="Sitka Banner" w:hAnsi="Sitka Banner" w:cstheme="minorHAnsi"/>
          <w:color w:val="000000"/>
          <w:sz w:val="20"/>
          <w:szCs w:val="20"/>
          <w:shd w:val="clear" w:color="auto" w:fill="FFFFFF"/>
        </w:rPr>
        <w:t>nhow</w:t>
      </w:r>
      <w:proofErr w:type="spellEnd"/>
      <w:r w:rsidRPr="00C141D3">
        <w:rPr>
          <w:rFonts w:ascii="Sitka Banner" w:hAnsi="Sitka Banner" w:cstheme="minorHAnsi"/>
          <w:color w:val="000000"/>
          <w:sz w:val="20"/>
          <w:szCs w:val="20"/>
          <w:shd w:val="clear" w:color="auto" w:fill="FFFFFF"/>
        </w:rPr>
        <w:t xml:space="preserve"> &amp; Tivoli</w:t>
      </w:r>
    </w:p>
    <w:p w14:paraId="1D534428" w14:textId="7A2A08A1" w:rsidR="002F58D5" w:rsidRPr="00C141D3" w:rsidRDefault="002F58D5" w:rsidP="00C141D3">
      <w:pPr>
        <w:spacing w:after="0" w:line="240" w:lineRule="auto"/>
        <w:ind w:left="-272" w:right="-340"/>
        <w:rPr>
          <w:rFonts w:ascii="Sitka Banner" w:hAnsi="Sitka Banner" w:cstheme="minorHAnsi"/>
          <w:color w:val="000000"/>
          <w:sz w:val="20"/>
          <w:szCs w:val="20"/>
          <w:shd w:val="clear" w:color="auto" w:fill="FFFFFF"/>
          <w:lang w:val="it-IT"/>
        </w:rPr>
      </w:pPr>
      <w:r w:rsidRPr="00C141D3">
        <w:rPr>
          <w:rFonts w:ascii="Sitka Banner" w:hAnsi="Sitka Banner" w:cstheme="minorHAnsi"/>
          <w:color w:val="000000"/>
          <w:sz w:val="20"/>
          <w:szCs w:val="20"/>
          <w:shd w:val="clear" w:color="auto" w:fill="FFFFFF"/>
          <w:lang w:val="it-IT"/>
        </w:rPr>
        <w:t xml:space="preserve">E: </w:t>
      </w:r>
      <w:hyperlink r:id="rId22" w:history="1">
        <w:r w:rsidR="00C141D3" w:rsidRPr="00C141D3">
          <w:rPr>
            <w:rStyle w:val="Hyperlink"/>
            <w:rFonts w:ascii="Sitka Banner" w:hAnsi="Sitka Banner" w:cstheme="minorHAnsi"/>
            <w:sz w:val="20"/>
            <w:szCs w:val="20"/>
            <w:shd w:val="clear" w:color="auto" w:fill="FFFFFF"/>
            <w:lang w:val="it-IT"/>
          </w:rPr>
          <w:t>ai.fernandez@minor-hotels.com</w:t>
        </w:r>
      </w:hyperlink>
      <w:r w:rsidR="00C141D3">
        <w:rPr>
          <w:lang w:val="it-IT"/>
        </w:rPr>
        <w:t xml:space="preserve"> </w:t>
      </w:r>
    </w:p>
    <w:sectPr w:rsidR="002F58D5" w:rsidRPr="00C141D3" w:rsidSect="00D75BFD">
      <w:headerReference w:type="default" r:id="rId2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7A16" w14:textId="77777777" w:rsidR="003E7CDA" w:rsidRPr="00A357F9" w:rsidRDefault="003E7CDA" w:rsidP="00FF596D">
      <w:pPr>
        <w:spacing w:after="0" w:line="240" w:lineRule="auto"/>
      </w:pPr>
      <w:r w:rsidRPr="00A357F9">
        <w:separator/>
      </w:r>
    </w:p>
  </w:endnote>
  <w:endnote w:type="continuationSeparator" w:id="0">
    <w:p w14:paraId="6F8E4BDA" w14:textId="77777777" w:rsidR="003E7CDA" w:rsidRPr="00A357F9" w:rsidRDefault="003E7CDA" w:rsidP="00FF596D">
      <w:pPr>
        <w:spacing w:after="0" w:line="240" w:lineRule="auto"/>
      </w:pPr>
      <w:r w:rsidRPr="00A3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2108" w14:textId="77777777" w:rsidR="003E7CDA" w:rsidRPr="00A357F9" w:rsidRDefault="003E7CDA" w:rsidP="00FF596D">
      <w:pPr>
        <w:spacing w:after="0" w:line="240" w:lineRule="auto"/>
      </w:pPr>
      <w:r w:rsidRPr="00A357F9">
        <w:separator/>
      </w:r>
    </w:p>
  </w:footnote>
  <w:footnote w:type="continuationSeparator" w:id="0">
    <w:p w14:paraId="3C2079D3" w14:textId="77777777" w:rsidR="003E7CDA" w:rsidRPr="00A357F9" w:rsidRDefault="003E7CDA" w:rsidP="00FF596D">
      <w:pPr>
        <w:spacing w:after="0" w:line="240" w:lineRule="auto"/>
      </w:pPr>
      <w:r w:rsidRPr="00A3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4AEA0B1C" w:rsidR="00FF596D" w:rsidRPr="00A357F9" w:rsidRDefault="00FF596D" w:rsidP="00A30428">
    <w:pPr>
      <w:pStyle w:val="Header"/>
      <w:tabs>
        <w:tab w:val="clear" w:pos="4680"/>
        <w:tab w:val="clear" w:pos="9360"/>
        <w:tab w:val="center" w:pos="4513"/>
      </w:tabs>
    </w:pPr>
    <w:r w:rsidRPr="00A357F9">
      <w:rPr>
        <w:noProof/>
      </w:rPr>
      <w:drawing>
        <wp:anchor distT="0" distB="0" distL="114300" distR="114300" simplePos="0" relativeHeight="251657216"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428" w:rsidRPr="00A357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C2"/>
    <w:multiLevelType w:val="hybridMultilevel"/>
    <w:tmpl w:val="3360688C"/>
    <w:lvl w:ilvl="0" w:tplc="04090001">
      <w:start w:val="1"/>
      <w:numFmt w:val="bullet"/>
      <w:lvlText w:val=""/>
      <w:lvlJc w:val="left"/>
      <w:pPr>
        <w:ind w:left="448" w:hanging="360"/>
      </w:pPr>
      <w:rPr>
        <w:rFonts w:ascii="Symbol" w:hAnsi="Symbol" w:hint="default"/>
      </w:rPr>
    </w:lvl>
    <w:lvl w:ilvl="1" w:tplc="FFFFFFFF" w:tentative="1">
      <w:start w:val="1"/>
      <w:numFmt w:val="bullet"/>
      <w:lvlText w:val="o"/>
      <w:lvlJc w:val="left"/>
      <w:pPr>
        <w:ind w:left="1168" w:hanging="360"/>
      </w:pPr>
      <w:rPr>
        <w:rFonts w:ascii="Courier New" w:hAnsi="Courier New" w:cs="Courier New" w:hint="default"/>
      </w:rPr>
    </w:lvl>
    <w:lvl w:ilvl="2" w:tplc="FFFFFFFF" w:tentative="1">
      <w:start w:val="1"/>
      <w:numFmt w:val="bullet"/>
      <w:lvlText w:val=""/>
      <w:lvlJc w:val="left"/>
      <w:pPr>
        <w:ind w:left="1888" w:hanging="360"/>
      </w:pPr>
      <w:rPr>
        <w:rFonts w:ascii="Wingdings" w:hAnsi="Wingdings" w:hint="default"/>
      </w:rPr>
    </w:lvl>
    <w:lvl w:ilvl="3" w:tplc="FFFFFFFF" w:tentative="1">
      <w:start w:val="1"/>
      <w:numFmt w:val="bullet"/>
      <w:lvlText w:val=""/>
      <w:lvlJc w:val="left"/>
      <w:pPr>
        <w:ind w:left="2608" w:hanging="360"/>
      </w:pPr>
      <w:rPr>
        <w:rFonts w:ascii="Symbol" w:hAnsi="Symbol" w:hint="default"/>
      </w:rPr>
    </w:lvl>
    <w:lvl w:ilvl="4" w:tplc="FFFFFFFF" w:tentative="1">
      <w:start w:val="1"/>
      <w:numFmt w:val="bullet"/>
      <w:lvlText w:val="o"/>
      <w:lvlJc w:val="left"/>
      <w:pPr>
        <w:ind w:left="3328" w:hanging="360"/>
      </w:pPr>
      <w:rPr>
        <w:rFonts w:ascii="Courier New" w:hAnsi="Courier New" w:cs="Courier New" w:hint="default"/>
      </w:rPr>
    </w:lvl>
    <w:lvl w:ilvl="5" w:tplc="FFFFFFFF" w:tentative="1">
      <w:start w:val="1"/>
      <w:numFmt w:val="bullet"/>
      <w:lvlText w:val=""/>
      <w:lvlJc w:val="left"/>
      <w:pPr>
        <w:ind w:left="4048" w:hanging="360"/>
      </w:pPr>
      <w:rPr>
        <w:rFonts w:ascii="Wingdings" w:hAnsi="Wingdings" w:hint="default"/>
      </w:rPr>
    </w:lvl>
    <w:lvl w:ilvl="6" w:tplc="FFFFFFFF" w:tentative="1">
      <w:start w:val="1"/>
      <w:numFmt w:val="bullet"/>
      <w:lvlText w:val=""/>
      <w:lvlJc w:val="left"/>
      <w:pPr>
        <w:ind w:left="4768" w:hanging="360"/>
      </w:pPr>
      <w:rPr>
        <w:rFonts w:ascii="Symbol" w:hAnsi="Symbol" w:hint="default"/>
      </w:rPr>
    </w:lvl>
    <w:lvl w:ilvl="7" w:tplc="FFFFFFFF" w:tentative="1">
      <w:start w:val="1"/>
      <w:numFmt w:val="bullet"/>
      <w:lvlText w:val="o"/>
      <w:lvlJc w:val="left"/>
      <w:pPr>
        <w:ind w:left="5488" w:hanging="360"/>
      </w:pPr>
      <w:rPr>
        <w:rFonts w:ascii="Courier New" w:hAnsi="Courier New" w:cs="Courier New" w:hint="default"/>
      </w:rPr>
    </w:lvl>
    <w:lvl w:ilvl="8" w:tplc="FFFFFFFF" w:tentative="1">
      <w:start w:val="1"/>
      <w:numFmt w:val="bullet"/>
      <w:lvlText w:val=""/>
      <w:lvlJc w:val="left"/>
      <w:pPr>
        <w:ind w:left="6208" w:hanging="360"/>
      </w:pPr>
      <w:rPr>
        <w:rFonts w:ascii="Wingdings" w:hAnsi="Wingdings" w:hint="default"/>
      </w:rPr>
    </w:lvl>
  </w:abstractNum>
  <w:abstractNum w:abstractNumId="1" w15:restartNumberingAfterBreak="0">
    <w:nsid w:val="3F612C28"/>
    <w:multiLevelType w:val="hybridMultilevel"/>
    <w:tmpl w:val="D3BA3352"/>
    <w:lvl w:ilvl="0" w:tplc="0D8AC018">
      <w:numFmt w:val="bullet"/>
      <w:lvlText w:val=""/>
      <w:lvlJc w:val="left"/>
      <w:pPr>
        <w:ind w:left="88" w:hanging="360"/>
      </w:pPr>
      <w:rPr>
        <w:rFonts w:ascii="Sitka Banner" w:eastAsiaTheme="minorHAnsi" w:hAnsi="Sitka Banner" w:cstheme="minorHAns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2" w15:restartNumberingAfterBreak="0">
    <w:nsid w:val="4AA146D7"/>
    <w:multiLevelType w:val="hybridMultilevel"/>
    <w:tmpl w:val="D714D730"/>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5186541C"/>
    <w:multiLevelType w:val="hybridMultilevel"/>
    <w:tmpl w:val="8CCC074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15:restartNumberingAfterBreak="0">
    <w:nsid w:val="604925A8"/>
    <w:multiLevelType w:val="hybridMultilevel"/>
    <w:tmpl w:val="B2A4C8FC"/>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5" w15:restartNumberingAfterBreak="0">
    <w:nsid w:val="6D3C5C31"/>
    <w:multiLevelType w:val="hybridMultilevel"/>
    <w:tmpl w:val="121C393E"/>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1451898285">
    <w:abstractNumId w:val="4"/>
  </w:num>
  <w:num w:numId="2" w16cid:durableId="525558720">
    <w:abstractNumId w:val="1"/>
  </w:num>
  <w:num w:numId="3" w16cid:durableId="382948277">
    <w:abstractNumId w:val="0"/>
  </w:num>
  <w:num w:numId="4" w16cid:durableId="104815611">
    <w:abstractNumId w:val="5"/>
  </w:num>
  <w:num w:numId="5" w16cid:durableId="1390877675">
    <w:abstractNumId w:val="2"/>
  </w:num>
  <w:num w:numId="6" w16cid:durableId="462503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2DD0"/>
    <w:rsid w:val="000247ED"/>
    <w:rsid w:val="0003622B"/>
    <w:rsid w:val="000507E6"/>
    <w:rsid w:val="00054668"/>
    <w:rsid w:val="00096483"/>
    <w:rsid w:val="000A29D2"/>
    <w:rsid w:val="000C3DD0"/>
    <w:rsid w:val="000C7E2B"/>
    <w:rsid w:val="000F0A8A"/>
    <w:rsid w:val="00103AF2"/>
    <w:rsid w:val="00133984"/>
    <w:rsid w:val="00151790"/>
    <w:rsid w:val="0015396E"/>
    <w:rsid w:val="0015753D"/>
    <w:rsid w:val="00177163"/>
    <w:rsid w:val="00182A75"/>
    <w:rsid w:val="001A7672"/>
    <w:rsid w:val="001D4A57"/>
    <w:rsid w:val="00207D42"/>
    <w:rsid w:val="0023264C"/>
    <w:rsid w:val="00234703"/>
    <w:rsid w:val="00235F58"/>
    <w:rsid w:val="00242FB4"/>
    <w:rsid w:val="00271208"/>
    <w:rsid w:val="00282D52"/>
    <w:rsid w:val="00285812"/>
    <w:rsid w:val="0029473B"/>
    <w:rsid w:val="00295977"/>
    <w:rsid w:val="002B2847"/>
    <w:rsid w:val="002B38DC"/>
    <w:rsid w:val="002F21C5"/>
    <w:rsid w:val="002F40B1"/>
    <w:rsid w:val="002F58D5"/>
    <w:rsid w:val="0030071B"/>
    <w:rsid w:val="00310F5A"/>
    <w:rsid w:val="00323B08"/>
    <w:rsid w:val="003246F8"/>
    <w:rsid w:val="00331A98"/>
    <w:rsid w:val="00344D81"/>
    <w:rsid w:val="0035437E"/>
    <w:rsid w:val="00362BC0"/>
    <w:rsid w:val="003631A8"/>
    <w:rsid w:val="00363395"/>
    <w:rsid w:val="00364572"/>
    <w:rsid w:val="00370915"/>
    <w:rsid w:val="00372F43"/>
    <w:rsid w:val="00376893"/>
    <w:rsid w:val="0037732F"/>
    <w:rsid w:val="00393D16"/>
    <w:rsid w:val="003B5D10"/>
    <w:rsid w:val="003C1E3A"/>
    <w:rsid w:val="003C2DA8"/>
    <w:rsid w:val="003C5EF4"/>
    <w:rsid w:val="003C60E6"/>
    <w:rsid w:val="003D056C"/>
    <w:rsid w:val="003D484C"/>
    <w:rsid w:val="003E3EB8"/>
    <w:rsid w:val="003E7CDA"/>
    <w:rsid w:val="0046160C"/>
    <w:rsid w:val="00463E94"/>
    <w:rsid w:val="00465096"/>
    <w:rsid w:val="00496DAD"/>
    <w:rsid w:val="004C19F9"/>
    <w:rsid w:val="004D2702"/>
    <w:rsid w:val="004E15DE"/>
    <w:rsid w:val="004E6025"/>
    <w:rsid w:val="004E6D9A"/>
    <w:rsid w:val="004F4DFB"/>
    <w:rsid w:val="0054407B"/>
    <w:rsid w:val="00557804"/>
    <w:rsid w:val="00560F1E"/>
    <w:rsid w:val="00577F1F"/>
    <w:rsid w:val="0058243F"/>
    <w:rsid w:val="00582BDC"/>
    <w:rsid w:val="00587819"/>
    <w:rsid w:val="005A3EE1"/>
    <w:rsid w:val="005B3DC6"/>
    <w:rsid w:val="005C2113"/>
    <w:rsid w:val="005D4914"/>
    <w:rsid w:val="005E1A7F"/>
    <w:rsid w:val="005E61C5"/>
    <w:rsid w:val="0060006B"/>
    <w:rsid w:val="00602B9C"/>
    <w:rsid w:val="00603C78"/>
    <w:rsid w:val="00612906"/>
    <w:rsid w:val="00647499"/>
    <w:rsid w:val="00651230"/>
    <w:rsid w:val="00651B5D"/>
    <w:rsid w:val="006608D4"/>
    <w:rsid w:val="006A777F"/>
    <w:rsid w:val="006B7C10"/>
    <w:rsid w:val="006E1AD7"/>
    <w:rsid w:val="006E1DED"/>
    <w:rsid w:val="006E71C8"/>
    <w:rsid w:val="006F65DC"/>
    <w:rsid w:val="007052D8"/>
    <w:rsid w:val="007107B1"/>
    <w:rsid w:val="00710D98"/>
    <w:rsid w:val="00711C5F"/>
    <w:rsid w:val="00711F14"/>
    <w:rsid w:val="00726977"/>
    <w:rsid w:val="00735428"/>
    <w:rsid w:val="007622FA"/>
    <w:rsid w:val="00765851"/>
    <w:rsid w:val="00770E14"/>
    <w:rsid w:val="007819C5"/>
    <w:rsid w:val="00786020"/>
    <w:rsid w:val="00792F8E"/>
    <w:rsid w:val="007A70FC"/>
    <w:rsid w:val="007B059A"/>
    <w:rsid w:val="007D1CE1"/>
    <w:rsid w:val="007E7CB5"/>
    <w:rsid w:val="008058EE"/>
    <w:rsid w:val="008142F8"/>
    <w:rsid w:val="0083652D"/>
    <w:rsid w:val="00840507"/>
    <w:rsid w:val="0084116E"/>
    <w:rsid w:val="0086144A"/>
    <w:rsid w:val="00863147"/>
    <w:rsid w:val="00863BC8"/>
    <w:rsid w:val="00872A5D"/>
    <w:rsid w:val="00875B0C"/>
    <w:rsid w:val="00892A13"/>
    <w:rsid w:val="00895663"/>
    <w:rsid w:val="00896AAE"/>
    <w:rsid w:val="008B1F76"/>
    <w:rsid w:val="008B7BC1"/>
    <w:rsid w:val="008F7316"/>
    <w:rsid w:val="0090389B"/>
    <w:rsid w:val="00917CC8"/>
    <w:rsid w:val="0093314B"/>
    <w:rsid w:val="00935884"/>
    <w:rsid w:val="00947542"/>
    <w:rsid w:val="0095377E"/>
    <w:rsid w:val="00967D7C"/>
    <w:rsid w:val="00982B90"/>
    <w:rsid w:val="0099756D"/>
    <w:rsid w:val="009A42D8"/>
    <w:rsid w:val="009A522E"/>
    <w:rsid w:val="009B0638"/>
    <w:rsid w:val="009C3EFC"/>
    <w:rsid w:val="009C5557"/>
    <w:rsid w:val="009D746A"/>
    <w:rsid w:val="00A01484"/>
    <w:rsid w:val="00A21136"/>
    <w:rsid w:val="00A228A7"/>
    <w:rsid w:val="00A30428"/>
    <w:rsid w:val="00A357F9"/>
    <w:rsid w:val="00A40FDA"/>
    <w:rsid w:val="00A51FA1"/>
    <w:rsid w:val="00A55E40"/>
    <w:rsid w:val="00A5715E"/>
    <w:rsid w:val="00A63D6D"/>
    <w:rsid w:val="00A72E7A"/>
    <w:rsid w:val="00A77248"/>
    <w:rsid w:val="00AA58F4"/>
    <w:rsid w:val="00AB1B23"/>
    <w:rsid w:val="00AB5629"/>
    <w:rsid w:val="00AC7557"/>
    <w:rsid w:val="00AC7CF4"/>
    <w:rsid w:val="00AE7D04"/>
    <w:rsid w:val="00AF4B30"/>
    <w:rsid w:val="00AF6636"/>
    <w:rsid w:val="00B26B11"/>
    <w:rsid w:val="00B35DBF"/>
    <w:rsid w:val="00B43243"/>
    <w:rsid w:val="00B436A3"/>
    <w:rsid w:val="00B5111F"/>
    <w:rsid w:val="00B73274"/>
    <w:rsid w:val="00BA0C97"/>
    <w:rsid w:val="00BB1281"/>
    <w:rsid w:val="00BD2E6F"/>
    <w:rsid w:val="00BE168C"/>
    <w:rsid w:val="00BE7317"/>
    <w:rsid w:val="00BF0F38"/>
    <w:rsid w:val="00BF5CFB"/>
    <w:rsid w:val="00C019A9"/>
    <w:rsid w:val="00C04B5A"/>
    <w:rsid w:val="00C141D3"/>
    <w:rsid w:val="00C14AC4"/>
    <w:rsid w:val="00C23179"/>
    <w:rsid w:val="00C403B2"/>
    <w:rsid w:val="00C62B14"/>
    <w:rsid w:val="00C846AB"/>
    <w:rsid w:val="00C97C03"/>
    <w:rsid w:val="00CA6314"/>
    <w:rsid w:val="00CA6330"/>
    <w:rsid w:val="00CC2FB7"/>
    <w:rsid w:val="00CC707E"/>
    <w:rsid w:val="00CD6C76"/>
    <w:rsid w:val="00CE16BE"/>
    <w:rsid w:val="00CF07FB"/>
    <w:rsid w:val="00D04639"/>
    <w:rsid w:val="00D1031F"/>
    <w:rsid w:val="00D156C0"/>
    <w:rsid w:val="00D243C9"/>
    <w:rsid w:val="00D36811"/>
    <w:rsid w:val="00D408DC"/>
    <w:rsid w:val="00D40F32"/>
    <w:rsid w:val="00D47B79"/>
    <w:rsid w:val="00D60F74"/>
    <w:rsid w:val="00D6405C"/>
    <w:rsid w:val="00D75BFD"/>
    <w:rsid w:val="00D813DA"/>
    <w:rsid w:val="00D843D0"/>
    <w:rsid w:val="00DC09B7"/>
    <w:rsid w:val="00DC2266"/>
    <w:rsid w:val="00DD6956"/>
    <w:rsid w:val="00DD7B84"/>
    <w:rsid w:val="00DE70F7"/>
    <w:rsid w:val="00DF1FE4"/>
    <w:rsid w:val="00DF338E"/>
    <w:rsid w:val="00DF4D31"/>
    <w:rsid w:val="00E23794"/>
    <w:rsid w:val="00E40AE0"/>
    <w:rsid w:val="00E43B03"/>
    <w:rsid w:val="00E53029"/>
    <w:rsid w:val="00E54907"/>
    <w:rsid w:val="00E71866"/>
    <w:rsid w:val="00E72565"/>
    <w:rsid w:val="00E83FF5"/>
    <w:rsid w:val="00EA0556"/>
    <w:rsid w:val="00EB4597"/>
    <w:rsid w:val="00ED1241"/>
    <w:rsid w:val="00EE404F"/>
    <w:rsid w:val="00EF4A71"/>
    <w:rsid w:val="00F021FD"/>
    <w:rsid w:val="00F028C6"/>
    <w:rsid w:val="00F32598"/>
    <w:rsid w:val="00F35220"/>
    <w:rsid w:val="00F43DEB"/>
    <w:rsid w:val="00F46412"/>
    <w:rsid w:val="00F6168C"/>
    <w:rsid w:val="00F64DB7"/>
    <w:rsid w:val="00F80160"/>
    <w:rsid w:val="00F804CC"/>
    <w:rsid w:val="00F81B3F"/>
    <w:rsid w:val="00FB18D6"/>
    <w:rsid w:val="00FB2C6D"/>
    <w:rsid w:val="00FB4A2F"/>
    <w:rsid w:val="00FB4B9A"/>
    <w:rsid w:val="00FB4FD2"/>
    <w:rsid w:val="00FB5247"/>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val="en-GB"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F46412"/>
    <w:rPr>
      <w:sz w:val="16"/>
      <w:szCs w:val="16"/>
    </w:rPr>
  </w:style>
  <w:style w:type="paragraph" w:styleId="CommentText">
    <w:name w:val="annotation text"/>
    <w:basedOn w:val="Normal"/>
    <w:link w:val="CommentTextChar"/>
    <w:uiPriority w:val="99"/>
    <w:unhideWhenUsed/>
    <w:rsid w:val="00F46412"/>
    <w:pPr>
      <w:spacing w:line="240" w:lineRule="auto"/>
    </w:pPr>
    <w:rPr>
      <w:sz w:val="20"/>
      <w:szCs w:val="25"/>
    </w:rPr>
  </w:style>
  <w:style w:type="character" w:customStyle="1" w:styleId="CommentTextChar">
    <w:name w:val="Comment Text Char"/>
    <w:basedOn w:val="DefaultParagraphFont"/>
    <w:link w:val="CommentText"/>
    <w:uiPriority w:val="99"/>
    <w:rsid w:val="00F46412"/>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F46412"/>
    <w:rPr>
      <w:b/>
      <w:bCs/>
    </w:rPr>
  </w:style>
  <w:style w:type="character" w:customStyle="1" w:styleId="CommentSubjectChar">
    <w:name w:val="Comment Subject Char"/>
    <w:basedOn w:val="CommentTextChar"/>
    <w:link w:val="CommentSubject"/>
    <w:uiPriority w:val="99"/>
    <w:semiHidden/>
    <w:rsid w:val="00F46412"/>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84">
      <w:bodyDiv w:val="1"/>
      <w:marLeft w:val="0"/>
      <w:marRight w:val="0"/>
      <w:marTop w:val="0"/>
      <w:marBottom w:val="0"/>
      <w:divBdr>
        <w:top w:val="none" w:sz="0" w:space="0" w:color="auto"/>
        <w:left w:val="none" w:sz="0" w:space="0" w:color="auto"/>
        <w:bottom w:val="none" w:sz="0" w:space="0" w:color="auto"/>
        <w:right w:val="none" w:sz="0" w:space="0" w:color="auto"/>
      </w:divBdr>
      <w:divsChild>
        <w:div w:id="1783767476">
          <w:marLeft w:val="0"/>
          <w:marRight w:val="0"/>
          <w:marTop w:val="0"/>
          <w:marBottom w:val="0"/>
          <w:divBdr>
            <w:top w:val="none" w:sz="0" w:space="0" w:color="auto"/>
            <w:left w:val="none" w:sz="0" w:space="0" w:color="auto"/>
            <w:bottom w:val="none" w:sz="0" w:space="0" w:color="auto"/>
            <w:right w:val="none" w:sz="0" w:space="0" w:color="auto"/>
          </w:divBdr>
        </w:div>
        <w:div w:id="273369722">
          <w:marLeft w:val="0"/>
          <w:marRight w:val="0"/>
          <w:marTop w:val="0"/>
          <w:marBottom w:val="0"/>
          <w:divBdr>
            <w:top w:val="none" w:sz="0" w:space="0" w:color="auto"/>
            <w:left w:val="none" w:sz="0" w:space="0" w:color="auto"/>
            <w:bottom w:val="none" w:sz="0" w:space="0" w:color="auto"/>
            <w:right w:val="none" w:sz="0" w:space="0" w:color="auto"/>
          </w:divBdr>
        </w:div>
        <w:div w:id="1416516516">
          <w:marLeft w:val="0"/>
          <w:marRight w:val="0"/>
          <w:marTop w:val="0"/>
          <w:marBottom w:val="0"/>
          <w:divBdr>
            <w:top w:val="none" w:sz="0" w:space="0" w:color="auto"/>
            <w:left w:val="none" w:sz="0" w:space="0" w:color="auto"/>
            <w:bottom w:val="none" w:sz="0" w:space="0" w:color="auto"/>
            <w:right w:val="none" w:sz="0" w:space="0" w:color="auto"/>
          </w:divBdr>
        </w:div>
        <w:div w:id="1422490939">
          <w:marLeft w:val="0"/>
          <w:marRight w:val="0"/>
          <w:marTop w:val="0"/>
          <w:marBottom w:val="0"/>
          <w:divBdr>
            <w:top w:val="none" w:sz="0" w:space="0" w:color="auto"/>
            <w:left w:val="none" w:sz="0" w:space="0" w:color="auto"/>
            <w:bottom w:val="none" w:sz="0" w:space="0" w:color="auto"/>
            <w:right w:val="none" w:sz="0" w:space="0" w:color="auto"/>
          </w:divBdr>
        </w:div>
        <w:div w:id="5912527">
          <w:marLeft w:val="0"/>
          <w:marRight w:val="0"/>
          <w:marTop w:val="0"/>
          <w:marBottom w:val="0"/>
          <w:divBdr>
            <w:top w:val="none" w:sz="0" w:space="0" w:color="auto"/>
            <w:left w:val="none" w:sz="0" w:space="0" w:color="auto"/>
            <w:bottom w:val="none" w:sz="0" w:space="0" w:color="auto"/>
            <w:right w:val="none" w:sz="0" w:space="0" w:color="auto"/>
          </w:divBdr>
        </w:div>
        <w:div w:id="683751141">
          <w:marLeft w:val="0"/>
          <w:marRight w:val="0"/>
          <w:marTop w:val="0"/>
          <w:marBottom w:val="0"/>
          <w:divBdr>
            <w:top w:val="none" w:sz="0" w:space="0" w:color="auto"/>
            <w:left w:val="none" w:sz="0" w:space="0" w:color="auto"/>
            <w:bottom w:val="none" w:sz="0" w:space="0" w:color="auto"/>
            <w:right w:val="none" w:sz="0" w:space="0" w:color="auto"/>
          </w:divBdr>
        </w:div>
      </w:divsChild>
    </w:div>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24060714">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 w:id="642544451">
      <w:bodyDiv w:val="1"/>
      <w:marLeft w:val="0"/>
      <w:marRight w:val="0"/>
      <w:marTop w:val="0"/>
      <w:marBottom w:val="0"/>
      <w:divBdr>
        <w:top w:val="none" w:sz="0" w:space="0" w:color="auto"/>
        <w:left w:val="none" w:sz="0" w:space="0" w:color="auto"/>
        <w:bottom w:val="none" w:sz="0" w:space="0" w:color="auto"/>
        <w:right w:val="none" w:sz="0" w:space="0" w:color="auto"/>
      </w:divBdr>
      <w:divsChild>
        <w:div w:id="352416850">
          <w:marLeft w:val="0"/>
          <w:marRight w:val="0"/>
          <w:marTop w:val="0"/>
          <w:marBottom w:val="0"/>
          <w:divBdr>
            <w:top w:val="none" w:sz="0" w:space="0" w:color="auto"/>
            <w:left w:val="none" w:sz="0" w:space="0" w:color="auto"/>
            <w:bottom w:val="none" w:sz="0" w:space="0" w:color="auto"/>
            <w:right w:val="none" w:sz="0" w:space="0" w:color="auto"/>
          </w:divBdr>
        </w:div>
        <w:div w:id="438526881">
          <w:marLeft w:val="0"/>
          <w:marRight w:val="0"/>
          <w:marTop w:val="0"/>
          <w:marBottom w:val="0"/>
          <w:divBdr>
            <w:top w:val="none" w:sz="0" w:space="0" w:color="auto"/>
            <w:left w:val="none" w:sz="0" w:space="0" w:color="auto"/>
            <w:bottom w:val="none" w:sz="0" w:space="0" w:color="auto"/>
            <w:right w:val="none" w:sz="0" w:space="0" w:color="auto"/>
          </w:divBdr>
        </w:div>
        <w:div w:id="981077586">
          <w:marLeft w:val="0"/>
          <w:marRight w:val="0"/>
          <w:marTop w:val="0"/>
          <w:marBottom w:val="0"/>
          <w:divBdr>
            <w:top w:val="none" w:sz="0" w:space="0" w:color="auto"/>
            <w:left w:val="none" w:sz="0" w:space="0" w:color="auto"/>
            <w:bottom w:val="none" w:sz="0" w:space="0" w:color="auto"/>
            <w:right w:val="none" w:sz="0" w:space="0" w:color="auto"/>
          </w:divBdr>
        </w:div>
        <w:div w:id="1670207695">
          <w:marLeft w:val="0"/>
          <w:marRight w:val="0"/>
          <w:marTop w:val="0"/>
          <w:marBottom w:val="0"/>
          <w:divBdr>
            <w:top w:val="none" w:sz="0" w:space="0" w:color="auto"/>
            <w:left w:val="none" w:sz="0" w:space="0" w:color="auto"/>
            <w:bottom w:val="none" w:sz="0" w:space="0" w:color="auto"/>
            <w:right w:val="none" w:sz="0" w:space="0" w:color="auto"/>
          </w:divBdr>
        </w:div>
        <w:div w:id="524683728">
          <w:marLeft w:val="0"/>
          <w:marRight w:val="0"/>
          <w:marTop w:val="0"/>
          <w:marBottom w:val="0"/>
          <w:divBdr>
            <w:top w:val="none" w:sz="0" w:space="0" w:color="auto"/>
            <w:left w:val="none" w:sz="0" w:space="0" w:color="auto"/>
            <w:bottom w:val="none" w:sz="0" w:space="0" w:color="auto"/>
            <w:right w:val="none" w:sz="0" w:space="0" w:color="auto"/>
          </w:divBdr>
        </w:div>
        <w:div w:id="74982330">
          <w:marLeft w:val="0"/>
          <w:marRight w:val="0"/>
          <w:marTop w:val="0"/>
          <w:marBottom w:val="0"/>
          <w:divBdr>
            <w:top w:val="none" w:sz="0" w:space="0" w:color="auto"/>
            <w:left w:val="none" w:sz="0" w:space="0" w:color="auto"/>
            <w:bottom w:val="none" w:sz="0" w:space="0" w:color="auto"/>
            <w:right w:val="none" w:sz="0" w:space="0" w:color="auto"/>
          </w:divBdr>
        </w:div>
      </w:divsChild>
    </w:div>
    <w:div w:id="760756209">
      <w:bodyDiv w:val="1"/>
      <w:marLeft w:val="0"/>
      <w:marRight w:val="0"/>
      <w:marTop w:val="0"/>
      <w:marBottom w:val="0"/>
      <w:divBdr>
        <w:top w:val="none" w:sz="0" w:space="0" w:color="auto"/>
        <w:left w:val="none" w:sz="0" w:space="0" w:color="auto"/>
        <w:bottom w:val="none" w:sz="0" w:space="0" w:color="auto"/>
        <w:right w:val="none" w:sz="0" w:space="0" w:color="auto"/>
      </w:divBdr>
    </w:div>
    <w:div w:id="766923850">
      <w:bodyDiv w:val="1"/>
      <w:marLeft w:val="0"/>
      <w:marRight w:val="0"/>
      <w:marTop w:val="0"/>
      <w:marBottom w:val="0"/>
      <w:divBdr>
        <w:top w:val="none" w:sz="0" w:space="0" w:color="auto"/>
        <w:left w:val="none" w:sz="0" w:space="0" w:color="auto"/>
        <w:bottom w:val="none" w:sz="0" w:space="0" w:color="auto"/>
        <w:right w:val="none" w:sz="0" w:space="0" w:color="auto"/>
      </w:divBdr>
    </w:div>
    <w:div w:id="780879266">
      <w:bodyDiv w:val="1"/>
      <w:marLeft w:val="0"/>
      <w:marRight w:val="0"/>
      <w:marTop w:val="0"/>
      <w:marBottom w:val="0"/>
      <w:divBdr>
        <w:top w:val="none" w:sz="0" w:space="0" w:color="auto"/>
        <w:left w:val="none" w:sz="0" w:space="0" w:color="auto"/>
        <w:bottom w:val="none" w:sz="0" w:space="0" w:color="auto"/>
        <w:right w:val="none" w:sz="0" w:space="0" w:color="auto"/>
      </w:divBdr>
    </w:div>
    <w:div w:id="1373312057">
      <w:bodyDiv w:val="1"/>
      <w:marLeft w:val="0"/>
      <w:marRight w:val="0"/>
      <w:marTop w:val="0"/>
      <w:marBottom w:val="0"/>
      <w:divBdr>
        <w:top w:val="none" w:sz="0" w:space="0" w:color="auto"/>
        <w:left w:val="none" w:sz="0" w:space="0" w:color="auto"/>
        <w:bottom w:val="none" w:sz="0" w:space="0" w:color="auto"/>
        <w:right w:val="none" w:sz="0" w:space="0" w:color="auto"/>
      </w:divBdr>
      <w:divsChild>
        <w:div w:id="2037004378">
          <w:marLeft w:val="0"/>
          <w:marRight w:val="0"/>
          <w:marTop w:val="0"/>
          <w:marBottom w:val="0"/>
          <w:divBdr>
            <w:top w:val="none" w:sz="0" w:space="0" w:color="auto"/>
            <w:left w:val="none" w:sz="0" w:space="0" w:color="auto"/>
            <w:bottom w:val="none" w:sz="0" w:space="0" w:color="auto"/>
            <w:right w:val="none" w:sz="0" w:space="0" w:color="auto"/>
          </w:divBdr>
        </w:div>
        <w:div w:id="1529292274">
          <w:marLeft w:val="0"/>
          <w:marRight w:val="0"/>
          <w:marTop w:val="0"/>
          <w:marBottom w:val="0"/>
          <w:divBdr>
            <w:top w:val="none" w:sz="0" w:space="0" w:color="auto"/>
            <w:left w:val="none" w:sz="0" w:space="0" w:color="auto"/>
            <w:bottom w:val="none" w:sz="0" w:space="0" w:color="auto"/>
            <w:right w:val="none" w:sz="0" w:space="0" w:color="auto"/>
          </w:divBdr>
        </w:div>
        <w:div w:id="1150290829">
          <w:marLeft w:val="0"/>
          <w:marRight w:val="0"/>
          <w:marTop w:val="0"/>
          <w:marBottom w:val="0"/>
          <w:divBdr>
            <w:top w:val="none" w:sz="0" w:space="0" w:color="auto"/>
            <w:left w:val="none" w:sz="0" w:space="0" w:color="auto"/>
            <w:bottom w:val="none" w:sz="0" w:space="0" w:color="auto"/>
            <w:right w:val="none" w:sz="0" w:space="0" w:color="auto"/>
          </w:divBdr>
        </w:div>
        <w:div w:id="984821510">
          <w:marLeft w:val="0"/>
          <w:marRight w:val="0"/>
          <w:marTop w:val="0"/>
          <w:marBottom w:val="0"/>
          <w:divBdr>
            <w:top w:val="none" w:sz="0" w:space="0" w:color="auto"/>
            <w:left w:val="none" w:sz="0" w:space="0" w:color="auto"/>
            <w:bottom w:val="none" w:sz="0" w:space="0" w:color="auto"/>
            <w:right w:val="none" w:sz="0" w:space="0" w:color="auto"/>
          </w:divBdr>
        </w:div>
        <w:div w:id="321398753">
          <w:marLeft w:val="0"/>
          <w:marRight w:val="0"/>
          <w:marTop w:val="0"/>
          <w:marBottom w:val="0"/>
          <w:divBdr>
            <w:top w:val="none" w:sz="0" w:space="0" w:color="auto"/>
            <w:left w:val="none" w:sz="0" w:space="0" w:color="auto"/>
            <w:bottom w:val="none" w:sz="0" w:space="0" w:color="auto"/>
            <w:right w:val="none" w:sz="0" w:space="0" w:color="auto"/>
          </w:divBdr>
        </w:div>
        <w:div w:id="2106220954">
          <w:marLeft w:val="0"/>
          <w:marRight w:val="0"/>
          <w:marTop w:val="0"/>
          <w:marBottom w:val="0"/>
          <w:divBdr>
            <w:top w:val="none" w:sz="0" w:space="0" w:color="auto"/>
            <w:left w:val="none" w:sz="0" w:space="0" w:color="auto"/>
            <w:bottom w:val="none" w:sz="0" w:space="0" w:color="auto"/>
            <w:right w:val="none" w:sz="0" w:space="0" w:color="auto"/>
          </w:divBdr>
        </w:div>
        <w:div w:id="1936130877">
          <w:marLeft w:val="0"/>
          <w:marRight w:val="0"/>
          <w:marTop w:val="0"/>
          <w:marBottom w:val="0"/>
          <w:divBdr>
            <w:top w:val="none" w:sz="0" w:space="0" w:color="auto"/>
            <w:left w:val="none" w:sz="0" w:space="0" w:color="auto"/>
            <w:bottom w:val="none" w:sz="0" w:space="0" w:color="auto"/>
            <w:right w:val="none" w:sz="0" w:space="0" w:color="auto"/>
          </w:divBdr>
        </w:div>
      </w:divsChild>
    </w:div>
    <w:div w:id="1498374688">
      <w:bodyDiv w:val="1"/>
      <w:marLeft w:val="0"/>
      <w:marRight w:val="0"/>
      <w:marTop w:val="0"/>
      <w:marBottom w:val="0"/>
      <w:divBdr>
        <w:top w:val="none" w:sz="0" w:space="0" w:color="auto"/>
        <w:left w:val="none" w:sz="0" w:space="0" w:color="auto"/>
        <w:bottom w:val="none" w:sz="0" w:space="0" w:color="auto"/>
        <w:right w:val="none" w:sz="0" w:space="0" w:color="auto"/>
      </w:divBdr>
      <w:divsChild>
        <w:div w:id="435294113">
          <w:marLeft w:val="0"/>
          <w:marRight w:val="0"/>
          <w:marTop w:val="0"/>
          <w:marBottom w:val="0"/>
          <w:divBdr>
            <w:top w:val="none" w:sz="0" w:space="0" w:color="auto"/>
            <w:left w:val="none" w:sz="0" w:space="0" w:color="auto"/>
            <w:bottom w:val="none" w:sz="0" w:space="0" w:color="auto"/>
            <w:right w:val="none" w:sz="0" w:space="0" w:color="auto"/>
          </w:divBdr>
        </w:div>
        <w:div w:id="654533242">
          <w:marLeft w:val="0"/>
          <w:marRight w:val="0"/>
          <w:marTop w:val="0"/>
          <w:marBottom w:val="0"/>
          <w:divBdr>
            <w:top w:val="none" w:sz="0" w:space="0" w:color="auto"/>
            <w:left w:val="none" w:sz="0" w:space="0" w:color="auto"/>
            <w:bottom w:val="none" w:sz="0" w:space="0" w:color="auto"/>
            <w:right w:val="none" w:sz="0" w:space="0" w:color="auto"/>
          </w:divBdr>
        </w:div>
        <w:div w:id="275139844">
          <w:marLeft w:val="0"/>
          <w:marRight w:val="0"/>
          <w:marTop w:val="0"/>
          <w:marBottom w:val="0"/>
          <w:divBdr>
            <w:top w:val="none" w:sz="0" w:space="0" w:color="auto"/>
            <w:left w:val="none" w:sz="0" w:space="0" w:color="auto"/>
            <w:bottom w:val="none" w:sz="0" w:space="0" w:color="auto"/>
            <w:right w:val="none" w:sz="0" w:space="0" w:color="auto"/>
          </w:divBdr>
        </w:div>
        <w:div w:id="550384211">
          <w:marLeft w:val="0"/>
          <w:marRight w:val="0"/>
          <w:marTop w:val="0"/>
          <w:marBottom w:val="0"/>
          <w:divBdr>
            <w:top w:val="none" w:sz="0" w:space="0" w:color="auto"/>
            <w:left w:val="none" w:sz="0" w:space="0" w:color="auto"/>
            <w:bottom w:val="none" w:sz="0" w:space="0" w:color="auto"/>
            <w:right w:val="none" w:sz="0" w:space="0" w:color="auto"/>
          </w:divBdr>
        </w:div>
        <w:div w:id="875966910">
          <w:marLeft w:val="0"/>
          <w:marRight w:val="0"/>
          <w:marTop w:val="0"/>
          <w:marBottom w:val="0"/>
          <w:divBdr>
            <w:top w:val="none" w:sz="0" w:space="0" w:color="auto"/>
            <w:left w:val="none" w:sz="0" w:space="0" w:color="auto"/>
            <w:bottom w:val="none" w:sz="0" w:space="0" w:color="auto"/>
            <w:right w:val="none" w:sz="0" w:space="0" w:color="auto"/>
          </w:divBdr>
        </w:div>
      </w:divsChild>
    </w:div>
    <w:div w:id="1823110216">
      <w:bodyDiv w:val="1"/>
      <w:marLeft w:val="0"/>
      <w:marRight w:val="0"/>
      <w:marTop w:val="0"/>
      <w:marBottom w:val="0"/>
      <w:divBdr>
        <w:top w:val="none" w:sz="0" w:space="0" w:color="auto"/>
        <w:left w:val="none" w:sz="0" w:space="0" w:color="auto"/>
        <w:bottom w:val="none" w:sz="0" w:space="0" w:color="auto"/>
        <w:right w:val="none" w:sz="0" w:space="0" w:color="auto"/>
      </w:divBdr>
    </w:div>
    <w:div w:id="1858805974">
      <w:bodyDiv w:val="1"/>
      <w:marLeft w:val="0"/>
      <w:marRight w:val="0"/>
      <w:marTop w:val="0"/>
      <w:marBottom w:val="0"/>
      <w:divBdr>
        <w:top w:val="none" w:sz="0" w:space="0" w:color="auto"/>
        <w:left w:val="none" w:sz="0" w:space="0" w:color="auto"/>
        <w:bottom w:val="none" w:sz="0" w:space="0" w:color="auto"/>
        <w:right w:val="none" w:sz="0" w:space="0" w:color="auto"/>
      </w:divBdr>
    </w:div>
    <w:div w:id="1939677333">
      <w:bodyDiv w:val="1"/>
      <w:marLeft w:val="0"/>
      <w:marRight w:val="0"/>
      <w:marTop w:val="0"/>
      <w:marBottom w:val="0"/>
      <w:divBdr>
        <w:top w:val="none" w:sz="0" w:space="0" w:color="auto"/>
        <w:left w:val="none" w:sz="0" w:space="0" w:color="auto"/>
        <w:bottom w:val="none" w:sz="0" w:space="0" w:color="auto"/>
        <w:right w:val="none" w:sz="0" w:space="0" w:color="auto"/>
      </w:divBdr>
    </w:div>
    <w:div w:id="2028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nor-pro.com/" TargetMode="External"/><Relationship Id="rId18" Type="http://schemas.openxmlformats.org/officeDocument/2006/relationships/hyperlink" Target="https://www.ghadiscovery.com/" TargetMode="External"/><Relationship Id="rId3" Type="http://schemas.openxmlformats.org/officeDocument/2006/relationships/customXml" Target="../customXml/item3.xml"/><Relationship Id="rId21" Type="http://schemas.openxmlformats.org/officeDocument/2006/relationships/hyperlink" Target="https://www.linkedin.com/company/minor-hotel-group/" TargetMode="External"/><Relationship Id="rId7" Type="http://schemas.openxmlformats.org/officeDocument/2006/relationships/webSettings" Target="webSettings.xml"/><Relationship Id="rId12" Type="http://schemas.openxmlformats.org/officeDocument/2006/relationships/hyperlink" Target="http://nhpro.com/" TargetMode="External"/><Relationship Id="rId17" Type="http://schemas.openxmlformats.org/officeDocument/2006/relationships/hyperlink" Target="https://www.globalhotelallianc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nor-pro.com/" TargetMode="External"/><Relationship Id="rId20" Type="http://schemas.openxmlformats.org/officeDocument/2006/relationships/hyperlink" Target="https://www.facebook.com/minorhot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or-pro.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inor-pro.com/" TargetMode="External"/><Relationship Id="rId23" Type="http://schemas.openxmlformats.org/officeDocument/2006/relationships/header" Target="header1.xml"/><Relationship Id="rId10" Type="http://schemas.openxmlformats.org/officeDocument/2006/relationships/hyperlink" Target="http://www.minor-pro.com/" TargetMode="External"/><Relationship Id="rId19" Type="http://schemas.openxmlformats.org/officeDocument/2006/relationships/hyperlink" Target="https://www.minorhotels.com/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nor-pro.com/" TargetMode="External"/><Relationship Id="rId22" Type="http://schemas.openxmlformats.org/officeDocument/2006/relationships/hyperlink" Target="mailto:ai.fernandez@minor-hot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75A87-CC29-43CC-B03F-98DAFC6EBC9E}">
  <ds:schemaRefs>
    <ds:schemaRef ds:uri="http://schemas.microsoft.com/sharepoint/v3/contenttype/forms"/>
  </ds:schemaRefs>
</ds:datastoreItem>
</file>

<file path=customXml/itemProps2.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customXml/itemProps3.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896</Words>
  <Characters>5091</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43</cp:revision>
  <cp:lastPrinted>2025-02-05T16:52:00Z</cp:lastPrinted>
  <dcterms:created xsi:type="dcterms:W3CDTF">2025-07-14T07:03:00Z</dcterms:created>
  <dcterms:modified xsi:type="dcterms:W3CDTF">2025-11-18T03:41:00Z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