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81A" w14:textId="77777777" w:rsidR="002B2847" w:rsidRPr="00A357F9" w:rsidRDefault="002B2847" w:rsidP="002B2847">
      <w:pPr>
        <w:spacing w:after="0"/>
        <w:ind w:left="-284" w:right="-340"/>
        <w:rPr>
          <w:rFonts w:ascii="Helvetica Neue" w:eastAsia="Helvetica Neue" w:hAnsi="Helvetica Neue" w:cs="Helvetica Neue"/>
          <w:sz w:val="24"/>
          <w:szCs w:val="24"/>
          <w:highlight w:val="white"/>
        </w:rPr>
      </w:pPr>
      <w:r w:rsidRPr="00A357F9">
        <w:rPr>
          <w:rFonts w:ascii="Helvetica Neue" w:eastAsia="Helvetica Neue" w:hAnsi="Helvetica Neue" w:cs="Helvetica Neue"/>
          <w:sz w:val="24"/>
          <w:szCs w:val="24"/>
          <w:highlight w:val="white"/>
        </w:rPr>
        <w:t>PRESS RELEASE</w:t>
      </w:r>
    </w:p>
    <w:p w14:paraId="7F13B22D" w14:textId="72FA3FB1" w:rsidR="00BF0F38" w:rsidRDefault="000C7E2B" w:rsidP="00BF0F38">
      <w:pPr>
        <w:spacing w:after="240"/>
        <w:ind w:left="-272" w:right="-340"/>
        <w:jc w:val="center"/>
        <w:rPr>
          <w:rFonts w:ascii="Impact" w:hAnsi="Impact" w:cs="Calibri"/>
          <w:color w:val="000000"/>
          <w:sz w:val="36"/>
          <w:szCs w:val="36"/>
          <w:shd w:val="clear" w:color="auto" w:fill="FFFFFF"/>
        </w:rPr>
      </w:pPr>
      <w:r w:rsidRPr="00A357F9">
        <w:rPr>
          <w:rFonts w:ascii="Bahnschrift Condensed" w:hAnsi="Bahnschrift Condensed" w:cs="Calibri"/>
          <w:b/>
          <w:bCs/>
          <w:color w:val="000000"/>
          <w:sz w:val="28"/>
          <w:shd w:val="clear" w:color="auto" w:fill="FFFFFF"/>
        </w:rPr>
        <w:br/>
      </w:r>
      <w:r w:rsidR="00651B5D" w:rsidRPr="00651B5D">
        <w:rPr>
          <w:rFonts w:ascii="Impact" w:hAnsi="Impact" w:cs="Calibri"/>
          <w:color w:val="000000"/>
          <w:sz w:val="36"/>
          <w:szCs w:val="36"/>
          <w:shd w:val="clear" w:color="auto" w:fill="FFFFFF"/>
        </w:rPr>
        <w:t>Design Accolades Signal Strong Momentum for Minor Hotels in Ras Al Khaimah</w:t>
      </w:r>
    </w:p>
    <w:p w14:paraId="08CB908A" w14:textId="77777777" w:rsidR="00651B5D" w:rsidRDefault="00651B5D" w:rsidP="006F65DC">
      <w:pPr>
        <w:spacing w:after="240"/>
        <w:ind w:left="-272" w:right="-340"/>
        <w:jc w:val="both"/>
        <w:rPr>
          <w:rFonts w:ascii="Sitka Banner" w:hAnsi="Sitka Banner" w:cs="Calibri"/>
          <w:b/>
          <w:bCs/>
          <w:color w:val="000000"/>
          <w:sz w:val="24"/>
          <w:szCs w:val="24"/>
          <w:shd w:val="clear" w:color="auto" w:fill="FFFFFF"/>
        </w:rPr>
      </w:pPr>
      <w:r w:rsidRPr="00651B5D">
        <w:rPr>
          <w:rFonts w:ascii="Sitka Banner" w:hAnsi="Sitka Banner" w:cs="Calibri"/>
          <w:b/>
          <w:bCs/>
          <w:color w:val="000000"/>
          <w:sz w:val="24"/>
          <w:szCs w:val="24"/>
          <w:shd w:val="clear" w:color="auto" w:fill="FFFFFF"/>
        </w:rPr>
        <w:t>Minor Hotels’ Upcoming Properties Secure Multiple Regional and International Awards</w:t>
      </w:r>
    </w:p>
    <w:p w14:paraId="78E95280" w14:textId="77777777" w:rsidR="00651B5D" w:rsidRDefault="00AF6636" w:rsidP="00651B5D">
      <w:pPr>
        <w:spacing w:after="240"/>
        <w:ind w:left="-272" w:right="-340"/>
        <w:jc w:val="both"/>
        <w:rPr>
          <w:rFonts w:ascii="Sitka Banner" w:hAnsi="Sitka Banner" w:cstheme="minorHAnsi"/>
          <w:color w:val="000000"/>
          <w:sz w:val="24"/>
          <w:szCs w:val="24"/>
          <w:shd w:val="clear" w:color="auto" w:fill="FFFFFF"/>
        </w:rPr>
      </w:pPr>
      <w:r w:rsidRPr="00A357F9">
        <w:rPr>
          <w:rFonts w:ascii="Sitka Banner" w:hAnsi="Sitka Banner" w:cstheme="minorHAnsi"/>
          <w:b/>
          <w:bCs/>
          <w:color w:val="000000"/>
          <w:sz w:val="24"/>
          <w:szCs w:val="24"/>
          <w:shd w:val="clear" w:color="auto" w:fill="FFFFFF"/>
        </w:rPr>
        <w:t xml:space="preserve">UAE, </w:t>
      </w:r>
      <w:r w:rsidR="006F65DC">
        <w:rPr>
          <w:rFonts w:ascii="Sitka Banner" w:hAnsi="Sitka Banner" w:cstheme="minorHAnsi"/>
          <w:b/>
          <w:bCs/>
          <w:color w:val="000000"/>
          <w:sz w:val="24"/>
          <w:szCs w:val="24"/>
          <w:shd w:val="clear" w:color="auto" w:fill="FFFFFF"/>
        </w:rPr>
        <w:t xml:space="preserve">July </w:t>
      </w:r>
      <w:r w:rsidRPr="006F65DC">
        <w:rPr>
          <w:rFonts w:ascii="Sitka Banner" w:hAnsi="Sitka Banner" w:cstheme="minorHAnsi"/>
          <w:b/>
          <w:bCs/>
          <w:color w:val="000000"/>
          <w:sz w:val="24"/>
          <w:szCs w:val="24"/>
          <w:shd w:val="clear" w:color="auto" w:fill="FFFFFF"/>
        </w:rPr>
        <w:t>2025</w:t>
      </w:r>
      <w:r w:rsidRPr="00A357F9">
        <w:rPr>
          <w:rFonts w:ascii="Sitka Banner" w:hAnsi="Sitka Banner" w:cstheme="minorHAnsi"/>
          <w:b/>
          <w:bCs/>
          <w:color w:val="000000"/>
          <w:sz w:val="24"/>
          <w:szCs w:val="24"/>
          <w:shd w:val="clear" w:color="auto" w:fill="FFFFFF"/>
        </w:rPr>
        <w:t>:</w:t>
      </w:r>
      <w:r w:rsidRPr="00A357F9">
        <w:rPr>
          <w:rFonts w:ascii="Sitka Banner" w:hAnsi="Sitka Banner" w:cstheme="minorHAnsi"/>
          <w:color w:val="000000"/>
          <w:sz w:val="24"/>
          <w:szCs w:val="24"/>
          <w:shd w:val="clear" w:color="auto" w:fill="FFFFFF"/>
        </w:rPr>
        <w:t xml:space="preserve"> </w:t>
      </w:r>
      <w:r w:rsidR="00651B5D" w:rsidRPr="00651B5D">
        <w:rPr>
          <w:rFonts w:ascii="Sitka Banner" w:hAnsi="Sitka Banner" w:cstheme="minorHAnsi"/>
          <w:color w:val="000000"/>
          <w:sz w:val="24"/>
          <w:szCs w:val="24"/>
          <w:shd w:val="clear" w:color="auto" w:fill="FFFFFF"/>
        </w:rPr>
        <w:t>Minor Hotels is proud to announce that two of its highly anticipated upcoming developments in Ras Al Khaimah—NH Collection Ras Al Khaimah Al Marjan Island Hotel &amp; Apartments and   Anantara Mina Residences—have been recognised with a total of six significant industry awards, celebrating excellence in architecture, development, and branded residential design.</w:t>
      </w:r>
    </w:p>
    <w:p w14:paraId="46C8079A" w14:textId="27EAE1E8" w:rsidR="00651B5D" w:rsidRPr="00651B5D" w:rsidRDefault="00651B5D" w:rsidP="00651B5D">
      <w:pPr>
        <w:spacing w:after="240"/>
        <w:ind w:left="-272" w:right="-340"/>
        <w:jc w:val="both"/>
        <w:rPr>
          <w:rFonts w:ascii="Sitka Banner" w:hAnsi="Sitka Banner" w:cstheme="minorHAnsi"/>
          <w:color w:val="000000"/>
          <w:sz w:val="24"/>
          <w:szCs w:val="24"/>
          <w:shd w:val="clear" w:color="auto" w:fill="FFFFFF"/>
        </w:rPr>
      </w:pPr>
      <w:r w:rsidRPr="00651B5D">
        <w:rPr>
          <w:rFonts w:ascii="Sitka Banner" w:hAnsi="Sitka Banner" w:cstheme="minorHAnsi"/>
          <w:color w:val="000000"/>
          <w:sz w:val="24"/>
          <w:szCs w:val="24"/>
          <w:shd w:val="clear" w:color="auto" w:fill="FFFFFF"/>
        </w:rPr>
        <w:t>At the 2025–2026 Arabian Property Awards and the International Property Awards, the NH Collection Ras Al Khaimah —developed by RRS International Development FZ-LLC—received four accolades:</w:t>
      </w:r>
    </w:p>
    <w:p w14:paraId="408772DF" w14:textId="214DF54B" w:rsidR="00282D52" w:rsidRPr="00282D52" w:rsidRDefault="00282D52" w:rsidP="00282D52">
      <w:pPr>
        <w:pStyle w:val="ListParagraph"/>
        <w:numPr>
          <w:ilvl w:val="0"/>
          <w:numId w:val="3"/>
        </w:numPr>
        <w:spacing w:after="240"/>
        <w:ind w:right="-340"/>
        <w:jc w:val="both"/>
        <w:rPr>
          <w:rFonts w:ascii="Sitka Banner" w:hAnsi="Sitka Banner" w:cstheme="minorHAnsi"/>
          <w:color w:val="000000"/>
          <w:sz w:val="24"/>
          <w:szCs w:val="24"/>
          <w:shd w:val="clear" w:color="auto" w:fill="FFFFFF"/>
          <w:lang w:val="en-US"/>
        </w:rPr>
      </w:pPr>
      <w:r w:rsidRPr="00282D52">
        <w:rPr>
          <w:rFonts w:ascii="Sitka Banner" w:hAnsi="Sitka Banner" w:cstheme="minorHAnsi"/>
          <w:b/>
          <w:bCs/>
          <w:color w:val="000000"/>
          <w:sz w:val="24"/>
          <w:szCs w:val="24"/>
          <w:shd w:val="clear" w:color="auto" w:fill="FFFFFF"/>
          <w:lang w:val="en-US"/>
        </w:rPr>
        <w:t>Winner – Mixed Use Architecture, Ras Al Khaimah</w:t>
      </w:r>
      <w:r w:rsidRPr="00282D52">
        <w:rPr>
          <w:rFonts w:ascii="Sitka Banner" w:hAnsi="Sitka Banner" w:cstheme="minorHAnsi"/>
          <w:color w:val="000000"/>
          <w:sz w:val="24"/>
          <w:szCs w:val="24"/>
          <w:shd w:val="clear" w:color="auto" w:fill="FFFFFF"/>
          <w:lang w:val="en-US"/>
        </w:rPr>
        <w:t xml:space="preserve"> (International Property Awards)</w:t>
      </w:r>
    </w:p>
    <w:p w14:paraId="274E9EBE" w14:textId="5A12527B" w:rsidR="00282D52" w:rsidRPr="00282D52" w:rsidRDefault="00282D52" w:rsidP="00282D52">
      <w:pPr>
        <w:pStyle w:val="ListParagraph"/>
        <w:numPr>
          <w:ilvl w:val="0"/>
          <w:numId w:val="3"/>
        </w:numPr>
        <w:spacing w:after="240"/>
        <w:ind w:right="-340"/>
        <w:jc w:val="both"/>
        <w:rPr>
          <w:rFonts w:ascii="Sitka Banner" w:hAnsi="Sitka Banner" w:cstheme="minorHAnsi"/>
          <w:color w:val="000000"/>
          <w:sz w:val="24"/>
          <w:szCs w:val="24"/>
          <w:shd w:val="clear" w:color="auto" w:fill="FFFFFF"/>
          <w:lang w:val="en-US"/>
        </w:rPr>
      </w:pPr>
      <w:r w:rsidRPr="00282D52">
        <w:rPr>
          <w:rFonts w:ascii="Sitka Banner" w:hAnsi="Sitka Banner" w:cstheme="minorHAnsi"/>
          <w:b/>
          <w:bCs/>
          <w:color w:val="000000"/>
          <w:sz w:val="24"/>
          <w:szCs w:val="24"/>
          <w:shd w:val="clear" w:color="auto" w:fill="FFFFFF"/>
          <w:lang w:val="en-US"/>
        </w:rPr>
        <w:t>Winner – Mixed Use Development, Ras Al Khaimah</w:t>
      </w:r>
      <w:r w:rsidRPr="00282D52">
        <w:rPr>
          <w:rFonts w:ascii="Sitka Banner" w:hAnsi="Sitka Banner" w:cstheme="minorHAnsi"/>
          <w:color w:val="000000"/>
          <w:sz w:val="24"/>
          <w:szCs w:val="24"/>
          <w:shd w:val="clear" w:color="auto" w:fill="FFFFFF"/>
          <w:lang w:val="en-US"/>
        </w:rPr>
        <w:t xml:space="preserve"> (International Property Awards)</w:t>
      </w:r>
    </w:p>
    <w:p w14:paraId="0E2CAEAD" w14:textId="66345234" w:rsidR="00282D52" w:rsidRPr="00282D52" w:rsidRDefault="00282D52" w:rsidP="00282D52">
      <w:pPr>
        <w:pStyle w:val="ListParagraph"/>
        <w:numPr>
          <w:ilvl w:val="0"/>
          <w:numId w:val="3"/>
        </w:numPr>
        <w:spacing w:after="240"/>
        <w:ind w:right="-340"/>
        <w:jc w:val="both"/>
        <w:rPr>
          <w:rFonts w:ascii="Sitka Banner" w:hAnsi="Sitka Banner" w:cstheme="minorHAnsi"/>
          <w:color w:val="000000"/>
          <w:sz w:val="24"/>
          <w:szCs w:val="24"/>
          <w:shd w:val="clear" w:color="auto" w:fill="FFFFFF"/>
          <w:lang w:val="en-US"/>
        </w:rPr>
      </w:pPr>
      <w:r w:rsidRPr="00282D52">
        <w:rPr>
          <w:rFonts w:ascii="Sitka Banner" w:hAnsi="Sitka Banner" w:cstheme="minorHAnsi"/>
          <w:b/>
          <w:bCs/>
          <w:color w:val="000000"/>
          <w:sz w:val="24"/>
          <w:szCs w:val="24"/>
          <w:shd w:val="clear" w:color="auto" w:fill="FFFFFF"/>
          <w:lang w:val="en-US"/>
        </w:rPr>
        <w:t>Winner – Mixed Use Architecture</w:t>
      </w:r>
      <w:r w:rsidRPr="00282D52">
        <w:rPr>
          <w:rFonts w:ascii="Sitka Banner" w:hAnsi="Sitka Banner" w:cstheme="minorHAnsi"/>
          <w:color w:val="000000"/>
          <w:sz w:val="24"/>
          <w:szCs w:val="24"/>
          <w:shd w:val="clear" w:color="auto" w:fill="FFFFFF"/>
          <w:lang w:val="en-US"/>
        </w:rPr>
        <w:t xml:space="preserve"> (Arabian Property Awards 2025–2026)</w:t>
      </w:r>
    </w:p>
    <w:p w14:paraId="6335D98B" w14:textId="3D2E38C0" w:rsidR="00282D52" w:rsidRPr="00282D52" w:rsidRDefault="00282D52" w:rsidP="00282D52">
      <w:pPr>
        <w:pStyle w:val="ListParagraph"/>
        <w:numPr>
          <w:ilvl w:val="0"/>
          <w:numId w:val="3"/>
        </w:numPr>
        <w:spacing w:after="240"/>
        <w:ind w:right="-340"/>
        <w:jc w:val="both"/>
        <w:rPr>
          <w:rFonts w:ascii="Sitka Banner" w:hAnsi="Sitka Banner" w:cstheme="minorHAnsi"/>
          <w:color w:val="000000"/>
          <w:sz w:val="24"/>
          <w:szCs w:val="24"/>
          <w:shd w:val="clear" w:color="auto" w:fill="FFFFFF"/>
          <w:lang w:val="en-US"/>
        </w:rPr>
      </w:pPr>
      <w:r w:rsidRPr="00282D52">
        <w:rPr>
          <w:rFonts w:ascii="Sitka Banner" w:hAnsi="Sitka Banner" w:cstheme="minorHAnsi"/>
          <w:b/>
          <w:bCs/>
          <w:color w:val="000000"/>
          <w:sz w:val="24"/>
          <w:szCs w:val="24"/>
          <w:shd w:val="clear" w:color="auto" w:fill="FFFFFF"/>
          <w:lang w:val="en-US"/>
        </w:rPr>
        <w:t>Winner – Mixed Use Development</w:t>
      </w:r>
      <w:r w:rsidRPr="00282D52">
        <w:rPr>
          <w:rFonts w:ascii="Sitka Banner" w:hAnsi="Sitka Banner" w:cstheme="minorHAnsi"/>
          <w:color w:val="000000"/>
          <w:sz w:val="24"/>
          <w:szCs w:val="24"/>
          <w:shd w:val="clear" w:color="auto" w:fill="FFFFFF"/>
          <w:lang w:val="en-US"/>
        </w:rPr>
        <w:t xml:space="preserve"> (Arabian Property Awards 2025–2026)</w:t>
      </w:r>
    </w:p>
    <w:p w14:paraId="682F9437" w14:textId="77777777" w:rsidR="00651B5D" w:rsidRPr="00651B5D" w:rsidRDefault="00651B5D" w:rsidP="00651B5D">
      <w:pPr>
        <w:spacing w:after="240"/>
        <w:ind w:right="-340"/>
        <w:jc w:val="both"/>
        <w:rPr>
          <w:rFonts w:ascii="Sitka Banner" w:hAnsi="Sitka Banner" w:cstheme="minorHAnsi"/>
          <w:color w:val="000000"/>
          <w:kern w:val="2"/>
          <w:sz w:val="24"/>
          <w:szCs w:val="24"/>
          <w:shd w:val="clear" w:color="auto" w:fill="FFFFFF"/>
          <w:lang w:bidi="ar-SA"/>
          <w14:ligatures w14:val="standardContextual"/>
        </w:rPr>
      </w:pPr>
      <w:r w:rsidRPr="00651B5D">
        <w:rPr>
          <w:rFonts w:ascii="Sitka Banner" w:hAnsi="Sitka Banner" w:cstheme="minorHAnsi"/>
          <w:color w:val="000000"/>
          <w:sz w:val="24"/>
          <w:szCs w:val="24"/>
          <w:shd w:val="clear" w:color="auto" w:fill="FFFFFF"/>
        </w:rPr>
        <w:t>In addition, at the 2025 Architecture Leaders Awards by Design Middle East, the following accolades were awarded:</w:t>
      </w:r>
    </w:p>
    <w:p w14:paraId="6FB3385E" w14:textId="77777777" w:rsidR="00651B5D" w:rsidRPr="00651B5D" w:rsidRDefault="00651B5D" w:rsidP="003E3EB8">
      <w:pPr>
        <w:pStyle w:val="ListParagraph"/>
        <w:numPr>
          <w:ilvl w:val="0"/>
          <w:numId w:val="5"/>
        </w:numPr>
        <w:spacing w:after="240"/>
        <w:ind w:right="-340"/>
        <w:jc w:val="both"/>
        <w:rPr>
          <w:rFonts w:ascii="Sitka Banner" w:hAnsi="Sitka Banner" w:cstheme="minorHAnsi"/>
          <w:color w:val="000000"/>
          <w:sz w:val="24"/>
          <w:szCs w:val="24"/>
          <w:shd w:val="clear" w:color="auto" w:fill="FFFFFF"/>
        </w:rPr>
      </w:pPr>
    </w:p>
    <w:p w14:paraId="03558AFE" w14:textId="0455EEB5" w:rsidR="00E72565" w:rsidRPr="003E3EB8" w:rsidRDefault="003E3EB8" w:rsidP="003E3EB8">
      <w:pPr>
        <w:pStyle w:val="ListParagraph"/>
        <w:numPr>
          <w:ilvl w:val="0"/>
          <w:numId w:val="5"/>
        </w:numPr>
        <w:spacing w:after="240"/>
        <w:ind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 xml:space="preserve">Winner - </w:t>
      </w:r>
      <w:r w:rsidR="00A72E7A" w:rsidRPr="003E3EB8">
        <w:rPr>
          <w:rFonts w:ascii="Sitka Banner" w:hAnsi="Sitka Banner" w:cstheme="minorHAnsi"/>
          <w:b/>
          <w:bCs/>
          <w:color w:val="000000"/>
          <w:sz w:val="24"/>
          <w:szCs w:val="24"/>
          <w:shd w:val="clear" w:color="auto" w:fill="FFFFFF"/>
        </w:rPr>
        <w:t xml:space="preserve">Branded Residences of the Year </w:t>
      </w:r>
      <w:r w:rsidR="00A72E7A" w:rsidRPr="003E3EB8">
        <w:rPr>
          <w:rFonts w:ascii="Sitka Banner" w:hAnsi="Sitka Banner" w:cstheme="minorHAnsi"/>
          <w:color w:val="000000"/>
          <w:sz w:val="24"/>
          <w:szCs w:val="24"/>
          <w:shd w:val="clear" w:color="auto" w:fill="FFFFFF"/>
        </w:rPr>
        <w:t xml:space="preserve">– </w:t>
      </w:r>
      <w:r w:rsidR="00C04B5A" w:rsidRPr="00C04B5A">
        <w:rPr>
          <w:rFonts w:ascii="Sitka Banner" w:hAnsi="Sitka Banner" w:cstheme="minorHAnsi"/>
          <w:color w:val="000000"/>
          <w:sz w:val="24"/>
          <w:szCs w:val="24"/>
          <w:shd w:val="clear" w:color="auto" w:fill="FFFFFF"/>
        </w:rPr>
        <w:t>Anantara Mina Residences</w:t>
      </w:r>
      <w:r w:rsidR="00A72E7A" w:rsidRPr="003E3EB8">
        <w:rPr>
          <w:rFonts w:ascii="Sitka Banner" w:hAnsi="Sitka Banner" w:cstheme="minorHAnsi"/>
          <w:color w:val="000000"/>
          <w:sz w:val="24"/>
          <w:szCs w:val="24"/>
          <w:shd w:val="clear" w:color="auto" w:fill="FFFFFF"/>
        </w:rPr>
        <w:t xml:space="preserve">, designed by </w:t>
      </w:r>
      <w:proofErr w:type="spellStart"/>
      <w:r w:rsidR="00A72E7A" w:rsidRPr="003E3EB8">
        <w:rPr>
          <w:rFonts w:ascii="Sitka Banner" w:hAnsi="Sitka Banner" w:cstheme="minorHAnsi"/>
          <w:color w:val="000000"/>
          <w:sz w:val="24"/>
          <w:szCs w:val="24"/>
          <w:shd w:val="clear" w:color="auto" w:fill="FFFFFF"/>
        </w:rPr>
        <w:t>JT+Partners</w:t>
      </w:r>
      <w:proofErr w:type="spellEnd"/>
    </w:p>
    <w:p w14:paraId="79F4E563" w14:textId="289AD25D" w:rsidR="00A228A7" w:rsidRDefault="00DD7B84" w:rsidP="00A228A7">
      <w:pPr>
        <w:pStyle w:val="ListParagraph"/>
        <w:numPr>
          <w:ilvl w:val="0"/>
          <w:numId w:val="5"/>
        </w:numPr>
        <w:spacing w:after="240"/>
        <w:ind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 xml:space="preserve">Winner - </w:t>
      </w:r>
      <w:r w:rsidR="00A72E7A" w:rsidRPr="003E3EB8">
        <w:rPr>
          <w:rFonts w:ascii="Sitka Banner" w:hAnsi="Sitka Banner" w:cstheme="minorHAnsi"/>
          <w:b/>
          <w:bCs/>
          <w:color w:val="000000"/>
          <w:sz w:val="24"/>
          <w:szCs w:val="24"/>
          <w:shd w:val="clear" w:color="auto" w:fill="FFFFFF"/>
        </w:rPr>
        <w:t>Hospitality Project of the Year</w:t>
      </w:r>
      <w:r w:rsidR="00A72E7A" w:rsidRPr="003E3EB8">
        <w:rPr>
          <w:rFonts w:ascii="Sitka Banner" w:hAnsi="Sitka Banner" w:cstheme="minorHAnsi"/>
          <w:color w:val="000000"/>
          <w:sz w:val="24"/>
          <w:szCs w:val="24"/>
          <w:shd w:val="clear" w:color="auto" w:fill="FFFFFF"/>
        </w:rPr>
        <w:t xml:space="preserve"> – NH Collection Ras Al Khaimah Al Marjan Island Hotel, designed by B8 Architecture</w:t>
      </w:r>
    </w:p>
    <w:p w14:paraId="066515D1" w14:textId="77777777" w:rsidR="00651B5D" w:rsidRDefault="00651B5D" w:rsidP="00133984">
      <w:pPr>
        <w:spacing w:after="240"/>
        <w:ind w:left="-272" w:right="-340"/>
        <w:jc w:val="both"/>
        <w:rPr>
          <w:rFonts w:ascii="Sitka Banner" w:hAnsi="Sitka Banner" w:cstheme="minorHAnsi"/>
          <w:color w:val="000000"/>
          <w:sz w:val="24"/>
          <w:szCs w:val="24"/>
          <w:shd w:val="clear" w:color="auto" w:fill="FFFFFF"/>
          <w:lang w:val="en-US"/>
        </w:rPr>
      </w:pPr>
      <w:r w:rsidRPr="00651B5D">
        <w:rPr>
          <w:rFonts w:ascii="Sitka Banner" w:hAnsi="Sitka Banner" w:cstheme="minorHAnsi"/>
          <w:color w:val="000000"/>
          <w:sz w:val="24"/>
          <w:szCs w:val="24"/>
          <w:shd w:val="clear" w:color="auto" w:fill="FFFFFF"/>
          <w:lang w:val="en-US"/>
        </w:rPr>
        <w:t>Set on the shores of Al Marjan Island in Ras Al Khaimah—one of the UAE’s fastest-growing leisure destinations—the upcoming</w:t>
      </w:r>
      <w:r>
        <w:rPr>
          <w:rFonts w:ascii="Sitka Banner" w:hAnsi="Sitka Banner" w:cstheme="minorHAnsi"/>
          <w:color w:val="000000"/>
          <w:sz w:val="24"/>
          <w:szCs w:val="24"/>
          <w:shd w:val="clear" w:color="auto" w:fill="FFFFFF"/>
          <w:lang w:val="en-US"/>
        </w:rPr>
        <w:t xml:space="preserve"> </w:t>
      </w:r>
      <w:r w:rsidR="00133984" w:rsidRPr="00103AF2">
        <w:rPr>
          <w:rFonts w:ascii="Sitka Banner" w:hAnsi="Sitka Banner" w:cstheme="minorHAnsi"/>
          <w:b/>
          <w:bCs/>
          <w:color w:val="000000"/>
          <w:sz w:val="24"/>
          <w:szCs w:val="24"/>
          <w:shd w:val="clear" w:color="auto" w:fill="FFFFFF"/>
          <w:lang w:val="en-US"/>
        </w:rPr>
        <w:t>NH Collection Ras Al Khaimah Al Marjan Island Hotel &amp; Apartments</w:t>
      </w:r>
      <w:r w:rsidR="00133984" w:rsidRPr="00133984">
        <w:rPr>
          <w:rFonts w:ascii="Sitka Banner" w:hAnsi="Sitka Banner" w:cstheme="minorHAnsi"/>
          <w:color w:val="000000"/>
          <w:sz w:val="24"/>
          <w:szCs w:val="24"/>
          <w:shd w:val="clear" w:color="auto" w:fill="FFFFFF"/>
          <w:lang w:val="en-US"/>
        </w:rPr>
        <w:t xml:space="preserve"> </w:t>
      </w:r>
      <w:r w:rsidRPr="00651B5D">
        <w:rPr>
          <w:rFonts w:ascii="Sitka Banner" w:hAnsi="Sitka Banner" w:cstheme="minorHAnsi"/>
          <w:color w:val="000000"/>
          <w:sz w:val="24"/>
          <w:szCs w:val="24"/>
          <w:shd w:val="clear" w:color="auto" w:fill="FFFFFF"/>
          <w:lang w:val="en-US"/>
        </w:rPr>
        <w:t>will offer 120 beach-facing guest rooms and suites, along with 36 branded serviced apartments. Conveniently located just one hour from Dubai International Airport and 30 minutes from Ras Al Khaimah International Airport, the property will feature a range of lifestyle amenities including four dining venues, a gym, outdoor pool, kids’ club and games room, retail outlet, and a dedicated co-working space.</w:t>
      </w:r>
    </w:p>
    <w:p w14:paraId="7C519C00" w14:textId="1B7C6D01" w:rsidR="00133984" w:rsidRDefault="00651B5D" w:rsidP="00651B5D">
      <w:pPr>
        <w:spacing w:after="240"/>
        <w:ind w:left="-272" w:right="-340"/>
        <w:jc w:val="both"/>
        <w:rPr>
          <w:rFonts w:ascii="Sitka Banner" w:hAnsi="Sitka Banner" w:cstheme="minorHAnsi"/>
          <w:color w:val="000000"/>
          <w:sz w:val="24"/>
          <w:szCs w:val="24"/>
          <w:shd w:val="clear" w:color="auto" w:fill="FFFFFF"/>
        </w:rPr>
      </w:pPr>
      <w:r w:rsidRPr="00651B5D">
        <w:rPr>
          <w:rFonts w:ascii="Sitka Banner" w:hAnsi="Sitka Banner" w:cstheme="minorHAnsi"/>
          <w:color w:val="000000"/>
          <w:sz w:val="24"/>
          <w:szCs w:val="24"/>
          <w:shd w:val="clear" w:color="auto" w:fill="FFFFFF"/>
        </w:rPr>
        <w:t>Blending the privacy of homeownership with luxury resort living</w:t>
      </w:r>
      <w:r w:rsidR="00133984" w:rsidRPr="00012DD0">
        <w:rPr>
          <w:rFonts w:ascii="Sitka Banner" w:hAnsi="Sitka Banner" w:cstheme="minorHAnsi"/>
          <w:color w:val="000000"/>
          <w:sz w:val="24"/>
          <w:szCs w:val="24"/>
          <w:shd w:val="clear" w:color="auto" w:fill="FFFFFF"/>
        </w:rPr>
        <w:t xml:space="preserve">, </w:t>
      </w:r>
      <w:r w:rsidR="00133984" w:rsidRPr="00012DD0">
        <w:rPr>
          <w:rFonts w:ascii="Sitka Banner" w:hAnsi="Sitka Banner" w:cstheme="minorHAnsi"/>
          <w:b/>
          <w:bCs/>
          <w:color w:val="000000"/>
          <w:sz w:val="24"/>
          <w:szCs w:val="24"/>
          <w:shd w:val="clear" w:color="auto" w:fill="FFFFFF"/>
        </w:rPr>
        <w:t>Anantara Mina Residences</w:t>
      </w:r>
      <w:r w:rsidR="00133984" w:rsidRPr="00012DD0">
        <w:rPr>
          <w:rFonts w:ascii="Sitka Banner" w:hAnsi="Sitka Banner" w:cstheme="minorHAnsi"/>
          <w:color w:val="000000"/>
          <w:sz w:val="24"/>
          <w:szCs w:val="24"/>
          <w:shd w:val="clear" w:color="auto" w:fill="FFFFFF"/>
        </w:rPr>
        <w:t xml:space="preserve"> </w:t>
      </w:r>
      <w:r w:rsidRPr="00651B5D">
        <w:rPr>
          <w:rFonts w:ascii="Sitka Banner" w:hAnsi="Sitka Banner" w:cstheme="minorHAnsi"/>
          <w:color w:val="000000"/>
          <w:sz w:val="24"/>
          <w:szCs w:val="24"/>
          <w:shd w:val="clear" w:color="auto" w:fill="FFFFFF"/>
        </w:rPr>
        <w:t xml:space="preserve">created in partnership with RAK Properties will feature 84 waterfront apartments and 19 villas each with sweeping views of the Arabian Gulf. The villas, spanning three floors with private jetties, range from three to five </w:t>
      </w:r>
      <w:r w:rsidRPr="00651B5D">
        <w:rPr>
          <w:rFonts w:ascii="Sitka Banner" w:hAnsi="Sitka Banner" w:cstheme="minorHAnsi"/>
          <w:color w:val="000000"/>
          <w:sz w:val="24"/>
          <w:szCs w:val="24"/>
          <w:shd w:val="clear" w:color="auto" w:fill="FFFFFF"/>
        </w:rPr>
        <w:lastRenderedPageBreak/>
        <w:t xml:space="preserve">bedrooms, while the apartments include suites, one to three-bedroom configurations with direct beach access. Residents will enjoy a host of premium amenities—from a panoramic pool and yoga studio to a cinema, gym, and on-site dining alongside à la carte services such as in-home dining, concierge, valet, and buggy access, all delivered with Anantara’s signature hospitality. </w:t>
      </w:r>
      <w:r w:rsidR="00133984">
        <w:rPr>
          <w:rFonts w:ascii="Sitka Banner" w:hAnsi="Sitka Banner" w:cstheme="minorHAnsi"/>
          <w:color w:val="000000"/>
          <w:sz w:val="24"/>
          <w:szCs w:val="24"/>
          <w:shd w:val="clear" w:color="auto" w:fill="FFFFFF"/>
        </w:rPr>
        <w:t xml:space="preserve"> </w:t>
      </w:r>
    </w:p>
    <w:p w14:paraId="1A1836C0" w14:textId="0580DF28" w:rsidR="0083652D" w:rsidRPr="001D4A57" w:rsidRDefault="001D4A57" w:rsidP="001D4A57">
      <w:pPr>
        <w:spacing w:after="240"/>
        <w:ind w:left="-272" w:right="-340"/>
        <w:jc w:val="both"/>
        <w:rPr>
          <w:rFonts w:ascii="Sitka Banner" w:hAnsi="Sitka Banner" w:cstheme="minorHAnsi"/>
          <w:b/>
          <w:bCs/>
          <w:color w:val="000000"/>
          <w:sz w:val="24"/>
          <w:szCs w:val="24"/>
          <w:shd w:val="clear" w:color="auto" w:fill="FFFFFF"/>
          <w:lang w:val="en-US"/>
        </w:rPr>
      </w:pPr>
      <w:r>
        <w:rPr>
          <w:rFonts w:ascii="Sitka Banner" w:hAnsi="Sitka Banner" w:cstheme="minorHAnsi"/>
          <w:b/>
          <w:bCs/>
          <w:color w:val="000000"/>
          <w:sz w:val="24"/>
          <w:szCs w:val="24"/>
          <w:shd w:val="clear" w:color="auto" w:fill="FFFFFF"/>
          <w:lang w:val="en-US"/>
        </w:rPr>
        <w:t>Bruno Pressoa</w:t>
      </w:r>
      <w:r w:rsidR="0083652D" w:rsidRPr="00182A75">
        <w:rPr>
          <w:rFonts w:ascii="Sitka Banner" w:hAnsi="Sitka Banner" w:cstheme="minorHAnsi"/>
          <w:b/>
          <w:bCs/>
          <w:color w:val="000000"/>
          <w:sz w:val="24"/>
          <w:szCs w:val="24"/>
          <w:shd w:val="clear" w:color="auto" w:fill="FFFFFF"/>
          <w:lang w:val="en-US"/>
        </w:rPr>
        <w:t xml:space="preserve">, </w:t>
      </w:r>
      <w:r w:rsidRPr="001D4A57">
        <w:rPr>
          <w:rFonts w:ascii="Sitka Banner" w:hAnsi="Sitka Banner" w:cstheme="minorHAnsi"/>
          <w:b/>
          <w:bCs/>
          <w:color w:val="000000"/>
          <w:sz w:val="24"/>
          <w:szCs w:val="24"/>
          <w:shd w:val="clear" w:color="auto" w:fill="FFFFFF"/>
          <w:lang w:val="en-US"/>
        </w:rPr>
        <w:t>Vice President of Design &amp; Technical Services</w:t>
      </w:r>
      <w:r>
        <w:rPr>
          <w:rFonts w:ascii="Sitka Banner" w:hAnsi="Sitka Banner" w:cstheme="minorHAnsi"/>
          <w:b/>
          <w:bCs/>
          <w:color w:val="000000"/>
          <w:sz w:val="24"/>
          <w:szCs w:val="24"/>
          <w:shd w:val="clear" w:color="auto" w:fill="FFFFFF"/>
          <w:lang w:val="en-US"/>
        </w:rPr>
        <w:t xml:space="preserve">, </w:t>
      </w:r>
      <w:r w:rsidRPr="001D4A57">
        <w:rPr>
          <w:rFonts w:ascii="Sitka Banner" w:hAnsi="Sitka Banner" w:cstheme="minorHAnsi"/>
          <w:b/>
          <w:bCs/>
          <w:color w:val="000000"/>
          <w:sz w:val="24"/>
          <w:szCs w:val="24"/>
          <w:shd w:val="clear" w:color="auto" w:fill="FFFFFF"/>
          <w:lang w:val="en-US"/>
        </w:rPr>
        <w:t>Minor Hotels Middle East &amp; Afric</w:t>
      </w:r>
      <w:r>
        <w:rPr>
          <w:rFonts w:ascii="Sitka Banner" w:hAnsi="Sitka Banner" w:cstheme="minorHAnsi"/>
          <w:b/>
          <w:bCs/>
          <w:color w:val="000000"/>
          <w:sz w:val="24"/>
          <w:szCs w:val="24"/>
          <w:shd w:val="clear" w:color="auto" w:fill="FFFFFF"/>
          <w:lang w:val="en-US"/>
        </w:rPr>
        <w:t xml:space="preserve">a </w:t>
      </w:r>
      <w:r w:rsidRPr="001D4A57">
        <w:rPr>
          <w:rFonts w:ascii="Sitka Banner" w:hAnsi="Sitka Banner" w:cstheme="minorHAnsi"/>
          <w:color w:val="000000"/>
          <w:sz w:val="24"/>
          <w:szCs w:val="24"/>
          <w:shd w:val="clear" w:color="auto" w:fill="FFFFFF"/>
          <w:lang w:val="en-US"/>
        </w:rPr>
        <w:t>commented</w:t>
      </w:r>
      <w:r>
        <w:rPr>
          <w:rFonts w:ascii="Sitka Banner" w:hAnsi="Sitka Banner" w:cstheme="minorHAnsi"/>
          <w:b/>
          <w:bCs/>
          <w:color w:val="000000"/>
          <w:sz w:val="24"/>
          <w:szCs w:val="24"/>
          <w:shd w:val="clear" w:color="auto" w:fill="FFFFFF"/>
          <w:lang w:val="en-US"/>
        </w:rPr>
        <w:t>,</w:t>
      </w:r>
      <w:r w:rsidR="0083652D" w:rsidRPr="0083652D">
        <w:rPr>
          <w:rFonts w:ascii="Sitka Banner" w:hAnsi="Sitka Banner" w:cstheme="minorHAnsi"/>
          <w:color w:val="000000"/>
          <w:sz w:val="24"/>
          <w:szCs w:val="24"/>
          <w:shd w:val="clear" w:color="auto" w:fill="FFFFFF"/>
          <w:lang w:val="en-US"/>
        </w:rPr>
        <w:t xml:space="preserve"> “</w:t>
      </w:r>
      <w:r w:rsidR="00651B5D" w:rsidRPr="00651B5D">
        <w:rPr>
          <w:rFonts w:ascii="Sitka Banner" w:hAnsi="Sitka Banner" w:cstheme="minorHAnsi"/>
          <w:color w:val="000000"/>
          <w:sz w:val="24"/>
          <w:szCs w:val="24"/>
          <w:shd w:val="clear" w:color="auto" w:fill="FFFFFF"/>
          <w:lang w:val="en-US"/>
        </w:rPr>
        <w:t>These accolades reflect not only the strength of our design and development partnerships, but also our commitment to delivering world-class hospitality and branded residences in Ras Al Khaimah, one of the UAE’s most dynamic and fast-growing destinations. As we expand our footprint in the emirate, we’re proud to contribute to its rise as a hub for leisure, lifestyle, and investment.</w:t>
      </w:r>
      <w:r w:rsidR="0083652D" w:rsidRPr="0083652D">
        <w:rPr>
          <w:rFonts w:ascii="Sitka Banner" w:hAnsi="Sitka Banner" w:cstheme="minorHAnsi"/>
          <w:color w:val="000000"/>
          <w:sz w:val="24"/>
          <w:szCs w:val="24"/>
          <w:shd w:val="clear" w:color="auto" w:fill="FFFFFF"/>
          <w:lang w:val="en-US"/>
        </w:rPr>
        <w:t>”</w:t>
      </w:r>
    </w:p>
    <w:p w14:paraId="5982DB46" w14:textId="77777777" w:rsidR="00651B5D" w:rsidRDefault="00651B5D" w:rsidP="00651B5D">
      <w:pPr>
        <w:ind w:left="-270" w:right="-340"/>
        <w:jc w:val="both"/>
        <w:rPr>
          <w:rFonts w:ascii="Sitka Banner" w:hAnsi="Sitka Banner" w:cstheme="minorHAnsi"/>
          <w:color w:val="000000"/>
          <w:sz w:val="24"/>
          <w:szCs w:val="24"/>
          <w:shd w:val="clear" w:color="auto" w:fill="FFFFFF"/>
        </w:rPr>
      </w:pPr>
      <w:r w:rsidRPr="00651B5D">
        <w:rPr>
          <w:rFonts w:ascii="Sitka Banner" w:hAnsi="Sitka Banner" w:cstheme="minorHAnsi"/>
          <w:color w:val="000000"/>
          <w:sz w:val="24"/>
          <w:szCs w:val="24"/>
          <w:shd w:val="clear" w:color="auto" w:fill="FFFFFF"/>
        </w:rPr>
        <w:t>The NH Collection Ras Al Khaimah Al Marjan Island Hotel &amp; Apartments and Anantara Mina Al Arab Residences are set to open in late 2028, offering refined living and travel experiences, inspired by the natural beauty and growing prominence of Ras Al Khaimah.</w:t>
      </w:r>
    </w:p>
    <w:p w14:paraId="0798EBA6" w14:textId="2771F2F8" w:rsidR="0030071B" w:rsidRPr="00A357F9" w:rsidRDefault="000F0A8A" w:rsidP="00D843D0">
      <w:pPr>
        <w:ind w:left="-270" w:right="-340"/>
        <w:jc w:val="center"/>
        <w:rPr>
          <w:rFonts w:ascii="Sitka Banner" w:hAnsi="Sitka Banner" w:cstheme="minorHAnsi"/>
          <w:b/>
          <w:bCs/>
          <w:color w:val="000000"/>
          <w:szCs w:val="22"/>
          <w:shd w:val="clear" w:color="auto" w:fill="FFFFFF"/>
        </w:rPr>
      </w:pPr>
      <w:r w:rsidRPr="00A357F9">
        <w:rPr>
          <w:rFonts w:ascii="Sitka Banner" w:hAnsi="Sitka Banner" w:cstheme="minorHAnsi"/>
          <w:b/>
          <w:bCs/>
          <w:color w:val="000000"/>
          <w:szCs w:val="22"/>
          <w:shd w:val="clear" w:color="auto" w:fill="FFFFFF"/>
        </w:rPr>
        <w:t>-Ends-</w:t>
      </w:r>
    </w:p>
    <w:p w14:paraId="322D1D54" w14:textId="4994F9CE" w:rsidR="000F0A8A" w:rsidRPr="00A357F9" w:rsidRDefault="000F0A8A" w:rsidP="00D75BFD">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Editor’s Notes:</w:t>
      </w:r>
    </w:p>
    <w:p w14:paraId="534E0197" w14:textId="77777777" w:rsidR="002F58D5" w:rsidRPr="00A357F9" w:rsidRDefault="002F58D5" w:rsidP="002F58D5">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About Minor Hotels</w:t>
      </w:r>
    </w:p>
    <w:p w14:paraId="624C7FD4" w14:textId="55E2B6FC" w:rsidR="004E6025" w:rsidRPr="00A357F9" w:rsidRDefault="004E6025" w:rsidP="004E6025">
      <w:pPr>
        <w:ind w:left="-270" w:right="-340"/>
        <w:jc w:val="both"/>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Minor Hotels is a global hospitality group operating over 5</w:t>
      </w:r>
      <w:r w:rsidR="002B2847" w:rsidRPr="00A357F9">
        <w:rPr>
          <w:rFonts w:ascii="Sitka Banner" w:hAnsi="Sitka Banner" w:cstheme="minorHAnsi"/>
          <w:color w:val="000000"/>
          <w:sz w:val="20"/>
          <w:szCs w:val="20"/>
          <w:shd w:val="clear" w:color="auto" w:fill="FFFFFF"/>
        </w:rPr>
        <w:t>6</w:t>
      </w:r>
      <w:r w:rsidRPr="00A357F9">
        <w:rPr>
          <w:rFonts w:ascii="Sitka Banner" w:hAnsi="Sitka Banner" w:cstheme="minorHAnsi"/>
          <w:color w:val="000000"/>
          <w:sz w:val="20"/>
          <w:szCs w:val="20"/>
          <w:shd w:val="clear" w:color="auto" w:fill="FFFFFF"/>
        </w:rPr>
        <w:t>0 hotels, resorts and residences in 5</w:t>
      </w:r>
      <w:r w:rsidR="002B2847" w:rsidRPr="00A357F9">
        <w:rPr>
          <w:rFonts w:ascii="Sitka Banner" w:hAnsi="Sitka Banner" w:cstheme="minorHAnsi"/>
          <w:color w:val="000000"/>
          <w:sz w:val="20"/>
          <w:szCs w:val="20"/>
          <w:shd w:val="clear" w:color="auto" w:fill="FFFFFF"/>
        </w:rPr>
        <w:t>8</w:t>
      </w:r>
      <w:r w:rsidRPr="00A357F9">
        <w:rPr>
          <w:rFonts w:ascii="Sitka Banner" w:hAnsi="Sitka Banner" w:cstheme="minorHAnsi"/>
          <w:color w:val="000000"/>
          <w:sz w:val="20"/>
          <w:szCs w:val="20"/>
          <w:shd w:val="clear" w:color="auto" w:fill="FFFFFF"/>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A357F9">
        <w:rPr>
          <w:rFonts w:ascii="Sitka Banner" w:hAnsi="Sitka Banner" w:cstheme="minorHAnsi"/>
          <w:color w:val="000000"/>
          <w:sz w:val="20"/>
          <w:szCs w:val="20"/>
          <w:shd w:val="clear" w:color="auto" w:fill="FFFFFF"/>
        </w:rPr>
        <w:t>Elewana</w:t>
      </w:r>
      <w:proofErr w:type="spellEnd"/>
      <w:r w:rsidRPr="00A357F9">
        <w:rPr>
          <w:rFonts w:ascii="Sitka Banner" w:hAnsi="Sitka Banner" w:cstheme="minorHAnsi"/>
          <w:color w:val="000000"/>
          <w:sz w:val="20"/>
          <w:szCs w:val="20"/>
          <w:shd w:val="clear" w:color="auto" w:fill="FFFFFF"/>
        </w:rPr>
        <w:t xml:space="preserve"> Collection, NH, NH Collection, </w:t>
      </w:r>
      <w:proofErr w:type="spellStart"/>
      <w:r w:rsidRPr="00A357F9">
        <w:rPr>
          <w:rFonts w:ascii="Sitka Banner" w:hAnsi="Sitka Banner" w:cstheme="minorHAnsi"/>
          <w:color w:val="000000"/>
          <w:sz w:val="20"/>
          <w:szCs w:val="20"/>
          <w:shd w:val="clear" w:color="auto" w:fill="FFFFFF"/>
        </w:rPr>
        <w:t>nhow</w:t>
      </w:r>
      <w:proofErr w:type="spellEnd"/>
      <w:r w:rsidRPr="00A357F9">
        <w:rPr>
          <w:rFonts w:ascii="Sitka Banner" w:hAnsi="Sitka Banner" w:cstheme="minorHAnsi"/>
          <w:color w:val="000000"/>
          <w:sz w:val="20"/>
          <w:szCs w:val="20"/>
          <w:shd w:val="clear" w:color="auto" w:fill="FFFFFF"/>
        </w:rPr>
        <w:t xml:space="preserve">, Oaks and Tivoli – and a collection of related businesses. Minor Hotels is rapidly accelerating its global growth ambitions, aiming to add </w:t>
      </w:r>
      <w:r w:rsidR="00FB4A2F" w:rsidRPr="00A357F9">
        <w:rPr>
          <w:rFonts w:ascii="Sitka Banner" w:hAnsi="Sitka Banner" w:cstheme="minorHAnsi"/>
          <w:color w:val="000000"/>
          <w:sz w:val="20"/>
          <w:szCs w:val="20"/>
          <w:shd w:val="clear" w:color="auto" w:fill="FFFFFF"/>
        </w:rPr>
        <w:t>close to</w:t>
      </w:r>
      <w:r w:rsidRPr="00A357F9">
        <w:rPr>
          <w:rFonts w:ascii="Sitka Banner" w:hAnsi="Sitka Banner" w:cstheme="minorHAnsi"/>
          <w:color w:val="000000"/>
          <w:sz w:val="20"/>
          <w:szCs w:val="20"/>
          <w:shd w:val="clear" w:color="auto" w:fill="FFFFFF"/>
        </w:rPr>
        <w:t xml:space="preserve"> </w:t>
      </w:r>
      <w:r w:rsidR="00FB4A2F" w:rsidRPr="00A357F9">
        <w:rPr>
          <w:rFonts w:ascii="Sitka Banner" w:hAnsi="Sitka Banner" w:cstheme="minorHAnsi"/>
          <w:color w:val="000000"/>
          <w:sz w:val="20"/>
          <w:szCs w:val="20"/>
          <w:shd w:val="clear" w:color="auto" w:fill="FFFFFF"/>
        </w:rPr>
        <w:t>3</w:t>
      </w:r>
      <w:r w:rsidRPr="00A357F9">
        <w:rPr>
          <w:rFonts w:ascii="Sitka Banner" w:hAnsi="Sitka Banner" w:cstheme="minorHAnsi"/>
          <w:color w:val="000000"/>
          <w:sz w:val="20"/>
          <w:szCs w:val="20"/>
          <w:shd w:val="clear" w:color="auto" w:fill="FFFFFF"/>
        </w:rPr>
        <w:t>00 hotels by the end of 202</w:t>
      </w:r>
      <w:r w:rsidR="00FB4A2F" w:rsidRPr="00A357F9">
        <w:rPr>
          <w:rFonts w:ascii="Sitka Banner" w:hAnsi="Sitka Banner" w:cstheme="minorHAnsi"/>
          <w:color w:val="000000"/>
          <w:sz w:val="20"/>
          <w:szCs w:val="20"/>
          <w:shd w:val="clear" w:color="auto" w:fill="FFFFFF"/>
        </w:rPr>
        <w:t>7</w:t>
      </w:r>
      <w:r w:rsidRPr="00A357F9">
        <w:rPr>
          <w:rFonts w:ascii="Sitka Banner" w:hAnsi="Sitka Banner" w:cstheme="minorHAnsi"/>
          <w:color w:val="000000"/>
          <w:sz w:val="20"/>
          <w:szCs w:val="20"/>
          <w:shd w:val="clear" w:color="auto" w:fill="FFFFFF"/>
        </w:rPr>
        <w:t>.</w:t>
      </w:r>
    </w:p>
    <w:p w14:paraId="40A08B9B" w14:textId="77777777" w:rsidR="004E6025" w:rsidRPr="00A357F9" w:rsidRDefault="004E6025" w:rsidP="004E6025">
      <w:pPr>
        <w:ind w:left="-270" w:right="-340"/>
        <w:jc w:val="both"/>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Minor Hotels is a proud member of the </w:t>
      </w:r>
      <w:hyperlink r:id="rId10" w:history="1">
        <w:r w:rsidRPr="00A357F9">
          <w:rPr>
            <w:rStyle w:val="Hyperlink"/>
            <w:rFonts w:ascii="Sitka Banner" w:hAnsi="Sitka Banner" w:cstheme="minorHAnsi"/>
            <w:sz w:val="20"/>
            <w:szCs w:val="20"/>
            <w:shd w:val="clear" w:color="auto" w:fill="FFFFFF"/>
          </w:rPr>
          <w:t>Global Hotel Alliance (GHA)</w:t>
        </w:r>
      </w:hyperlink>
      <w:r w:rsidRPr="00A357F9">
        <w:rPr>
          <w:rFonts w:ascii="Sitka Banner" w:hAnsi="Sitka Banner" w:cstheme="minorHAnsi"/>
          <w:color w:val="000000"/>
          <w:sz w:val="20"/>
          <w:szCs w:val="20"/>
          <w:shd w:val="clear" w:color="auto" w:fill="FFFFFF"/>
        </w:rPr>
        <w:t>, the world's largest alliance of independent hotel brands, and participates in the </w:t>
      </w:r>
      <w:hyperlink r:id="rId11" w:history="1">
        <w:r w:rsidRPr="00A357F9">
          <w:rPr>
            <w:rStyle w:val="Hyperlink"/>
            <w:rFonts w:ascii="Sitka Banner" w:hAnsi="Sitka Banner" w:cstheme="minorHAnsi"/>
            <w:sz w:val="20"/>
            <w:szCs w:val="20"/>
            <w:shd w:val="clear" w:color="auto" w:fill="FFFFFF"/>
          </w:rPr>
          <w:t>GHA DISCOVERY</w:t>
        </w:r>
      </w:hyperlink>
      <w:r w:rsidRPr="00A357F9">
        <w:rPr>
          <w:rFonts w:ascii="Sitka Banner" w:hAnsi="Sitka Banner" w:cstheme="minorHAnsi"/>
          <w:color w:val="000000"/>
          <w:sz w:val="20"/>
          <w:szCs w:val="20"/>
          <w:shd w:val="clear" w:color="auto" w:fill="FFFFFF"/>
        </w:rPr>
        <w:t> loyalty programme.</w:t>
      </w:r>
    </w:p>
    <w:p w14:paraId="602F29B5" w14:textId="77777777" w:rsidR="003D056C" w:rsidRPr="00A357F9" w:rsidRDefault="004E6025" w:rsidP="003D056C">
      <w:pPr>
        <w:ind w:left="-270" w:right="-340"/>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For more information, please visit </w:t>
      </w:r>
      <w:hyperlink r:id="rId12" w:history="1">
        <w:r w:rsidRPr="00A357F9">
          <w:rPr>
            <w:rStyle w:val="Hyperlink"/>
            <w:rFonts w:ascii="Sitka Banner" w:hAnsi="Sitka Banner" w:cstheme="minorHAnsi"/>
            <w:sz w:val="20"/>
            <w:szCs w:val="20"/>
            <w:shd w:val="clear" w:color="auto" w:fill="FFFFFF"/>
          </w:rPr>
          <w:t>minorhotels.com</w:t>
        </w:r>
      </w:hyperlink>
      <w:r w:rsidRPr="00A357F9">
        <w:rPr>
          <w:rFonts w:ascii="Sitka Banner" w:hAnsi="Sitka Banner" w:cstheme="minorHAnsi"/>
          <w:color w:val="000000"/>
          <w:sz w:val="20"/>
          <w:szCs w:val="20"/>
          <w:shd w:val="clear" w:color="auto" w:fill="FFFFFF"/>
        </w:rPr>
        <w:t xml:space="preserve"> and connect with Minor Hotels on </w:t>
      </w:r>
      <w:hyperlink r:id="rId13" w:history="1">
        <w:r w:rsidRPr="00A357F9">
          <w:rPr>
            <w:rStyle w:val="Hyperlink"/>
            <w:rFonts w:ascii="Sitka Banner" w:hAnsi="Sitka Banner" w:cstheme="minorHAnsi"/>
            <w:sz w:val="20"/>
            <w:szCs w:val="20"/>
            <w:shd w:val="clear" w:color="auto" w:fill="FFFFFF"/>
          </w:rPr>
          <w:t>Facebook</w:t>
        </w:r>
      </w:hyperlink>
      <w:r w:rsidRPr="00A357F9">
        <w:rPr>
          <w:rFonts w:ascii="Sitka Banner" w:hAnsi="Sitka Banner" w:cstheme="minorHAnsi"/>
          <w:color w:val="000000"/>
          <w:sz w:val="20"/>
          <w:szCs w:val="20"/>
          <w:shd w:val="clear" w:color="auto" w:fill="FFFFFF"/>
        </w:rPr>
        <w:t xml:space="preserve"> and </w:t>
      </w:r>
      <w:hyperlink r:id="rId14" w:history="1">
        <w:r w:rsidRPr="00A357F9">
          <w:rPr>
            <w:rStyle w:val="Hyperlink"/>
            <w:rFonts w:ascii="Sitka Banner" w:hAnsi="Sitka Banner" w:cstheme="minorHAnsi"/>
            <w:sz w:val="20"/>
            <w:szCs w:val="20"/>
            <w:shd w:val="clear" w:color="auto" w:fill="FFFFFF"/>
          </w:rPr>
          <w:t>LinkedIn</w:t>
        </w:r>
      </w:hyperlink>
      <w:r w:rsidRPr="00A357F9">
        <w:rPr>
          <w:rFonts w:ascii="Sitka Banner" w:hAnsi="Sitka Banner" w:cstheme="minorHAnsi"/>
          <w:color w:val="000000"/>
          <w:sz w:val="20"/>
          <w:szCs w:val="20"/>
          <w:shd w:val="clear" w:color="auto" w:fill="FFFFFF"/>
        </w:rPr>
        <w:t>.</w:t>
      </w:r>
    </w:p>
    <w:p w14:paraId="462858B2" w14:textId="5B404D16" w:rsidR="000F0A8A" w:rsidRPr="00A357F9" w:rsidRDefault="004E6025" w:rsidP="002F58D5">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F</w:t>
      </w:r>
      <w:r w:rsidR="000F0A8A" w:rsidRPr="00A357F9">
        <w:rPr>
          <w:rFonts w:ascii="Sitka Banner" w:hAnsi="Sitka Banner" w:cstheme="minorHAnsi"/>
          <w:b/>
          <w:bCs/>
          <w:color w:val="000000"/>
          <w:sz w:val="20"/>
          <w:szCs w:val="20"/>
          <w:shd w:val="clear" w:color="auto" w:fill="FFFFFF"/>
        </w:rPr>
        <w:t xml:space="preserve">or media enquiries, please contact </w:t>
      </w:r>
    </w:p>
    <w:p w14:paraId="1037E6C9" w14:textId="77418DC2" w:rsidR="002F58D5" w:rsidRPr="00A357F9" w:rsidRDefault="003D056C" w:rsidP="004E6025">
      <w:pPr>
        <w:spacing w:after="0" w:line="240" w:lineRule="auto"/>
        <w:ind w:left="-272"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 xml:space="preserve">Camilla Coburn Davis </w:t>
      </w:r>
    </w:p>
    <w:p w14:paraId="4B9D5F25" w14:textId="6015EB5D" w:rsidR="002F58D5" w:rsidRPr="00A357F9" w:rsidRDefault="002F58D5" w:rsidP="004E6025">
      <w:pPr>
        <w:spacing w:after="0" w:line="240" w:lineRule="auto"/>
        <w:ind w:left="-272" w:right="-340"/>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 xml:space="preserve">Regional Director of </w:t>
      </w:r>
      <w:r w:rsidR="003D056C" w:rsidRPr="00A357F9">
        <w:rPr>
          <w:rFonts w:ascii="Sitka Banner" w:hAnsi="Sitka Banner" w:cstheme="minorHAnsi"/>
          <w:color w:val="000000"/>
          <w:sz w:val="20"/>
          <w:szCs w:val="20"/>
          <w:shd w:val="clear" w:color="auto" w:fill="FFFFFF"/>
        </w:rPr>
        <w:t>Public Relations – Minor Hotels</w:t>
      </w:r>
      <w:r w:rsidRPr="00A357F9">
        <w:rPr>
          <w:rFonts w:ascii="Sitka Banner" w:hAnsi="Sitka Banner" w:cstheme="minorHAnsi"/>
          <w:color w:val="000000"/>
          <w:sz w:val="20"/>
          <w:szCs w:val="20"/>
          <w:shd w:val="clear" w:color="auto" w:fill="FFFFFF"/>
        </w:rPr>
        <w:t xml:space="preserve"> Middle East &amp; Africa</w:t>
      </w:r>
    </w:p>
    <w:p w14:paraId="6F57FC22" w14:textId="770EA44A" w:rsidR="002F58D5" w:rsidRPr="00651B5D" w:rsidRDefault="002F58D5" w:rsidP="004E6025">
      <w:pPr>
        <w:spacing w:after="0" w:line="240" w:lineRule="auto"/>
        <w:ind w:left="-272" w:right="-340"/>
        <w:rPr>
          <w:rFonts w:ascii="Sitka Banner" w:hAnsi="Sitka Banner" w:cstheme="minorHAnsi"/>
          <w:color w:val="000000"/>
          <w:sz w:val="20"/>
          <w:szCs w:val="20"/>
          <w:shd w:val="clear" w:color="auto" w:fill="FFFFFF"/>
          <w:lang w:val="it-IT"/>
        </w:rPr>
      </w:pPr>
      <w:r w:rsidRPr="00651B5D">
        <w:rPr>
          <w:rFonts w:ascii="Sitka Banner" w:hAnsi="Sitka Banner" w:cstheme="minorHAnsi"/>
          <w:color w:val="000000"/>
          <w:sz w:val="20"/>
          <w:szCs w:val="20"/>
          <w:shd w:val="clear" w:color="auto" w:fill="FFFFFF"/>
          <w:lang w:val="it-IT"/>
        </w:rPr>
        <w:t xml:space="preserve">E: </w:t>
      </w:r>
      <w:hyperlink r:id="rId15" w:history="1">
        <w:r w:rsidR="003D056C" w:rsidRPr="00651B5D">
          <w:rPr>
            <w:rStyle w:val="Hyperlink"/>
            <w:rFonts w:ascii="Sitka Banner" w:hAnsi="Sitka Banner" w:cstheme="minorHAnsi"/>
            <w:sz w:val="20"/>
            <w:szCs w:val="20"/>
            <w:shd w:val="clear" w:color="auto" w:fill="FFFFFF"/>
            <w:lang w:val="it-IT"/>
          </w:rPr>
          <w:t>cdavis@minor.com</w:t>
        </w:r>
      </w:hyperlink>
      <w:r w:rsidRPr="00651B5D">
        <w:rPr>
          <w:rFonts w:ascii="Sitka Banner" w:hAnsi="Sitka Banner" w:cstheme="minorHAnsi"/>
          <w:color w:val="000000"/>
          <w:sz w:val="20"/>
          <w:szCs w:val="20"/>
          <w:shd w:val="clear" w:color="auto" w:fill="FFFFFF"/>
          <w:lang w:val="it-IT"/>
        </w:rPr>
        <w:t xml:space="preserve">   </w:t>
      </w:r>
    </w:p>
    <w:p w14:paraId="609D52D6" w14:textId="77777777" w:rsidR="002B2847" w:rsidRPr="00651B5D" w:rsidRDefault="002B2847" w:rsidP="004E6025">
      <w:pPr>
        <w:spacing w:after="0" w:line="240" w:lineRule="auto"/>
        <w:ind w:left="-272" w:right="-340"/>
        <w:rPr>
          <w:rFonts w:ascii="Sitka Banner" w:hAnsi="Sitka Banner" w:cstheme="minorHAnsi"/>
          <w:color w:val="000000"/>
          <w:sz w:val="20"/>
          <w:szCs w:val="20"/>
          <w:shd w:val="clear" w:color="auto" w:fill="FFFFFF"/>
          <w:lang w:val="it-IT"/>
        </w:rPr>
      </w:pPr>
    </w:p>
    <w:p w14:paraId="04F2B282" w14:textId="77777777" w:rsidR="002F58D5" w:rsidRPr="00651B5D" w:rsidRDefault="002F58D5" w:rsidP="004E6025">
      <w:pPr>
        <w:spacing w:after="0" w:line="240" w:lineRule="auto"/>
        <w:ind w:left="-272" w:right="-340"/>
        <w:rPr>
          <w:rFonts w:ascii="Sitka Banner" w:hAnsi="Sitka Banner" w:cstheme="minorHAnsi"/>
          <w:b/>
          <w:bCs/>
          <w:color w:val="000000"/>
          <w:sz w:val="20"/>
          <w:szCs w:val="20"/>
          <w:shd w:val="clear" w:color="auto" w:fill="FFFFFF"/>
          <w:lang w:val="it-IT"/>
        </w:rPr>
      </w:pPr>
      <w:r w:rsidRPr="00651B5D">
        <w:rPr>
          <w:rFonts w:ascii="Sitka Banner" w:hAnsi="Sitka Banner" w:cstheme="minorHAnsi"/>
          <w:b/>
          <w:bCs/>
          <w:color w:val="000000"/>
          <w:sz w:val="20"/>
          <w:szCs w:val="20"/>
          <w:shd w:val="clear" w:color="auto" w:fill="FFFFFF"/>
          <w:lang w:val="it-IT"/>
        </w:rPr>
        <w:t>Natasha Rhymes</w:t>
      </w:r>
    </w:p>
    <w:p w14:paraId="6DB6EA9C" w14:textId="77777777" w:rsidR="002F58D5" w:rsidRPr="00A357F9" w:rsidRDefault="002F58D5" w:rsidP="004E6025">
      <w:pPr>
        <w:spacing w:after="0" w:line="240" w:lineRule="auto"/>
        <w:ind w:left="-272" w:right="-340"/>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Group Director PR &amp; Communications, Minor Hotels</w:t>
      </w:r>
    </w:p>
    <w:p w14:paraId="1D534428" w14:textId="40CF9C86" w:rsidR="002F58D5" w:rsidRPr="004E6025" w:rsidRDefault="002F58D5" w:rsidP="004E6025">
      <w:pPr>
        <w:spacing w:after="0" w:line="240" w:lineRule="auto"/>
        <w:ind w:left="-272" w:right="-340"/>
        <w:rPr>
          <w:rFonts w:ascii="Sitka Banner" w:hAnsi="Sitka Banner" w:cstheme="minorHAnsi"/>
          <w:color w:val="000000"/>
          <w:sz w:val="20"/>
          <w:szCs w:val="20"/>
          <w:shd w:val="clear" w:color="auto" w:fill="FFFFFF"/>
          <w:lang w:val="es-ES"/>
        </w:rPr>
      </w:pPr>
      <w:r w:rsidRPr="00A357F9">
        <w:rPr>
          <w:rFonts w:ascii="Sitka Banner" w:hAnsi="Sitka Banner" w:cstheme="minorHAnsi"/>
          <w:color w:val="000000"/>
          <w:sz w:val="20"/>
          <w:szCs w:val="20"/>
          <w:shd w:val="clear" w:color="auto" w:fill="FFFFFF"/>
        </w:rPr>
        <w:t xml:space="preserve">E: </w:t>
      </w:r>
      <w:hyperlink r:id="rId16" w:history="1">
        <w:r w:rsidRPr="00A357F9">
          <w:rPr>
            <w:rStyle w:val="Hyperlink"/>
            <w:rFonts w:ascii="Sitka Banner" w:hAnsi="Sitka Banner" w:cstheme="minorHAnsi"/>
            <w:sz w:val="20"/>
            <w:szCs w:val="20"/>
            <w:shd w:val="clear" w:color="auto" w:fill="FFFFFF"/>
          </w:rPr>
          <w:t>nrhymes@minor.com</w:t>
        </w:r>
      </w:hyperlink>
      <w:r w:rsidRPr="00A357F9">
        <w:rPr>
          <w:rFonts w:ascii="Sitka Banner" w:hAnsi="Sitka Banner" w:cstheme="minorHAnsi"/>
          <w:color w:val="000000"/>
          <w:sz w:val="20"/>
          <w:szCs w:val="20"/>
          <w:shd w:val="clear" w:color="auto" w:fill="FFFFFF"/>
        </w:rPr>
        <w:t xml:space="preserve">  </w:t>
      </w:r>
    </w:p>
    <w:sectPr w:rsidR="002F58D5" w:rsidRPr="004E6025" w:rsidSect="00D75BFD">
      <w:headerReference w:type="default" r:id="rId17"/>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4C32" w14:textId="77777777" w:rsidR="00863BC8" w:rsidRPr="00A357F9" w:rsidRDefault="00863BC8" w:rsidP="00FF596D">
      <w:pPr>
        <w:spacing w:after="0" w:line="240" w:lineRule="auto"/>
      </w:pPr>
      <w:r w:rsidRPr="00A357F9">
        <w:separator/>
      </w:r>
    </w:p>
  </w:endnote>
  <w:endnote w:type="continuationSeparator" w:id="0">
    <w:p w14:paraId="416A59C4" w14:textId="77777777" w:rsidR="00863BC8" w:rsidRPr="00A357F9" w:rsidRDefault="00863BC8" w:rsidP="00FF596D">
      <w:pPr>
        <w:spacing w:after="0" w:line="240" w:lineRule="auto"/>
      </w:pPr>
      <w:r w:rsidRPr="00A35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9EAB" w14:textId="77777777" w:rsidR="00863BC8" w:rsidRPr="00A357F9" w:rsidRDefault="00863BC8" w:rsidP="00FF596D">
      <w:pPr>
        <w:spacing w:after="0" w:line="240" w:lineRule="auto"/>
      </w:pPr>
      <w:r w:rsidRPr="00A357F9">
        <w:separator/>
      </w:r>
    </w:p>
  </w:footnote>
  <w:footnote w:type="continuationSeparator" w:id="0">
    <w:p w14:paraId="12CD1BBE" w14:textId="77777777" w:rsidR="00863BC8" w:rsidRPr="00A357F9" w:rsidRDefault="00863BC8" w:rsidP="00FF596D">
      <w:pPr>
        <w:spacing w:after="0" w:line="240" w:lineRule="auto"/>
      </w:pPr>
      <w:r w:rsidRPr="00A35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4AEA0B1C" w:rsidR="00FF596D" w:rsidRPr="00A357F9" w:rsidRDefault="00FF596D" w:rsidP="00A30428">
    <w:pPr>
      <w:pStyle w:val="Header"/>
      <w:tabs>
        <w:tab w:val="clear" w:pos="4680"/>
        <w:tab w:val="clear" w:pos="9360"/>
        <w:tab w:val="center" w:pos="4513"/>
      </w:tabs>
    </w:pPr>
    <w:r w:rsidRPr="00A357F9">
      <w:rPr>
        <w:noProof/>
      </w:rPr>
      <w:drawing>
        <wp:anchor distT="0" distB="0" distL="114300" distR="114300" simplePos="0" relativeHeight="251657216"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428" w:rsidRPr="00A357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C2"/>
    <w:multiLevelType w:val="hybridMultilevel"/>
    <w:tmpl w:val="3360688C"/>
    <w:lvl w:ilvl="0" w:tplc="04090001">
      <w:start w:val="1"/>
      <w:numFmt w:val="bullet"/>
      <w:lvlText w:val=""/>
      <w:lvlJc w:val="left"/>
      <w:pPr>
        <w:ind w:left="448" w:hanging="360"/>
      </w:pPr>
      <w:rPr>
        <w:rFonts w:ascii="Symbol" w:hAnsi="Symbol" w:hint="default"/>
      </w:rPr>
    </w:lvl>
    <w:lvl w:ilvl="1" w:tplc="FFFFFFFF" w:tentative="1">
      <w:start w:val="1"/>
      <w:numFmt w:val="bullet"/>
      <w:lvlText w:val="o"/>
      <w:lvlJc w:val="left"/>
      <w:pPr>
        <w:ind w:left="1168" w:hanging="360"/>
      </w:pPr>
      <w:rPr>
        <w:rFonts w:ascii="Courier New" w:hAnsi="Courier New" w:cs="Courier New" w:hint="default"/>
      </w:rPr>
    </w:lvl>
    <w:lvl w:ilvl="2" w:tplc="FFFFFFFF" w:tentative="1">
      <w:start w:val="1"/>
      <w:numFmt w:val="bullet"/>
      <w:lvlText w:val=""/>
      <w:lvlJc w:val="left"/>
      <w:pPr>
        <w:ind w:left="1888" w:hanging="360"/>
      </w:pPr>
      <w:rPr>
        <w:rFonts w:ascii="Wingdings" w:hAnsi="Wingdings" w:hint="default"/>
      </w:rPr>
    </w:lvl>
    <w:lvl w:ilvl="3" w:tplc="FFFFFFFF" w:tentative="1">
      <w:start w:val="1"/>
      <w:numFmt w:val="bullet"/>
      <w:lvlText w:val=""/>
      <w:lvlJc w:val="left"/>
      <w:pPr>
        <w:ind w:left="2608" w:hanging="360"/>
      </w:pPr>
      <w:rPr>
        <w:rFonts w:ascii="Symbol" w:hAnsi="Symbol" w:hint="default"/>
      </w:rPr>
    </w:lvl>
    <w:lvl w:ilvl="4" w:tplc="FFFFFFFF" w:tentative="1">
      <w:start w:val="1"/>
      <w:numFmt w:val="bullet"/>
      <w:lvlText w:val="o"/>
      <w:lvlJc w:val="left"/>
      <w:pPr>
        <w:ind w:left="3328" w:hanging="360"/>
      </w:pPr>
      <w:rPr>
        <w:rFonts w:ascii="Courier New" w:hAnsi="Courier New" w:cs="Courier New" w:hint="default"/>
      </w:rPr>
    </w:lvl>
    <w:lvl w:ilvl="5" w:tplc="FFFFFFFF" w:tentative="1">
      <w:start w:val="1"/>
      <w:numFmt w:val="bullet"/>
      <w:lvlText w:val=""/>
      <w:lvlJc w:val="left"/>
      <w:pPr>
        <w:ind w:left="4048" w:hanging="360"/>
      </w:pPr>
      <w:rPr>
        <w:rFonts w:ascii="Wingdings" w:hAnsi="Wingdings" w:hint="default"/>
      </w:rPr>
    </w:lvl>
    <w:lvl w:ilvl="6" w:tplc="FFFFFFFF" w:tentative="1">
      <w:start w:val="1"/>
      <w:numFmt w:val="bullet"/>
      <w:lvlText w:val=""/>
      <w:lvlJc w:val="left"/>
      <w:pPr>
        <w:ind w:left="4768" w:hanging="360"/>
      </w:pPr>
      <w:rPr>
        <w:rFonts w:ascii="Symbol" w:hAnsi="Symbol" w:hint="default"/>
      </w:rPr>
    </w:lvl>
    <w:lvl w:ilvl="7" w:tplc="FFFFFFFF" w:tentative="1">
      <w:start w:val="1"/>
      <w:numFmt w:val="bullet"/>
      <w:lvlText w:val="o"/>
      <w:lvlJc w:val="left"/>
      <w:pPr>
        <w:ind w:left="5488" w:hanging="360"/>
      </w:pPr>
      <w:rPr>
        <w:rFonts w:ascii="Courier New" w:hAnsi="Courier New" w:cs="Courier New" w:hint="default"/>
      </w:rPr>
    </w:lvl>
    <w:lvl w:ilvl="8" w:tplc="FFFFFFFF" w:tentative="1">
      <w:start w:val="1"/>
      <w:numFmt w:val="bullet"/>
      <w:lvlText w:val=""/>
      <w:lvlJc w:val="left"/>
      <w:pPr>
        <w:ind w:left="6208" w:hanging="360"/>
      </w:pPr>
      <w:rPr>
        <w:rFonts w:ascii="Wingdings" w:hAnsi="Wingdings" w:hint="default"/>
      </w:rPr>
    </w:lvl>
  </w:abstractNum>
  <w:abstractNum w:abstractNumId="1" w15:restartNumberingAfterBreak="0">
    <w:nsid w:val="3F612C28"/>
    <w:multiLevelType w:val="hybridMultilevel"/>
    <w:tmpl w:val="D3BA3352"/>
    <w:lvl w:ilvl="0" w:tplc="0D8AC018">
      <w:numFmt w:val="bullet"/>
      <w:lvlText w:val=""/>
      <w:lvlJc w:val="left"/>
      <w:pPr>
        <w:ind w:left="88" w:hanging="360"/>
      </w:pPr>
      <w:rPr>
        <w:rFonts w:ascii="Sitka Banner" w:eastAsiaTheme="minorHAnsi" w:hAnsi="Sitka Banner" w:cstheme="minorHAnsi" w:hint="default"/>
      </w:rPr>
    </w:lvl>
    <w:lvl w:ilvl="1" w:tplc="04090003" w:tentative="1">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2" w15:restartNumberingAfterBreak="0">
    <w:nsid w:val="4AA146D7"/>
    <w:multiLevelType w:val="hybridMultilevel"/>
    <w:tmpl w:val="D714D730"/>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04925A8"/>
    <w:multiLevelType w:val="hybridMultilevel"/>
    <w:tmpl w:val="B2A4C8FC"/>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4" w15:restartNumberingAfterBreak="0">
    <w:nsid w:val="6D3C5C31"/>
    <w:multiLevelType w:val="hybridMultilevel"/>
    <w:tmpl w:val="121C393E"/>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1451898285">
    <w:abstractNumId w:val="3"/>
  </w:num>
  <w:num w:numId="2" w16cid:durableId="525558720">
    <w:abstractNumId w:val="1"/>
  </w:num>
  <w:num w:numId="3" w16cid:durableId="382948277">
    <w:abstractNumId w:val="0"/>
  </w:num>
  <w:num w:numId="4" w16cid:durableId="104815611">
    <w:abstractNumId w:val="4"/>
  </w:num>
  <w:num w:numId="5" w16cid:durableId="139087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2DD0"/>
    <w:rsid w:val="000247ED"/>
    <w:rsid w:val="0003622B"/>
    <w:rsid w:val="000507E6"/>
    <w:rsid w:val="00054668"/>
    <w:rsid w:val="00096483"/>
    <w:rsid w:val="000A29D2"/>
    <w:rsid w:val="000C3DD0"/>
    <w:rsid w:val="000C7E2B"/>
    <w:rsid w:val="000F0A8A"/>
    <w:rsid w:val="00103AF2"/>
    <w:rsid w:val="00133984"/>
    <w:rsid w:val="00151790"/>
    <w:rsid w:val="0015396E"/>
    <w:rsid w:val="0015753D"/>
    <w:rsid w:val="00177163"/>
    <w:rsid w:val="00182A75"/>
    <w:rsid w:val="001A7672"/>
    <w:rsid w:val="001D4A57"/>
    <w:rsid w:val="00207D42"/>
    <w:rsid w:val="0023264C"/>
    <w:rsid w:val="00234703"/>
    <w:rsid w:val="00235F58"/>
    <w:rsid w:val="00242FB4"/>
    <w:rsid w:val="00271208"/>
    <w:rsid w:val="00282D52"/>
    <w:rsid w:val="00285812"/>
    <w:rsid w:val="0029473B"/>
    <w:rsid w:val="00295977"/>
    <w:rsid w:val="002B2847"/>
    <w:rsid w:val="002B38DC"/>
    <w:rsid w:val="002F40B1"/>
    <w:rsid w:val="002F58D5"/>
    <w:rsid w:val="0030071B"/>
    <w:rsid w:val="00310F5A"/>
    <w:rsid w:val="00323B08"/>
    <w:rsid w:val="003246F8"/>
    <w:rsid w:val="00331A98"/>
    <w:rsid w:val="00344D81"/>
    <w:rsid w:val="0035437E"/>
    <w:rsid w:val="00362BC0"/>
    <w:rsid w:val="00363395"/>
    <w:rsid w:val="00364572"/>
    <w:rsid w:val="00370915"/>
    <w:rsid w:val="00372F43"/>
    <w:rsid w:val="00376893"/>
    <w:rsid w:val="0037732F"/>
    <w:rsid w:val="00393D16"/>
    <w:rsid w:val="003B5D10"/>
    <w:rsid w:val="003C1E3A"/>
    <w:rsid w:val="003C2DA8"/>
    <w:rsid w:val="003C5EF4"/>
    <w:rsid w:val="003C60E6"/>
    <w:rsid w:val="003D056C"/>
    <w:rsid w:val="003D484C"/>
    <w:rsid w:val="003E3EB8"/>
    <w:rsid w:val="0046160C"/>
    <w:rsid w:val="00463E94"/>
    <w:rsid w:val="00465096"/>
    <w:rsid w:val="00496DAD"/>
    <w:rsid w:val="004C19F9"/>
    <w:rsid w:val="004D2702"/>
    <w:rsid w:val="004E15DE"/>
    <w:rsid w:val="004E6025"/>
    <w:rsid w:val="004E6D9A"/>
    <w:rsid w:val="004F4DFB"/>
    <w:rsid w:val="0054407B"/>
    <w:rsid w:val="00557804"/>
    <w:rsid w:val="00560F1E"/>
    <w:rsid w:val="00577F1F"/>
    <w:rsid w:val="0058243F"/>
    <w:rsid w:val="00582BDC"/>
    <w:rsid w:val="00587819"/>
    <w:rsid w:val="005A3EE1"/>
    <w:rsid w:val="005B3DC6"/>
    <w:rsid w:val="005C2113"/>
    <w:rsid w:val="005D4914"/>
    <w:rsid w:val="005E1A7F"/>
    <w:rsid w:val="005E61C5"/>
    <w:rsid w:val="0060006B"/>
    <w:rsid w:val="00602B9C"/>
    <w:rsid w:val="00603C78"/>
    <w:rsid w:val="00612906"/>
    <w:rsid w:val="00647499"/>
    <w:rsid w:val="00651230"/>
    <w:rsid w:val="00651B5D"/>
    <w:rsid w:val="006608D4"/>
    <w:rsid w:val="006A777F"/>
    <w:rsid w:val="006B7C10"/>
    <w:rsid w:val="006E1AD7"/>
    <w:rsid w:val="006E1DED"/>
    <w:rsid w:val="006E71C8"/>
    <w:rsid w:val="006F65DC"/>
    <w:rsid w:val="007052D8"/>
    <w:rsid w:val="007107B1"/>
    <w:rsid w:val="00710D98"/>
    <w:rsid w:val="00711C5F"/>
    <w:rsid w:val="00711F14"/>
    <w:rsid w:val="00726977"/>
    <w:rsid w:val="00735428"/>
    <w:rsid w:val="007622FA"/>
    <w:rsid w:val="00765851"/>
    <w:rsid w:val="00770E14"/>
    <w:rsid w:val="007819C5"/>
    <w:rsid w:val="00786020"/>
    <w:rsid w:val="00792F8E"/>
    <w:rsid w:val="007A70FC"/>
    <w:rsid w:val="007B059A"/>
    <w:rsid w:val="007D1CE1"/>
    <w:rsid w:val="007E7CB5"/>
    <w:rsid w:val="008058EE"/>
    <w:rsid w:val="008142F8"/>
    <w:rsid w:val="0083652D"/>
    <w:rsid w:val="00840507"/>
    <w:rsid w:val="0084116E"/>
    <w:rsid w:val="0086144A"/>
    <w:rsid w:val="00863147"/>
    <w:rsid w:val="00863BC8"/>
    <w:rsid w:val="00872A5D"/>
    <w:rsid w:val="00875B0C"/>
    <w:rsid w:val="00892A13"/>
    <w:rsid w:val="00895663"/>
    <w:rsid w:val="00896AAE"/>
    <w:rsid w:val="008B1F76"/>
    <w:rsid w:val="008B7BC1"/>
    <w:rsid w:val="008F7316"/>
    <w:rsid w:val="0090389B"/>
    <w:rsid w:val="00917CC8"/>
    <w:rsid w:val="0093314B"/>
    <w:rsid w:val="00935884"/>
    <w:rsid w:val="00947542"/>
    <w:rsid w:val="0095377E"/>
    <w:rsid w:val="00967D7C"/>
    <w:rsid w:val="00982B90"/>
    <w:rsid w:val="0099756D"/>
    <w:rsid w:val="009A42D8"/>
    <w:rsid w:val="009A522E"/>
    <w:rsid w:val="009B0638"/>
    <w:rsid w:val="009C3EFC"/>
    <w:rsid w:val="009C5557"/>
    <w:rsid w:val="009D746A"/>
    <w:rsid w:val="00A01484"/>
    <w:rsid w:val="00A21136"/>
    <w:rsid w:val="00A228A7"/>
    <w:rsid w:val="00A30428"/>
    <w:rsid w:val="00A357F9"/>
    <w:rsid w:val="00A40FDA"/>
    <w:rsid w:val="00A51FA1"/>
    <w:rsid w:val="00A55E40"/>
    <w:rsid w:val="00A5715E"/>
    <w:rsid w:val="00A63D6D"/>
    <w:rsid w:val="00A72E7A"/>
    <w:rsid w:val="00A77248"/>
    <w:rsid w:val="00AA58F4"/>
    <w:rsid w:val="00AB1B23"/>
    <w:rsid w:val="00AB5629"/>
    <w:rsid w:val="00AC7557"/>
    <w:rsid w:val="00AC7CF4"/>
    <w:rsid w:val="00AE7D04"/>
    <w:rsid w:val="00AF4B30"/>
    <w:rsid w:val="00AF6636"/>
    <w:rsid w:val="00B26B11"/>
    <w:rsid w:val="00B35DBF"/>
    <w:rsid w:val="00B43243"/>
    <w:rsid w:val="00B436A3"/>
    <w:rsid w:val="00B5111F"/>
    <w:rsid w:val="00B73274"/>
    <w:rsid w:val="00BA0C97"/>
    <w:rsid w:val="00BB1281"/>
    <w:rsid w:val="00BD2E6F"/>
    <w:rsid w:val="00BE168C"/>
    <w:rsid w:val="00BE7317"/>
    <w:rsid w:val="00BF0F38"/>
    <w:rsid w:val="00BF5CFB"/>
    <w:rsid w:val="00C019A9"/>
    <w:rsid w:val="00C04B5A"/>
    <w:rsid w:val="00C14AC4"/>
    <w:rsid w:val="00C23179"/>
    <w:rsid w:val="00C403B2"/>
    <w:rsid w:val="00C62B14"/>
    <w:rsid w:val="00C846AB"/>
    <w:rsid w:val="00C97C03"/>
    <w:rsid w:val="00CA6314"/>
    <w:rsid w:val="00CA6330"/>
    <w:rsid w:val="00CC2FB7"/>
    <w:rsid w:val="00CC707E"/>
    <w:rsid w:val="00CD6C76"/>
    <w:rsid w:val="00CE16BE"/>
    <w:rsid w:val="00CF07FB"/>
    <w:rsid w:val="00D04639"/>
    <w:rsid w:val="00D1031F"/>
    <w:rsid w:val="00D156C0"/>
    <w:rsid w:val="00D243C9"/>
    <w:rsid w:val="00D36811"/>
    <w:rsid w:val="00D408DC"/>
    <w:rsid w:val="00D40F32"/>
    <w:rsid w:val="00D47B79"/>
    <w:rsid w:val="00D60F74"/>
    <w:rsid w:val="00D6405C"/>
    <w:rsid w:val="00D75BFD"/>
    <w:rsid w:val="00D813DA"/>
    <w:rsid w:val="00D843D0"/>
    <w:rsid w:val="00DC09B7"/>
    <w:rsid w:val="00DC2266"/>
    <w:rsid w:val="00DD6956"/>
    <w:rsid w:val="00DD7B84"/>
    <w:rsid w:val="00DE70F7"/>
    <w:rsid w:val="00DF1FE4"/>
    <w:rsid w:val="00DF338E"/>
    <w:rsid w:val="00DF4D31"/>
    <w:rsid w:val="00E23794"/>
    <w:rsid w:val="00E40AE0"/>
    <w:rsid w:val="00E43B03"/>
    <w:rsid w:val="00E53029"/>
    <w:rsid w:val="00E54907"/>
    <w:rsid w:val="00E72565"/>
    <w:rsid w:val="00E83FF5"/>
    <w:rsid w:val="00EA0556"/>
    <w:rsid w:val="00EB4597"/>
    <w:rsid w:val="00ED1241"/>
    <w:rsid w:val="00EE404F"/>
    <w:rsid w:val="00EF4A71"/>
    <w:rsid w:val="00F021FD"/>
    <w:rsid w:val="00F028C6"/>
    <w:rsid w:val="00F32598"/>
    <w:rsid w:val="00F35220"/>
    <w:rsid w:val="00F43DEB"/>
    <w:rsid w:val="00F46412"/>
    <w:rsid w:val="00F64DB7"/>
    <w:rsid w:val="00F80160"/>
    <w:rsid w:val="00F804CC"/>
    <w:rsid w:val="00F81B3F"/>
    <w:rsid w:val="00FB18D6"/>
    <w:rsid w:val="00FB2C6D"/>
    <w:rsid w:val="00FB4A2F"/>
    <w:rsid w:val="00FB4B9A"/>
    <w:rsid w:val="00FB4FD2"/>
    <w:rsid w:val="00FB5247"/>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val="en-GB"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872A5D"/>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F46412"/>
    <w:rPr>
      <w:sz w:val="16"/>
      <w:szCs w:val="16"/>
    </w:rPr>
  </w:style>
  <w:style w:type="paragraph" w:styleId="CommentText">
    <w:name w:val="annotation text"/>
    <w:basedOn w:val="Normal"/>
    <w:link w:val="CommentTextChar"/>
    <w:uiPriority w:val="99"/>
    <w:unhideWhenUsed/>
    <w:rsid w:val="00F46412"/>
    <w:pPr>
      <w:spacing w:line="240" w:lineRule="auto"/>
    </w:pPr>
    <w:rPr>
      <w:sz w:val="20"/>
      <w:szCs w:val="25"/>
    </w:rPr>
  </w:style>
  <w:style w:type="character" w:customStyle="1" w:styleId="CommentTextChar">
    <w:name w:val="Comment Text Char"/>
    <w:basedOn w:val="DefaultParagraphFont"/>
    <w:link w:val="CommentText"/>
    <w:uiPriority w:val="99"/>
    <w:rsid w:val="00F46412"/>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F46412"/>
    <w:rPr>
      <w:b/>
      <w:bCs/>
    </w:rPr>
  </w:style>
  <w:style w:type="character" w:customStyle="1" w:styleId="CommentSubjectChar">
    <w:name w:val="Comment Subject Char"/>
    <w:basedOn w:val="CommentTextChar"/>
    <w:link w:val="CommentSubject"/>
    <w:uiPriority w:val="99"/>
    <w:semiHidden/>
    <w:rsid w:val="00F46412"/>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280">
      <w:bodyDiv w:val="1"/>
      <w:marLeft w:val="0"/>
      <w:marRight w:val="0"/>
      <w:marTop w:val="0"/>
      <w:marBottom w:val="0"/>
      <w:divBdr>
        <w:top w:val="none" w:sz="0" w:space="0" w:color="auto"/>
        <w:left w:val="none" w:sz="0" w:space="0" w:color="auto"/>
        <w:bottom w:val="none" w:sz="0" w:space="0" w:color="auto"/>
        <w:right w:val="none" w:sz="0" w:space="0" w:color="auto"/>
      </w:divBdr>
    </w:div>
    <w:div w:id="24060714">
      <w:bodyDiv w:val="1"/>
      <w:marLeft w:val="0"/>
      <w:marRight w:val="0"/>
      <w:marTop w:val="0"/>
      <w:marBottom w:val="0"/>
      <w:divBdr>
        <w:top w:val="none" w:sz="0" w:space="0" w:color="auto"/>
        <w:left w:val="none" w:sz="0" w:space="0" w:color="auto"/>
        <w:bottom w:val="none" w:sz="0" w:space="0" w:color="auto"/>
        <w:right w:val="none" w:sz="0" w:space="0" w:color="auto"/>
      </w:divBdr>
    </w:div>
    <w:div w:id="163785023">
      <w:bodyDiv w:val="1"/>
      <w:marLeft w:val="0"/>
      <w:marRight w:val="0"/>
      <w:marTop w:val="0"/>
      <w:marBottom w:val="0"/>
      <w:divBdr>
        <w:top w:val="none" w:sz="0" w:space="0" w:color="auto"/>
        <w:left w:val="none" w:sz="0" w:space="0" w:color="auto"/>
        <w:bottom w:val="none" w:sz="0" w:space="0" w:color="auto"/>
        <w:right w:val="none" w:sz="0" w:space="0" w:color="auto"/>
      </w:divBdr>
    </w:div>
    <w:div w:id="760756209">
      <w:bodyDiv w:val="1"/>
      <w:marLeft w:val="0"/>
      <w:marRight w:val="0"/>
      <w:marTop w:val="0"/>
      <w:marBottom w:val="0"/>
      <w:divBdr>
        <w:top w:val="none" w:sz="0" w:space="0" w:color="auto"/>
        <w:left w:val="none" w:sz="0" w:space="0" w:color="auto"/>
        <w:bottom w:val="none" w:sz="0" w:space="0" w:color="auto"/>
        <w:right w:val="none" w:sz="0" w:space="0" w:color="auto"/>
      </w:divBdr>
    </w:div>
    <w:div w:id="766923850">
      <w:bodyDiv w:val="1"/>
      <w:marLeft w:val="0"/>
      <w:marRight w:val="0"/>
      <w:marTop w:val="0"/>
      <w:marBottom w:val="0"/>
      <w:divBdr>
        <w:top w:val="none" w:sz="0" w:space="0" w:color="auto"/>
        <w:left w:val="none" w:sz="0" w:space="0" w:color="auto"/>
        <w:bottom w:val="none" w:sz="0" w:space="0" w:color="auto"/>
        <w:right w:val="none" w:sz="0" w:space="0" w:color="auto"/>
      </w:divBdr>
    </w:div>
    <w:div w:id="780879266">
      <w:bodyDiv w:val="1"/>
      <w:marLeft w:val="0"/>
      <w:marRight w:val="0"/>
      <w:marTop w:val="0"/>
      <w:marBottom w:val="0"/>
      <w:divBdr>
        <w:top w:val="none" w:sz="0" w:space="0" w:color="auto"/>
        <w:left w:val="none" w:sz="0" w:space="0" w:color="auto"/>
        <w:bottom w:val="none" w:sz="0" w:space="0" w:color="auto"/>
        <w:right w:val="none" w:sz="0" w:space="0" w:color="auto"/>
      </w:divBdr>
    </w:div>
    <w:div w:id="1373312057">
      <w:bodyDiv w:val="1"/>
      <w:marLeft w:val="0"/>
      <w:marRight w:val="0"/>
      <w:marTop w:val="0"/>
      <w:marBottom w:val="0"/>
      <w:divBdr>
        <w:top w:val="none" w:sz="0" w:space="0" w:color="auto"/>
        <w:left w:val="none" w:sz="0" w:space="0" w:color="auto"/>
        <w:bottom w:val="none" w:sz="0" w:space="0" w:color="auto"/>
        <w:right w:val="none" w:sz="0" w:space="0" w:color="auto"/>
      </w:divBdr>
      <w:divsChild>
        <w:div w:id="2037004378">
          <w:marLeft w:val="0"/>
          <w:marRight w:val="0"/>
          <w:marTop w:val="0"/>
          <w:marBottom w:val="0"/>
          <w:divBdr>
            <w:top w:val="none" w:sz="0" w:space="0" w:color="auto"/>
            <w:left w:val="none" w:sz="0" w:space="0" w:color="auto"/>
            <w:bottom w:val="none" w:sz="0" w:space="0" w:color="auto"/>
            <w:right w:val="none" w:sz="0" w:space="0" w:color="auto"/>
          </w:divBdr>
        </w:div>
        <w:div w:id="1529292274">
          <w:marLeft w:val="0"/>
          <w:marRight w:val="0"/>
          <w:marTop w:val="0"/>
          <w:marBottom w:val="0"/>
          <w:divBdr>
            <w:top w:val="none" w:sz="0" w:space="0" w:color="auto"/>
            <w:left w:val="none" w:sz="0" w:space="0" w:color="auto"/>
            <w:bottom w:val="none" w:sz="0" w:space="0" w:color="auto"/>
            <w:right w:val="none" w:sz="0" w:space="0" w:color="auto"/>
          </w:divBdr>
        </w:div>
        <w:div w:id="1150290829">
          <w:marLeft w:val="0"/>
          <w:marRight w:val="0"/>
          <w:marTop w:val="0"/>
          <w:marBottom w:val="0"/>
          <w:divBdr>
            <w:top w:val="none" w:sz="0" w:space="0" w:color="auto"/>
            <w:left w:val="none" w:sz="0" w:space="0" w:color="auto"/>
            <w:bottom w:val="none" w:sz="0" w:space="0" w:color="auto"/>
            <w:right w:val="none" w:sz="0" w:space="0" w:color="auto"/>
          </w:divBdr>
        </w:div>
        <w:div w:id="984821510">
          <w:marLeft w:val="0"/>
          <w:marRight w:val="0"/>
          <w:marTop w:val="0"/>
          <w:marBottom w:val="0"/>
          <w:divBdr>
            <w:top w:val="none" w:sz="0" w:space="0" w:color="auto"/>
            <w:left w:val="none" w:sz="0" w:space="0" w:color="auto"/>
            <w:bottom w:val="none" w:sz="0" w:space="0" w:color="auto"/>
            <w:right w:val="none" w:sz="0" w:space="0" w:color="auto"/>
          </w:divBdr>
        </w:div>
        <w:div w:id="321398753">
          <w:marLeft w:val="0"/>
          <w:marRight w:val="0"/>
          <w:marTop w:val="0"/>
          <w:marBottom w:val="0"/>
          <w:divBdr>
            <w:top w:val="none" w:sz="0" w:space="0" w:color="auto"/>
            <w:left w:val="none" w:sz="0" w:space="0" w:color="auto"/>
            <w:bottom w:val="none" w:sz="0" w:space="0" w:color="auto"/>
            <w:right w:val="none" w:sz="0" w:space="0" w:color="auto"/>
          </w:divBdr>
        </w:div>
        <w:div w:id="2106220954">
          <w:marLeft w:val="0"/>
          <w:marRight w:val="0"/>
          <w:marTop w:val="0"/>
          <w:marBottom w:val="0"/>
          <w:divBdr>
            <w:top w:val="none" w:sz="0" w:space="0" w:color="auto"/>
            <w:left w:val="none" w:sz="0" w:space="0" w:color="auto"/>
            <w:bottom w:val="none" w:sz="0" w:space="0" w:color="auto"/>
            <w:right w:val="none" w:sz="0" w:space="0" w:color="auto"/>
          </w:divBdr>
        </w:div>
        <w:div w:id="1936130877">
          <w:marLeft w:val="0"/>
          <w:marRight w:val="0"/>
          <w:marTop w:val="0"/>
          <w:marBottom w:val="0"/>
          <w:divBdr>
            <w:top w:val="none" w:sz="0" w:space="0" w:color="auto"/>
            <w:left w:val="none" w:sz="0" w:space="0" w:color="auto"/>
            <w:bottom w:val="none" w:sz="0" w:space="0" w:color="auto"/>
            <w:right w:val="none" w:sz="0" w:space="0" w:color="auto"/>
          </w:divBdr>
        </w:div>
      </w:divsChild>
    </w:div>
    <w:div w:id="1498374688">
      <w:bodyDiv w:val="1"/>
      <w:marLeft w:val="0"/>
      <w:marRight w:val="0"/>
      <w:marTop w:val="0"/>
      <w:marBottom w:val="0"/>
      <w:divBdr>
        <w:top w:val="none" w:sz="0" w:space="0" w:color="auto"/>
        <w:left w:val="none" w:sz="0" w:space="0" w:color="auto"/>
        <w:bottom w:val="none" w:sz="0" w:space="0" w:color="auto"/>
        <w:right w:val="none" w:sz="0" w:space="0" w:color="auto"/>
      </w:divBdr>
      <w:divsChild>
        <w:div w:id="435294113">
          <w:marLeft w:val="0"/>
          <w:marRight w:val="0"/>
          <w:marTop w:val="0"/>
          <w:marBottom w:val="0"/>
          <w:divBdr>
            <w:top w:val="none" w:sz="0" w:space="0" w:color="auto"/>
            <w:left w:val="none" w:sz="0" w:space="0" w:color="auto"/>
            <w:bottom w:val="none" w:sz="0" w:space="0" w:color="auto"/>
            <w:right w:val="none" w:sz="0" w:space="0" w:color="auto"/>
          </w:divBdr>
        </w:div>
        <w:div w:id="654533242">
          <w:marLeft w:val="0"/>
          <w:marRight w:val="0"/>
          <w:marTop w:val="0"/>
          <w:marBottom w:val="0"/>
          <w:divBdr>
            <w:top w:val="none" w:sz="0" w:space="0" w:color="auto"/>
            <w:left w:val="none" w:sz="0" w:space="0" w:color="auto"/>
            <w:bottom w:val="none" w:sz="0" w:space="0" w:color="auto"/>
            <w:right w:val="none" w:sz="0" w:space="0" w:color="auto"/>
          </w:divBdr>
        </w:div>
        <w:div w:id="275139844">
          <w:marLeft w:val="0"/>
          <w:marRight w:val="0"/>
          <w:marTop w:val="0"/>
          <w:marBottom w:val="0"/>
          <w:divBdr>
            <w:top w:val="none" w:sz="0" w:space="0" w:color="auto"/>
            <w:left w:val="none" w:sz="0" w:space="0" w:color="auto"/>
            <w:bottom w:val="none" w:sz="0" w:space="0" w:color="auto"/>
            <w:right w:val="none" w:sz="0" w:space="0" w:color="auto"/>
          </w:divBdr>
        </w:div>
        <w:div w:id="550384211">
          <w:marLeft w:val="0"/>
          <w:marRight w:val="0"/>
          <w:marTop w:val="0"/>
          <w:marBottom w:val="0"/>
          <w:divBdr>
            <w:top w:val="none" w:sz="0" w:space="0" w:color="auto"/>
            <w:left w:val="none" w:sz="0" w:space="0" w:color="auto"/>
            <w:bottom w:val="none" w:sz="0" w:space="0" w:color="auto"/>
            <w:right w:val="none" w:sz="0" w:space="0" w:color="auto"/>
          </w:divBdr>
        </w:div>
        <w:div w:id="875966910">
          <w:marLeft w:val="0"/>
          <w:marRight w:val="0"/>
          <w:marTop w:val="0"/>
          <w:marBottom w:val="0"/>
          <w:divBdr>
            <w:top w:val="none" w:sz="0" w:space="0" w:color="auto"/>
            <w:left w:val="none" w:sz="0" w:space="0" w:color="auto"/>
            <w:bottom w:val="none" w:sz="0" w:space="0" w:color="auto"/>
            <w:right w:val="none" w:sz="0" w:space="0" w:color="auto"/>
          </w:divBdr>
        </w:div>
      </w:divsChild>
    </w:div>
    <w:div w:id="1823110216">
      <w:bodyDiv w:val="1"/>
      <w:marLeft w:val="0"/>
      <w:marRight w:val="0"/>
      <w:marTop w:val="0"/>
      <w:marBottom w:val="0"/>
      <w:divBdr>
        <w:top w:val="none" w:sz="0" w:space="0" w:color="auto"/>
        <w:left w:val="none" w:sz="0" w:space="0" w:color="auto"/>
        <w:bottom w:val="none" w:sz="0" w:space="0" w:color="auto"/>
        <w:right w:val="none" w:sz="0" w:space="0" w:color="auto"/>
      </w:divBdr>
    </w:div>
    <w:div w:id="1858805974">
      <w:bodyDiv w:val="1"/>
      <w:marLeft w:val="0"/>
      <w:marRight w:val="0"/>
      <w:marTop w:val="0"/>
      <w:marBottom w:val="0"/>
      <w:divBdr>
        <w:top w:val="none" w:sz="0" w:space="0" w:color="auto"/>
        <w:left w:val="none" w:sz="0" w:space="0" w:color="auto"/>
        <w:bottom w:val="none" w:sz="0" w:space="0" w:color="auto"/>
        <w:right w:val="none" w:sz="0" w:space="0" w:color="auto"/>
      </w:divBdr>
    </w:div>
    <w:div w:id="1939677333">
      <w:bodyDiv w:val="1"/>
      <w:marLeft w:val="0"/>
      <w:marRight w:val="0"/>
      <w:marTop w:val="0"/>
      <w:marBottom w:val="0"/>
      <w:divBdr>
        <w:top w:val="none" w:sz="0" w:space="0" w:color="auto"/>
        <w:left w:val="none" w:sz="0" w:space="0" w:color="auto"/>
        <w:bottom w:val="none" w:sz="0" w:space="0" w:color="auto"/>
        <w:right w:val="none" w:sz="0" w:space="0" w:color="auto"/>
      </w:divBdr>
    </w:div>
    <w:div w:id="2028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minorhote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orhotels.com/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rhymes@mino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hadiscovery.com/" TargetMode="External"/><Relationship Id="rId5" Type="http://schemas.openxmlformats.org/officeDocument/2006/relationships/styles" Target="styles.xml"/><Relationship Id="rId15" Type="http://schemas.openxmlformats.org/officeDocument/2006/relationships/hyperlink" Target="mailto:cdavis@minor.com" TargetMode="External"/><Relationship Id="rId10" Type="http://schemas.openxmlformats.org/officeDocument/2006/relationships/hyperlink" Target="https://www.globalhotelallianc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minor-hotel-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4581cf84-4ad0-4e8c-8236-72986c2c07b5" xsi:nil="true"/>
    <lcf76f155ced4ddcb4097134ff3c332f xmlns="4581cf84-4ad0-4e8c-8236-72986c2c07b5">
      <Terms xmlns="http://schemas.microsoft.com/office/infopath/2007/PartnerControls"/>
    </lcf76f155ced4ddcb4097134ff3c332f>
    <TaxCatchAll xmlns="356fb7ab-2206-429c-923a-3da7320dc9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0D784B0D69543B9BE7DA73978A426" ma:contentTypeVersion="19" ma:contentTypeDescription="Create a new document." ma:contentTypeScope="" ma:versionID="c7fef9a0a0e54db6e0bd4a0dc2573a57">
  <xsd:schema xmlns:xsd="http://www.w3.org/2001/XMLSchema" xmlns:xs="http://www.w3.org/2001/XMLSchema" xmlns:p="http://schemas.microsoft.com/office/2006/metadata/properties" xmlns:ns2="d2b7533c-1884-4efb-9da3-6f38fac40520" xmlns:ns3="4581cf84-4ad0-4e8c-8236-72986c2c07b5" xmlns:ns4="356fb7ab-2206-429c-923a-3da7320dc9ae" targetNamespace="http://schemas.microsoft.com/office/2006/metadata/properties" ma:root="true" ma:fieldsID="7c46436b405384cab73339279a29234e" ns2:_="" ns3:_="" ns4:_="">
    <xsd:import namespace="d2b7533c-1884-4efb-9da3-6f38fac40520"/>
    <xsd:import namespace="4581cf84-4ad0-4e8c-8236-72986c2c07b5"/>
    <xsd:import namespace="356fb7ab-2206-429c-923a-3da7320dc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Archiv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533c-1884-4efb-9da3-6f38fac40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cf84-4ad0-4e8c-8236-72986c2c0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rchived" ma:index="21" nillable="true" ma:displayName="Archived" ma:internalName="Archiv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b7ab-2206-429c-923a-3da7320dc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fff034-32b5-4334-9021-21a80a0fb517}" ma:internalName="TaxCatchAll" ma:showField="CatchAllData" ma:web="d2b7533c-1884-4efb-9da3-6f38fac40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6E3CE-2688-4C03-B732-B49A2C349239}">
  <ds:schemaRefs>
    <ds:schemaRef ds:uri="http://schemas.microsoft.com/office/2006/metadata/properties"/>
    <ds:schemaRef ds:uri="http://schemas.microsoft.com/office/infopath/2007/PartnerControls"/>
    <ds:schemaRef ds:uri="4581cf84-4ad0-4e8c-8236-72986c2c07b5"/>
    <ds:schemaRef ds:uri="356fb7ab-2206-429c-923a-3da7320dc9ae"/>
  </ds:schemaRefs>
</ds:datastoreItem>
</file>

<file path=customXml/itemProps2.xml><?xml version="1.0" encoding="utf-8"?>
<ds:datastoreItem xmlns:ds="http://schemas.openxmlformats.org/officeDocument/2006/customXml" ds:itemID="{73875A87-CC29-43CC-B03F-98DAFC6EBC9E}">
  <ds:schemaRefs>
    <ds:schemaRef ds:uri="http://schemas.microsoft.com/sharepoint/v3/contenttype/forms"/>
  </ds:schemaRefs>
</ds:datastoreItem>
</file>

<file path=customXml/itemProps3.xml><?xml version="1.0" encoding="utf-8"?>
<ds:datastoreItem xmlns:ds="http://schemas.openxmlformats.org/officeDocument/2006/customXml" ds:itemID="{45811E03-4E82-4485-8697-C6B4A61B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533c-1884-4efb-9da3-6f38fac40520"/>
    <ds:schemaRef ds:uri="4581cf84-4ad0-4e8c-8236-72986c2c07b5"/>
    <ds:schemaRef ds:uri="356fb7ab-2206-429c-923a-3da7320d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733</Words>
  <Characters>4174</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40</cp:revision>
  <cp:lastPrinted>2025-02-05T16:52:00Z</cp:lastPrinted>
  <dcterms:created xsi:type="dcterms:W3CDTF">2025-07-14T07:03:00Z</dcterms:created>
  <dcterms:modified xsi:type="dcterms:W3CDTF">2025-11-18T03:08:00Z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0x0101002EB0D784B0D69543B9BE7DA73978A426</vt:lpwstr>
  </property>
  <property fmtid="{D5CDD505-2E9C-101B-9397-08002B2CF9AE}" pid="3" name="MediaServiceImageTags">
    <vt:lpwstr/>
  </property>
  <property fmtid="{D5CDD505-2E9C-101B-9397-08002B2CF9AE}" pid="4" name="MSIP_Label_8829d3b5-a57d-47f8-9057-7ef065a4e736_Enabled">
    <vt:lpwstr>true</vt:lpwstr>
  </property>
  <property fmtid="{D5CDD505-2E9C-101B-9397-08002B2CF9AE}" pid="5" name="MSIP_Label_8829d3b5-a57d-47f8-9057-7ef065a4e736_SetDate">
    <vt:lpwstr>2025-02-13T16:58:58Z</vt:lpwstr>
  </property>
  <property fmtid="{D5CDD505-2E9C-101B-9397-08002B2CF9AE}" pid="6" name="MSIP_Label_8829d3b5-a57d-47f8-9057-7ef065a4e736_Method">
    <vt:lpwstr>Standard</vt:lpwstr>
  </property>
  <property fmtid="{D5CDD505-2E9C-101B-9397-08002B2CF9AE}" pid="7" name="MSIP_Label_8829d3b5-a57d-47f8-9057-7ef065a4e736_Name">
    <vt:lpwstr>All Employees (unrestricted)</vt:lpwstr>
  </property>
  <property fmtid="{D5CDD505-2E9C-101B-9397-08002B2CF9AE}" pid="8" name="MSIP_Label_8829d3b5-a57d-47f8-9057-7ef065a4e736_SiteId">
    <vt:lpwstr>2c408743-0861-41fc-a622-8dbf486deb6c</vt:lpwstr>
  </property>
  <property fmtid="{D5CDD505-2E9C-101B-9397-08002B2CF9AE}" pid="9" name="MSIP_Label_8829d3b5-a57d-47f8-9057-7ef065a4e736_ActionId">
    <vt:lpwstr>aa38c7c5-13c5-42c5-8874-7bb74a8405df</vt:lpwstr>
  </property>
  <property fmtid="{D5CDD505-2E9C-101B-9397-08002B2CF9AE}" pid="10" name="MSIP_Label_8829d3b5-a57d-47f8-9057-7ef065a4e736_ContentBits">
    <vt:lpwstr>0</vt:lpwstr>
  </property>
  <property fmtid="{D5CDD505-2E9C-101B-9397-08002B2CF9AE}" pid="11" name="MSIP_Label_8829d3b5-a57d-47f8-9057-7ef065a4e736_Tag">
    <vt:lpwstr>10, 3, 0, 1</vt:lpwstr>
  </property>
</Properties>
</file>