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29C3" w14:textId="522A372C" w:rsidR="002929FC" w:rsidRPr="0057163F" w:rsidRDefault="00BD2E6F" w:rsidP="002929FC">
      <w:pPr>
        <w:ind w:left="-270" w:right="-340"/>
        <w:rPr>
          <w:rFonts w:ascii="Impact" w:hAnsi="Impact" w:cs="Helvetica"/>
          <w:color w:val="000000"/>
          <w:sz w:val="40"/>
          <w:szCs w:val="40"/>
          <w:shd w:val="clear" w:color="auto" w:fill="FFFFFF"/>
          <w:lang w:val="en-TH"/>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r w:rsidR="000C7E2B" w:rsidRPr="00D843D0">
        <w:rPr>
          <w:rFonts w:ascii="Bahnschrift Condensed" w:hAnsi="Bahnschrift Condensed" w:cs="Calibri"/>
          <w:b/>
          <w:bCs/>
          <w:color w:val="000000"/>
          <w:sz w:val="40"/>
          <w:szCs w:val="40"/>
          <w:shd w:val="clear" w:color="auto" w:fill="FFFFFF"/>
        </w:rPr>
        <w:br/>
      </w:r>
      <w:r w:rsidR="0057163F" w:rsidRPr="0057163F">
        <w:rPr>
          <w:rFonts w:ascii="Impact" w:hAnsi="Impact" w:cs="Helvetica"/>
          <w:color w:val="000000"/>
          <w:sz w:val="40"/>
          <w:szCs w:val="40"/>
          <w:shd w:val="clear" w:color="auto" w:fill="FFFFFF"/>
        </w:rPr>
        <w:t xml:space="preserve">Minor Hotels Strengthens Profitability with 7% </w:t>
      </w:r>
      <w:r w:rsidR="0057163F">
        <w:rPr>
          <w:rFonts w:ascii="Impact" w:hAnsi="Impact" w:cs="Helvetica"/>
          <w:color w:val="000000"/>
          <w:sz w:val="40"/>
          <w:szCs w:val="40"/>
          <w:shd w:val="clear" w:color="auto" w:fill="FFFFFF"/>
        </w:rPr>
        <w:t xml:space="preserve">Lift in </w:t>
      </w:r>
      <w:r w:rsidR="0057163F" w:rsidRPr="0057163F">
        <w:rPr>
          <w:rFonts w:ascii="Impact" w:hAnsi="Impact" w:cs="Helvetica"/>
          <w:color w:val="000000"/>
          <w:sz w:val="40"/>
          <w:szCs w:val="40"/>
          <w:shd w:val="clear" w:color="auto" w:fill="FFFFFF"/>
        </w:rPr>
        <w:t>Q3</w:t>
      </w:r>
    </w:p>
    <w:p w14:paraId="4E5F5E83" w14:textId="250BF949" w:rsidR="002929FC" w:rsidRDefault="0057163F" w:rsidP="002929FC">
      <w:pPr>
        <w:ind w:left="-270" w:right="-340"/>
        <w:rPr>
          <w:rFonts w:ascii="Sitka Banner" w:hAnsi="Sitka Banner" w:cs="Helvetica"/>
          <w:color w:val="000000"/>
          <w:sz w:val="28"/>
          <w:shd w:val="clear" w:color="auto" w:fill="FFFFFF"/>
        </w:rPr>
      </w:pPr>
      <w:r w:rsidRPr="0057163F">
        <w:rPr>
          <w:rFonts w:ascii="Sitka Banner" w:hAnsi="Sitka Banner" w:cs="Helvetica"/>
          <w:color w:val="000000"/>
          <w:sz w:val="28"/>
          <w:shd w:val="clear" w:color="auto" w:fill="FFFFFF"/>
        </w:rPr>
        <w:t>Operational efficiency and disciplined financial management deliver stronger margins</w:t>
      </w:r>
      <w:r>
        <w:rPr>
          <w:rFonts w:ascii="Sitka Banner" w:hAnsi="Sitka Banner" w:cs="Helvetica"/>
          <w:color w:val="000000"/>
          <w:sz w:val="28"/>
          <w:shd w:val="clear" w:color="auto" w:fill="FFFFFF"/>
        </w:rPr>
        <w:t xml:space="preserve"> </w:t>
      </w:r>
      <w:r w:rsidR="002929FC" w:rsidRPr="002929FC">
        <w:rPr>
          <w:rFonts w:ascii="Sitka Banner" w:hAnsi="Sitka Banner" w:cs="Helvetica"/>
          <w:color w:val="000000"/>
          <w:sz w:val="28"/>
          <w:shd w:val="clear" w:color="auto" w:fill="FFFFFF"/>
        </w:rPr>
        <w:t xml:space="preserve">amid </w:t>
      </w:r>
      <w:r w:rsidR="00482800">
        <w:rPr>
          <w:rFonts w:ascii="Sitka Banner" w:hAnsi="Sitka Banner" w:cs="Helvetica"/>
          <w:color w:val="000000"/>
          <w:sz w:val="28"/>
          <w:shd w:val="clear" w:color="auto" w:fill="FFFFFF"/>
        </w:rPr>
        <w:t>volatile operating environment</w:t>
      </w:r>
      <w:r w:rsidR="002929FC">
        <w:rPr>
          <w:rFonts w:ascii="Sitka Banner" w:hAnsi="Sitka Banner" w:cs="Helvetica"/>
          <w:color w:val="000000"/>
          <w:sz w:val="28"/>
          <w:shd w:val="clear" w:color="auto" w:fill="FFFFFF"/>
        </w:rPr>
        <w:br/>
      </w:r>
    </w:p>
    <w:p w14:paraId="6B7517FE" w14:textId="1B01DC31" w:rsidR="00B159A7" w:rsidRPr="00694FDD" w:rsidRDefault="00751A74" w:rsidP="009E7D27">
      <w:pPr>
        <w:ind w:left="-270" w:right="-340"/>
        <w:jc w:val="both"/>
        <w:rPr>
          <w:rFonts w:ascii="Sitka Banner" w:hAnsi="Sitka Banner" w:cstheme="minorHAnsi"/>
          <w:color w:val="000000"/>
          <w:sz w:val="24"/>
          <w:szCs w:val="24"/>
          <w:shd w:val="clear" w:color="auto" w:fill="FFFFFF"/>
          <w:lang w:val="en-TH"/>
        </w:rPr>
      </w:pPr>
      <w:r>
        <w:rPr>
          <w:rFonts w:ascii="Sitka Banner" w:hAnsi="Sitka Banner" w:cstheme="minorHAnsi"/>
          <w:b/>
          <w:bCs/>
          <w:color w:val="000000"/>
          <w:sz w:val="24"/>
          <w:szCs w:val="24"/>
          <w:shd w:val="clear" w:color="auto" w:fill="FFFFFF"/>
        </w:rPr>
        <w:t>Bangkok</w:t>
      </w:r>
      <w:r w:rsidRPr="00694FDD">
        <w:rPr>
          <w:rFonts w:ascii="Sitka Banner" w:hAnsi="Sitka Banner" w:cstheme="minorHAnsi"/>
          <w:b/>
          <w:bCs/>
          <w:color w:val="000000"/>
          <w:sz w:val="24"/>
          <w:szCs w:val="24"/>
          <w:shd w:val="clear" w:color="auto" w:fill="FFFFFF"/>
        </w:rPr>
        <w:t xml:space="preserve">, </w:t>
      </w:r>
      <w:r w:rsidR="00F07ABB" w:rsidRPr="00694FDD">
        <w:rPr>
          <w:rFonts w:ascii="Sitka Banner" w:hAnsi="Sitka Banner" w:cstheme="minorHAnsi"/>
          <w:b/>
          <w:bCs/>
          <w:color w:val="000000"/>
          <w:sz w:val="24"/>
          <w:szCs w:val="24"/>
          <w:shd w:val="clear" w:color="auto" w:fill="FFFFFF"/>
        </w:rPr>
        <w:t>14</w:t>
      </w:r>
      <w:r w:rsidR="008B60AC" w:rsidRPr="00694FDD">
        <w:rPr>
          <w:rFonts w:ascii="Sitka Banner" w:hAnsi="Sitka Banner" w:cstheme="minorHAnsi"/>
          <w:b/>
          <w:bCs/>
          <w:color w:val="000000"/>
          <w:sz w:val="24"/>
          <w:szCs w:val="24"/>
          <w:shd w:val="clear" w:color="auto" w:fill="FFFFFF"/>
        </w:rPr>
        <w:t xml:space="preserve"> November</w:t>
      </w:r>
      <w:r w:rsidR="000C7E2B" w:rsidRPr="00694FDD">
        <w:rPr>
          <w:rFonts w:ascii="Sitka Banner" w:hAnsi="Sitka Banner" w:cstheme="minorHAnsi"/>
          <w:b/>
          <w:bCs/>
          <w:color w:val="000000"/>
          <w:sz w:val="24"/>
          <w:szCs w:val="24"/>
          <w:shd w:val="clear" w:color="auto" w:fill="FFFFFF"/>
        </w:rPr>
        <w:t xml:space="preserve"> 202</w:t>
      </w:r>
      <w:r w:rsidRPr="00694FDD">
        <w:rPr>
          <w:rFonts w:ascii="Sitka Banner" w:hAnsi="Sitka Banner" w:cstheme="minorHAnsi"/>
          <w:b/>
          <w:bCs/>
          <w:color w:val="000000"/>
          <w:sz w:val="24"/>
          <w:szCs w:val="24"/>
          <w:shd w:val="clear" w:color="auto" w:fill="FFFFFF"/>
        </w:rPr>
        <w:t xml:space="preserve">5 – </w:t>
      </w:r>
      <w:r w:rsidR="00C14D38" w:rsidRPr="00694FDD">
        <w:rPr>
          <w:rFonts w:ascii="Sitka Banner" w:hAnsi="Sitka Banner" w:cstheme="minorHAnsi"/>
          <w:color w:val="000000"/>
          <w:sz w:val="24"/>
          <w:szCs w:val="24"/>
          <w:shd w:val="clear" w:color="auto" w:fill="FFFFFF"/>
          <w:lang w:val="en-TH"/>
        </w:rPr>
        <w:t>Minor Hotels has delivered a resilient third-quarter performance, with profitability rising on the back of improved operational efficiency across its global portfolio</w:t>
      </w:r>
      <w:r w:rsidR="00DE5949">
        <w:rPr>
          <w:rFonts w:ascii="Sitka Banner" w:hAnsi="Sitka Banner" w:cstheme="minorHAnsi"/>
          <w:color w:val="000000"/>
          <w:sz w:val="24"/>
          <w:szCs w:val="24"/>
          <w:shd w:val="clear" w:color="auto" w:fill="FFFFFF"/>
          <w:lang w:val="en-TH"/>
        </w:rPr>
        <w:t xml:space="preserve"> of more th</w:t>
      </w:r>
      <w:r w:rsidR="000D31CF">
        <w:rPr>
          <w:rFonts w:ascii="Sitka Banner" w:hAnsi="Sitka Banner" w:cstheme="minorHAnsi"/>
          <w:color w:val="000000"/>
          <w:sz w:val="24"/>
          <w:szCs w:val="24"/>
          <w:shd w:val="clear" w:color="auto" w:fill="FFFFFF"/>
          <w:lang w:val="en-TH"/>
        </w:rPr>
        <w:t>a</w:t>
      </w:r>
      <w:r w:rsidR="00DE5949">
        <w:rPr>
          <w:rFonts w:ascii="Sitka Banner" w:hAnsi="Sitka Banner" w:cstheme="minorHAnsi"/>
          <w:color w:val="000000"/>
          <w:sz w:val="24"/>
          <w:szCs w:val="24"/>
          <w:shd w:val="clear" w:color="auto" w:fill="FFFFFF"/>
          <w:lang w:val="en-TH"/>
        </w:rPr>
        <w:t>n 600 hotels</w:t>
      </w:r>
      <w:r w:rsidR="00C14D38" w:rsidRPr="00694FDD">
        <w:rPr>
          <w:rFonts w:ascii="Sitka Banner" w:hAnsi="Sitka Banner" w:cstheme="minorHAnsi"/>
          <w:color w:val="000000"/>
          <w:sz w:val="24"/>
          <w:szCs w:val="24"/>
          <w:shd w:val="clear" w:color="auto" w:fill="FFFFFF"/>
          <w:lang w:val="en-TH"/>
        </w:rPr>
        <w:t xml:space="preserve">, </w:t>
      </w:r>
      <w:r w:rsidR="009E7D27" w:rsidRPr="00694FDD">
        <w:rPr>
          <w:rFonts w:ascii="Sitka Banner" w:hAnsi="Sitka Banner" w:cstheme="minorHAnsi"/>
          <w:color w:val="000000"/>
          <w:sz w:val="24"/>
          <w:szCs w:val="24"/>
          <w:shd w:val="clear" w:color="auto" w:fill="FFFFFF"/>
          <w:lang w:val="en-TH"/>
        </w:rPr>
        <w:t>even as market conditions softened in parts of Asia.</w:t>
      </w:r>
      <w:r w:rsidR="009E7D27" w:rsidRPr="00694FDD">
        <w:rPr>
          <w:rFonts w:ascii="Sitka Banner" w:hAnsi="Sitka Banner" w:cstheme="minorHAnsi"/>
          <w:color w:val="000000"/>
          <w:sz w:val="24"/>
          <w:szCs w:val="24"/>
          <w:shd w:val="clear" w:color="auto" w:fill="FFFFFF"/>
        </w:rPr>
        <w:tab/>
      </w:r>
    </w:p>
    <w:p w14:paraId="0DE574D5" w14:textId="77777777" w:rsidR="00680764" w:rsidRDefault="00B159A7" w:rsidP="00B62255">
      <w:pPr>
        <w:ind w:left="-270" w:right="-340"/>
        <w:jc w:val="both"/>
        <w:rPr>
          <w:rFonts w:ascii="Sitka Banner" w:hAnsi="Sitka Banner" w:cstheme="minorHAnsi"/>
          <w:color w:val="000000"/>
          <w:sz w:val="24"/>
          <w:szCs w:val="24"/>
          <w:shd w:val="clear" w:color="auto" w:fill="FFFFFF"/>
        </w:rPr>
      </w:pPr>
      <w:r w:rsidRPr="00694FDD">
        <w:rPr>
          <w:rFonts w:ascii="Sitka Banner" w:hAnsi="Sitka Banner" w:cstheme="minorHAnsi"/>
          <w:color w:val="000000"/>
          <w:sz w:val="24"/>
          <w:szCs w:val="24"/>
          <w:shd w:val="clear" w:color="auto" w:fill="FFFFFF"/>
        </w:rPr>
        <w:t>In the third quarter, Minor Hotels reported a core profit of THB 1.85 billion</w:t>
      </w:r>
      <w:r w:rsidR="00965AA0">
        <w:rPr>
          <w:rFonts w:ascii="Sitka Banner" w:hAnsi="Sitka Banner" w:cstheme="minorHAnsi"/>
          <w:color w:val="000000"/>
          <w:sz w:val="24"/>
          <w:szCs w:val="24"/>
          <w:shd w:val="clear" w:color="auto" w:fill="FFFFFF"/>
        </w:rPr>
        <w:t xml:space="preserve"> (approx. USD 57 million)</w:t>
      </w:r>
      <w:r w:rsidRPr="00694FDD">
        <w:rPr>
          <w:rFonts w:ascii="Sitka Banner" w:hAnsi="Sitka Banner" w:cstheme="minorHAnsi"/>
          <w:color w:val="000000"/>
          <w:sz w:val="24"/>
          <w:szCs w:val="24"/>
          <w:shd w:val="clear" w:color="auto" w:fill="FFFFFF"/>
        </w:rPr>
        <w:t>, representing a 7% increase year-on-year</w:t>
      </w:r>
      <w:r w:rsidR="00B209D3" w:rsidRPr="00694FDD">
        <w:rPr>
          <w:rFonts w:ascii="Sitka Banner" w:hAnsi="Sitka Banner" w:cstheme="minorHAnsi"/>
          <w:color w:val="000000"/>
          <w:sz w:val="24"/>
          <w:szCs w:val="24"/>
          <w:shd w:val="clear" w:color="auto" w:fill="FFFFFF"/>
        </w:rPr>
        <w:t>.</w:t>
      </w:r>
      <w:r w:rsidRPr="00694FDD">
        <w:rPr>
          <w:rFonts w:ascii="Sitka Banner" w:hAnsi="Sitka Banner" w:cstheme="minorHAnsi"/>
          <w:color w:val="000000"/>
          <w:sz w:val="24"/>
          <w:szCs w:val="24"/>
          <w:shd w:val="clear" w:color="auto" w:fill="FFFFFF"/>
        </w:rPr>
        <w:t xml:space="preserve"> Core revenue for the quarter was THB 33.</w:t>
      </w:r>
      <w:r w:rsidR="0057163F" w:rsidRPr="00694FDD">
        <w:rPr>
          <w:rFonts w:ascii="Sitka Banner" w:hAnsi="Sitka Banner" w:cstheme="minorHAnsi"/>
          <w:color w:val="000000"/>
          <w:sz w:val="24"/>
          <w:szCs w:val="24"/>
          <w:shd w:val="clear" w:color="auto" w:fill="FFFFFF"/>
        </w:rPr>
        <w:t>5</w:t>
      </w:r>
      <w:r w:rsidRPr="00694FDD">
        <w:rPr>
          <w:rFonts w:ascii="Sitka Banner" w:hAnsi="Sitka Banner" w:cstheme="minorHAnsi"/>
          <w:color w:val="000000"/>
          <w:sz w:val="24"/>
          <w:szCs w:val="24"/>
          <w:shd w:val="clear" w:color="auto" w:fill="FFFFFF"/>
        </w:rPr>
        <w:t xml:space="preserve"> billion, down 2% compared to the same period last year.</w:t>
      </w:r>
      <w:r w:rsidR="00210543" w:rsidRPr="00694FDD">
        <w:rPr>
          <w:rFonts w:ascii="Sitka Banner" w:hAnsi="Sitka Banner" w:cstheme="minorHAnsi"/>
          <w:color w:val="000000"/>
          <w:sz w:val="24"/>
          <w:szCs w:val="24"/>
          <w:shd w:val="clear" w:color="auto" w:fill="FFFFFF"/>
        </w:rPr>
        <w:t xml:space="preserve"> </w:t>
      </w:r>
    </w:p>
    <w:p w14:paraId="075E2275" w14:textId="1B28F902" w:rsidR="00B159A7" w:rsidRPr="00694FDD" w:rsidRDefault="00680764" w:rsidP="00B62255">
      <w:pPr>
        <w:ind w:left="-270" w:right="-340"/>
        <w:jc w:val="both"/>
        <w:rPr>
          <w:rFonts w:ascii="Sitka Banner" w:hAnsi="Sitka Banner" w:cstheme="minorHAnsi"/>
          <w:color w:val="000000"/>
          <w:sz w:val="24"/>
          <w:szCs w:val="24"/>
          <w:shd w:val="clear" w:color="auto" w:fill="FFFFFF"/>
        </w:rPr>
      </w:pPr>
      <w:r w:rsidRPr="00680764">
        <w:rPr>
          <w:rFonts w:ascii="Sitka Banner" w:hAnsi="Sitka Banner" w:cstheme="minorHAnsi"/>
          <w:color w:val="000000"/>
          <w:sz w:val="24"/>
          <w:szCs w:val="24"/>
          <w:shd w:val="clear" w:color="auto" w:fill="FFFFFF"/>
        </w:rPr>
        <w:t>The modest decrease in core revenue partially reflected ongoing investment in several of Minor’s flagship luxury properties - including significant upgrades to Anantara Siam Bangkok Hotel, Anantara Hua Hin Resort, and Anantara Golden Triangle Elephant Camp &amp; Resort - as part of the group’s long-term strategy to enhance brand and asset value. This contributed to softer performance in Minor’s home market of Thailand, where occupancy for the quarter fell four percentage points year-on-year, though this was partially offset by strong gains in the Maldives (+5 pp) and steady trading across other regions, notably in Europe.</w:t>
      </w:r>
    </w:p>
    <w:p w14:paraId="376DFB3C" w14:textId="79A56333" w:rsidR="00432BE7" w:rsidRDefault="000B5CB3" w:rsidP="00432BE7">
      <w:pPr>
        <w:ind w:left="-270" w:right="-340"/>
        <w:jc w:val="both"/>
        <w:rPr>
          <w:rFonts w:ascii="Sitka Banner" w:hAnsi="Sitka Banner" w:cstheme="minorHAnsi"/>
          <w:color w:val="000000"/>
          <w:sz w:val="24"/>
          <w:szCs w:val="24"/>
          <w:shd w:val="clear" w:color="auto" w:fill="FFFFFF"/>
        </w:rPr>
      </w:pPr>
      <w:r w:rsidRPr="00694FDD">
        <w:rPr>
          <w:rFonts w:ascii="Sitka Banner" w:hAnsi="Sitka Banner" w:cstheme="minorHAnsi"/>
          <w:color w:val="000000"/>
          <w:sz w:val="24"/>
          <w:szCs w:val="24"/>
          <w:shd w:val="clear" w:color="auto" w:fill="FFFFFF"/>
        </w:rPr>
        <w:t xml:space="preserve">The higher profitability despite softer revenue reflects ongoing efficiency improvements and disciplined cost control across Minor Hotels’ operations, </w:t>
      </w:r>
      <w:r w:rsidRPr="006D1773">
        <w:rPr>
          <w:rFonts w:ascii="Sitka Banner" w:hAnsi="Sitka Banner" w:cstheme="minorHAnsi"/>
          <w:color w:val="000000"/>
          <w:sz w:val="24"/>
          <w:szCs w:val="24"/>
          <w:shd w:val="clear" w:color="auto" w:fill="FFFFFF"/>
        </w:rPr>
        <w:t>supported by an 18% reduction in financing costs</w:t>
      </w:r>
      <w:r w:rsidRPr="00694FDD">
        <w:rPr>
          <w:rFonts w:ascii="Sitka Banner" w:hAnsi="Sitka Banner" w:cstheme="minorHAnsi"/>
          <w:color w:val="000000"/>
          <w:sz w:val="24"/>
          <w:szCs w:val="24"/>
          <w:shd w:val="clear" w:color="auto" w:fill="FFFFFF"/>
        </w:rPr>
        <w:t xml:space="preserve"> and a 4% quarterly decrease in operating expenses.</w:t>
      </w:r>
      <w:r w:rsidR="00432BE7">
        <w:rPr>
          <w:rFonts w:ascii="Sitka Banner" w:hAnsi="Sitka Banner" w:cstheme="minorHAnsi"/>
          <w:color w:val="000000"/>
          <w:sz w:val="24"/>
          <w:szCs w:val="24"/>
          <w:shd w:val="clear" w:color="auto" w:fill="FFFFFF"/>
        </w:rPr>
        <w:t xml:space="preserve"> </w:t>
      </w:r>
    </w:p>
    <w:p w14:paraId="2A4033C7" w14:textId="278E3F84" w:rsidR="00B159A7" w:rsidRPr="00694FDD" w:rsidRDefault="00B159A7" w:rsidP="00B159A7">
      <w:pPr>
        <w:ind w:left="-270" w:right="-340"/>
        <w:jc w:val="both"/>
        <w:rPr>
          <w:rFonts w:ascii="Sitka Banner" w:hAnsi="Sitka Banner" w:cstheme="minorHAnsi"/>
          <w:color w:val="000000"/>
          <w:sz w:val="24"/>
          <w:szCs w:val="24"/>
          <w:shd w:val="clear" w:color="auto" w:fill="FFFFFF"/>
        </w:rPr>
      </w:pPr>
      <w:r w:rsidRPr="00694FDD">
        <w:rPr>
          <w:rFonts w:ascii="Sitka Banner" w:hAnsi="Sitka Banner" w:cstheme="minorHAnsi"/>
          <w:color w:val="000000"/>
          <w:sz w:val="24"/>
          <w:szCs w:val="24"/>
          <w:shd w:val="clear" w:color="auto" w:fill="FFFFFF"/>
        </w:rPr>
        <w:t>Systemwide occupancy increased</w:t>
      </w:r>
      <w:r w:rsidR="001F3A54">
        <w:rPr>
          <w:rFonts w:ascii="Sitka Banner" w:hAnsi="Sitka Banner" w:cstheme="minorHAnsi"/>
          <w:color w:val="000000"/>
          <w:sz w:val="24"/>
          <w:szCs w:val="24"/>
          <w:shd w:val="clear" w:color="auto" w:fill="FFFFFF"/>
        </w:rPr>
        <w:t xml:space="preserve"> one</w:t>
      </w:r>
      <w:r w:rsidRPr="00694FDD">
        <w:rPr>
          <w:rFonts w:ascii="Sitka Banner" w:hAnsi="Sitka Banner" w:cstheme="minorHAnsi"/>
          <w:color w:val="000000"/>
          <w:sz w:val="24"/>
          <w:szCs w:val="24"/>
          <w:shd w:val="clear" w:color="auto" w:fill="FFFFFF"/>
        </w:rPr>
        <w:t xml:space="preserve"> percentage point to 70%, while </w:t>
      </w:r>
      <w:r w:rsidR="002D0498">
        <w:rPr>
          <w:rFonts w:ascii="Sitka Banner" w:hAnsi="Sitka Banner" w:cstheme="minorHAnsi"/>
          <w:color w:val="000000"/>
          <w:sz w:val="24"/>
          <w:szCs w:val="24"/>
          <w:shd w:val="clear" w:color="auto" w:fill="FFFFFF"/>
        </w:rPr>
        <w:t>revenue per available room (</w:t>
      </w:r>
      <w:r w:rsidRPr="00694FDD">
        <w:rPr>
          <w:rFonts w:ascii="Sitka Banner" w:hAnsi="Sitka Banner" w:cstheme="minorHAnsi"/>
          <w:color w:val="000000"/>
          <w:sz w:val="24"/>
          <w:szCs w:val="24"/>
          <w:shd w:val="clear" w:color="auto" w:fill="FFFFFF"/>
        </w:rPr>
        <w:t>RevPAR</w:t>
      </w:r>
      <w:r w:rsidR="002D0498">
        <w:rPr>
          <w:rFonts w:ascii="Sitka Banner" w:hAnsi="Sitka Banner" w:cstheme="minorHAnsi"/>
          <w:color w:val="000000"/>
          <w:sz w:val="24"/>
          <w:szCs w:val="24"/>
          <w:shd w:val="clear" w:color="auto" w:fill="FFFFFF"/>
        </w:rPr>
        <w:t>)</w:t>
      </w:r>
      <w:r w:rsidRPr="00694FDD">
        <w:rPr>
          <w:rFonts w:ascii="Sitka Banner" w:hAnsi="Sitka Banner" w:cstheme="minorHAnsi"/>
          <w:color w:val="000000"/>
          <w:sz w:val="24"/>
          <w:szCs w:val="24"/>
          <w:shd w:val="clear" w:color="auto" w:fill="FFFFFF"/>
        </w:rPr>
        <w:t xml:space="preserve"> grew 3%</w:t>
      </w:r>
      <w:r w:rsidR="00E4390C" w:rsidRPr="00694FDD">
        <w:rPr>
          <w:rFonts w:ascii="Sitka Banner" w:hAnsi="Sitka Banner" w:cstheme="minorHAnsi"/>
          <w:color w:val="000000"/>
          <w:sz w:val="24"/>
          <w:szCs w:val="24"/>
          <w:shd w:val="clear" w:color="auto" w:fill="FFFFFF"/>
        </w:rPr>
        <w:t xml:space="preserve"> year-on-year</w:t>
      </w:r>
      <w:r w:rsidRPr="00694FDD">
        <w:rPr>
          <w:rFonts w:ascii="Sitka Banner" w:hAnsi="Sitka Banner" w:cstheme="minorHAnsi"/>
          <w:color w:val="000000"/>
          <w:sz w:val="24"/>
          <w:szCs w:val="24"/>
          <w:shd w:val="clear" w:color="auto" w:fill="FFFFFF"/>
        </w:rPr>
        <w:t>, driven by a 23% increase in the Maldives, 6% in Australia and New Zealand, and 2% in Europe and the Americas. Average daily rate (ADR) rose 1% systemwide, supported by a 10% increase in Asia and the Indian Ocean, 5% in the Middle East and Africa, 1% in Thailand, and stable performance in Europe and the Americas.</w:t>
      </w:r>
    </w:p>
    <w:p w14:paraId="48C0AF93" w14:textId="25873E63" w:rsidR="00B159A7" w:rsidRPr="00694FDD" w:rsidRDefault="00B159A7" w:rsidP="001E7981">
      <w:pPr>
        <w:ind w:left="-270" w:right="-340"/>
        <w:jc w:val="both"/>
        <w:rPr>
          <w:rFonts w:ascii="Sitka Banner" w:hAnsi="Sitka Banner" w:cstheme="minorHAnsi"/>
          <w:color w:val="000000"/>
          <w:sz w:val="24"/>
          <w:szCs w:val="24"/>
          <w:shd w:val="clear" w:color="auto" w:fill="FFFFFF"/>
        </w:rPr>
      </w:pPr>
      <w:r w:rsidRPr="00694FDD">
        <w:rPr>
          <w:rFonts w:ascii="Sitka Banner" w:hAnsi="Sitka Banner" w:cstheme="minorHAnsi"/>
          <w:color w:val="000000"/>
          <w:sz w:val="24"/>
          <w:szCs w:val="24"/>
          <w:shd w:val="clear" w:color="auto" w:fill="FFFFFF"/>
        </w:rPr>
        <w:t>“</w:t>
      </w:r>
      <w:r w:rsidR="00D95699" w:rsidRPr="00694FDD">
        <w:rPr>
          <w:rFonts w:ascii="Sitka Banner" w:hAnsi="Sitka Banner" w:cstheme="minorHAnsi"/>
          <w:i/>
          <w:iCs/>
          <w:color w:val="000000"/>
          <w:sz w:val="24"/>
          <w:szCs w:val="24"/>
          <w:shd w:val="clear" w:color="auto" w:fill="FFFFFF"/>
        </w:rPr>
        <w:t>In the face of challenging global operating conditions,</w:t>
      </w:r>
      <w:r w:rsidR="00D95699" w:rsidRPr="00694FDD">
        <w:rPr>
          <w:rFonts w:ascii="Sitka Banner" w:hAnsi="Sitka Banner" w:cstheme="minorHAnsi"/>
          <w:color w:val="000000"/>
          <w:sz w:val="24"/>
          <w:szCs w:val="24"/>
          <w:shd w:val="clear" w:color="auto" w:fill="FFFFFF"/>
        </w:rPr>
        <w:t xml:space="preserve"> </w:t>
      </w:r>
      <w:r w:rsidR="00D95699" w:rsidRPr="00694FDD">
        <w:rPr>
          <w:rFonts w:ascii="Sitka Banner" w:hAnsi="Sitka Banner" w:cstheme="minorHAnsi"/>
          <w:i/>
          <w:iCs/>
          <w:color w:val="000000"/>
          <w:sz w:val="24"/>
          <w:szCs w:val="24"/>
          <w:shd w:val="clear" w:color="auto" w:fill="FFFFFF"/>
        </w:rPr>
        <w:t>Minor Hotels has</w:t>
      </w:r>
      <w:r w:rsidR="00D95699" w:rsidRPr="00694FDD">
        <w:rPr>
          <w:rFonts w:ascii="Sitka Banner" w:hAnsi="Sitka Banner" w:cstheme="minorHAnsi"/>
          <w:color w:val="000000"/>
          <w:sz w:val="24"/>
          <w:szCs w:val="24"/>
          <w:shd w:val="clear" w:color="auto" w:fill="FFFFFF"/>
        </w:rPr>
        <w:t xml:space="preserve"> </w:t>
      </w:r>
      <w:r w:rsidR="00D9116C">
        <w:rPr>
          <w:rFonts w:ascii="Sitka Banner" w:hAnsi="Sitka Banner" w:cstheme="minorHAnsi"/>
          <w:color w:val="000000"/>
          <w:sz w:val="24"/>
          <w:szCs w:val="24"/>
          <w:shd w:val="clear" w:color="auto" w:fill="FFFFFF"/>
        </w:rPr>
        <w:t xml:space="preserve">again </w:t>
      </w:r>
      <w:r w:rsidRPr="00694FDD">
        <w:rPr>
          <w:rFonts w:ascii="Sitka Banner" w:hAnsi="Sitka Banner" w:cstheme="minorHAnsi"/>
          <w:i/>
          <w:iCs/>
          <w:color w:val="000000"/>
          <w:sz w:val="24"/>
          <w:szCs w:val="24"/>
          <w:shd w:val="clear" w:color="auto" w:fill="FFFFFF"/>
        </w:rPr>
        <w:t xml:space="preserve">delivered </w:t>
      </w:r>
      <w:r w:rsidR="00D9116C">
        <w:rPr>
          <w:rFonts w:ascii="Sitka Banner" w:hAnsi="Sitka Banner" w:cstheme="minorHAnsi"/>
          <w:i/>
          <w:iCs/>
          <w:color w:val="000000"/>
          <w:sz w:val="24"/>
          <w:szCs w:val="24"/>
          <w:shd w:val="clear" w:color="auto" w:fill="FFFFFF"/>
        </w:rPr>
        <w:t>strong</w:t>
      </w:r>
      <w:r w:rsidRPr="00694FDD">
        <w:rPr>
          <w:rFonts w:ascii="Sitka Banner" w:hAnsi="Sitka Banner" w:cstheme="minorHAnsi"/>
          <w:i/>
          <w:iCs/>
          <w:color w:val="000000"/>
          <w:sz w:val="24"/>
          <w:szCs w:val="24"/>
          <w:shd w:val="clear" w:color="auto" w:fill="FFFFFF"/>
        </w:rPr>
        <w:t xml:space="preserve"> profit growth through disciplined cost control</w:t>
      </w:r>
      <w:r w:rsidR="005204BC">
        <w:rPr>
          <w:rFonts w:ascii="Sitka Banner" w:hAnsi="Sitka Banner" w:cstheme="minorHAnsi"/>
          <w:i/>
          <w:iCs/>
          <w:color w:val="000000"/>
          <w:sz w:val="24"/>
          <w:szCs w:val="24"/>
          <w:shd w:val="clear" w:color="auto" w:fill="FFFFFF"/>
        </w:rPr>
        <w:t xml:space="preserve"> </w:t>
      </w:r>
      <w:r w:rsidRPr="00694FDD">
        <w:rPr>
          <w:rFonts w:ascii="Sitka Banner" w:hAnsi="Sitka Banner" w:cstheme="minorHAnsi"/>
          <w:i/>
          <w:iCs/>
          <w:color w:val="000000"/>
          <w:sz w:val="24"/>
          <w:szCs w:val="24"/>
          <w:shd w:val="clear" w:color="auto" w:fill="FFFFFF"/>
        </w:rPr>
        <w:t>and prudent financial management</w:t>
      </w:r>
      <w:r w:rsidR="00956804" w:rsidRPr="00694FDD">
        <w:rPr>
          <w:rFonts w:ascii="Sitka Banner" w:hAnsi="Sitka Banner" w:cstheme="minorHAnsi"/>
          <w:color w:val="000000"/>
          <w:sz w:val="24"/>
          <w:szCs w:val="24"/>
          <w:shd w:val="clear" w:color="auto" w:fill="FFFFFF"/>
        </w:rPr>
        <w:t xml:space="preserve">,” said </w:t>
      </w:r>
      <w:proofErr w:type="spellStart"/>
      <w:r w:rsidR="00956804" w:rsidRPr="00694FDD">
        <w:rPr>
          <w:rFonts w:ascii="Sitka Banner" w:hAnsi="Sitka Banner" w:cstheme="minorHAnsi"/>
          <w:b/>
          <w:bCs/>
          <w:color w:val="000000"/>
          <w:sz w:val="24"/>
          <w:szCs w:val="24"/>
          <w:shd w:val="clear" w:color="auto" w:fill="FFFFFF"/>
        </w:rPr>
        <w:t>Dillip</w:t>
      </w:r>
      <w:proofErr w:type="spellEnd"/>
      <w:r w:rsidR="00956804" w:rsidRPr="00694FDD">
        <w:rPr>
          <w:rFonts w:ascii="Sitka Banner" w:hAnsi="Sitka Banner" w:cstheme="minorHAnsi"/>
          <w:b/>
          <w:bCs/>
          <w:color w:val="000000"/>
          <w:sz w:val="24"/>
          <w:szCs w:val="24"/>
          <w:shd w:val="clear" w:color="auto" w:fill="FFFFFF"/>
        </w:rPr>
        <w:t xml:space="preserve"> Rajakarier, Group CEO of Minor International</w:t>
      </w:r>
      <w:r w:rsidR="00956804" w:rsidRPr="00694FDD">
        <w:rPr>
          <w:rFonts w:ascii="Sitka Banner" w:hAnsi="Sitka Banner" w:cstheme="minorHAnsi"/>
          <w:color w:val="000000"/>
          <w:sz w:val="24"/>
          <w:szCs w:val="24"/>
          <w:shd w:val="clear" w:color="auto" w:fill="FFFFFF"/>
        </w:rPr>
        <w:t xml:space="preserve"> (</w:t>
      </w:r>
      <w:proofErr w:type="gramStart"/>
      <w:r w:rsidR="00956804" w:rsidRPr="00694FDD">
        <w:rPr>
          <w:rFonts w:ascii="Sitka Banner" w:hAnsi="Sitka Banner" w:cstheme="minorHAnsi"/>
          <w:color w:val="000000"/>
          <w:sz w:val="24"/>
          <w:szCs w:val="24"/>
          <w:shd w:val="clear" w:color="auto" w:fill="FFFFFF"/>
        </w:rPr>
        <w:t>SET:MINT</w:t>
      </w:r>
      <w:proofErr w:type="gramEnd"/>
      <w:r w:rsidR="00956804" w:rsidRPr="00694FDD">
        <w:rPr>
          <w:rFonts w:ascii="Sitka Banner" w:hAnsi="Sitka Banner" w:cstheme="minorHAnsi"/>
          <w:color w:val="000000"/>
          <w:sz w:val="24"/>
          <w:szCs w:val="24"/>
          <w:shd w:val="clear" w:color="auto" w:fill="FFFFFF"/>
        </w:rPr>
        <w:t>), the parent company of Minor Hotels. “</w:t>
      </w:r>
      <w:r w:rsidRPr="00694FDD">
        <w:rPr>
          <w:rFonts w:ascii="Sitka Banner" w:hAnsi="Sitka Banner" w:cstheme="minorHAnsi"/>
          <w:i/>
          <w:iCs/>
          <w:color w:val="000000"/>
          <w:sz w:val="24"/>
          <w:szCs w:val="24"/>
          <w:shd w:val="clear" w:color="auto" w:fill="FFFFFF"/>
        </w:rPr>
        <w:t>This performance underscores the resilience of our business model and the strength of our diversified portfolio</w:t>
      </w:r>
      <w:r w:rsidR="00956804" w:rsidRPr="00694FDD">
        <w:rPr>
          <w:rFonts w:ascii="Sitka Banner" w:hAnsi="Sitka Banner" w:cstheme="minorHAnsi"/>
          <w:i/>
          <w:iCs/>
          <w:color w:val="000000"/>
          <w:sz w:val="24"/>
          <w:szCs w:val="24"/>
          <w:shd w:val="clear" w:color="auto" w:fill="FFFFFF"/>
        </w:rPr>
        <w:t xml:space="preserve">, as we </w:t>
      </w:r>
      <w:r w:rsidR="00956804" w:rsidRPr="00694FDD">
        <w:rPr>
          <w:rFonts w:ascii="Sitka Banner" w:hAnsi="Sitka Banner" w:cstheme="minorHAnsi"/>
          <w:i/>
          <w:iCs/>
          <w:color w:val="000000"/>
          <w:sz w:val="24"/>
          <w:szCs w:val="24"/>
          <w:shd w:val="clear" w:color="auto" w:fill="FFFFFF"/>
          <w:lang w:val="en-TH"/>
        </w:rPr>
        <w:t xml:space="preserve">continue </w:t>
      </w:r>
      <w:r w:rsidRPr="00694FDD">
        <w:rPr>
          <w:rFonts w:ascii="Sitka Banner" w:hAnsi="Sitka Banner" w:cstheme="minorHAnsi"/>
          <w:i/>
          <w:iCs/>
          <w:color w:val="000000"/>
          <w:sz w:val="24"/>
          <w:szCs w:val="24"/>
          <w:shd w:val="clear" w:color="auto" w:fill="FFFFFF"/>
          <w:lang w:val="en-TH"/>
        </w:rPr>
        <w:lastRenderedPageBreak/>
        <w:t>to optimise our asset-right strategy, sharpen rate and mix management, and maintain focus on high-margin business segments</w:t>
      </w:r>
      <w:r w:rsidRPr="00694FDD">
        <w:rPr>
          <w:rFonts w:ascii="Sitka Banner" w:hAnsi="Sitka Banner" w:cstheme="minorHAnsi"/>
          <w:color w:val="000000"/>
          <w:sz w:val="24"/>
          <w:szCs w:val="24"/>
          <w:shd w:val="clear" w:color="auto" w:fill="FFFFFF"/>
          <w:lang w:val="en-TH"/>
        </w:rPr>
        <w:t>.”</w:t>
      </w:r>
    </w:p>
    <w:p w14:paraId="7DDC8307" w14:textId="7DD4AEB7" w:rsidR="00B159A7" w:rsidRPr="00694FDD" w:rsidRDefault="00B159A7" w:rsidP="00B159A7">
      <w:pPr>
        <w:ind w:left="-270" w:right="-340"/>
        <w:jc w:val="both"/>
        <w:rPr>
          <w:rFonts w:ascii="Sitka Banner" w:hAnsi="Sitka Banner" w:cstheme="minorHAnsi"/>
          <w:color w:val="000000"/>
          <w:sz w:val="24"/>
          <w:szCs w:val="24"/>
          <w:shd w:val="clear" w:color="auto" w:fill="FFFFFF"/>
          <w:lang w:val="en-TH"/>
        </w:rPr>
      </w:pPr>
      <w:r w:rsidRPr="00694FDD">
        <w:rPr>
          <w:rFonts w:ascii="Sitka Banner" w:hAnsi="Sitka Banner" w:cstheme="minorHAnsi"/>
          <w:color w:val="000000"/>
          <w:sz w:val="24"/>
          <w:szCs w:val="24"/>
          <w:shd w:val="clear" w:color="auto" w:fill="FFFFFF"/>
          <w:lang w:val="en-TH"/>
        </w:rPr>
        <w:t>For the first nine months of 2025, Minor Hotels delivered a core profit of THB 4.1 billion, up 32% year-on-year. Core revenue for the period was THB 97.6 billion, down 3%, while EBITDA remained stable</w:t>
      </w:r>
      <w:r w:rsidR="0057163F" w:rsidRPr="00694FDD">
        <w:rPr>
          <w:rFonts w:ascii="Sitka Banner" w:hAnsi="Sitka Banner" w:cstheme="minorHAnsi"/>
          <w:color w:val="000000"/>
          <w:sz w:val="24"/>
          <w:szCs w:val="24"/>
          <w:shd w:val="clear" w:color="auto" w:fill="FFFFFF"/>
          <w:lang w:val="en-TH"/>
        </w:rPr>
        <w:t xml:space="preserve"> year-on-year</w:t>
      </w:r>
      <w:r w:rsidRPr="00694FDD">
        <w:rPr>
          <w:rFonts w:ascii="Sitka Banner" w:hAnsi="Sitka Banner" w:cstheme="minorHAnsi"/>
          <w:color w:val="000000"/>
          <w:sz w:val="24"/>
          <w:szCs w:val="24"/>
          <w:shd w:val="clear" w:color="auto" w:fill="FFFFFF"/>
          <w:lang w:val="en-TH"/>
        </w:rPr>
        <w:t xml:space="preserve">. </w:t>
      </w:r>
    </w:p>
    <w:p w14:paraId="3BE7F11C" w14:textId="5FD8D93C" w:rsidR="00B159A7" w:rsidRPr="00694FDD" w:rsidRDefault="00B159A7" w:rsidP="001E7981">
      <w:pPr>
        <w:ind w:left="-270" w:right="-340"/>
        <w:jc w:val="both"/>
        <w:rPr>
          <w:rFonts w:ascii="Sitka Banner" w:hAnsi="Sitka Banner" w:cstheme="minorHAnsi"/>
          <w:color w:val="000000"/>
          <w:sz w:val="24"/>
          <w:szCs w:val="24"/>
          <w:shd w:val="clear" w:color="auto" w:fill="FFFFFF"/>
          <w:lang w:val="en-TH"/>
        </w:rPr>
      </w:pPr>
      <w:r w:rsidRPr="00694FDD">
        <w:rPr>
          <w:rFonts w:ascii="Sitka Banner" w:hAnsi="Sitka Banner" w:cstheme="minorHAnsi"/>
          <w:color w:val="000000"/>
          <w:sz w:val="24"/>
          <w:szCs w:val="24"/>
          <w:shd w:val="clear" w:color="auto" w:fill="FFFFFF"/>
          <w:lang w:val="en-TH"/>
        </w:rPr>
        <w:t xml:space="preserve">Occupancy for the period rose </w:t>
      </w:r>
      <w:r w:rsidR="00BB7BC6">
        <w:rPr>
          <w:rFonts w:ascii="Sitka Banner" w:hAnsi="Sitka Banner" w:cstheme="minorHAnsi"/>
          <w:color w:val="000000"/>
          <w:sz w:val="24"/>
          <w:szCs w:val="24"/>
          <w:shd w:val="clear" w:color="auto" w:fill="FFFFFF"/>
          <w:lang w:val="en-TH"/>
        </w:rPr>
        <w:t xml:space="preserve">one </w:t>
      </w:r>
      <w:r w:rsidRPr="00694FDD">
        <w:rPr>
          <w:rFonts w:ascii="Sitka Banner" w:hAnsi="Sitka Banner" w:cstheme="minorHAnsi"/>
          <w:color w:val="000000"/>
          <w:sz w:val="24"/>
          <w:szCs w:val="24"/>
          <w:shd w:val="clear" w:color="auto" w:fill="FFFFFF"/>
          <w:lang w:val="en-TH"/>
        </w:rPr>
        <w:t>percentage point to 68%, with declines in Thailand (-5 pp) offset by higher levels in Europe (+2 pp) and the Maldives (+11 pp). RevPAR increased 3% year-to-date, led by growth in the Maldives (+13%), Middle East and Africa (+5%), and Europe (+4%).</w:t>
      </w:r>
    </w:p>
    <w:p w14:paraId="4C198860" w14:textId="58479999" w:rsidR="00B159A7" w:rsidRPr="00B159A7" w:rsidRDefault="00B159A7" w:rsidP="00B159A7">
      <w:pPr>
        <w:ind w:left="-270" w:right="-340"/>
        <w:jc w:val="both"/>
        <w:rPr>
          <w:rFonts w:ascii="Sitka Banner" w:hAnsi="Sitka Banner" w:cstheme="minorHAnsi"/>
          <w:color w:val="000000"/>
          <w:sz w:val="24"/>
          <w:szCs w:val="24"/>
          <w:shd w:val="clear" w:color="auto" w:fill="FFFFFF"/>
          <w:lang w:val="en-TH"/>
        </w:rPr>
      </w:pPr>
      <w:r w:rsidRPr="00694FDD">
        <w:rPr>
          <w:rFonts w:ascii="Sitka Banner" w:hAnsi="Sitka Banner" w:cstheme="minorHAnsi"/>
          <w:color w:val="000000"/>
          <w:sz w:val="24"/>
          <w:szCs w:val="24"/>
          <w:shd w:val="clear" w:color="auto" w:fill="FFFFFF"/>
          <w:lang w:val="en-TH"/>
        </w:rPr>
        <w:t>Looking ahead, Minor Hotels remains focused on margin expansion, portfolio optimisation, and strategic investment to drive sustainable growth</w:t>
      </w:r>
      <w:r w:rsidR="001E7981" w:rsidRPr="00694FDD">
        <w:rPr>
          <w:rFonts w:ascii="Sitka Banner" w:hAnsi="Sitka Banner" w:cstheme="minorHAnsi"/>
          <w:color w:val="000000"/>
          <w:sz w:val="24"/>
          <w:szCs w:val="24"/>
          <w:shd w:val="clear" w:color="auto" w:fill="FFFFFF"/>
          <w:lang w:val="en-TH"/>
        </w:rPr>
        <w:t xml:space="preserve"> through </w:t>
      </w:r>
      <w:r w:rsidRPr="00694FDD">
        <w:rPr>
          <w:rFonts w:ascii="Sitka Banner" w:hAnsi="Sitka Banner" w:cstheme="minorHAnsi"/>
          <w:color w:val="000000"/>
          <w:sz w:val="24"/>
          <w:szCs w:val="24"/>
          <w:shd w:val="clear" w:color="auto" w:fill="FFFFFF"/>
          <w:lang w:val="en-TH"/>
        </w:rPr>
        <w:t>its asset-right development model.</w:t>
      </w:r>
    </w:p>
    <w:p w14:paraId="0798EBA6" w14:textId="2938E562" w:rsidR="0030071B" w:rsidRPr="00D843D0" w:rsidRDefault="000F0A8A" w:rsidP="00D843D0">
      <w:pPr>
        <w:ind w:left="-270" w:right="-340"/>
        <w:jc w:val="center"/>
        <w:rPr>
          <w:rFonts w:ascii="Sitka Banner" w:hAnsi="Sitka Banner" w:cstheme="minorHAnsi"/>
          <w:b/>
          <w:bCs/>
          <w:color w:val="000000"/>
          <w:sz w:val="24"/>
          <w:szCs w:val="24"/>
          <w:shd w:val="clear" w:color="auto" w:fill="FFFFFF"/>
        </w:rPr>
      </w:pPr>
      <w:r w:rsidRPr="00D843D0">
        <w:rPr>
          <w:rFonts w:ascii="Sitka Banner" w:hAnsi="Sitka Banner" w:cstheme="minorHAnsi"/>
          <w:b/>
          <w:bCs/>
          <w:color w:val="000000"/>
          <w:sz w:val="24"/>
          <w:szCs w:val="24"/>
          <w:shd w:val="clear" w:color="auto" w:fill="FFFFFF"/>
        </w:rPr>
        <w:t>-Ends-</w:t>
      </w:r>
    </w:p>
    <w:p w14:paraId="5EB824AB" w14:textId="77777777" w:rsidR="008F0276" w:rsidRDefault="008F0276" w:rsidP="002929FC">
      <w:pPr>
        <w:rPr>
          <w:rFonts w:ascii="Sitka Banner" w:hAnsi="Sitka Banner" w:cstheme="minorHAnsi"/>
          <w:b/>
          <w:bCs/>
          <w:color w:val="000000"/>
          <w:sz w:val="20"/>
          <w:szCs w:val="20"/>
          <w:shd w:val="clear" w:color="auto" w:fill="FFFFFF"/>
        </w:rPr>
      </w:pPr>
    </w:p>
    <w:p w14:paraId="322D1D54" w14:textId="6E6CCB17" w:rsidR="000F0A8A" w:rsidRPr="00751A74" w:rsidRDefault="000F0A8A" w:rsidP="008F0276">
      <w:pPr>
        <w:ind w:left="-284"/>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t>Editor’s Notes:</w:t>
      </w:r>
    </w:p>
    <w:p w14:paraId="331DDFFC" w14:textId="77777777" w:rsidR="00751A74" w:rsidRDefault="00751A74" w:rsidP="00751A74">
      <w:pPr>
        <w:spacing w:after="0" w:line="240" w:lineRule="auto"/>
        <w:ind w:left="-270" w:right="-340"/>
        <w:rPr>
          <w:rFonts w:ascii="Sitka Banner" w:hAnsi="Sitka Banner" w:cstheme="minorHAnsi"/>
          <w:color w:val="000000"/>
          <w:sz w:val="24"/>
          <w:szCs w:val="24"/>
          <w:shd w:val="clear" w:color="auto" w:fill="FFFFFF"/>
        </w:rPr>
      </w:pPr>
    </w:p>
    <w:p w14:paraId="25C419D9" w14:textId="77777777" w:rsidR="00751A74" w:rsidRPr="00A86B14" w:rsidRDefault="00751A74" w:rsidP="00751A74">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6FD58B39" w14:textId="77777777" w:rsidR="008B60AC" w:rsidRPr="008B60AC" w:rsidRDefault="008B60AC" w:rsidP="008B60AC">
      <w:pPr>
        <w:pStyle w:val="NormalWeb"/>
        <w:shd w:val="clear" w:color="auto" w:fill="FFFFFF"/>
        <w:spacing w:before="0" w:beforeAutospacing="0" w:after="240" w:afterAutospacing="0"/>
        <w:ind w:left="-284"/>
        <w:rPr>
          <w:rFonts w:ascii="Sitka Banner" w:hAnsi="Sitka Banner"/>
          <w:color w:val="111111"/>
          <w:sz w:val="20"/>
          <w:szCs w:val="20"/>
        </w:rPr>
      </w:pPr>
      <w:r w:rsidRPr="008B60AC">
        <w:rPr>
          <w:rFonts w:ascii="Sitka Banner" w:hAnsi="Sitka Banner"/>
          <w:color w:val="111111"/>
          <w:sz w:val="20"/>
          <w:szCs w:val="20"/>
        </w:rPr>
        <w:t>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E4B0915" w14:textId="77777777" w:rsidR="008B60AC" w:rsidRPr="008B60AC" w:rsidRDefault="008B60AC" w:rsidP="008B60AC">
      <w:pPr>
        <w:pStyle w:val="NormalWeb"/>
        <w:shd w:val="clear" w:color="auto" w:fill="FFFFFF"/>
        <w:spacing w:before="0" w:beforeAutospacing="0" w:after="240" w:afterAutospacing="0"/>
        <w:ind w:left="-284"/>
        <w:rPr>
          <w:rFonts w:ascii="Sitka Banner" w:hAnsi="Sitka Banner"/>
          <w:color w:val="111111"/>
          <w:sz w:val="20"/>
          <w:szCs w:val="20"/>
        </w:rPr>
      </w:pPr>
      <w:r w:rsidRPr="008B60AC">
        <w:rPr>
          <w:rFonts w:ascii="Sitka Banner" w:hAnsi="Sitka Banner"/>
          <w:color w:val="111111"/>
          <w:sz w:val="20"/>
          <w:szCs w:val="20"/>
        </w:rPr>
        <w:t>Minor Hotels is a proud member of the </w:t>
      </w:r>
      <w:hyperlink r:id="rId6" w:history="1">
        <w:r w:rsidRPr="008B60AC">
          <w:rPr>
            <w:rStyle w:val="Hyperlink"/>
            <w:rFonts w:ascii="Sitka Banner" w:eastAsiaTheme="majorEastAsia" w:hAnsi="Sitka Banner"/>
            <w:color w:val="14213C"/>
            <w:sz w:val="20"/>
            <w:szCs w:val="20"/>
          </w:rPr>
          <w:t>Global Hotel Alliance (GHA)</w:t>
        </w:r>
      </w:hyperlink>
      <w:r w:rsidRPr="008B60AC">
        <w:rPr>
          <w:rFonts w:ascii="Sitka Banner" w:hAnsi="Sitka Banner"/>
          <w:color w:val="111111"/>
          <w:sz w:val="20"/>
          <w:szCs w:val="20"/>
        </w:rPr>
        <w:t> and recognises its guests through one unified loyalty programme, </w:t>
      </w:r>
      <w:hyperlink r:id="rId7" w:history="1">
        <w:r w:rsidRPr="008B60AC">
          <w:rPr>
            <w:rStyle w:val="Hyperlink"/>
            <w:rFonts w:ascii="Sitka Banner" w:eastAsiaTheme="majorEastAsia" w:hAnsi="Sitka Banner"/>
            <w:color w:val="14213C"/>
            <w:sz w:val="20"/>
            <w:szCs w:val="20"/>
          </w:rPr>
          <w:t>Minor DISCOVERY</w:t>
        </w:r>
      </w:hyperlink>
      <w:r w:rsidRPr="008B60AC">
        <w:rPr>
          <w:rFonts w:ascii="Sitka Banner" w:hAnsi="Sitka Banner"/>
          <w:color w:val="111111"/>
          <w:sz w:val="20"/>
          <w:szCs w:val="20"/>
        </w:rPr>
        <w:t>, part of GHA DISCOVERY.</w:t>
      </w:r>
    </w:p>
    <w:p w14:paraId="4FA862BD" w14:textId="77777777" w:rsidR="008B60AC" w:rsidRPr="008B60AC" w:rsidRDefault="008B60AC" w:rsidP="008B60AC">
      <w:pPr>
        <w:pStyle w:val="NormalWeb"/>
        <w:shd w:val="clear" w:color="auto" w:fill="FFFFFF"/>
        <w:spacing w:before="0" w:beforeAutospacing="0" w:after="240" w:afterAutospacing="0"/>
        <w:ind w:left="-284"/>
        <w:rPr>
          <w:rFonts w:ascii="Sitka Banner" w:hAnsi="Sitka Banner"/>
          <w:color w:val="111111"/>
          <w:sz w:val="20"/>
          <w:szCs w:val="20"/>
        </w:rPr>
      </w:pPr>
      <w:r w:rsidRPr="008B60AC">
        <w:rPr>
          <w:rFonts w:ascii="Sitka Banner" w:hAnsi="Sitka Banner"/>
          <w:color w:val="111111"/>
          <w:sz w:val="20"/>
          <w:szCs w:val="20"/>
        </w:rPr>
        <w:t>Discover our world at </w:t>
      </w:r>
      <w:hyperlink r:id="rId8" w:history="1">
        <w:r w:rsidRPr="008B60AC">
          <w:rPr>
            <w:rStyle w:val="Hyperlink"/>
            <w:rFonts w:ascii="Sitka Banner" w:eastAsiaTheme="majorEastAsia" w:hAnsi="Sitka Banner"/>
            <w:color w:val="14213C"/>
            <w:sz w:val="20"/>
            <w:szCs w:val="20"/>
          </w:rPr>
          <w:t>minorhotels.com</w:t>
        </w:r>
      </w:hyperlink>
      <w:r w:rsidRPr="008B60AC">
        <w:rPr>
          <w:rFonts w:ascii="Sitka Banner" w:hAnsi="Sitka Banner"/>
          <w:color w:val="111111"/>
          <w:sz w:val="20"/>
          <w:szCs w:val="20"/>
        </w:rPr>
        <w:t> and connect with Minor Hotels on </w:t>
      </w:r>
      <w:hyperlink r:id="rId9" w:history="1">
        <w:r w:rsidRPr="008B60AC">
          <w:rPr>
            <w:rStyle w:val="Hyperlink"/>
            <w:rFonts w:ascii="Sitka Banner" w:eastAsiaTheme="majorEastAsia" w:hAnsi="Sitka Banner"/>
            <w:color w:val="14213C"/>
            <w:sz w:val="20"/>
            <w:szCs w:val="20"/>
          </w:rPr>
          <w:t>Facebook</w:t>
        </w:r>
      </w:hyperlink>
      <w:r w:rsidRPr="008B60AC">
        <w:rPr>
          <w:rFonts w:ascii="Sitka Banner" w:hAnsi="Sitka Banner"/>
          <w:color w:val="111111"/>
          <w:sz w:val="20"/>
          <w:szCs w:val="20"/>
        </w:rPr>
        <w:t>, </w:t>
      </w:r>
      <w:hyperlink r:id="rId10" w:history="1">
        <w:r w:rsidRPr="008B60AC">
          <w:rPr>
            <w:rStyle w:val="Hyperlink"/>
            <w:rFonts w:ascii="Sitka Banner" w:eastAsiaTheme="majorEastAsia" w:hAnsi="Sitka Banner"/>
            <w:color w:val="14213C"/>
            <w:sz w:val="20"/>
            <w:szCs w:val="20"/>
          </w:rPr>
          <w:t>Instagram</w:t>
        </w:r>
      </w:hyperlink>
      <w:r w:rsidRPr="008B60AC">
        <w:rPr>
          <w:rFonts w:ascii="Sitka Banner" w:hAnsi="Sitka Banner"/>
          <w:color w:val="111111"/>
          <w:sz w:val="20"/>
          <w:szCs w:val="20"/>
        </w:rPr>
        <w:t>, </w:t>
      </w:r>
      <w:hyperlink r:id="rId11" w:history="1">
        <w:r w:rsidRPr="008B60AC">
          <w:rPr>
            <w:rStyle w:val="Hyperlink"/>
            <w:rFonts w:ascii="Sitka Banner" w:eastAsiaTheme="majorEastAsia" w:hAnsi="Sitka Banner"/>
            <w:color w:val="14213C"/>
            <w:sz w:val="20"/>
            <w:szCs w:val="20"/>
          </w:rPr>
          <w:t>LinkedIn</w:t>
        </w:r>
      </w:hyperlink>
      <w:r w:rsidRPr="008B60AC">
        <w:rPr>
          <w:rFonts w:ascii="Sitka Banner" w:hAnsi="Sitka Banner"/>
          <w:color w:val="111111"/>
          <w:sz w:val="20"/>
          <w:szCs w:val="20"/>
        </w:rPr>
        <w:t>, </w:t>
      </w:r>
      <w:hyperlink r:id="rId12" w:history="1">
        <w:r w:rsidRPr="008B60AC">
          <w:rPr>
            <w:rStyle w:val="Hyperlink"/>
            <w:rFonts w:ascii="Sitka Banner" w:eastAsiaTheme="majorEastAsia" w:hAnsi="Sitka Banner"/>
            <w:color w:val="14213C"/>
            <w:sz w:val="20"/>
            <w:szCs w:val="20"/>
          </w:rPr>
          <w:t>TikTok</w:t>
        </w:r>
      </w:hyperlink>
      <w:r w:rsidRPr="008B60AC">
        <w:rPr>
          <w:rFonts w:ascii="Sitka Banner" w:hAnsi="Sitka Banner"/>
          <w:color w:val="111111"/>
          <w:sz w:val="20"/>
          <w:szCs w:val="20"/>
        </w:rPr>
        <w:t> and </w:t>
      </w:r>
      <w:hyperlink r:id="rId13" w:history="1">
        <w:r w:rsidRPr="008B60AC">
          <w:rPr>
            <w:rStyle w:val="Hyperlink"/>
            <w:rFonts w:ascii="Sitka Banner" w:eastAsiaTheme="majorEastAsia" w:hAnsi="Sitka Banner"/>
            <w:color w:val="14213C"/>
            <w:sz w:val="20"/>
            <w:szCs w:val="20"/>
          </w:rPr>
          <w:t>YouTube</w:t>
        </w:r>
      </w:hyperlink>
      <w:r w:rsidRPr="008B60AC">
        <w:rPr>
          <w:rFonts w:ascii="Sitka Banner" w:hAnsi="Sitka Banner"/>
          <w:color w:val="111111"/>
          <w:sz w:val="20"/>
          <w:szCs w:val="20"/>
        </w:rPr>
        <w:t>.</w:t>
      </w:r>
    </w:p>
    <w:p w14:paraId="09E0CD19" w14:textId="77777777" w:rsidR="008B60AC" w:rsidRPr="008B60AC" w:rsidRDefault="008B60AC" w:rsidP="008B60AC">
      <w:pPr>
        <w:pStyle w:val="NormalWeb"/>
        <w:shd w:val="clear" w:color="auto" w:fill="FFFFFF"/>
        <w:spacing w:before="0" w:beforeAutospacing="0" w:after="240" w:afterAutospacing="0"/>
        <w:ind w:left="-284"/>
        <w:rPr>
          <w:rFonts w:ascii="Sitka Banner" w:hAnsi="Sitka Banner"/>
          <w:color w:val="111111"/>
          <w:sz w:val="20"/>
          <w:szCs w:val="20"/>
        </w:rPr>
      </w:pPr>
      <w:r w:rsidRPr="008B60AC">
        <w:rPr>
          <w:rFonts w:ascii="Sitka Banner" w:hAnsi="Sitka Banner"/>
          <w:color w:val="111111"/>
          <w:sz w:val="20"/>
          <w:szCs w:val="20"/>
        </w:rPr>
        <w:t>*</w:t>
      </w:r>
      <w:r w:rsidRPr="008B60AC">
        <w:rPr>
          <w:rStyle w:val="Emphasis"/>
          <w:rFonts w:ascii="Sitka Banner" w:eastAsiaTheme="majorEastAsia" w:hAnsi="Sitka Banner"/>
          <w:color w:val="111111"/>
          <w:sz w:val="20"/>
          <w:szCs w:val="20"/>
        </w:rPr>
        <w:t>Property count includes operating properties as well as committed developments through ownership, joint ventures, signed leases and management agreements.</w:t>
      </w:r>
    </w:p>
    <w:p w14:paraId="1D9BA7A0" w14:textId="77777777" w:rsidR="00751A74" w:rsidRPr="008B60AC"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TH"/>
        </w:rPr>
      </w:pPr>
    </w:p>
    <w:p w14:paraId="777A687C" w14:textId="77777777" w:rsidR="00751A74" w:rsidRPr="002E2FFA" w:rsidRDefault="00751A74" w:rsidP="00751A74">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2E074234" w14:textId="07B53AE7" w:rsidR="00751A74" w:rsidRPr="00CD2C7F" w:rsidRDefault="00751A74" w:rsidP="00751A74">
      <w:pPr>
        <w:spacing w:after="0" w:line="240" w:lineRule="auto"/>
        <w:ind w:left="-270" w:right="-340"/>
        <w:jc w:val="both"/>
        <w:rPr>
          <w:rFonts w:ascii="Sitka Banner" w:hAnsi="Sitka Banner" w:cstheme="minorHAnsi"/>
          <w:b/>
          <w:bCs/>
          <w:color w:val="000000"/>
          <w:sz w:val="20"/>
          <w:szCs w:val="20"/>
          <w:shd w:val="clear" w:color="auto" w:fill="FFFFFF"/>
          <w:lang w:val="en-GB"/>
        </w:rPr>
      </w:pPr>
      <w:r w:rsidRPr="00CD2C7F">
        <w:rPr>
          <w:rFonts w:ascii="Sitka Banner" w:hAnsi="Sitka Banner" w:cstheme="minorHAnsi"/>
          <w:b/>
          <w:bCs/>
          <w:color w:val="000000"/>
          <w:sz w:val="20"/>
          <w:szCs w:val="20"/>
          <w:shd w:val="clear" w:color="auto" w:fill="FFFFFF"/>
          <w:lang w:val="en-GB"/>
        </w:rPr>
        <w:t>Marion Walsh-</w:t>
      </w:r>
      <w:r w:rsidR="002B43E6" w:rsidRPr="002B43E6">
        <w:rPr>
          <w:rFonts w:ascii="Sitka Banner" w:hAnsi="Sitka Banner" w:cstheme="minorHAnsi"/>
          <w:b/>
          <w:bCs/>
          <w:color w:val="000000"/>
          <w:sz w:val="20"/>
          <w:szCs w:val="20"/>
          <w:shd w:val="clear" w:color="auto" w:fill="FFFFFF"/>
        </w:rPr>
        <w:t>Hédouin</w:t>
      </w:r>
    </w:p>
    <w:p w14:paraId="678380C2"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Global Head of Public Relations &amp; Communications, Minor Hotels</w:t>
      </w:r>
    </w:p>
    <w:p w14:paraId="2C5266DF" w14:textId="34F3AD3D" w:rsidR="007C1818" w:rsidRDefault="00751A74" w:rsidP="007C1818">
      <w:pPr>
        <w:spacing w:after="0" w:line="240" w:lineRule="auto"/>
        <w:ind w:left="-270" w:right="-340"/>
        <w:jc w:val="both"/>
      </w:pPr>
      <w:hyperlink r:id="rId14" w:history="1">
        <w:r w:rsidRPr="00443760">
          <w:rPr>
            <w:rStyle w:val="Hyperlink"/>
            <w:rFonts w:ascii="Sitka Banner" w:hAnsi="Sitka Banner" w:cstheme="minorHAnsi"/>
            <w:sz w:val="20"/>
            <w:szCs w:val="20"/>
            <w:shd w:val="clear" w:color="auto" w:fill="FFFFFF"/>
            <w:lang w:val="en-GB"/>
          </w:rPr>
          <w:t>mwalsh@minor.com</w:t>
        </w:r>
      </w:hyperlink>
    </w:p>
    <w:p w14:paraId="07A7393F" w14:textId="77777777" w:rsidR="008B60AC" w:rsidRDefault="008B60AC" w:rsidP="007C1818">
      <w:pPr>
        <w:spacing w:after="0" w:line="240" w:lineRule="auto"/>
        <w:ind w:left="-270" w:right="-340"/>
        <w:jc w:val="both"/>
      </w:pPr>
    </w:p>
    <w:p w14:paraId="75B4C63E" w14:textId="7086A4F1" w:rsidR="008B60AC" w:rsidRPr="00CD2C7F" w:rsidRDefault="008B60AC" w:rsidP="008B60AC">
      <w:pPr>
        <w:spacing w:after="0" w:line="240" w:lineRule="auto"/>
        <w:ind w:left="-270" w:right="-340"/>
        <w:jc w:val="both"/>
        <w:rPr>
          <w:rFonts w:ascii="Sitka Banner" w:hAnsi="Sitka Banner" w:cstheme="minorHAnsi"/>
          <w:b/>
          <w:bCs/>
          <w:color w:val="000000"/>
          <w:sz w:val="20"/>
          <w:szCs w:val="20"/>
          <w:shd w:val="clear" w:color="auto" w:fill="FFFFFF"/>
          <w:lang w:val="en-GB"/>
        </w:rPr>
      </w:pPr>
      <w:r w:rsidRPr="00CD2C7F">
        <w:rPr>
          <w:rFonts w:ascii="Sitka Banner" w:hAnsi="Sitka Banner" w:cstheme="minorHAnsi"/>
          <w:b/>
          <w:bCs/>
          <w:color w:val="000000"/>
          <w:sz w:val="20"/>
          <w:szCs w:val="20"/>
          <w:shd w:val="clear" w:color="auto" w:fill="FFFFFF"/>
          <w:lang w:val="en-GB"/>
        </w:rPr>
        <w:t>Dane Halpin</w:t>
      </w:r>
    </w:p>
    <w:p w14:paraId="33262A91" w14:textId="277FC574" w:rsidR="008B60AC" w:rsidRDefault="008B60AC" w:rsidP="008B60AC">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Director of Public Relations &amp; Communications, Minor Hotels</w:t>
      </w:r>
    </w:p>
    <w:p w14:paraId="3C17BCDA" w14:textId="1B45EC16" w:rsidR="008B60AC" w:rsidRPr="00751A74" w:rsidRDefault="008B60AC" w:rsidP="007A6B6B">
      <w:pPr>
        <w:spacing w:after="0" w:line="240" w:lineRule="auto"/>
        <w:ind w:left="-270" w:right="-340"/>
        <w:jc w:val="both"/>
        <w:rPr>
          <w:rFonts w:ascii="Sitka Banner" w:hAnsi="Sitka Banner" w:cstheme="minorHAnsi"/>
          <w:color w:val="000000"/>
          <w:sz w:val="20"/>
          <w:szCs w:val="20"/>
          <w:shd w:val="clear" w:color="auto" w:fill="FFFFFF"/>
          <w:lang w:val="en-GB"/>
        </w:rPr>
      </w:pPr>
      <w:hyperlink r:id="rId15" w:history="1">
        <w:r w:rsidRPr="00CC3CD5">
          <w:rPr>
            <w:rStyle w:val="Hyperlink"/>
            <w:rFonts w:ascii="Sitka Banner" w:hAnsi="Sitka Banner" w:cstheme="minorHAnsi"/>
            <w:sz w:val="20"/>
            <w:szCs w:val="20"/>
            <w:shd w:val="clear" w:color="auto" w:fill="FFFFFF"/>
            <w:lang w:val="en-GB"/>
          </w:rPr>
          <w:t>dhalpin@minor.com</w:t>
        </w:r>
      </w:hyperlink>
    </w:p>
    <w:sectPr w:rsidR="008B60AC" w:rsidRPr="00751A74" w:rsidSect="00D75BFD">
      <w:headerReference w:type="even" r:id="rId16"/>
      <w:headerReference w:type="default" r:id="rId17"/>
      <w:footerReference w:type="even" r:id="rId18"/>
      <w:footerReference w:type="default" r:id="rId19"/>
      <w:headerReference w:type="first" r:id="rId20"/>
      <w:footerReference w:type="first" r:id="rId21"/>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D2A3" w14:textId="77777777" w:rsidR="00EB5E20" w:rsidRDefault="00EB5E20" w:rsidP="00FF596D">
      <w:pPr>
        <w:spacing w:after="0" w:line="240" w:lineRule="auto"/>
      </w:pPr>
      <w:r>
        <w:separator/>
      </w:r>
    </w:p>
  </w:endnote>
  <w:endnote w:type="continuationSeparator" w:id="0">
    <w:p w14:paraId="5B532B18" w14:textId="77777777" w:rsidR="00EB5E20" w:rsidRDefault="00EB5E20"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0002AFF" w:usb1="C0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B398" w14:textId="77777777" w:rsidR="00EB5E20" w:rsidRDefault="00EB5E20" w:rsidP="00FF596D">
      <w:pPr>
        <w:spacing w:after="0" w:line="240" w:lineRule="auto"/>
      </w:pPr>
      <w:r>
        <w:separator/>
      </w:r>
    </w:p>
  </w:footnote>
  <w:footnote w:type="continuationSeparator" w:id="0">
    <w:p w14:paraId="62E83634" w14:textId="77777777" w:rsidR="00EB5E20" w:rsidRDefault="00EB5E20"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507E6"/>
    <w:rsid w:val="00057192"/>
    <w:rsid w:val="00096483"/>
    <w:rsid w:val="000A07DD"/>
    <w:rsid w:val="000B5CB3"/>
    <w:rsid w:val="000C3DD0"/>
    <w:rsid w:val="000C3F4F"/>
    <w:rsid w:val="000C7E2B"/>
    <w:rsid w:val="000D31CF"/>
    <w:rsid w:val="000F0A8A"/>
    <w:rsid w:val="00134A7E"/>
    <w:rsid w:val="00151790"/>
    <w:rsid w:val="0015396E"/>
    <w:rsid w:val="0015753D"/>
    <w:rsid w:val="00177163"/>
    <w:rsid w:val="00180314"/>
    <w:rsid w:val="00181409"/>
    <w:rsid w:val="001D1D0F"/>
    <w:rsid w:val="001E7981"/>
    <w:rsid w:val="001F3A54"/>
    <w:rsid w:val="00210543"/>
    <w:rsid w:val="00234703"/>
    <w:rsid w:val="00255D4A"/>
    <w:rsid w:val="00273B7F"/>
    <w:rsid w:val="002929FC"/>
    <w:rsid w:val="002B1972"/>
    <w:rsid w:val="002B43E6"/>
    <w:rsid w:val="002C5493"/>
    <w:rsid w:val="002D0498"/>
    <w:rsid w:val="002E124F"/>
    <w:rsid w:val="002E1C8B"/>
    <w:rsid w:val="002F1CE4"/>
    <w:rsid w:val="002F4702"/>
    <w:rsid w:val="0030071B"/>
    <w:rsid w:val="00323A76"/>
    <w:rsid w:val="00323B08"/>
    <w:rsid w:val="00344D81"/>
    <w:rsid w:val="00354890"/>
    <w:rsid w:val="003759BE"/>
    <w:rsid w:val="00376893"/>
    <w:rsid w:val="003B1029"/>
    <w:rsid w:val="003C2DA8"/>
    <w:rsid w:val="003C60E6"/>
    <w:rsid w:val="003D31F4"/>
    <w:rsid w:val="00401AAD"/>
    <w:rsid w:val="004060EF"/>
    <w:rsid w:val="004262FE"/>
    <w:rsid w:val="00432BE7"/>
    <w:rsid w:val="00465096"/>
    <w:rsid w:val="00473C7F"/>
    <w:rsid w:val="00482800"/>
    <w:rsid w:val="004E3EAA"/>
    <w:rsid w:val="004E6D9A"/>
    <w:rsid w:val="00507AF8"/>
    <w:rsid w:val="005204BC"/>
    <w:rsid w:val="00557804"/>
    <w:rsid w:val="0057163F"/>
    <w:rsid w:val="005B0A80"/>
    <w:rsid w:val="005B5BAB"/>
    <w:rsid w:val="005C2113"/>
    <w:rsid w:val="00600FC9"/>
    <w:rsid w:val="00602B9C"/>
    <w:rsid w:val="006114D2"/>
    <w:rsid w:val="00612906"/>
    <w:rsid w:val="00617D90"/>
    <w:rsid w:val="006608D4"/>
    <w:rsid w:val="0067293C"/>
    <w:rsid w:val="00680764"/>
    <w:rsid w:val="00686441"/>
    <w:rsid w:val="00694FDD"/>
    <w:rsid w:val="006A1DC1"/>
    <w:rsid w:val="006C03EE"/>
    <w:rsid w:val="006C046D"/>
    <w:rsid w:val="006D12F9"/>
    <w:rsid w:val="006D1773"/>
    <w:rsid w:val="00706AA1"/>
    <w:rsid w:val="00711C5F"/>
    <w:rsid w:val="00751A74"/>
    <w:rsid w:val="00770E14"/>
    <w:rsid w:val="00783A9A"/>
    <w:rsid w:val="00792F8E"/>
    <w:rsid w:val="00796FE3"/>
    <w:rsid w:val="007A6B6B"/>
    <w:rsid w:val="007B02E3"/>
    <w:rsid w:val="007C1818"/>
    <w:rsid w:val="007C7342"/>
    <w:rsid w:val="007D1CE1"/>
    <w:rsid w:val="008002C9"/>
    <w:rsid w:val="00807968"/>
    <w:rsid w:val="00810201"/>
    <w:rsid w:val="0084001C"/>
    <w:rsid w:val="00855201"/>
    <w:rsid w:val="00876DF9"/>
    <w:rsid w:val="008A2184"/>
    <w:rsid w:val="008B60AC"/>
    <w:rsid w:val="008B7C2A"/>
    <w:rsid w:val="008F0276"/>
    <w:rsid w:val="008F0623"/>
    <w:rsid w:val="00914971"/>
    <w:rsid w:val="00935884"/>
    <w:rsid w:val="00944C37"/>
    <w:rsid w:val="00956804"/>
    <w:rsid w:val="00965AA0"/>
    <w:rsid w:val="00994A00"/>
    <w:rsid w:val="00996D38"/>
    <w:rsid w:val="0099756D"/>
    <w:rsid w:val="009C3AF3"/>
    <w:rsid w:val="009C3EFC"/>
    <w:rsid w:val="009C5A2E"/>
    <w:rsid w:val="009E7D27"/>
    <w:rsid w:val="009F11EF"/>
    <w:rsid w:val="00A211EE"/>
    <w:rsid w:val="00A300C1"/>
    <w:rsid w:val="00A553A7"/>
    <w:rsid w:val="00A63D6D"/>
    <w:rsid w:val="00A675F6"/>
    <w:rsid w:val="00A93556"/>
    <w:rsid w:val="00AB5629"/>
    <w:rsid w:val="00AF17D4"/>
    <w:rsid w:val="00B159A7"/>
    <w:rsid w:val="00B209D3"/>
    <w:rsid w:val="00B361A7"/>
    <w:rsid w:val="00B52E55"/>
    <w:rsid w:val="00B62255"/>
    <w:rsid w:val="00B81775"/>
    <w:rsid w:val="00B97000"/>
    <w:rsid w:val="00BB7BC6"/>
    <w:rsid w:val="00BC331E"/>
    <w:rsid w:val="00BC6DA1"/>
    <w:rsid w:val="00BD2E6F"/>
    <w:rsid w:val="00BD690B"/>
    <w:rsid w:val="00C14D38"/>
    <w:rsid w:val="00C23179"/>
    <w:rsid w:val="00C311A9"/>
    <w:rsid w:val="00C34DF8"/>
    <w:rsid w:val="00C45E05"/>
    <w:rsid w:val="00C62B14"/>
    <w:rsid w:val="00C74C4C"/>
    <w:rsid w:val="00C77A97"/>
    <w:rsid w:val="00CB3187"/>
    <w:rsid w:val="00CD2C7F"/>
    <w:rsid w:val="00CE16BE"/>
    <w:rsid w:val="00D17041"/>
    <w:rsid w:val="00D30DE2"/>
    <w:rsid w:val="00D60F74"/>
    <w:rsid w:val="00D63C93"/>
    <w:rsid w:val="00D71E58"/>
    <w:rsid w:val="00D75BFD"/>
    <w:rsid w:val="00D813DA"/>
    <w:rsid w:val="00D843D0"/>
    <w:rsid w:val="00D910E2"/>
    <w:rsid w:val="00D9116C"/>
    <w:rsid w:val="00D93BC0"/>
    <w:rsid w:val="00D95699"/>
    <w:rsid w:val="00DC7CA1"/>
    <w:rsid w:val="00DD2D82"/>
    <w:rsid w:val="00DD6956"/>
    <w:rsid w:val="00DE5949"/>
    <w:rsid w:val="00E2057F"/>
    <w:rsid w:val="00E406C0"/>
    <w:rsid w:val="00E4390C"/>
    <w:rsid w:val="00E43B03"/>
    <w:rsid w:val="00E460AD"/>
    <w:rsid w:val="00E54D9A"/>
    <w:rsid w:val="00E63194"/>
    <w:rsid w:val="00E97F16"/>
    <w:rsid w:val="00EA446A"/>
    <w:rsid w:val="00EB5E20"/>
    <w:rsid w:val="00EC53C7"/>
    <w:rsid w:val="00EC655C"/>
    <w:rsid w:val="00ED16A3"/>
    <w:rsid w:val="00EE1013"/>
    <w:rsid w:val="00EE404F"/>
    <w:rsid w:val="00F04F96"/>
    <w:rsid w:val="00F07ABB"/>
    <w:rsid w:val="00F14439"/>
    <w:rsid w:val="00F24452"/>
    <w:rsid w:val="00F26E7B"/>
    <w:rsid w:val="00F32598"/>
    <w:rsid w:val="00F43DEB"/>
    <w:rsid w:val="00F562F9"/>
    <w:rsid w:val="00F80160"/>
    <w:rsid w:val="00F8692D"/>
    <w:rsid w:val="00FB2C6D"/>
    <w:rsid w:val="00FC6246"/>
    <w:rsid w:val="00FC7A36"/>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semiHidden/>
    <w:unhideWhenUsed/>
    <w:rsid w:val="008B60AC"/>
    <w:pPr>
      <w:spacing w:before="100" w:beforeAutospacing="1" w:after="100" w:afterAutospacing="1" w:line="240" w:lineRule="auto"/>
    </w:pPr>
    <w:rPr>
      <w:rFonts w:ascii="Times New Roman" w:eastAsia="Times New Roman" w:hAnsi="Times New Roman" w:cs="Times New Roman"/>
      <w:sz w:val="24"/>
      <w:szCs w:val="24"/>
      <w:lang w:val="en-TH"/>
    </w:rPr>
  </w:style>
  <w:style w:type="character" w:styleId="Emphasis">
    <w:name w:val="Emphasis"/>
    <w:basedOn w:val="DefaultParagraphFont"/>
    <w:uiPriority w:val="20"/>
    <w:qFormat/>
    <w:rsid w:val="008B60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 TargetMode="External"/><Relationship Id="rId13" Type="http://schemas.openxmlformats.org/officeDocument/2006/relationships/hyperlink" Target="https://www.youtube.com/@MinorHotels"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minorhotels.com/en/loyalty" TargetMode="External"/><Relationship Id="rId12" Type="http://schemas.openxmlformats.org/officeDocument/2006/relationships/hyperlink" Target="https://www.tiktok.com/@minorhotels"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globalhotelalliance.com/" TargetMode="External"/><Relationship Id="rId11" Type="http://schemas.openxmlformats.org/officeDocument/2006/relationships/hyperlink" Target="https://www.linkedin.com/company/minor-hotel-group/" TargetMode="External"/><Relationship Id="rId5" Type="http://schemas.openxmlformats.org/officeDocument/2006/relationships/endnotes" Target="endnotes.xml"/><Relationship Id="rId15" Type="http://schemas.openxmlformats.org/officeDocument/2006/relationships/hyperlink" Target="mailto:dhalpin@minor.com" TargetMode="External"/><Relationship Id="rId23" Type="http://schemas.openxmlformats.org/officeDocument/2006/relationships/theme" Target="theme/theme1.xml"/><Relationship Id="rId10" Type="http://schemas.openxmlformats.org/officeDocument/2006/relationships/hyperlink" Target="https://www.instagram.com/minorhotels/"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facebook.com/minorhotels/" TargetMode="External"/><Relationship Id="rId14" Type="http://schemas.openxmlformats.org/officeDocument/2006/relationships/hyperlink" Target="mailto:mwalsh@minor.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3</Pages>
  <Words>784</Words>
  <Characters>4395</Characters>
  <Application>Microsoft Office Word</Application>
  <DocSecurity>0</DocSecurity>
  <Lines>66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Dane Halpin</cp:lastModifiedBy>
  <cp:revision>88</cp:revision>
  <cp:lastPrinted>2024-11-07T05:41:00Z</cp:lastPrinted>
  <dcterms:created xsi:type="dcterms:W3CDTF">2025-11-09T06:25:00Z</dcterms:created>
  <dcterms:modified xsi:type="dcterms:W3CDTF">2025-11-12T09:55:00Z</dcterms:modified>
</cp:coreProperties>
</file>