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4811" w14:textId="345305DD" w:rsidR="00F11492" w:rsidRPr="000F532F" w:rsidRDefault="00AE6BBD" w:rsidP="00F11492">
      <w:pPr>
        <w:pStyle w:val="NormalWeb"/>
        <w:shd w:val="clear" w:color="auto" w:fill="FFFFFF"/>
        <w:spacing w:before="0" w:beforeAutospacing="0" w:after="0" w:afterAutospacing="0" w:line="360" w:lineRule="auto"/>
        <w:rPr>
          <w:b/>
          <w:bCs/>
          <w:color w:val="A48E82"/>
          <w:spacing w:val="20"/>
          <w:sz w:val="28"/>
          <w:szCs w:val="28"/>
          <w:lang w:val="en-GB"/>
        </w:rPr>
      </w:pPr>
      <w:bookmarkStart w:id="0" w:name="_Hlk172793077"/>
      <w:r w:rsidRPr="000F532F">
        <w:rPr>
          <w:b/>
          <w:bCs/>
          <w:color w:val="A48E82"/>
          <w:spacing w:val="20"/>
          <w:sz w:val="28"/>
          <w:szCs w:val="28"/>
          <w:lang w:val="en-GB"/>
        </w:rPr>
        <w:t>PRESS RELEASE</w:t>
      </w:r>
    </w:p>
    <w:p w14:paraId="6BF0ECAB" w14:textId="77777777" w:rsidR="009B02BA" w:rsidRPr="000F532F" w:rsidRDefault="009B02BA" w:rsidP="009F2FA3">
      <w:pPr>
        <w:jc w:val="center"/>
        <w:rPr>
          <w:b/>
          <w:bCs/>
          <w:sz w:val="28"/>
          <w:lang w:val="en-GB"/>
        </w:rPr>
      </w:pPr>
    </w:p>
    <w:p w14:paraId="65CF314A" w14:textId="41A1E03F" w:rsidR="00E17233" w:rsidRPr="000F532F" w:rsidRDefault="001B10AB" w:rsidP="00E17233">
      <w:pPr>
        <w:jc w:val="center"/>
        <w:rPr>
          <w:b/>
          <w:bCs/>
          <w:sz w:val="28"/>
          <w:szCs w:val="28"/>
          <w:lang w:val="en-GB"/>
        </w:rPr>
      </w:pPr>
      <w:r w:rsidRPr="000F532F">
        <w:rPr>
          <w:b/>
          <w:bCs/>
          <w:sz w:val="28"/>
          <w:szCs w:val="28"/>
          <w:lang w:val="en-GB"/>
        </w:rPr>
        <w:t xml:space="preserve">Anantara Chiang Mai Resort </w:t>
      </w:r>
      <w:r w:rsidR="004C2535" w:rsidRPr="000F532F">
        <w:rPr>
          <w:b/>
          <w:bCs/>
          <w:sz w:val="28"/>
          <w:szCs w:val="28"/>
          <w:lang w:val="en-GB"/>
        </w:rPr>
        <w:t>L</w:t>
      </w:r>
      <w:r w:rsidRPr="000F532F">
        <w:rPr>
          <w:b/>
          <w:bCs/>
          <w:sz w:val="28"/>
          <w:szCs w:val="28"/>
          <w:lang w:val="en-GB"/>
        </w:rPr>
        <w:t xml:space="preserve">aunches </w:t>
      </w:r>
      <w:bookmarkStart w:id="1" w:name="_Hlk209789046"/>
      <w:r w:rsidR="004C2535" w:rsidRPr="000F532F">
        <w:rPr>
          <w:b/>
          <w:bCs/>
          <w:sz w:val="28"/>
          <w:szCs w:val="28"/>
          <w:lang w:val="en-GB"/>
        </w:rPr>
        <w:t>U</w:t>
      </w:r>
      <w:r w:rsidRPr="000F532F">
        <w:rPr>
          <w:b/>
          <w:bCs/>
          <w:sz w:val="28"/>
          <w:szCs w:val="28"/>
          <w:lang w:val="en-GB"/>
        </w:rPr>
        <w:t xml:space="preserve">nforgettable </w:t>
      </w:r>
      <w:r w:rsidR="004C2535" w:rsidRPr="000F532F">
        <w:rPr>
          <w:b/>
          <w:bCs/>
          <w:sz w:val="28"/>
          <w:szCs w:val="28"/>
          <w:lang w:val="en-GB"/>
        </w:rPr>
        <w:t>C</w:t>
      </w:r>
      <w:r w:rsidRPr="000F532F">
        <w:rPr>
          <w:b/>
          <w:bCs/>
          <w:sz w:val="28"/>
          <w:szCs w:val="28"/>
          <w:lang w:val="en-GB"/>
        </w:rPr>
        <w:t xml:space="preserve">ulinary </w:t>
      </w:r>
      <w:r w:rsidR="004C2535" w:rsidRPr="000F532F">
        <w:rPr>
          <w:b/>
          <w:bCs/>
          <w:sz w:val="28"/>
          <w:szCs w:val="28"/>
          <w:lang w:val="en-GB"/>
        </w:rPr>
        <w:t>J</w:t>
      </w:r>
      <w:r w:rsidRPr="000F532F">
        <w:rPr>
          <w:b/>
          <w:bCs/>
          <w:sz w:val="28"/>
          <w:szCs w:val="28"/>
          <w:lang w:val="en-GB"/>
        </w:rPr>
        <w:t>ourneys</w:t>
      </w:r>
      <w:r w:rsidR="004C2535" w:rsidRPr="000F532F">
        <w:rPr>
          <w:b/>
          <w:bCs/>
          <w:sz w:val="28"/>
          <w:szCs w:val="28"/>
          <w:lang w:val="en-GB"/>
        </w:rPr>
        <w:t xml:space="preserve"> </w:t>
      </w:r>
      <w:proofErr w:type="gramStart"/>
      <w:r w:rsidR="004C2535" w:rsidRPr="000F532F">
        <w:rPr>
          <w:b/>
          <w:bCs/>
          <w:sz w:val="28"/>
          <w:szCs w:val="28"/>
          <w:lang w:val="en-GB"/>
        </w:rPr>
        <w:t>With</w:t>
      </w:r>
      <w:proofErr w:type="gramEnd"/>
      <w:r w:rsidR="004C2535" w:rsidRPr="000F532F">
        <w:rPr>
          <w:b/>
          <w:bCs/>
          <w:sz w:val="28"/>
          <w:szCs w:val="28"/>
          <w:lang w:val="en-GB"/>
        </w:rPr>
        <w:t xml:space="preserve"> New Spice Spoons</w:t>
      </w:r>
      <w:r w:rsidR="00B5300F" w:rsidRPr="000F532F">
        <w:rPr>
          <w:b/>
          <w:bCs/>
          <w:sz w:val="28"/>
          <w:szCs w:val="28"/>
          <w:lang w:val="en-GB"/>
        </w:rPr>
        <w:t xml:space="preserve"> Cooking Class Cruises</w:t>
      </w:r>
    </w:p>
    <w:bookmarkEnd w:id="1"/>
    <w:p w14:paraId="56DB5D94" w14:textId="77777777" w:rsidR="001B10AB" w:rsidRPr="000F532F" w:rsidRDefault="001B10AB" w:rsidP="000F532F">
      <w:pPr>
        <w:jc w:val="center"/>
        <w:rPr>
          <w:b/>
          <w:bCs/>
          <w:lang w:val="en-GB"/>
        </w:rPr>
      </w:pPr>
    </w:p>
    <w:p w14:paraId="7B225CDC" w14:textId="4B3A70D1" w:rsidR="00B22EDA" w:rsidRPr="000F532F" w:rsidRDefault="002D33EE" w:rsidP="001B10AB">
      <w:pPr>
        <w:jc w:val="center"/>
        <w:rPr>
          <w:rFonts w:ascii="Calibri" w:hAnsi="Calibri" w:cs="Calibri"/>
          <w:sz w:val="22"/>
          <w:szCs w:val="22"/>
          <w:lang w:val="en-GB"/>
        </w:rPr>
      </w:pPr>
      <w:r w:rsidRPr="000F532F">
        <w:rPr>
          <w:rFonts w:ascii="Calibri" w:hAnsi="Calibri" w:cs="Calibri"/>
          <w:noProof/>
          <w:sz w:val="22"/>
          <w:szCs w:val="22"/>
          <w:lang w:val="en-GB"/>
          <w14:ligatures w14:val="standardContextual"/>
        </w:rPr>
        <w:drawing>
          <wp:inline distT="0" distB="0" distL="0" distR="0" wp14:anchorId="1C06E343" wp14:editId="30977C05">
            <wp:extent cx="2964180" cy="1977324"/>
            <wp:effectExtent l="0" t="0" r="7620" b="4445"/>
            <wp:docPr id="178739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9555" name="Picture 17873955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8269" cy="1986723"/>
                    </a:xfrm>
                    <a:prstGeom prst="rect">
                      <a:avLst/>
                    </a:prstGeom>
                  </pic:spPr>
                </pic:pic>
              </a:graphicData>
            </a:graphic>
          </wp:inline>
        </w:drawing>
      </w:r>
    </w:p>
    <w:p w14:paraId="269B93F1" w14:textId="77777777" w:rsidR="00B22EDA" w:rsidRPr="000F532F" w:rsidRDefault="00B22EDA" w:rsidP="001B10AB">
      <w:pPr>
        <w:jc w:val="center"/>
        <w:rPr>
          <w:rFonts w:ascii="Calibri" w:hAnsi="Calibri" w:cs="Calibri"/>
          <w:sz w:val="22"/>
          <w:szCs w:val="22"/>
          <w:lang w:val="en-GB"/>
        </w:rPr>
      </w:pPr>
    </w:p>
    <w:p w14:paraId="38A1D9F9" w14:textId="0F494CBC" w:rsidR="001B10AB" w:rsidRPr="000F532F" w:rsidRDefault="001B10AB" w:rsidP="001B10AB">
      <w:pPr>
        <w:jc w:val="center"/>
        <w:rPr>
          <w:rFonts w:ascii="Calibri" w:hAnsi="Calibri" w:cs="Calibri"/>
          <w:i/>
          <w:iCs/>
          <w:sz w:val="20"/>
          <w:szCs w:val="20"/>
          <w:lang w:val="en-GB"/>
        </w:rPr>
      </w:pPr>
      <w:r w:rsidRPr="000F532F">
        <w:rPr>
          <w:rFonts w:ascii="Calibri" w:hAnsi="Calibri" w:cs="Calibri"/>
          <w:i/>
          <w:iCs/>
          <w:sz w:val="20"/>
          <w:szCs w:val="20"/>
          <w:lang w:val="en-GB"/>
        </w:rPr>
        <w:t>Anantara Chiang Mai Resort’s new cooking classes aboard the Nam Jit launch on 1 October 2025, combining the spice of the north with the stunning scenery found along the banks of the Mae Ping River.</w:t>
      </w:r>
    </w:p>
    <w:p w14:paraId="3433EBD1" w14:textId="77777777" w:rsidR="001B10AB" w:rsidRPr="000F532F" w:rsidRDefault="001B10AB" w:rsidP="001B10AB">
      <w:pPr>
        <w:jc w:val="both"/>
        <w:rPr>
          <w:rFonts w:ascii="Calibri" w:hAnsi="Calibri" w:cs="Calibri"/>
          <w:sz w:val="22"/>
          <w:szCs w:val="22"/>
          <w:lang w:val="en-GB"/>
        </w:rPr>
      </w:pPr>
    </w:p>
    <w:p w14:paraId="2F83D538" w14:textId="4D05DA94" w:rsidR="006F1C7C" w:rsidRPr="000F532F" w:rsidRDefault="006F1C7C" w:rsidP="006F1C7C">
      <w:pPr>
        <w:jc w:val="both"/>
        <w:rPr>
          <w:rFonts w:ascii="Calibri" w:hAnsi="Calibri" w:cs="Calibri"/>
          <w:sz w:val="22"/>
          <w:szCs w:val="22"/>
          <w:lang w:val="en-GB"/>
        </w:rPr>
      </w:pPr>
      <w:r w:rsidRPr="000F532F">
        <w:rPr>
          <w:rFonts w:ascii="Calibri" w:hAnsi="Calibri" w:cs="Calibri"/>
          <w:i/>
          <w:iCs/>
          <w:sz w:val="22"/>
          <w:szCs w:val="22"/>
          <w:lang w:val="en-GB"/>
        </w:rPr>
        <w:t>Chiang Mai, 1 October 2025</w:t>
      </w:r>
      <w:r w:rsidRPr="000F532F">
        <w:rPr>
          <w:rFonts w:ascii="Calibri" w:hAnsi="Calibri" w:cs="Calibri"/>
          <w:sz w:val="22"/>
          <w:szCs w:val="22"/>
          <w:lang w:val="en-GB"/>
        </w:rPr>
        <w:t xml:space="preserve"> – </w:t>
      </w:r>
      <w:hyperlink r:id="rId8" w:history="1">
        <w:r w:rsidRPr="000F532F">
          <w:rPr>
            <w:rStyle w:val="Hyperlink"/>
            <w:rFonts w:ascii="Calibri" w:hAnsi="Calibri" w:cs="Calibri"/>
            <w:sz w:val="22"/>
            <w:szCs w:val="22"/>
            <w:lang w:val="en-GB"/>
          </w:rPr>
          <w:t>Anantara Chiang Mai Resort</w:t>
        </w:r>
      </w:hyperlink>
      <w:r w:rsidRPr="000F532F">
        <w:rPr>
          <w:rFonts w:ascii="Calibri" w:hAnsi="Calibri" w:cs="Calibri"/>
          <w:sz w:val="22"/>
          <w:szCs w:val="22"/>
          <w:lang w:val="en-GB"/>
        </w:rPr>
        <w:t xml:space="preserve"> unveils a new culinary journey aboard the Nam Jit, combining two of its most popular experiences – the Spice Spoons cooking class and the </w:t>
      </w:r>
      <w:hyperlink r:id="rId9" w:history="1">
        <w:r w:rsidRPr="000F532F">
          <w:rPr>
            <w:rStyle w:val="Hyperlink"/>
            <w:rFonts w:ascii="Calibri" w:hAnsi="Calibri" w:cs="Calibri"/>
            <w:sz w:val="22"/>
            <w:szCs w:val="22"/>
            <w:lang w:val="en-GB"/>
          </w:rPr>
          <w:t>JAO Ping River Cruise</w:t>
        </w:r>
      </w:hyperlink>
      <w:r w:rsidRPr="000F532F">
        <w:rPr>
          <w:rFonts w:ascii="Calibri" w:hAnsi="Calibri" w:cs="Calibri"/>
          <w:sz w:val="22"/>
          <w:szCs w:val="22"/>
          <w:lang w:val="en-GB"/>
        </w:rPr>
        <w:t xml:space="preserve">. Guests can now master Thai </w:t>
      </w:r>
      <w:r w:rsidR="00110F17" w:rsidRPr="000F532F">
        <w:rPr>
          <w:rFonts w:ascii="Calibri" w:hAnsi="Calibri" w:cs="Calibri"/>
          <w:sz w:val="22"/>
          <w:szCs w:val="22"/>
          <w:lang w:val="en-GB"/>
        </w:rPr>
        <w:t xml:space="preserve">favourites </w:t>
      </w:r>
      <w:r w:rsidRPr="000F532F">
        <w:rPr>
          <w:rFonts w:ascii="Calibri" w:hAnsi="Calibri" w:cs="Calibri"/>
          <w:sz w:val="22"/>
          <w:szCs w:val="22"/>
          <w:lang w:val="en-GB"/>
        </w:rPr>
        <w:t xml:space="preserve">and northern </w:t>
      </w:r>
      <w:r w:rsidR="008B591D" w:rsidRPr="000F532F">
        <w:rPr>
          <w:rFonts w:ascii="Calibri" w:hAnsi="Calibri" w:cs="Calibri"/>
          <w:sz w:val="22"/>
          <w:szCs w:val="22"/>
          <w:lang w:val="en-GB"/>
        </w:rPr>
        <w:t>specialties</w:t>
      </w:r>
      <w:r w:rsidRPr="000F532F">
        <w:rPr>
          <w:rFonts w:ascii="Calibri" w:hAnsi="Calibri" w:cs="Calibri"/>
          <w:sz w:val="22"/>
          <w:szCs w:val="22"/>
          <w:lang w:val="en-GB"/>
        </w:rPr>
        <w:t xml:space="preserve"> while cruising the Mae Ping River in signature Anantara style.</w:t>
      </w:r>
    </w:p>
    <w:p w14:paraId="2DB4A2AF" w14:textId="77777777" w:rsidR="006F1C7C" w:rsidRPr="000F532F" w:rsidRDefault="006F1C7C" w:rsidP="006F1C7C">
      <w:pPr>
        <w:jc w:val="both"/>
        <w:rPr>
          <w:rFonts w:ascii="Calibri" w:hAnsi="Calibri" w:cs="Calibri"/>
          <w:sz w:val="22"/>
          <w:szCs w:val="22"/>
          <w:lang w:val="en-GB"/>
        </w:rPr>
      </w:pPr>
    </w:p>
    <w:p w14:paraId="6F9794EA" w14:textId="1BAE1E44"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t xml:space="preserve">Anantara </w:t>
      </w:r>
      <w:r w:rsidR="00C55FDA" w:rsidRPr="000F532F">
        <w:rPr>
          <w:rFonts w:ascii="Calibri" w:hAnsi="Calibri" w:cs="Calibri"/>
          <w:sz w:val="22"/>
          <w:szCs w:val="22"/>
          <w:lang w:val="en-GB"/>
        </w:rPr>
        <w:t xml:space="preserve">Hotels &amp; Resorts </w:t>
      </w:r>
      <w:r w:rsidRPr="000F532F">
        <w:rPr>
          <w:rFonts w:ascii="Calibri" w:hAnsi="Calibri" w:cs="Calibri"/>
          <w:sz w:val="22"/>
          <w:szCs w:val="22"/>
          <w:lang w:val="en-GB"/>
        </w:rPr>
        <w:t>has long immersed its guests in each destination with authentic experiences that showcase the landscape, culture, and people. At Anantara Chiang Mai, this ethos is brought to life through a cooking adventure that begins with a guided tuk-tuk ride to the vibrant local market. Here, chefs introduce guests to staple Thai ingredients, recommend home-friendly substitutions, and encourage tastings of fresh local snacks still hot from the pan.</w:t>
      </w:r>
    </w:p>
    <w:p w14:paraId="5E8E4FB5" w14:textId="77777777" w:rsidR="006F1C7C" w:rsidRPr="000F532F" w:rsidRDefault="006F1C7C" w:rsidP="006F1C7C">
      <w:pPr>
        <w:jc w:val="both"/>
        <w:rPr>
          <w:rFonts w:ascii="Calibri" w:hAnsi="Calibri" w:cs="Calibri"/>
          <w:sz w:val="22"/>
          <w:szCs w:val="22"/>
          <w:lang w:val="en-GB"/>
        </w:rPr>
      </w:pPr>
    </w:p>
    <w:p w14:paraId="2538D177" w14:textId="57C42AA2"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t xml:space="preserve">Back at the resort, guests board the Nam Jit, a 21-metre hand-carved teak pontoon in traditional Lanna style. Low on the water and open on all sides, the vessel offers refreshing breezes and panoramic river views. Under expert guidance, participants prepare classic Thai </w:t>
      </w:r>
      <w:r w:rsidR="001D5D0F" w:rsidRPr="000F532F">
        <w:rPr>
          <w:rFonts w:ascii="Calibri" w:hAnsi="Calibri" w:cs="Calibri"/>
          <w:sz w:val="22"/>
          <w:szCs w:val="22"/>
          <w:lang w:val="en-GB"/>
        </w:rPr>
        <w:t xml:space="preserve">dishes, </w:t>
      </w:r>
      <w:r w:rsidR="001930A1" w:rsidRPr="000F532F">
        <w:rPr>
          <w:rFonts w:ascii="Calibri" w:hAnsi="Calibri" w:cs="Calibri"/>
          <w:sz w:val="22"/>
          <w:szCs w:val="22"/>
          <w:lang w:val="en-GB"/>
        </w:rPr>
        <w:t>such as</w:t>
      </w:r>
      <w:r w:rsidR="001D5D0F" w:rsidRPr="000F532F">
        <w:rPr>
          <w:rFonts w:ascii="Calibri" w:hAnsi="Calibri" w:cs="Calibri"/>
          <w:sz w:val="22"/>
          <w:szCs w:val="22"/>
          <w:lang w:val="en-GB"/>
        </w:rPr>
        <w:t xml:space="preserve"> </w:t>
      </w:r>
      <w:r w:rsidRPr="000F532F">
        <w:rPr>
          <w:rFonts w:ascii="Calibri" w:hAnsi="Calibri" w:cs="Calibri"/>
          <w:sz w:val="22"/>
          <w:szCs w:val="22"/>
          <w:lang w:val="en-GB"/>
        </w:rPr>
        <w:t xml:space="preserve">spicy </w:t>
      </w:r>
      <w:r w:rsidRPr="000F532F">
        <w:rPr>
          <w:rFonts w:ascii="Calibri" w:hAnsi="Calibri" w:cs="Calibri"/>
          <w:i/>
          <w:iCs/>
          <w:sz w:val="22"/>
          <w:szCs w:val="22"/>
          <w:lang w:val="en-GB"/>
        </w:rPr>
        <w:t xml:space="preserve">tom yum </w:t>
      </w:r>
      <w:proofErr w:type="spellStart"/>
      <w:r w:rsidRPr="000F532F">
        <w:rPr>
          <w:rFonts w:ascii="Calibri" w:hAnsi="Calibri" w:cs="Calibri"/>
          <w:i/>
          <w:iCs/>
          <w:sz w:val="22"/>
          <w:szCs w:val="22"/>
          <w:lang w:val="en-GB"/>
        </w:rPr>
        <w:t>goong</w:t>
      </w:r>
      <w:proofErr w:type="spellEnd"/>
      <w:r w:rsidRPr="000F532F">
        <w:rPr>
          <w:rFonts w:ascii="Calibri" w:hAnsi="Calibri" w:cs="Calibri"/>
          <w:sz w:val="22"/>
          <w:szCs w:val="22"/>
          <w:lang w:val="en-GB"/>
        </w:rPr>
        <w:t xml:space="preserve"> soup and aromatic </w:t>
      </w:r>
      <w:r w:rsidRPr="000F532F">
        <w:rPr>
          <w:rFonts w:ascii="Calibri" w:hAnsi="Calibri" w:cs="Calibri"/>
          <w:i/>
          <w:iCs/>
          <w:sz w:val="22"/>
          <w:szCs w:val="22"/>
          <w:lang w:val="en-GB"/>
        </w:rPr>
        <w:t>green curry</w:t>
      </w:r>
      <w:r w:rsidR="001D5D0F" w:rsidRPr="000F532F">
        <w:rPr>
          <w:rFonts w:ascii="Calibri" w:hAnsi="Calibri" w:cs="Calibri"/>
          <w:sz w:val="22"/>
          <w:szCs w:val="22"/>
          <w:lang w:val="en-GB"/>
        </w:rPr>
        <w:t>,</w:t>
      </w:r>
      <w:r w:rsidRPr="000F532F">
        <w:rPr>
          <w:rFonts w:ascii="Calibri" w:hAnsi="Calibri" w:cs="Calibri"/>
          <w:sz w:val="22"/>
          <w:szCs w:val="22"/>
          <w:lang w:val="en-GB"/>
        </w:rPr>
        <w:t xml:space="preserve"> </w:t>
      </w:r>
      <w:r w:rsidR="001D5D0F" w:rsidRPr="000F532F">
        <w:rPr>
          <w:rFonts w:ascii="Calibri" w:hAnsi="Calibri" w:cs="Calibri"/>
          <w:sz w:val="22"/>
          <w:szCs w:val="22"/>
          <w:lang w:val="en-GB"/>
        </w:rPr>
        <w:t>a</w:t>
      </w:r>
      <w:r w:rsidR="00FC1F1D" w:rsidRPr="000F532F">
        <w:rPr>
          <w:rFonts w:ascii="Calibri" w:hAnsi="Calibri" w:cs="Calibri"/>
          <w:sz w:val="22"/>
          <w:szCs w:val="22"/>
          <w:lang w:val="en-GB"/>
        </w:rPr>
        <w:t>s well as</w:t>
      </w:r>
      <w:r w:rsidRPr="000F532F">
        <w:rPr>
          <w:rFonts w:ascii="Calibri" w:hAnsi="Calibri" w:cs="Calibri"/>
          <w:sz w:val="22"/>
          <w:szCs w:val="22"/>
          <w:lang w:val="en-GB"/>
        </w:rPr>
        <w:t xml:space="preserve"> northern delights </w:t>
      </w:r>
      <w:r w:rsidR="00B47D80" w:rsidRPr="000F532F">
        <w:rPr>
          <w:rFonts w:ascii="Calibri" w:hAnsi="Calibri" w:cs="Calibri"/>
          <w:sz w:val="22"/>
          <w:szCs w:val="22"/>
          <w:lang w:val="en-GB"/>
        </w:rPr>
        <w:t>like</w:t>
      </w:r>
      <w:r w:rsidRPr="000F532F">
        <w:rPr>
          <w:rFonts w:ascii="Calibri" w:hAnsi="Calibri" w:cs="Calibri"/>
          <w:sz w:val="22"/>
          <w:szCs w:val="22"/>
          <w:lang w:val="en-GB"/>
        </w:rPr>
        <w:t xml:space="preserve"> </w:t>
      </w:r>
      <w:r w:rsidRPr="000F532F">
        <w:rPr>
          <w:rFonts w:ascii="Calibri" w:hAnsi="Calibri" w:cs="Calibri"/>
          <w:i/>
          <w:iCs/>
          <w:sz w:val="22"/>
          <w:szCs w:val="22"/>
          <w:lang w:val="en-GB"/>
        </w:rPr>
        <w:t>khao soi</w:t>
      </w:r>
      <w:r w:rsidRPr="000F532F">
        <w:rPr>
          <w:rFonts w:ascii="Calibri" w:hAnsi="Calibri" w:cs="Calibri"/>
          <w:sz w:val="22"/>
          <w:szCs w:val="22"/>
          <w:lang w:val="en-GB"/>
        </w:rPr>
        <w:t xml:space="preserve"> noodles, </w:t>
      </w:r>
      <w:r w:rsidRPr="000F532F">
        <w:rPr>
          <w:rFonts w:ascii="Calibri" w:hAnsi="Calibri" w:cs="Calibri"/>
          <w:i/>
          <w:iCs/>
          <w:sz w:val="22"/>
          <w:szCs w:val="22"/>
          <w:lang w:val="en-GB"/>
        </w:rPr>
        <w:t>hung lay</w:t>
      </w:r>
      <w:r w:rsidRPr="000F532F">
        <w:rPr>
          <w:rFonts w:ascii="Calibri" w:hAnsi="Calibri" w:cs="Calibri"/>
          <w:sz w:val="22"/>
          <w:szCs w:val="22"/>
          <w:lang w:val="en-GB"/>
        </w:rPr>
        <w:t xml:space="preserve"> curry, and </w:t>
      </w:r>
      <w:proofErr w:type="spellStart"/>
      <w:r w:rsidRPr="000F532F">
        <w:rPr>
          <w:rFonts w:ascii="Calibri" w:hAnsi="Calibri" w:cs="Calibri"/>
          <w:i/>
          <w:iCs/>
          <w:sz w:val="22"/>
          <w:szCs w:val="22"/>
          <w:lang w:val="en-GB"/>
        </w:rPr>
        <w:t>nam</w:t>
      </w:r>
      <w:proofErr w:type="spellEnd"/>
      <w:r w:rsidRPr="000F532F">
        <w:rPr>
          <w:rFonts w:ascii="Calibri" w:hAnsi="Calibri" w:cs="Calibri"/>
          <w:i/>
          <w:iCs/>
          <w:sz w:val="22"/>
          <w:szCs w:val="22"/>
          <w:lang w:val="en-GB"/>
        </w:rPr>
        <w:t xml:space="preserve"> </w:t>
      </w:r>
      <w:proofErr w:type="spellStart"/>
      <w:r w:rsidRPr="000F532F">
        <w:rPr>
          <w:rFonts w:ascii="Calibri" w:hAnsi="Calibri" w:cs="Calibri"/>
          <w:i/>
          <w:iCs/>
          <w:sz w:val="22"/>
          <w:szCs w:val="22"/>
          <w:lang w:val="en-GB"/>
        </w:rPr>
        <w:t>prik</w:t>
      </w:r>
      <w:proofErr w:type="spellEnd"/>
      <w:r w:rsidRPr="000F532F">
        <w:rPr>
          <w:rFonts w:ascii="Calibri" w:hAnsi="Calibri" w:cs="Calibri"/>
          <w:i/>
          <w:iCs/>
          <w:sz w:val="22"/>
          <w:szCs w:val="22"/>
          <w:lang w:val="en-GB"/>
        </w:rPr>
        <w:t xml:space="preserve"> </w:t>
      </w:r>
      <w:proofErr w:type="spellStart"/>
      <w:r w:rsidRPr="000F532F">
        <w:rPr>
          <w:rFonts w:ascii="Calibri" w:hAnsi="Calibri" w:cs="Calibri"/>
          <w:i/>
          <w:iCs/>
          <w:sz w:val="22"/>
          <w:szCs w:val="22"/>
          <w:lang w:val="en-GB"/>
        </w:rPr>
        <w:t>ong</w:t>
      </w:r>
      <w:proofErr w:type="spellEnd"/>
      <w:r w:rsidRPr="000F532F">
        <w:rPr>
          <w:rFonts w:ascii="Calibri" w:hAnsi="Calibri" w:cs="Calibri"/>
          <w:sz w:val="22"/>
          <w:szCs w:val="22"/>
          <w:lang w:val="en-GB"/>
        </w:rPr>
        <w:t xml:space="preserve"> relish. </w:t>
      </w:r>
      <w:r w:rsidR="003229D7" w:rsidRPr="000F532F">
        <w:rPr>
          <w:rFonts w:ascii="Calibri" w:hAnsi="Calibri" w:cs="Calibri"/>
          <w:sz w:val="22"/>
          <w:szCs w:val="22"/>
          <w:lang w:val="en-GB"/>
        </w:rPr>
        <w:t>Guests will enjoy their creations for lunch as</w:t>
      </w:r>
      <w:r w:rsidR="00B47D80" w:rsidRPr="000F532F">
        <w:rPr>
          <w:rFonts w:ascii="Calibri" w:hAnsi="Calibri" w:cs="Calibri"/>
          <w:sz w:val="22"/>
          <w:szCs w:val="22"/>
          <w:lang w:val="en-GB"/>
        </w:rPr>
        <w:t xml:space="preserve"> they</w:t>
      </w:r>
      <w:r w:rsidR="003229D7" w:rsidRPr="000F532F">
        <w:rPr>
          <w:rFonts w:ascii="Calibri" w:hAnsi="Calibri" w:cs="Calibri"/>
          <w:sz w:val="22"/>
          <w:szCs w:val="22"/>
          <w:lang w:val="en-GB"/>
        </w:rPr>
        <w:t xml:space="preserve"> </w:t>
      </w:r>
      <w:r w:rsidR="00B47D80" w:rsidRPr="000F532F">
        <w:rPr>
          <w:rFonts w:ascii="Calibri" w:hAnsi="Calibri" w:cs="Calibri"/>
          <w:sz w:val="22"/>
          <w:szCs w:val="22"/>
          <w:lang w:val="en-GB"/>
        </w:rPr>
        <w:t xml:space="preserve">continue </w:t>
      </w:r>
      <w:r w:rsidR="003229D7" w:rsidRPr="000F532F">
        <w:rPr>
          <w:rFonts w:ascii="Calibri" w:hAnsi="Calibri" w:cs="Calibri"/>
          <w:sz w:val="22"/>
          <w:szCs w:val="22"/>
          <w:lang w:val="en-GB"/>
        </w:rPr>
        <w:t xml:space="preserve">their sail, </w:t>
      </w:r>
      <w:r w:rsidRPr="000F532F">
        <w:rPr>
          <w:rFonts w:ascii="Calibri" w:hAnsi="Calibri" w:cs="Calibri"/>
          <w:sz w:val="22"/>
          <w:szCs w:val="22"/>
          <w:lang w:val="en-GB"/>
        </w:rPr>
        <w:t>complemented by the city’s iconic views. Each guest departs with a Spice Spoons certificate and recipe set to re</w:t>
      </w:r>
      <w:r w:rsidR="003229D7" w:rsidRPr="000F532F">
        <w:rPr>
          <w:rFonts w:ascii="Calibri" w:hAnsi="Calibri" w:cs="Calibri"/>
          <w:sz w:val="22"/>
          <w:szCs w:val="22"/>
          <w:lang w:val="en-GB"/>
        </w:rPr>
        <w:t>create</w:t>
      </w:r>
      <w:r w:rsidRPr="000F532F">
        <w:rPr>
          <w:rFonts w:ascii="Calibri" w:hAnsi="Calibri" w:cs="Calibri"/>
          <w:sz w:val="22"/>
          <w:szCs w:val="22"/>
          <w:lang w:val="en-GB"/>
        </w:rPr>
        <w:t xml:space="preserve"> the experience at home.</w:t>
      </w:r>
    </w:p>
    <w:p w14:paraId="2A880889" w14:textId="77777777" w:rsidR="006F1C7C" w:rsidRPr="000F532F" w:rsidRDefault="006F1C7C" w:rsidP="006F1C7C">
      <w:pPr>
        <w:jc w:val="both"/>
        <w:rPr>
          <w:rFonts w:ascii="Calibri" w:hAnsi="Calibri" w:cs="Calibri"/>
          <w:sz w:val="22"/>
          <w:szCs w:val="22"/>
          <w:lang w:val="en-GB"/>
        </w:rPr>
      </w:pPr>
    </w:p>
    <w:p w14:paraId="0FC890D5" w14:textId="67ED0149"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t xml:space="preserve">“The Spice Spoons </w:t>
      </w:r>
      <w:r w:rsidR="004A1461" w:rsidRPr="000F532F">
        <w:rPr>
          <w:rFonts w:ascii="Calibri" w:hAnsi="Calibri" w:cs="Calibri"/>
          <w:sz w:val="22"/>
          <w:szCs w:val="22"/>
          <w:lang w:val="en-GB"/>
        </w:rPr>
        <w:t xml:space="preserve">cooking experience </w:t>
      </w:r>
      <w:r w:rsidR="007F1B0E" w:rsidRPr="000F532F">
        <w:rPr>
          <w:rFonts w:ascii="Calibri" w:hAnsi="Calibri" w:cs="Calibri"/>
          <w:sz w:val="22"/>
          <w:szCs w:val="22"/>
          <w:lang w:val="en-GB"/>
        </w:rPr>
        <w:t>abroad Nam Jit</w:t>
      </w:r>
      <w:r w:rsidRPr="000F532F">
        <w:rPr>
          <w:rFonts w:ascii="Calibri" w:hAnsi="Calibri" w:cs="Calibri"/>
          <w:sz w:val="22"/>
          <w:szCs w:val="22"/>
          <w:lang w:val="en-GB"/>
        </w:rPr>
        <w:t xml:space="preserve"> is a truly unique way to discover the soul of Chiang Mai,” said Arnaud Béril, Cluster General Manager of Anantara Chiang Mai Resort and Anantara Golden Triangle Elephant Camp &amp; Resort. “It reflects Anantara’s promise to connect travellers with the authentic essence of each destination – in this case, through food, community, and the beauty of the river.”</w:t>
      </w:r>
    </w:p>
    <w:p w14:paraId="3072D01E" w14:textId="77777777" w:rsidR="006F1C7C" w:rsidRPr="000F532F" w:rsidRDefault="006F1C7C" w:rsidP="006F1C7C">
      <w:pPr>
        <w:jc w:val="both"/>
        <w:rPr>
          <w:rFonts w:ascii="Calibri" w:hAnsi="Calibri" w:cs="Calibri"/>
          <w:sz w:val="22"/>
          <w:szCs w:val="22"/>
          <w:lang w:val="en-GB"/>
        </w:rPr>
      </w:pPr>
    </w:p>
    <w:p w14:paraId="1C69039D" w14:textId="65F8A763"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t>The Spice Spoons</w:t>
      </w:r>
      <w:r w:rsidR="002B7E72" w:rsidRPr="000F532F">
        <w:rPr>
          <w:rFonts w:ascii="Calibri" w:hAnsi="Calibri" w:cs="Calibri"/>
          <w:sz w:val="22"/>
          <w:szCs w:val="22"/>
          <w:lang w:val="en-GB"/>
        </w:rPr>
        <w:t xml:space="preserve"> </w:t>
      </w:r>
      <w:r w:rsidR="007F1B0E" w:rsidRPr="000F532F">
        <w:rPr>
          <w:rFonts w:ascii="Calibri" w:hAnsi="Calibri" w:cs="Calibri"/>
          <w:sz w:val="22"/>
          <w:szCs w:val="22"/>
          <w:lang w:val="en-GB"/>
        </w:rPr>
        <w:t xml:space="preserve">cruise </w:t>
      </w:r>
      <w:r w:rsidR="004A1461" w:rsidRPr="000F532F">
        <w:rPr>
          <w:rFonts w:ascii="Calibri" w:hAnsi="Calibri" w:cs="Calibri"/>
          <w:sz w:val="22"/>
          <w:szCs w:val="22"/>
          <w:lang w:val="en-GB"/>
        </w:rPr>
        <w:t xml:space="preserve">experience </w:t>
      </w:r>
      <w:r w:rsidRPr="000F532F">
        <w:rPr>
          <w:rFonts w:ascii="Calibri" w:hAnsi="Calibri" w:cs="Calibri"/>
          <w:sz w:val="22"/>
          <w:szCs w:val="22"/>
          <w:lang w:val="en-GB"/>
        </w:rPr>
        <w:t>is priced at THB 4,800++ per person</w:t>
      </w:r>
      <w:r w:rsidR="00F219B6" w:rsidRPr="000F532F">
        <w:rPr>
          <w:rFonts w:ascii="Calibri" w:hAnsi="Calibri" w:cs="Calibri"/>
          <w:sz w:val="22"/>
          <w:szCs w:val="22"/>
          <w:lang w:val="en-GB"/>
        </w:rPr>
        <w:t>,</w:t>
      </w:r>
      <w:r w:rsidRPr="000F532F">
        <w:rPr>
          <w:rFonts w:ascii="Calibri" w:hAnsi="Calibri" w:cs="Calibri"/>
          <w:sz w:val="22"/>
          <w:szCs w:val="22"/>
          <w:lang w:val="en-GB"/>
        </w:rPr>
        <w:t xml:space="preserve"> inclusive of the market tour, or THB 3,800++ for the </w:t>
      </w:r>
      <w:r w:rsidR="00F219B6" w:rsidRPr="000F532F">
        <w:rPr>
          <w:rFonts w:ascii="Calibri" w:hAnsi="Calibri" w:cs="Calibri"/>
          <w:sz w:val="22"/>
          <w:szCs w:val="22"/>
          <w:lang w:val="en-GB"/>
        </w:rPr>
        <w:t xml:space="preserve">cruise and </w:t>
      </w:r>
      <w:r w:rsidRPr="000F532F">
        <w:rPr>
          <w:rFonts w:ascii="Calibri" w:hAnsi="Calibri" w:cs="Calibri"/>
          <w:sz w:val="22"/>
          <w:szCs w:val="22"/>
          <w:lang w:val="en-GB"/>
        </w:rPr>
        <w:t>class only. Market tours begin at 10</w:t>
      </w:r>
      <w:r w:rsidR="009D15D8" w:rsidRPr="000F532F">
        <w:rPr>
          <w:rFonts w:ascii="Calibri" w:hAnsi="Calibri" w:cs="Calibri"/>
          <w:sz w:val="22"/>
          <w:szCs w:val="22"/>
          <w:lang w:val="en-GB"/>
        </w:rPr>
        <w:t>:</w:t>
      </w:r>
      <w:r w:rsidRPr="000F532F">
        <w:rPr>
          <w:rFonts w:ascii="Calibri" w:hAnsi="Calibri" w:cs="Calibri"/>
          <w:sz w:val="22"/>
          <w:szCs w:val="22"/>
          <w:lang w:val="en-GB"/>
        </w:rPr>
        <w:t>00 am, with the cruise departing daily at 11</w:t>
      </w:r>
      <w:r w:rsidR="009D15D8" w:rsidRPr="000F532F">
        <w:rPr>
          <w:rFonts w:ascii="Calibri" w:hAnsi="Calibri" w:cs="Calibri"/>
          <w:sz w:val="22"/>
          <w:szCs w:val="22"/>
          <w:lang w:val="en-GB"/>
        </w:rPr>
        <w:t>:</w:t>
      </w:r>
      <w:r w:rsidRPr="000F532F">
        <w:rPr>
          <w:rFonts w:ascii="Calibri" w:hAnsi="Calibri" w:cs="Calibri"/>
          <w:sz w:val="22"/>
          <w:szCs w:val="22"/>
          <w:lang w:val="en-GB"/>
        </w:rPr>
        <w:t>00 am. Reservations are required 24 hours in advance. Alternatively, guests can opt for the o</w:t>
      </w:r>
      <w:r w:rsidR="000F31AE" w:rsidRPr="000F532F">
        <w:rPr>
          <w:rFonts w:ascii="Calibri" w:hAnsi="Calibri" w:cs="Calibri"/>
          <w:sz w:val="22"/>
          <w:szCs w:val="22"/>
          <w:lang w:val="en-GB"/>
        </w:rPr>
        <w:t>n-land</w:t>
      </w:r>
      <w:r w:rsidRPr="000F532F">
        <w:rPr>
          <w:rFonts w:ascii="Calibri" w:hAnsi="Calibri" w:cs="Calibri"/>
          <w:sz w:val="22"/>
          <w:szCs w:val="22"/>
          <w:lang w:val="en-GB"/>
        </w:rPr>
        <w:t xml:space="preserve"> Spice Spoons cooking class at the resort’s show kitchen at Bodhi Terrace.</w:t>
      </w:r>
    </w:p>
    <w:p w14:paraId="635C9599" w14:textId="77777777" w:rsidR="0003389F" w:rsidRPr="000F532F" w:rsidRDefault="0003389F" w:rsidP="006F1C7C">
      <w:pPr>
        <w:jc w:val="both"/>
        <w:rPr>
          <w:rFonts w:ascii="Calibri" w:hAnsi="Calibri" w:cs="Calibri"/>
          <w:sz w:val="22"/>
          <w:szCs w:val="22"/>
          <w:lang w:val="en-GB"/>
        </w:rPr>
      </w:pPr>
    </w:p>
    <w:p w14:paraId="03BC5569" w14:textId="5ED5C6B7"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lastRenderedPageBreak/>
        <w:t xml:space="preserve">Part of the JAO Ping River Cruise fleet, the Nam Jit joins other distinctive journeys, from morning cultural visits to Wat Ket Karam and afternoon tea sailings, to sunset cruises and Michelin-starred chef dinners aboard </w:t>
      </w:r>
      <w:hyperlink r:id="rId10" w:history="1">
        <w:r w:rsidRPr="000F532F">
          <w:rPr>
            <w:rStyle w:val="Hyperlink"/>
            <w:rFonts w:ascii="Calibri" w:hAnsi="Calibri" w:cs="Calibri"/>
            <w:i/>
            <w:iCs/>
            <w:sz w:val="22"/>
            <w:szCs w:val="22"/>
            <w:lang w:val="en-GB"/>
          </w:rPr>
          <w:t>Dibba Yana Chitta</w:t>
        </w:r>
      </w:hyperlink>
      <w:r w:rsidRPr="000F532F">
        <w:rPr>
          <w:rFonts w:ascii="Calibri" w:hAnsi="Calibri" w:cs="Calibri"/>
          <w:sz w:val="22"/>
          <w:szCs w:val="22"/>
          <w:lang w:val="en-GB"/>
        </w:rPr>
        <w:t>, a floating artwork by renowned Thai artist Chalermchai Kositpipat.</w:t>
      </w:r>
    </w:p>
    <w:p w14:paraId="021302A3" w14:textId="77777777" w:rsidR="006F1C7C" w:rsidRPr="000F532F" w:rsidRDefault="006F1C7C" w:rsidP="006F1C7C">
      <w:pPr>
        <w:jc w:val="both"/>
        <w:rPr>
          <w:rFonts w:ascii="Calibri" w:hAnsi="Calibri" w:cs="Calibri"/>
          <w:sz w:val="22"/>
          <w:szCs w:val="22"/>
          <w:lang w:val="en-GB"/>
        </w:rPr>
      </w:pPr>
    </w:p>
    <w:p w14:paraId="6B255989" w14:textId="77777777" w:rsidR="006F1C7C" w:rsidRPr="000F532F" w:rsidRDefault="006F1C7C" w:rsidP="006F1C7C">
      <w:pPr>
        <w:jc w:val="both"/>
        <w:rPr>
          <w:rFonts w:ascii="Calibri" w:hAnsi="Calibri" w:cs="Calibri"/>
          <w:sz w:val="22"/>
          <w:szCs w:val="22"/>
          <w:lang w:val="en-GB"/>
        </w:rPr>
      </w:pPr>
      <w:r w:rsidRPr="000F532F">
        <w:rPr>
          <w:rFonts w:ascii="Calibri" w:hAnsi="Calibri" w:cs="Calibri"/>
          <w:sz w:val="22"/>
          <w:szCs w:val="22"/>
          <w:lang w:val="en-GB"/>
        </w:rPr>
        <w:t>For more information or reservations, please call +66 53 253 333 or email chiangmai@anantara.com.</w:t>
      </w:r>
    </w:p>
    <w:p w14:paraId="5C82B10C" w14:textId="77777777" w:rsidR="001B10AB" w:rsidRPr="000F532F" w:rsidRDefault="001B10AB" w:rsidP="007807EA">
      <w:pPr>
        <w:jc w:val="both"/>
        <w:rPr>
          <w:rFonts w:ascii="Calibri" w:hAnsi="Calibri" w:cs="Calibri"/>
          <w:color w:val="000000"/>
          <w:sz w:val="22"/>
          <w:szCs w:val="22"/>
          <w:lang w:val="en-GB"/>
        </w:rPr>
      </w:pPr>
    </w:p>
    <w:p w14:paraId="58FF2FAB" w14:textId="36900C4C" w:rsidR="00CB1B51" w:rsidRPr="000F532F" w:rsidRDefault="00CB1B51" w:rsidP="00F11492">
      <w:pPr>
        <w:jc w:val="center"/>
        <w:rPr>
          <w:rFonts w:ascii="Calibri" w:hAnsi="Calibri" w:cs="Calibri"/>
          <w:b/>
          <w:bCs/>
          <w:color w:val="000000"/>
          <w:sz w:val="22"/>
          <w:szCs w:val="22"/>
          <w:lang w:val="en-GB"/>
        </w:rPr>
      </w:pPr>
      <w:r w:rsidRPr="000F532F">
        <w:rPr>
          <w:rFonts w:ascii="Calibri" w:hAnsi="Calibri" w:cs="Calibri"/>
          <w:b/>
          <w:bCs/>
          <w:color w:val="000000"/>
          <w:sz w:val="22"/>
          <w:szCs w:val="22"/>
          <w:lang w:val="en-GB"/>
        </w:rPr>
        <w:t>-Ends-</w:t>
      </w:r>
    </w:p>
    <w:bookmarkEnd w:id="0"/>
    <w:p w14:paraId="25FC22B1" w14:textId="77777777" w:rsidR="00562E7E" w:rsidRPr="000F532F" w:rsidRDefault="00562E7E" w:rsidP="00796096">
      <w:pPr>
        <w:rPr>
          <w:rFonts w:ascii="Calibri" w:hAnsi="Calibri" w:cs="Calibri"/>
          <w:b/>
          <w:bCs/>
          <w:sz w:val="22"/>
          <w:szCs w:val="22"/>
          <w:lang w:val="en-GB"/>
        </w:rPr>
      </w:pPr>
    </w:p>
    <w:p w14:paraId="5D9D711C" w14:textId="54E9BCC8" w:rsidR="00760D22" w:rsidRPr="000F532F" w:rsidRDefault="00276B03" w:rsidP="00796096">
      <w:pPr>
        <w:rPr>
          <w:rFonts w:ascii="Calibri" w:hAnsi="Calibri" w:cs="Calibri"/>
          <w:b/>
          <w:bCs/>
          <w:sz w:val="20"/>
          <w:szCs w:val="20"/>
          <w:lang w:val="en-GB"/>
        </w:rPr>
      </w:pPr>
      <w:r w:rsidRPr="000F532F">
        <w:rPr>
          <w:rFonts w:ascii="Calibri" w:hAnsi="Calibri" w:cs="Calibri"/>
          <w:b/>
          <w:bCs/>
          <w:sz w:val="20"/>
          <w:szCs w:val="20"/>
          <w:lang w:val="en-GB"/>
        </w:rPr>
        <w:t>Editor’s Notes:</w:t>
      </w:r>
    </w:p>
    <w:p w14:paraId="56778663" w14:textId="77777777" w:rsidR="00562E7E" w:rsidRPr="000F532F" w:rsidRDefault="00562E7E" w:rsidP="00F11492">
      <w:pPr>
        <w:rPr>
          <w:rFonts w:ascii="Calibri" w:hAnsi="Calibri" w:cs="Calibri"/>
          <w:b/>
          <w:bCs/>
          <w:sz w:val="20"/>
          <w:szCs w:val="20"/>
          <w:lang w:val="en-GB"/>
        </w:rPr>
      </w:pPr>
    </w:p>
    <w:p w14:paraId="5B69E9FA" w14:textId="58ABEB87" w:rsidR="00F11492" w:rsidRPr="000F532F" w:rsidRDefault="00F11492" w:rsidP="00F11492">
      <w:pPr>
        <w:rPr>
          <w:rFonts w:ascii="Calibri" w:hAnsi="Calibri" w:cs="Calibri"/>
          <w:b/>
          <w:bCs/>
          <w:sz w:val="20"/>
          <w:szCs w:val="20"/>
          <w:lang w:val="en-GB"/>
        </w:rPr>
      </w:pPr>
      <w:r w:rsidRPr="000F532F">
        <w:rPr>
          <w:rFonts w:ascii="Calibri" w:hAnsi="Calibri" w:cs="Calibri"/>
          <w:b/>
          <w:bCs/>
          <w:sz w:val="20"/>
          <w:szCs w:val="20"/>
          <w:lang w:val="en-GB"/>
        </w:rPr>
        <w:t>About Anantara Chiang Mai Resort</w:t>
      </w:r>
    </w:p>
    <w:p w14:paraId="4648A5B0" w14:textId="77777777" w:rsidR="00F11492" w:rsidRPr="000F532F" w:rsidRDefault="00F11492" w:rsidP="00F11492">
      <w:pPr>
        <w:jc w:val="both"/>
        <w:rPr>
          <w:rFonts w:ascii="Calibri" w:hAnsi="Calibri" w:cs="Calibri"/>
          <w:color w:val="000000"/>
          <w:sz w:val="20"/>
          <w:szCs w:val="20"/>
          <w:lang w:val="en-GB"/>
        </w:rPr>
      </w:pPr>
      <w:r w:rsidRPr="000F532F">
        <w:rPr>
          <w:rFonts w:ascii="Calibri" w:hAnsi="Calibri" w:cs="Calibri"/>
          <w:color w:val="000000"/>
          <w:sz w:val="20"/>
          <w:szCs w:val="20"/>
          <w:lang w:val="en-GB"/>
        </w:rPr>
        <w:t xml:space="preserve">As the capital of the ancient Lanna kingdom, Chiang Mai overflows with cultural discoveries, from traditional Buddhist temples and handicraft collectives to a decidedly contemporary art and cafe scene. Surrounding the city, adventure awaits, whether trekking through the mountains to elephant sanctuaries and hilltribe villages or soaring over them in a hot-air balloon. </w:t>
      </w:r>
    </w:p>
    <w:p w14:paraId="6C0938B6" w14:textId="77777777" w:rsidR="00F11492" w:rsidRPr="000F532F" w:rsidRDefault="00F11492" w:rsidP="00F11492">
      <w:pPr>
        <w:jc w:val="both"/>
        <w:rPr>
          <w:rFonts w:ascii="Calibri" w:hAnsi="Calibri" w:cs="Calibri"/>
          <w:color w:val="000000"/>
          <w:sz w:val="20"/>
          <w:szCs w:val="20"/>
          <w:lang w:val="en-GB"/>
        </w:rPr>
      </w:pPr>
    </w:p>
    <w:p w14:paraId="38D18DE9" w14:textId="0E7DDD9F" w:rsidR="00F11492" w:rsidRPr="000F532F" w:rsidRDefault="008B591D" w:rsidP="00F11492">
      <w:pPr>
        <w:jc w:val="both"/>
        <w:rPr>
          <w:rFonts w:ascii="Calibri" w:hAnsi="Calibri" w:cs="Calibri"/>
          <w:color w:val="000000"/>
          <w:sz w:val="20"/>
          <w:szCs w:val="20"/>
          <w:lang w:val="en-GB"/>
        </w:rPr>
      </w:pPr>
      <w:hyperlink r:id="rId11" w:history="1">
        <w:r w:rsidR="00F11492" w:rsidRPr="000F532F">
          <w:rPr>
            <w:rStyle w:val="Hyperlink"/>
            <w:sz w:val="20"/>
            <w:szCs w:val="20"/>
            <w:lang w:val="en-GB"/>
          </w:rPr>
          <w:t>Anantara Chiang Mai Resort</w:t>
        </w:r>
      </w:hyperlink>
      <w:r w:rsidR="00F11492" w:rsidRPr="000F532F">
        <w:rPr>
          <w:rFonts w:ascii="Calibri" w:hAnsi="Calibri" w:cs="Calibri"/>
          <w:color w:val="000000"/>
          <w:sz w:val="20"/>
          <w:szCs w:val="20"/>
          <w:lang w:val="en-GB"/>
        </w:rPr>
        <w:t xml:space="preserve"> offers boutique contemporary luxury on the banks of the Mae Ping River, just five minutes from the Night Bazaar and 15 minutes from the airport. Eighty-four rooms and suites are located on the main grounds, with 25 serviced suites designed for long stays and families just across the road. The central 100-year-old heritage house, formerly the British consulate, plays host to elegant evenings of wining and dining. Leisure facilities include the award-winning Anantara Spa, a 34 m swimming pool by the river, and a fitness centre offering yoga, tai chi and muay Thai classes. </w:t>
      </w:r>
    </w:p>
    <w:p w14:paraId="5A3DFDC8" w14:textId="77777777" w:rsidR="00F11492" w:rsidRPr="000F532F" w:rsidRDefault="00F11492" w:rsidP="00F11492">
      <w:pPr>
        <w:rPr>
          <w:rFonts w:ascii="Calibri" w:hAnsi="Calibri" w:cs="Calibri"/>
          <w:b/>
          <w:bCs/>
          <w:sz w:val="20"/>
          <w:szCs w:val="20"/>
          <w:lang w:val="en-GB"/>
        </w:rPr>
      </w:pPr>
    </w:p>
    <w:p w14:paraId="669D45F6" w14:textId="3DA6F167" w:rsidR="00562E7E" w:rsidRPr="000F532F" w:rsidRDefault="00562E7E" w:rsidP="000F532F">
      <w:pPr>
        <w:jc w:val="both"/>
        <w:rPr>
          <w:rFonts w:ascii="Calibri" w:hAnsi="Calibri" w:cs="Calibri"/>
          <w:b/>
          <w:bCs/>
          <w:sz w:val="20"/>
          <w:szCs w:val="20"/>
          <w:lang w:val="en-GB"/>
        </w:rPr>
      </w:pPr>
      <w:r w:rsidRPr="000F532F">
        <w:rPr>
          <w:rFonts w:ascii="Calibri" w:hAnsi="Calibri" w:cs="Calibri"/>
          <w:b/>
          <w:bCs/>
          <w:sz w:val="20"/>
          <w:szCs w:val="20"/>
          <w:lang w:val="en-GB"/>
        </w:rPr>
        <w:t>About Anantara Hotels &amp; Resorts</w:t>
      </w:r>
    </w:p>
    <w:p w14:paraId="3A91CA28" w14:textId="77777777" w:rsidR="00562E7E" w:rsidRPr="000F532F" w:rsidRDefault="00562E7E" w:rsidP="000F532F">
      <w:pPr>
        <w:jc w:val="both"/>
        <w:rPr>
          <w:rFonts w:ascii="Calibri" w:hAnsi="Calibri" w:cs="Calibri"/>
          <w:sz w:val="20"/>
          <w:szCs w:val="20"/>
          <w:lang w:val="en-GB"/>
        </w:rPr>
      </w:pPr>
      <w:r w:rsidRPr="000F532F">
        <w:rPr>
          <w:rFonts w:ascii="Calibri" w:hAnsi="Calibri" w:cs="Calibri"/>
          <w:sz w:val="20"/>
          <w:szCs w:val="20"/>
          <w:lang w:val="en-GB"/>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06052791" w14:textId="77777777" w:rsidR="00562E7E" w:rsidRPr="000F532F" w:rsidRDefault="00562E7E" w:rsidP="000F532F">
      <w:pPr>
        <w:jc w:val="both"/>
        <w:rPr>
          <w:rFonts w:ascii="Calibri" w:hAnsi="Calibri" w:cs="Calibri"/>
          <w:sz w:val="20"/>
          <w:szCs w:val="20"/>
          <w:lang w:val="en-GB"/>
        </w:rPr>
      </w:pPr>
    </w:p>
    <w:p w14:paraId="0ECBA0A6" w14:textId="77777777" w:rsidR="00562E7E" w:rsidRPr="000F532F" w:rsidRDefault="00562E7E" w:rsidP="000F532F">
      <w:pPr>
        <w:jc w:val="both"/>
        <w:rPr>
          <w:rFonts w:ascii="Calibri" w:hAnsi="Calibri" w:cs="Calibri"/>
          <w:sz w:val="20"/>
          <w:szCs w:val="20"/>
          <w:lang w:val="en-GB"/>
        </w:rPr>
      </w:pPr>
      <w:r w:rsidRPr="000F532F">
        <w:rPr>
          <w:rFonts w:ascii="Calibri" w:hAnsi="Calibri" w:cs="Calibri"/>
          <w:sz w:val="20"/>
          <w:szCs w:val="20"/>
          <w:lang w:val="en-GB"/>
        </w:rPr>
        <w:t xml:space="preserve">Anantara Hotels &amp; Resorts is a </w:t>
      </w:r>
      <w:hyperlink r:id="rId12" w:history="1">
        <w:r w:rsidRPr="000F532F">
          <w:rPr>
            <w:rStyle w:val="Hyperlink"/>
            <w:rFonts w:ascii="Calibri" w:hAnsi="Calibri" w:cs="Calibri"/>
            <w:sz w:val="20"/>
            <w:szCs w:val="20"/>
            <w:lang w:val="en-GB"/>
          </w:rPr>
          <w:t>Minor Hotels</w:t>
        </w:r>
      </w:hyperlink>
      <w:r w:rsidRPr="000F532F">
        <w:rPr>
          <w:rFonts w:ascii="Calibri" w:hAnsi="Calibri" w:cs="Calibri"/>
          <w:sz w:val="20"/>
          <w:szCs w:val="20"/>
          <w:lang w:val="en-GB"/>
        </w:rPr>
        <w:t xml:space="preserve"> brand and recognises its guests through one unified loyalty programme, </w:t>
      </w:r>
      <w:hyperlink r:id="rId13" w:history="1">
        <w:r w:rsidRPr="000F532F">
          <w:rPr>
            <w:rStyle w:val="Hyperlink"/>
            <w:rFonts w:ascii="Calibri" w:hAnsi="Calibri" w:cs="Calibri"/>
            <w:sz w:val="20"/>
            <w:szCs w:val="20"/>
            <w:lang w:val="en-GB"/>
          </w:rPr>
          <w:t>Minor DISCOVERY</w:t>
        </w:r>
      </w:hyperlink>
      <w:r w:rsidRPr="000F532F">
        <w:rPr>
          <w:rFonts w:ascii="Calibri" w:hAnsi="Calibri" w:cs="Calibri"/>
          <w:sz w:val="20"/>
          <w:szCs w:val="20"/>
          <w:lang w:val="en-GB"/>
        </w:rPr>
        <w:t>, part of GHA DISCOVERY.</w:t>
      </w:r>
    </w:p>
    <w:p w14:paraId="34DEB1E9" w14:textId="77777777" w:rsidR="00562E7E" w:rsidRPr="000F532F" w:rsidRDefault="00562E7E" w:rsidP="000F532F">
      <w:pPr>
        <w:jc w:val="both"/>
        <w:rPr>
          <w:rFonts w:ascii="Calibri" w:hAnsi="Calibri" w:cs="Calibri"/>
          <w:sz w:val="20"/>
          <w:szCs w:val="20"/>
          <w:lang w:val="en-GB"/>
        </w:rPr>
      </w:pPr>
    </w:p>
    <w:p w14:paraId="4A509C6C" w14:textId="70B61173" w:rsidR="000F17FE" w:rsidRPr="000F532F" w:rsidRDefault="00562E7E" w:rsidP="000F532F">
      <w:pPr>
        <w:jc w:val="both"/>
        <w:rPr>
          <w:rFonts w:ascii="Calibri" w:hAnsi="Calibri" w:cs="Calibri"/>
          <w:sz w:val="20"/>
          <w:szCs w:val="20"/>
          <w:lang w:val="en-GB"/>
        </w:rPr>
      </w:pPr>
      <w:r w:rsidRPr="000F532F">
        <w:rPr>
          <w:rFonts w:ascii="Calibri" w:hAnsi="Calibri" w:cs="Calibri"/>
          <w:sz w:val="20"/>
          <w:szCs w:val="20"/>
          <w:lang w:val="en-GB"/>
        </w:rPr>
        <w:t xml:space="preserve">Visit </w:t>
      </w:r>
      <w:hyperlink r:id="rId14" w:history="1">
        <w:r w:rsidRPr="000F532F">
          <w:rPr>
            <w:rStyle w:val="Hyperlink"/>
            <w:rFonts w:ascii="Calibri" w:hAnsi="Calibri" w:cs="Calibri"/>
            <w:sz w:val="20"/>
            <w:szCs w:val="20"/>
            <w:lang w:val="en-GB"/>
          </w:rPr>
          <w:t>anantara.com</w:t>
        </w:r>
      </w:hyperlink>
      <w:r w:rsidRPr="000F532F">
        <w:rPr>
          <w:rFonts w:ascii="Calibri" w:hAnsi="Calibri" w:cs="Calibri"/>
          <w:sz w:val="20"/>
          <w:szCs w:val="20"/>
          <w:lang w:val="en-GB"/>
        </w:rPr>
        <w:t xml:space="preserve"> for more information, and connect with Anantara on </w:t>
      </w:r>
      <w:hyperlink r:id="rId15" w:history="1">
        <w:r w:rsidRPr="000F532F">
          <w:rPr>
            <w:rStyle w:val="Hyperlink"/>
            <w:rFonts w:ascii="Calibri" w:hAnsi="Calibri" w:cs="Calibri"/>
            <w:sz w:val="20"/>
            <w:szCs w:val="20"/>
            <w:lang w:val="en-GB"/>
          </w:rPr>
          <w:t>Facebook</w:t>
        </w:r>
      </w:hyperlink>
      <w:r w:rsidRPr="000F532F">
        <w:rPr>
          <w:rFonts w:ascii="Calibri" w:hAnsi="Calibri" w:cs="Calibri"/>
          <w:sz w:val="20"/>
          <w:szCs w:val="20"/>
          <w:lang w:val="en-GB"/>
        </w:rPr>
        <w:t xml:space="preserve">, </w:t>
      </w:r>
      <w:hyperlink r:id="rId16" w:history="1">
        <w:r w:rsidRPr="000F532F">
          <w:rPr>
            <w:rStyle w:val="Hyperlink"/>
            <w:rFonts w:ascii="Calibri" w:hAnsi="Calibri" w:cs="Calibri"/>
            <w:sz w:val="20"/>
            <w:szCs w:val="20"/>
            <w:lang w:val="en-GB"/>
          </w:rPr>
          <w:t>Instagram</w:t>
        </w:r>
      </w:hyperlink>
      <w:r w:rsidRPr="000F532F">
        <w:rPr>
          <w:rFonts w:ascii="Calibri" w:hAnsi="Calibri" w:cs="Calibri"/>
          <w:sz w:val="20"/>
          <w:szCs w:val="20"/>
          <w:lang w:val="en-GB"/>
        </w:rPr>
        <w:t xml:space="preserve">, </w:t>
      </w:r>
      <w:hyperlink r:id="rId17" w:history="1">
        <w:r w:rsidRPr="000F532F">
          <w:rPr>
            <w:rStyle w:val="Hyperlink"/>
            <w:rFonts w:ascii="Calibri" w:hAnsi="Calibri" w:cs="Calibri"/>
            <w:sz w:val="20"/>
            <w:szCs w:val="20"/>
            <w:lang w:val="en-GB"/>
          </w:rPr>
          <w:t>TikTok</w:t>
        </w:r>
      </w:hyperlink>
      <w:r w:rsidRPr="000F532F">
        <w:rPr>
          <w:rFonts w:ascii="Calibri" w:hAnsi="Calibri" w:cs="Calibri"/>
          <w:sz w:val="20"/>
          <w:szCs w:val="20"/>
          <w:lang w:val="en-GB"/>
        </w:rPr>
        <w:t xml:space="preserve">, </w:t>
      </w:r>
      <w:hyperlink r:id="rId18" w:history="1">
        <w:r w:rsidRPr="000F532F">
          <w:rPr>
            <w:rStyle w:val="Hyperlink"/>
            <w:rFonts w:ascii="Calibri" w:hAnsi="Calibri" w:cs="Calibri"/>
            <w:sz w:val="20"/>
            <w:szCs w:val="20"/>
            <w:lang w:val="en-GB"/>
          </w:rPr>
          <w:t>X</w:t>
        </w:r>
      </w:hyperlink>
      <w:r w:rsidRPr="000F532F">
        <w:rPr>
          <w:rFonts w:ascii="Calibri" w:hAnsi="Calibri" w:cs="Calibri"/>
          <w:sz w:val="20"/>
          <w:szCs w:val="20"/>
          <w:lang w:val="en-GB"/>
        </w:rPr>
        <w:t xml:space="preserve">, and </w:t>
      </w:r>
      <w:hyperlink r:id="rId19" w:history="1">
        <w:r w:rsidRPr="000F532F">
          <w:rPr>
            <w:rStyle w:val="Hyperlink"/>
            <w:rFonts w:ascii="Calibri" w:hAnsi="Calibri" w:cs="Calibri"/>
            <w:sz w:val="20"/>
            <w:szCs w:val="20"/>
            <w:lang w:val="en-GB"/>
          </w:rPr>
          <w:t>YouTube</w:t>
        </w:r>
      </w:hyperlink>
      <w:r w:rsidRPr="000F532F">
        <w:rPr>
          <w:rFonts w:ascii="Calibri" w:hAnsi="Calibri" w:cs="Calibri"/>
          <w:sz w:val="20"/>
          <w:szCs w:val="20"/>
          <w:lang w:val="en-GB"/>
        </w:rPr>
        <w:t>.</w:t>
      </w:r>
    </w:p>
    <w:p w14:paraId="2F1644DF" w14:textId="77777777" w:rsidR="00FE36FB" w:rsidRPr="000F532F" w:rsidRDefault="00FE36FB" w:rsidP="000F532F">
      <w:pPr>
        <w:jc w:val="both"/>
        <w:rPr>
          <w:rFonts w:ascii="Calibri" w:hAnsi="Calibri" w:cs="Calibri"/>
          <w:b/>
          <w:bCs/>
          <w:sz w:val="20"/>
          <w:szCs w:val="20"/>
          <w:lang w:val="en-GB"/>
        </w:rPr>
      </w:pPr>
    </w:p>
    <w:p w14:paraId="570E4634" w14:textId="52278A41" w:rsidR="00FE36FB" w:rsidRPr="000F532F" w:rsidRDefault="00FE36FB" w:rsidP="000F532F">
      <w:pPr>
        <w:jc w:val="both"/>
        <w:rPr>
          <w:rFonts w:ascii="Calibri" w:hAnsi="Calibri" w:cs="Calibri"/>
          <w:b/>
          <w:bCs/>
          <w:sz w:val="20"/>
          <w:szCs w:val="20"/>
          <w:lang w:val="en-GB"/>
        </w:rPr>
      </w:pPr>
      <w:r w:rsidRPr="000F532F">
        <w:rPr>
          <w:rFonts w:ascii="Calibri" w:hAnsi="Calibri" w:cs="Calibri"/>
          <w:b/>
          <w:bCs/>
          <w:sz w:val="20"/>
          <w:szCs w:val="20"/>
          <w:lang w:val="en-GB"/>
        </w:rPr>
        <w:t>About Minor Hotels</w:t>
      </w:r>
    </w:p>
    <w:p w14:paraId="59A8107B" w14:textId="77777777" w:rsidR="00FE36FB" w:rsidRPr="000F532F" w:rsidRDefault="00FE36FB" w:rsidP="000F532F">
      <w:pPr>
        <w:jc w:val="both"/>
        <w:rPr>
          <w:rFonts w:ascii="Calibri" w:hAnsi="Calibri" w:cs="Calibri"/>
          <w:sz w:val="20"/>
          <w:szCs w:val="20"/>
          <w:lang w:val="en-GB"/>
        </w:rPr>
      </w:pPr>
      <w:r w:rsidRPr="000F532F">
        <w:rPr>
          <w:rFonts w:ascii="Calibri" w:hAnsi="Calibri" w:cs="Calibri"/>
          <w:sz w:val="20"/>
          <w:szCs w:val="20"/>
          <w:lang w:val="en-GB"/>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0F532F">
        <w:rPr>
          <w:rFonts w:ascii="Calibri" w:hAnsi="Calibri" w:cs="Calibri"/>
          <w:sz w:val="20"/>
          <w:szCs w:val="20"/>
          <w:lang w:val="en-GB"/>
        </w:rPr>
        <w:t>iStay</w:t>
      </w:r>
      <w:proofErr w:type="spellEnd"/>
      <w:r w:rsidRPr="000F532F">
        <w:rPr>
          <w:rFonts w:ascii="Calibri" w:hAnsi="Calibri" w:cs="Calibri"/>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F8D257D" w14:textId="77777777" w:rsidR="00FE36FB" w:rsidRPr="000F532F" w:rsidRDefault="00FE36FB" w:rsidP="000F532F">
      <w:pPr>
        <w:jc w:val="both"/>
        <w:rPr>
          <w:rFonts w:ascii="Calibri" w:hAnsi="Calibri" w:cs="Calibri"/>
          <w:sz w:val="20"/>
          <w:szCs w:val="20"/>
          <w:lang w:val="en-GB"/>
        </w:rPr>
      </w:pPr>
    </w:p>
    <w:p w14:paraId="04E3E7FB" w14:textId="77777777" w:rsidR="00FE36FB" w:rsidRPr="000F532F" w:rsidRDefault="00FE36FB" w:rsidP="000F532F">
      <w:pPr>
        <w:jc w:val="both"/>
        <w:rPr>
          <w:rFonts w:ascii="Calibri" w:hAnsi="Calibri" w:cs="Calibri"/>
          <w:sz w:val="20"/>
          <w:szCs w:val="20"/>
          <w:lang w:val="en-GB"/>
        </w:rPr>
      </w:pPr>
      <w:r w:rsidRPr="000F532F">
        <w:rPr>
          <w:rFonts w:ascii="Calibri" w:hAnsi="Calibri" w:cs="Calibri"/>
          <w:sz w:val="20"/>
          <w:szCs w:val="20"/>
          <w:lang w:val="en-GB"/>
        </w:rPr>
        <w:t>Minor Hotels is a proud member of the </w:t>
      </w:r>
      <w:hyperlink r:id="rId20" w:history="1">
        <w:r w:rsidRPr="000F532F">
          <w:rPr>
            <w:rStyle w:val="Hyperlink"/>
            <w:rFonts w:ascii="Calibri" w:hAnsi="Calibri" w:cs="Calibri"/>
            <w:sz w:val="20"/>
            <w:szCs w:val="20"/>
            <w:lang w:val="en-GB"/>
          </w:rPr>
          <w:t>Global Hotel Alliance (GHA)</w:t>
        </w:r>
      </w:hyperlink>
      <w:r w:rsidRPr="000F532F">
        <w:rPr>
          <w:rFonts w:ascii="Calibri" w:hAnsi="Calibri" w:cs="Calibri"/>
          <w:sz w:val="20"/>
          <w:szCs w:val="20"/>
          <w:lang w:val="en-GB"/>
        </w:rPr>
        <w:t> and recognises its guests through one unified loyalty programme, </w:t>
      </w:r>
      <w:hyperlink r:id="rId21" w:history="1">
        <w:r w:rsidRPr="000F532F">
          <w:rPr>
            <w:rStyle w:val="Hyperlink"/>
            <w:rFonts w:ascii="Calibri" w:hAnsi="Calibri" w:cs="Calibri"/>
            <w:sz w:val="20"/>
            <w:szCs w:val="20"/>
            <w:lang w:val="en-GB"/>
          </w:rPr>
          <w:t>Minor DISCOVERY</w:t>
        </w:r>
      </w:hyperlink>
      <w:r w:rsidRPr="000F532F">
        <w:rPr>
          <w:rFonts w:ascii="Calibri" w:hAnsi="Calibri" w:cs="Calibri"/>
          <w:sz w:val="20"/>
          <w:szCs w:val="20"/>
          <w:lang w:val="en-GB"/>
        </w:rPr>
        <w:t>, part of GHA DISCOVERY.</w:t>
      </w:r>
    </w:p>
    <w:p w14:paraId="36474B2C" w14:textId="77777777" w:rsidR="00FE36FB" w:rsidRPr="000F532F" w:rsidRDefault="00FE36FB" w:rsidP="000F532F">
      <w:pPr>
        <w:jc w:val="both"/>
        <w:rPr>
          <w:rFonts w:ascii="Calibri" w:hAnsi="Calibri" w:cs="Calibri"/>
          <w:sz w:val="20"/>
          <w:szCs w:val="20"/>
          <w:lang w:val="en-GB"/>
        </w:rPr>
      </w:pPr>
    </w:p>
    <w:p w14:paraId="05D4C8F0" w14:textId="4EED67F4" w:rsidR="00FE36FB" w:rsidRPr="000F532F" w:rsidRDefault="00FE36FB" w:rsidP="00562E7E">
      <w:pPr>
        <w:jc w:val="both"/>
        <w:rPr>
          <w:rFonts w:ascii="Calibri" w:hAnsi="Calibri" w:cs="Calibri"/>
          <w:sz w:val="20"/>
          <w:szCs w:val="20"/>
          <w:lang w:val="en-GB"/>
        </w:rPr>
      </w:pPr>
      <w:r w:rsidRPr="000F532F">
        <w:rPr>
          <w:rFonts w:ascii="Calibri" w:hAnsi="Calibri" w:cs="Calibri"/>
          <w:sz w:val="20"/>
          <w:szCs w:val="20"/>
          <w:lang w:val="en-GB"/>
        </w:rPr>
        <w:t>Discover our world at </w:t>
      </w:r>
      <w:hyperlink r:id="rId22" w:history="1">
        <w:r w:rsidRPr="000F532F">
          <w:rPr>
            <w:rStyle w:val="Hyperlink"/>
            <w:rFonts w:ascii="Calibri" w:hAnsi="Calibri" w:cs="Calibri"/>
            <w:sz w:val="20"/>
            <w:szCs w:val="20"/>
            <w:lang w:val="en-GB"/>
          </w:rPr>
          <w:t>minorhotels.com</w:t>
        </w:r>
      </w:hyperlink>
      <w:r w:rsidRPr="000F532F">
        <w:rPr>
          <w:rFonts w:ascii="Calibri" w:hAnsi="Calibri" w:cs="Calibri"/>
          <w:sz w:val="20"/>
          <w:szCs w:val="20"/>
          <w:lang w:val="en-GB"/>
        </w:rPr>
        <w:t> and connect with Minor Hotels on </w:t>
      </w:r>
      <w:hyperlink r:id="rId23" w:history="1">
        <w:r w:rsidRPr="000F532F">
          <w:rPr>
            <w:rStyle w:val="Hyperlink"/>
            <w:rFonts w:ascii="Calibri" w:hAnsi="Calibri" w:cs="Calibri"/>
            <w:sz w:val="20"/>
            <w:szCs w:val="20"/>
            <w:lang w:val="en-GB"/>
          </w:rPr>
          <w:t>Facebook</w:t>
        </w:r>
      </w:hyperlink>
      <w:r w:rsidRPr="000F532F">
        <w:rPr>
          <w:rFonts w:ascii="Calibri" w:hAnsi="Calibri" w:cs="Calibri"/>
          <w:sz w:val="20"/>
          <w:szCs w:val="20"/>
          <w:lang w:val="en-GB"/>
        </w:rPr>
        <w:t>, </w:t>
      </w:r>
      <w:hyperlink r:id="rId24" w:history="1">
        <w:r w:rsidRPr="000F532F">
          <w:rPr>
            <w:rStyle w:val="Hyperlink"/>
            <w:rFonts w:ascii="Calibri" w:hAnsi="Calibri" w:cs="Calibri"/>
            <w:sz w:val="20"/>
            <w:szCs w:val="20"/>
            <w:lang w:val="en-GB"/>
          </w:rPr>
          <w:t>Instagram</w:t>
        </w:r>
      </w:hyperlink>
      <w:r w:rsidRPr="000F532F">
        <w:rPr>
          <w:rFonts w:ascii="Calibri" w:hAnsi="Calibri" w:cs="Calibri"/>
          <w:sz w:val="20"/>
          <w:szCs w:val="20"/>
          <w:lang w:val="en-GB"/>
        </w:rPr>
        <w:t>, </w:t>
      </w:r>
      <w:hyperlink r:id="rId25" w:history="1">
        <w:r w:rsidRPr="000F532F">
          <w:rPr>
            <w:rStyle w:val="Hyperlink"/>
            <w:rFonts w:ascii="Calibri" w:hAnsi="Calibri" w:cs="Calibri"/>
            <w:sz w:val="20"/>
            <w:szCs w:val="20"/>
            <w:lang w:val="en-GB"/>
          </w:rPr>
          <w:t>LinkedIn</w:t>
        </w:r>
      </w:hyperlink>
      <w:r w:rsidRPr="000F532F">
        <w:rPr>
          <w:rFonts w:ascii="Calibri" w:hAnsi="Calibri" w:cs="Calibri"/>
          <w:sz w:val="20"/>
          <w:szCs w:val="20"/>
          <w:lang w:val="en-GB"/>
        </w:rPr>
        <w:t>, </w:t>
      </w:r>
      <w:hyperlink r:id="rId26" w:history="1">
        <w:r w:rsidRPr="000F532F">
          <w:rPr>
            <w:rStyle w:val="Hyperlink"/>
            <w:rFonts w:ascii="Calibri" w:hAnsi="Calibri" w:cs="Calibri"/>
            <w:sz w:val="20"/>
            <w:szCs w:val="20"/>
            <w:lang w:val="en-GB"/>
          </w:rPr>
          <w:t>TikTok</w:t>
        </w:r>
      </w:hyperlink>
      <w:r w:rsidRPr="000F532F">
        <w:rPr>
          <w:rFonts w:ascii="Calibri" w:hAnsi="Calibri" w:cs="Calibri"/>
          <w:sz w:val="20"/>
          <w:szCs w:val="20"/>
          <w:lang w:val="en-GB"/>
        </w:rPr>
        <w:t>, and </w:t>
      </w:r>
      <w:hyperlink r:id="rId27" w:history="1">
        <w:r w:rsidRPr="000F532F">
          <w:rPr>
            <w:rStyle w:val="Hyperlink"/>
            <w:rFonts w:ascii="Calibri" w:hAnsi="Calibri" w:cs="Calibri"/>
            <w:sz w:val="20"/>
            <w:szCs w:val="20"/>
            <w:lang w:val="en-GB"/>
          </w:rPr>
          <w:t>YouTube</w:t>
        </w:r>
      </w:hyperlink>
      <w:r w:rsidRPr="000F532F">
        <w:rPr>
          <w:rFonts w:ascii="Calibri" w:hAnsi="Calibri" w:cs="Calibri"/>
          <w:sz w:val="20"/>
          <w:szCs w:val="20"/>
          <w:lang w:val="en-GB"/>
        </w:rPr>
        <w:t>.</w:t>
      </w:r>
    </w:p>
    <w:p w14:paraId="75E64238" w14:textId="77777777" w:rsidR="00562E7E" w:rsidRPr="000F532F" w:rsidRDefault="00562E7E" w:rsidP="000F532F">
      <w:pPr>
        <w:jc w:val="both"/>
        <w:rPr>
          <w:rFonts w:ascii="Calibri" w:hAnsi="Calibri" w:cs="Calibri"/>
          <w:sz w:val="20"/>
          <w:szCs w:val="20"/>
          <w:lang w:val="en-GB"/>
        </w:rPr>
      </w:pPr>
    </w:p>
    <w:p w14:paraId="06828CF2" w14:textId="11075F6F" w:rsidR="000F17FE" w:rsidRPr="000F532F" w:rsidRDefault="00FE36FB" w:rsidP="000F532F">
      <w:pPr>
        <w:jc w:val="both"/>
        <w:rPr>
          <w:rFonts w:ascii="Calibri" w:hAnsi="Calibri" w:cs="Calibri"/>
          <w:sz w:val="20"/>
          <w:szCs w:val="20"/>
          <w:lang w:val="en-GB"/>
        </w:rPr>
      </w:pPr>
      <w:r w:rsidRPr="000F532F">
        <w:rPr>
          <w:rFonts w:ascii="Calibri" w:hAnsi="Calibri" w:cs="Calibri"/>
          <w:sz w:val="20"/>
          <w:szCs w:val="20"/>
          <w:lang w:val="en-GB"/>
        </w:rPr>
        <w:t>*</w:t>
      </w:r>
      <w:r w:rsidRPr="000F532F">
        <w:rPr>
          <w:rFonts w:ascii="Calibri" w:hAnsi="Calibri" w:cs="Calibri"/>
          <w:i/>
          <w:iCs/>
          <w:sz w:val="20"/>
          <w:szCs w:val="20"/>
          <w:lang w:val="en-GB"/>
        </w:rPr>
        <w:t>Property count includes operating properties as well as committed developments through ownership, joint ventures, signed leases, and management agreements.</w:t>
      </w:r>
    </w:p>
    <w:p w14:paraId="64761293" w14:textId="77777777" w:rsidR="000F17FE" w:rsidRPr="000F532F" w:rsidRDefault="000F17FE" w:rsidP="000F532F">
      <w:pPr>
        <w:jc w:val="both"/>
        <w:rPr>
          <w:rFonts w:ascii="Calibri" w:hAnsi="Calibri" w:cs="Calibri"/>
          <w:b/>
          <w:bCs/>
          <w:sz w:val="20"/>
          <w:szCs w:val="20"/>
          <w:lang w:val="en-GB"/>
        </w:rPr>
      </w:pPr>
    </w:p>
    <w:p w14:paraId="7CBCA41B" w14:textId="77777777" w:rsidR="00276B03" w:rsidRPr="000F532F" w:rsidRDefault="00276B03" w:rsidP="00276B03">
      <w:pPr>
        <w:jc w:val="both"/>
        <w:rPr>
          <w:rFonts w:ascii="Calibri" w:hAnsi="Calibri" w:cs="Calibri"/>
          <w:color w:val="000000"/>
          <w:sz w:val="20"/>
          <w:szCs w:val="20"/>
          <w:lang w:val="en-GB"/>
        </w:rPr>
      </w:pPr>
    </w:p>
    <w:p w14:paraId="67F7C7C3" w14:textId="77777777" w:rsidR="00E17233" w:rsidRPr="000F532F" w:rsidRDefault="00E17233">
      <w:pPr>
        <w:spacing w:after="160" w:line="278" w:lineRule="auto"/>
        <w:rPr>
          <w:rFonts w:ascii="Calibri" w:hAnsi="Calibri" w:cs="Calibri"/>
          <w:b/>
          <w:bCs/>
          <w:color w:val="000000"/>
          <w:sz w:val="20"/>
          <w:szCs w:val="20"/>
          <w:lang w:val="en-GB"/>
        </w:rPr>
      </w:pPr>
      <w:r w:rsidRPr="000F532F">
        <w:rPr>
          <w:rFonts w:ascii="Calibri" w:hAnsi="Calibri" w:cs="Calibri"/>
          <w:b/>
          <w:bCs/>
          <w:color w:val="000000"/>
          <w:sz w:val="20"/>
          <w:szCs w:val="20"/>
          <w:lang w:val="en-GB"/>
        </w:rPr>
        <w:br w:type="page"/>
      </w:r>
    </w:p>
    <w:p w14:paraId="538AC4FB" w14:textId="5F15F228" w:rsidR="00F11492" w:rsidRPr="000F532F" w:rsidRDefault="00F11492" w:rsidP="00F11492">
      <w:pPr>
        <w:rPr>
          <w:rFonts w:ascii="Calibri" w:hAnsi="Calibri" w:cs="Calibri"/>
          <w:color w:val="000000"/>
          <w:sz w:val="20"/>
          <w:szCs w:val="20"/>
          <w:lang w:val="en-GB"/>
        </w:rPr>
      </w:pPr>
      <w:r w:rsidRPr="000F532F">
        <w:rPr>
          <w:rFonts w:ascii="Calibri" w:hAnsi="Calibri" w:cs="Calibri"/>
          <w:b/>
          <w:bCs/>
          <w:color w:val="000000"/>
          <w:sz w:val="20"/>
          <w:szCs w:val="20"/>
          <w:lang w:val="en-GB"/>
        </w:rPr>
        <w:lastRenderedPageBreak/>
        <w:t>For media enquiries, please contact</w:t>
      </w:r>
      <w:r w:rsidRPr="000F532F">
        <w:rPr>
          <w:rFonts w:ascii="Calibri" w:hAnsi="Calibri" w:cs="Calibri"/>
          <w:color w:val="000000"/>
          <w:sz w:val="20"/>
          <w:szCs w:val="20"/>
          <w:lang w:val="en-GB"/>
        </w:rPr>
        <w:t xml:space="preserve">:  </w:t>
      </w:r>
    </w:p>
    <w:p w14:paraId="6EDDD2E4" w14:textId="77777777" w:rsidR="000F532F" w:rsidRPr="000F532F" w:rsidRDefault="000F532F" w:rsidP="00F11492">
      <w:pPr>
        <w:rPr>
          <w:rFonts w:ascii="Calibri" w:hAnsi="Calibri" w:cs="Calibri"/>
          <w:b/>
          <w:bCs/>
          <w:color w:val="000000"/>
          <w:sz w:val="20"/>
          <w:szCs w:val="20"/>
          <w:lang w:val="en-GB"/>
        </w:rPr>
      </w:pPr>
    </w:p>
    <w:p w14:paraId="3F78A514" w14:textId="0246BD6E" w:rsidR="00F11492" w:rsidRPr="000F532F" w:rsidRDefault="00F11492" w:rsidP="00F11492">
      <w:pPr>
        <w:rPr>
          <w:rFonts w:ascii="Calibri" w:hAnsi="Calibri" w:cs="Calibri"/>
          <w:color w:val="000000"/>
          <w:sz w:val="20"/>
          <w:szCs w:val="20"/>
          <w:lang w:val="en-GB"/>
        </w:rPr>
      </w:pPr>
      <w:r w:rsidRPr="000F532F">
        <w:rPr>
          <w:rFonts w:ascii="Calibri" w:hAnsi="Calibri" w:cs="Calibri"/>
          <w:b/>
          <w:bCs/>
          <w:color w:val="000000"/>
          <w:sz w:val="20"/>
          <w:szCs w:val="20"/>
          <w:lang w:val="en-GB"/>
        </w:rPr>
        <w:t>Supa-</w:t>
      </w:r>
      <w:proofErr w:type="spellStart"/>
      <w:r w:rsidRPr="000F532F">
        <w:rPr>
          <w:rFonts w:ascii="Calibri" w:hAnsi="Calibri" w:cs="Calibri"/>
          <w:b/>
          <w:bCs/>
          <w:color w:val="000000"/>
          <w:sz w:val="20"/>
          <w:szCs w:val="20"/>
          <w:lang w:val="en-GB"/>
        </w:rPr>
        <w:t>arpha</w:t>
      </w:r>
      <w:proofErr w:type="spellEnd"/>
      <w:r w:rsidRPr="000F532F">
        <w:rPr>
          <w:rFonts w:ascii="Calibri" w:hAnsi="Calibri" w:cs="Calibri"/>
          <w:b/>
          <w:bCs/>
          <w:color w:val="000000"/>
          <w:sz w:val="20"/>
          <w:szCs w:val="20"/>
          <w:lang w:val="en-GB"/>
        </w:rPr>
        <w:t xml:space="preserve"> Itthikaiwan (Mandy)</w:t>
      </w:r>
      <w:r w:rsidRPr="000F532F">
        <w:rPr>
          <w:rFonts w:ascii="Calibri" w:hAnsi="Calibri" w:cs="Calibri"/>
          <w:color w:val="000000"/>
          <w:sz w:val="20"/>
          <w:szCs w:val="20"/>
          <w:lang w:val="en-GB"/>
        </w:rPr>
        <w:t xml:space="preserve">                                             </w:t>
      </w:r>
    </w:p>
    <w:p w14:paraId="1261C29D" w14:textId="77777777" w:rsidR="00F11492" w:rsidRPr="000F532F" w:rsidRDefault="00F11492" w:rsidP="00F11492">
      <w:pPr>
        <w:rPr>
          <w:rFonts w:ascii="Calibri" w:hAnsi="Calibri" w:cs="Calibri"/>
          <w:color w:val="000000"/>
          <w:sz w:val="20"/>
          <w:szCs w:val="20"/>
          <w:lang w:val="en-GB"/>
        </w:rPr>
      </w:pPr>
      <w:r w:rsidRPr="000F532F">
        <w:rPr>
          <w:rFonts w:ascii="Calibri" w:hAnsi="Calibri" w:cs="Calibri"/>
          <w:color w:val="000000"/>
          <w:sz w:val="20"/>
          <w:szCs w:val="20"/>
          <w:lang w:val="en-GB"/>
        </w:rPr>
        <w:t>Director of Marketing &amp; Communications</w:t>
      </w:r>
      <w:r w:rsidRPr="000F532F">
        <w:rPr>
          <w:rFonts w:ascii="Calibri" w:hAnsi="Calibri" w:cs="Calibri"/>
          <w:color w:val="000000"/>
          <w:sz w:val="20"/>
          <w:szCs w:val="20"/>
          <w:lang w:val="en-GB"/>
        </w:rPr>
        <w:tab/>
      </w:r>
    </w:p>
    <w:p w14:paraId="4B73CC6A" w14:textId="1FBB6AF1" w:rsidR="00F11492" w:rsidRPr="000F532F" w:rsidRDefault="00F11492" w:rsidP="00F11492">
      <w:pPr>
        <w:rPr>
          <w:rFonts w:ascii="Calibri" w:hAnsi="Calibri" w:cs="Calibri"/>
          <w:color w:val="000000"/>
          <w:sz w:val="20"/>
          <w:szCs w:val="20"/>
          <w:lang w:val="en-GB"/>
        </w:rPr>
      </w:pPr>
      <w:r w:rsidRPr="000F532F">
        <w:rPr>
          <w:rFonts w:ascii="Calibri" w:hAnsi="Calibri" w:cs="Calibri"/>
          <w:color w:val="000000"/>
          <w:sz w:val="20"/>
          <w:szCs w:val="20"/>
          <w:lang w:val="en-GB"/>
        </w:rPr>
        <w:t xml:space="preserve">Anantara Chiang Mai Resort </w:t>
      </w:r>
    </w:p>
    <w:p w14:paraId="05501EF4" w14:textId="77777777" w:rsidR="000F532F" w:rsidRPr="000F532F" w:rsidRDefault="00A275C8" w:rsidP="00F11492">
      <w:pPr>
        <w:rPr>
          <w:rFonts w:ascii="Calibri" w:hAnsi="Calibri" w:cs="Calibri"/>
          <w:color w:val="000000"/>
          <w:sz w:val="20"/>
          <w:szCs w:val="20"/>
          <w:lang w:val="en-GB"/>
        </w:rPr>
      </w:pPr>
      <w:hyperlink r:id="rId28" w:history="1"/>
      <w:r w:rsidR="00F11492" w:rsidRPr="000F532F">
        <w:rPr>
          <w:rFonts w:ascii="Calibri" w:hAnsi="Calibri" w:cs="Calibri"/>
          <w:color w:val="000000"/>
          <w:sz w:val="20"/>
          <w:szCs w:val="20"/>
          <w:lang w:val="en-GB"/>
        </w:rPr>
        <w:t>T: + 66 (0) 53 253 33</w:t>
      </w:r>
      <w:r w:rsidR="00C910C1" w:rsidRPr="000F532F">
        <w:rPr>
          <w:rFonts w:ascii="Calibri" w:hAnsi="Calibri" w:cs="Calibri"/>
          <w:color w:val="000000"/>
          <w:sz w:val="20"/>
          <w:szCs w:val="20"/>
          <w:lang w:val="en-GB"/>
        </w:rPr>
        <w:t>3</w:t>
      </w:r>
    </w:p>
    <w:p w14:paraId="56520221" w14:textId="7603A7FA" w:rsidR="00A275C8" w:rsidRPr="000F532F" w:rsidRDefault="00F11492" w:rsidP="00F11492">
      <w:pPr>
        <w:rPr>
          <w:rFonts w:ascii="Calibri" w:hAnsi="Calibri" w:cs="Calibri"/>
          <w:sz w:val="20"/>
          <w:szCs w:val="20"/>
          <w:lang w:val="en-GB"/>
        </w:rPr>
      </w:pPr>
      <w:r w:rsidRPr="000F532F">
        <w:rPr>
          <w:rFonts w:ascii="Calibri" w:hAnsi="Calibri" w:cs="Calibri"/>
          <w:color w:val="000000"/>
          <w:sz w:val="20"/>
          <w:szCs w:val="20"/>
          <w:lang w:val="en-GB"/>
        </w:rPr>
        <w:t xml:space="preserve">E: </w:t>
      </w:r>
      <w:hyperlink r:id="rId29" w:history="1">
        <w:r w:rsidRPr="000F532F">
          <w:rPr>
            <w:rStyle w:val="Hyperlink"/>
            <w:rFonts w:ascii="Calibri" w:hAnsi="Calibri" w:cs="Calibri"/>
            <w:sz w:val="20"/>
            <w:szCs w:val="20"/>
            <w:lang w:val="en-GB"/>
          </w:rPr>
          <w:t>supaarpha_it@anantara.com</w:t>
        </w:r>
      </w:hyperlink>
      <w:r w:rsidRPr="000F532F">
        <w:rPr>
          <w:rFonts w:ascii="Calibri" w:hAnsi="Calibri" w:cs="Calibri"/>
          <w:color w:val="000000"/>
          <w:sz w:val="20"/>
          <w:szCs w:val="20"/>
          <w:lang w:val="en-GB"/>
        </w:rPr>
        <w:t xml:space="preserve">                        </w:t>
      </w:r>
    </w:p>
    <w:sectPr w:rsidR="00A275C8" w:rsidRPr="000F532F" w:rsidSect="003D0280">
      <w:headerReference w:type="default" r:id="rId30"/>
      <w:foot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AAD6" w14:textId="77777777" w:rsidR="004813D0" w:rsidRDefault="004813D0" w:rsidP="001A3B55">
      <w:r>
        <w:separator/>
      </w:r>
    </w:p>
  </w:endnote>
  <w:endnote w:type="continuationSeparator" w:id="0">
    <w:p w14:paraId="4B3CFAA9" w14:textId="77777777" w:rsidR="004813D0" w:rsidRDefault="004813D0" w:rsidP="001A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FreightNeo Pro Semi">
    <w:panose1 w:val="02000503000000020004"/>
    <w:charset w:val="00"/>
    <w:family w:val="modern"/>
    <w:notTrueType/>
    <w:pitch w:val="variable"/>
    <w:sig w:usb0="A00000AF" w:usb1="500004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0893" w14:textId="441812A6" w:rsidR="001A3B55" w:rsidRDefault="001A3B55">
    <w:pPr>
      <w:pStyle w:val="Footer"/>
    </w:pPr>
    <w:r>
      <w:rPr>
        <w:noProof/>
      </w:rPr>
      <mc:AlternateContent>
        <mc:Choice Requires="wps">
          <w:drawing>
            <wp:anchor distT="0" distB="0" distL="114300" distR="114300" simplePos="0" relativeHeight="251659264" behindDoc="0" locked="0" layoutInCell="1" allowOverlap="1" wp14:anchorId="6A903348" wp14:editId="5F6B66ED">
              <wp:simplePos x="0" y="0"/>
              <wp:positionH relativeFrom="page">
                <wp:posOffset>-212090</wp:posOffset>
              </wp:positionH>
              <wp:positionV relativeFrom="paragraph">
                <wp:posOffset>-411822</wp:posOffset>
              </wp:positionV>
              <wp:extent cx="7772400" cy="1021080"/>
              <wp:effectExtent l="0" t="0" r="0" b="7620"/>
              <wp:wrapNone/>
              <wp:docPr id="1266302232" name="Text Box 2"/>
              <wp:cNvGraphicFramePr/>
              <a:graphic xmlns:a="http://schemas.openxmlformats.org/drawingml/2006/main">
                <a:graphicData uri="http://schemas.microsoft.com/office/word/2010/wordprocessingShape">
                  <wps:wsp>
                    <wps:cNvSpPr txBox="1"/>
                    <wps:spPr>
                      <a:xfrm>
                        <a:off x="0" y="0"/>
                        <a:ext cx="7772400" cy="1021080"/>
                      </a:xfrm>
                      <a:prstGeom prst="rect">
                        <a:avLst/>
                      </a:prstGeom>
                      <a:solidFill>
                        <a:schemeClr val="lt1"/>
                      </a:solidFill>
                      <a:ln w="6350">
                        <a:noFill/>
                      </a:ln>
                    </wps:spPr>
                    <wps:txb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03348" id="_x0000_t202" coordsize="21600,21600" o:spt="202" path="m,l,21600r21600,l21600,xe">
              <v:stroke joinstyle="miter"/>
              <v:path gradientshapeok="t" o:connecttype="rect"/>
            </v:shapetype>
            <v:shape id="Text Box 2" o:spid="_x0000_s1026" type="#_x0000_t202" style="position:absolute;margin-left:-16.7pt;margin-top:-32.45pt;width:612pt;height:8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MHLQIAAFUEAAAOAAAAZHJzL2Uyb0RvYy54bWysVEtv2zAMvg/YfxB0X2xnadM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" fillcolor="white [3201]" stroked="f" strokeweight=".5pt">
              <v:textbox>
                <w:txbxContent>
                  <w:p w14:paraId="6C0F2DC9" w14:textId="3BF28285" w:rsidR="001A3B55" w:rsidRPr="00A275C8" w:rsidRDefault="005340FE" w:rsidP="00A275C8">
                    <w:pPr>
                      <w:pStyle w:val="NormalWeb"/>
                      <w:shd w:val="clear" w:color="auto" w:fill="FFFFFF"/>
                      <w:spacing w:before="0" w:beforeAutospacing="0" w:after="0" w:afterAutospacing="0" w:line="360" w:lineRule="auto"/>
                      <w:jc w:val="center"/>
                      <w:rPr>
                        <w:rFonts w:ascii="FreightNeo Pro Semi" w:hAnsi="FreightNeo Pro Semi" w:cs="Calibri"/>
                        <w:b/>
                        <w:bCs/>
                        <w:color w:val="A48E82"/>
                        <w:spacing w:val="20"/>
                        <w:sz w:val="16"/>
                        <w:szCs w:val="16"/>
                      </w:rPr>
                    </w:pPr>
                    <w:r>
                      <w:rPr>
                        <w:rFonts w:ascii="FreightNeo Pro Semi" w:hAnsi="FreightNeo Pro Semi" w:cs="Calibri"/>
                        <w:b/>
                        <w:bCs/>
                        <w:noProof/>
                        <w:color w:val="A48E82"/>
                        <w:spacing w:val="20"/>
                        <w:sz w:val="16"/>
                        <w:szCs w:val="16"/>
                        <w14:ligatures w14:val="standardContextual"/>
                      </w:rPr>
                      <w:drawing>
                        <wp:inline distT="0" distB="0" distL="0" distR="0" wp14:anchorId="6185EE86" wp14:editId="6A247C7B">
                          <wp:extent cx="5803191" cy="975360"/>
                          <wp:effectExtent l="0" t="0" r="0" b="0"/>
                          <wp:docPr id="171137835"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7835"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05072" cy="975676"/>
                                  </a:xfrm>
                                  <a:prstGeom prst="rect">
                                    <a:avLst/>
                                  </a:prstGeom>
                                </pic:spPr>
                              </pic:pic>
                            </a:graphicData>
                          </a:graphic>
                        </wp:inline>
                      </w:drawing>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9D9C" w14:textId="77777777" w:rsidR="004813D0" w:rsidRDefault="004813D0" w:rsidP="001A3B55">
      <w:r>
        <w:separator/>
      </w:r>
    </w:p>
  </w:footnote>
  <w:footnote w:type="continuationSeparator" w:id="0">
    <w:p w14:paraId="3D4046A4" w14:textId="77777777" w:rsidR="004813D0" w:rsidRDefault="004813D0" w:rsidP="001A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6336" w14:textId="0DFF3E42" w:rsidR="001A3B55" w:rsidRPr="001A3B55" w:rsidRDefault="00A275C8" w:rsidP="001A3B55">
    <w:pPr>
      <w:pStyle w:val="Header"/>
    </w:pPr>
    <w:r>
      <w:rPr>
        <w:noProof/>
      </w:rPr>
      <w:drawing>
        <wp:anchor distT="0" distB="0" distL="114300" distR="114300" simplePos="0" relativeHeight="251661312" behindDoc="1" locked="0" layoutInCell="1" allowOverlap="1" wp14:anchorId="14041B6F" wp14:editId="6CC3DF9F">
          <wp:simplePos x="0" y="0"/>
          <wp:positionH relativeFrom="margin">
            <wp:align>center</wp:align>
          </wp:positionH>
          <wp:positionV relativeFrom="paragraph">
            <wp:posOffset>-388620</wp:posOffset>
          </wp:positionV>
          <wp:extent cx="1554480" cy="1099097"/>
          <wp:effectExtent l="0" t="0" r="0" b="0"/>
          <wp:wrapNone/>
          <wp:docPr id="330165307"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65307" name="Picture 1"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990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55"/>
    <w:rsid w:val="00014612"/>
    <w:rsid w:val="00025D30"/>
    <w:rsid w:val="00032729"/>
    <w:rsid w:val="0003389F"/>
    <w:rsid w:val="000371B6"/>
    <w:rsid w:val="000446DE"/>
    <w:rsid w:val="000475E0"/>
    <w:rsid w:val="000557B4"/>
    <w:rsid w:val="00077154"/>
    <w:rsid w:val="000A37BF"/>
    <w:rsid w:val="000F17FE"/>
    <w:rsid w:val="000F31AE"/>
    <w:rsid w:val="000F50E1"/>
    <w:rsid w:val="000F532F"/>
    <w:rsid w:val="00102213"/>
    <w:rsid w:val="00110F17"/>
    <w:rsid w:val="0011177D"/>
    <w:rsid w:val="00112328"/>
    <w:rsid w:val="001123DB"/>
    <w:rsid w:val="00143957"/>
    <w:rsid w:val="00152283"/>
    <w:rsid w:val="00170DB1"/>
    <w:rsid w:val="001757A9"/>
    <w:rsid w:val="00183BA1"/>
    <w:rsid w:val="00184BDF"/>
    <w:rsid w:val="0018599B"/>
    <w:rsid w:val="001930A1"/>
    <w:rsid w:val="001A3B55"/>
    <w:rsid w:val="001B10AB"/>
    <w:rsid w:val="001C7FDE"/>
    <w:rsid w:val="001D5D0F"/>
    <w:rsid w:val="001E7262"/>
    <w:rsid w:val="001E7586"/>
    <w:rsid w:val="00200A46"/>
    <w:rsid w:val="00203E08"/>
    <w:rsid w:val="002116B4"/>
    <w:rsid w:val="00214DB7"/>
    <w:rsid w:val="0024203F"/>
    <w:rsid w:val="00251CD5"/>
    <w:rsid w:val="00272D0C"/>
    <w:rsid w:val="00276B03"/>
    <w:rsid w:val="00291118"/>
    <w:rsid w:val="002B7E72"/>
    <w:rsid w:val="002D33EE"/>
    <w:rsid w:val="002E493B"/>
    <w:rsid w:val="003000E1"/>
    <w:rsid w:val="00320B6E"/>
    <w:rsid w:val="003229D7"/>
    <w:rsid w:val="00324A71"/>
    <w:rsid w:val="00324C2F"/>
    <w:rsid w:val="00361A2F"/>
    <w:rsid w:val="00362B5B"/>
    <w:rsid w:val="00370500"/>
    <w:rsid w:val="003D0280"/>
    <w:rsid w:val="003E207E"/>
    <w:rsid w:val="003F4A12"/>
    <w:rsid w:val="00425463"/>
    <w:rsid w:val="0043752D"/>
    <w:rsid w:val="00445FAD"/>
    <w:rsid w:val="00450C33"/>
    <w:rsid w:val="00451A68"/>
    <w:rsid w:val="00462127"/>
    <w:rsid w:val="00464EF1"/>
    <w:rsid w:val="00470F84"/>
    <w:rsid w:val="004722F1"/>
    <w:rsid w:val="004813D0"/>
    <w:rsid w:val="004A1461"/>
    <w:rsid w:val="004A782A"/>
    <w:rsid w:val="004B469A"/>
    <w:rsid w:val="004B6016"/>
    <w:rsid w:val="004C2535"/>
    <w:rsid w:val="004D41CB"/>
    <w:rsid w:val="005038F3"/>
    <w:rsid w:val="00520BD6"/>
    <w:rsid w:val="005340FE"/>
    <w:rsid w:val="00534565"/>
    <w:rsid w:val="00536C62"/>
    <w:rsid w:val="00540445"/>
    <w:rsid w:val="00541F62"/>
    <w:rsid w:val="00554B0A"/>
    <w:rsid w:val="00557D78"/>
    <w:rsid w:val="00562E7E"/>
    <w:rsid w:val="005738EF"/>
    <w:rsid w:val="00576E30"/>
    <w:rsid w:val="0058082F"/>
    <w:rsid w:val="005929F0"/>
    <w:rsid w:val="00592CB5"/>
    <w:rsid w:val="005934B6"/>
    <w:rsid w:val="005E3ACB"/>
    <w:rsid w:val="006059F4"/>
    <w:rsid w:val="00613A6D"/>
    <w:rsid w:val="006172DC"/>
    <w:rsid w:val="0063004B"/>
    <w:rsid w:val="00655611"/>
    <w:rsid w:val="00657483"/>
    <w:rsid w:val="006774C9"/>
    <w:rsid w:val="00687DAF"/>
    <w:rsid w:val="00690F04"/>
    <w:rsid w:val="006A6831"/>
    <w:rsid w:val="006F1C7C"/>
    <w:rsid w:val="00707944"/>
    <w:rsid w:val="0071510A"/>
    <w:rsid w:val="00716CE8"/>
    <w:rsid w:val="00727AC4"/>
    <w:rsid w:val="00733825"/>
    <w:rsid w:val="007447C7"/>
    <w:rsid w:val="00750358"/>
    <w:rsid w:val="00760D22"/>
    <w:rsid w:val="00770A85"/>
    <w:rsid w:val="007807EA"/>
    <w:rsid w:val="00783312"/>
    <w:rsid w:val="0078700D"/>
    <w:rsid w:val="00794284"/>
    <w:rsid w:val="00796096"/>
    <w:rsid w:val="00797B99"/>
    <w:rsid w:val="007B0F2F"/>
    <w:rsid w:val="007B782E"/>
    <w:rsid w:val="007C5BFF"/>
    <w:rsid w:val="007D57FF"/>
    <w:rsid w:val="007E231A"/>
    <w:rsid w:val="007E340C"/>
    <w:rsid w:val="007E50D0"/>
    <w:rsid w:val="007E5E29"/>
    <w:rsid w:val="007F03A2"/>
    <w:rsid w:val="007F1B0E"/>
    <w:rsid w:val="007F25E2"/>
    <w:rsid w:val="007F5F69"/>
    <w:rsid w:val="007F61CE"/>
    <w:rsid w:val="008340E0"/>
    <w:rsid w:val="0083785E"/>
    <w:rsid w:val="008407AC"/>
    <w:rsid w:val="008428BE"/>
    <w:rsid w:val="008460AA"/>
    <w:rsid w:val="00872BBA"/>
    <w:rsid w:val="00875979"/>
    <w:rsid w:val="0087797E"/>
    <w:rsid w:val="008919E1"/>
    <w:rsid w:val="008B591D"/>
    <w:rsid w:val="008D40CF"/>
    <w:rsid w:val="00904357"/>
    <w:rsid w:val="00927EE0"/>
    <w:rsid w:val="009615A7"/>
    <w:rsid w:val="009628D5"/>
    <w:rsid w:val="00966DCD"/>
    <w:rsid w:val="00991B18"/>
    <w:rsid w:val="009969B0"/>
    <w:rsid w:val="009A7A2A"/>
    <w:rsid w:val="009B02BA"/>
    <w:rsid w:val="009B6D33"/>
    <w:rsid w:val="009C4C7E"/>
    <w:rsid w:val="009C7470"/>
    <w:rsid w:val="009D15D8"/>
    <w:rsid w:val="009D1AED"/>
    <w:rsid w:val="009F2FA3"/>
    <w:rsid w:val="009F5135"/>
    <w:rsid w:val="009F5CD3"/>
    <w:rsid w:val="00A006B5"/>
    <w:rsid w:val="00A16F92"/>
    <w:rsid w:val="00A22F0F"/>
    <w:rsid w:val="00A2468B"/>
    <w:rsid w:val="00A275C8"/>
    <w:rsid w:val="00A32FAD"/>
    <w:rsid w:val="00A41FA3"/>
    <w:rsid w:val="00A462EB"/>
    <w:rsid w:val="00A542A7"/>
    <w:rsid w:val="00A74ADB"/>
    <w:rsid w:val="00A92102"/>
    <w:rsid w:val="00A96156"/>
    <w:rsid w:val="00AB0A1C"/>
    <w:rsid w:val="00AB52B2"/>
    <w:rsid w:val="00AB7C39"/>
    <w:rsid w:val="00AE18E7"/>
    <w:rsid w:val="00AE6885"/>
    <w:rsid w:val="00AE6BBD"/>
    <w:rsid w:val="00AF210D"/>
    <w:rsid w:val="00B22EDA"/>
    <w:rsid w:val="00B2538B"/>
    <w:rsid w:val="00B2583E"/>
    <w:rsid w:val="00B45EF6"/>
    <w:rsid w:val="00B47D80"/>
    <w:rsid w:val="00B51A58"/>
    <w:rsid w:val="00B5300F"/>
    <w:rsid w:val="00B55136"/>
    <w:rsid w:val="00B62FC4"/>
    <w:rsid w:val="00B76E75"/>
    <w:rsid w:val="00B87085"/>
    <w:rsid w:val="00BA3456"/>
    <w:rsid w:val="00BB0E42"/>
    <w:rsid w:val="00BC6227"/>
    <w:rsid w:val="00BE6D81"/>
    <w:rsid w:val="00BE6EB5"/>
    <w:rsid w:val="00C016F8"/>
    <w:rsid w:val="00C17055"/>
    <w:rsid w:val="00C17340"/>
    <w:rsid w:val="00C1775F"/>
    <w:rsid w:val="00C4388D"/>
    <w:rsid w:val="00C55FDA"/>
    <w:rsid w:val="00C61786"/>
    <w:rsid w:val="00C910C1"/>
    <w:rsid w:val="00CA02EC"/>
    <w:rsid w:val="00CA4080"/>
    <w:rsid w:val="00CB046E"/>
    <w:rsid w:val="00CB1B51"/>
    <w:rsid w:val="00CC040D"/>
    <w:rsid w:val="00CD439B"/>
    <w:rsid w:val="00CD4D41"/>
    <w:rsid w:val="00CD59DF"/>
    <w:rsid w:val="00D0001A"/>
    <w:rsid w:val="00D10EF1"/>
    <w:rsid w:val="00D13217"/>
    <w:rsid w:val="00D1549D"/>
    <w:rsid w:val="00D31267"/>
    <w:rsid w:val="00D45486"/>
    <w:rsid w:val="00D53EB9"/>
    <w:rsid w:val="00D83398"/>
    <w:rsid w:val="00DA1107"/>
    <w:rsid w:val="00DA6927"/>
    <w:rsid w:val="00DD043E"/>
    <w:rsid w:val="00DF0E7A"/>
    <w:rsid w:val="00E13EE5"/>
    <w:rsid w:val="00E17233"/>
    <w:rsid w:val="00E276D4"/>
    <w:rsid w:val="00E31332"/>
    <w:rsid w:val="00E4401B"/>
    <w:rsid w:val="00E51BCC"/>
    <w:rsid w:val="00E646EF"/>
    <w:rsid w:val="00E86DB2"/>
    <w:rsid w:val="00E94761"/>
    <w:rsid w:val="00EA1DBA"/>
    <w:rsid w:val="00EA7A72"/>
    <w:rsid w:val="00EB6303"/>
    <w:rsid w:val="00EB784A"/>
    <w:rsid w:val="00EC628A"/>
    <w:rsid w:val="00ED0E09"/>
    <w:rsid w:val="00ED2BB7"/>
    <w:rsid w:val="00EF4ACB"/>
    <w:rsid w:val="00F027EF"/>
    <w:rsid w:val="00F11492"/>
    <w:rsid w:val="00F219B6"/>
    <w:rsid w:val="00F2388D"/>
    <w:rsid w:val="00F75215"/>
    <w:rsid w:val="00F76939"/>
    <w:rsid w:val="00FA590C"/>
    <w:rsid w:val="00FB1BAE"/>
    <w:rsid w:val="00FB5326"/>
    <w:rsid w:val="00FC18E6"/>
    <w:rsid w:val="00FC1F1D"/>
    <w:rsid w:val="00FE36FB"/>
    <w:rsid w:val="00FF66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28D0"/>
  <w15:chartTrackingRefBased/>
  <w15:docId w15:val="{21491F01-70FF-4925-822C-5459FFD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84A"/>
    <w:pPr>
      <w:spacing w:after="0" w:line="240" w:lineRule="auto"/>
    </w:pPr>
    <w:rPr>
      <w:rFonts w:ascii="Times New Roman" w:eastAsia="Times New Roman" w:hAnsi="Times New Roman" w:cs="Times New Roman"/>
      <w:kern w:val="0"/>
      <w:szCs w:val="24"/>
      <w:lang w:val="en-AE" w:bidi="ar-SA"/>
      <w14:ligatures w14:val="none"/>
    </w:rPr>
  </w:style>
  <w:style w:type="paragraph" w:styleId="Heading1">
    <w:name w:val="heading 1"/>
    <w:basedOn w:val="Normal"/>
    <w:next w:val="Normal"/>
    <w:link w:val="Heading1Char"/>
    <w:qFormat/>
    <w:rsid w:val="00CB1B51"/>
    <w:pPr>
      <w:keepNext/>
      <w:jc w:val="center"/>
      <w:outlineLvl w:val="0"/>
    </w:pPr>
    <w:rPr>
      <w:rFonts w:ascii="Arial Narrow" w:hAnsi="Arial Narrow" w:cs="Angsana New"/>
      <w:b/>
      <w:bCs/>
      <w:sz w:val="36"/>
      <w:szCs w:val="36"/>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HeaderChar">
    <w:name w:val="Header Char"/>
    <w:basedOn w:val="DefaultParagraphFont"/>
    <w:link w:val="Header"/>
    <w:uiPriority w:val="99"/>
    <w:rsid w:val="001A3B55"/>
  </w:style>
  <w:style w:type="paragraph" w:styleId="Footer">
    <w:name w:val="footer"/>
    <w:basedOn w:val="Normal"/>
    <w:link w:val="FooterChar"/>
    <w:uiPriority w:val="99"/>
    <w:unhideWhenUsed/>
    <w:rsid w:val="001A3B55"/>
    <w:pPr>
      <w:tabs>
        <w:tab w:val="center" w:pos="4680"/>
        <w:tab w:val="right" w:pos="9360"/>
      </w:tabs>
    </w:pPr>
    <w:rPr>
      <w:rFonts w:asciiTheme="minorHAnsi" w:eastAsiaTheme="minorHAnsi" w:hAnsiTheme="minorHAnsi" w:cstheme="minorBidi"/>
      <w:kern w:val="2"/>
      <w:szCs w:val="30"/>
      <w:lang w:val="en-US" w:bidi="th-TH"/>
      <w14:ligatures w14:val="standardContextual"/>
    </w:rPr>
  </w:style>
  <w:style w:type="character" w:customStyle="1" w:styleId="FooterChar">
    <w:name w:val="Footer Char"/>
    <w:basedOn w:val="DefaultParagraphFont"/>
    <w:link w:val="Footer"/>
    <w:uiPriority w:val="99"/>
    <w:rsid w:val="001A3B55"/>
  </w:style>
  <w:style w:type="paragraph" w:styleId="NormalWeb">
    <w:name w:val="Normal (Web)"/>
    <w:basedOn w:val="Normal"/>
    <w:uiPriority w:val="99"/>
    <w:unhideWhenUsed/>
    <w:rsid w:val="001A3B55"/>
    <w:pPr>
      <w:spacing w:before="100" w:beforeAutospacing="1" w:after="100" w:afterAutospacing="1"/>
    </w:pPr>
    <w:rPr>
      <w:lang w:val="en-US" w:bidi="th-TH"/>
    </w:rPr>
  </w:style>
  <w:style w:type="table" w:styleId="TableGrid">
    <w:name w:val="Table Grid"/>
    <w:basedOn w:val="TableNormal"/>
    <w:uiPriority w:val="39"/>
    <w:rsid w:val="0065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6096"/>
    <w:rPr>
      <w:color w:val="0000FF"/>
      <w:u w:val="single"/>
    </w:rPr>
  </w:style>
  <w:style w:type="character" w:customStyle="1" w:styleId="Heading1Char">
    <w:name w:val="Heading 1 Char"/>
    <w:basedOn w:val="DefaultParagraphFont"/>
    <w:link w:val="Heading1"/>
    <w:rsid w:val="00CB1B51"/>
    <w:rPr>
      <w:rFonts w:ascii="Arial Narrow" w:eastAsia="Times New Roman" w:hAnsi="Arial Narrow" w:cs="Angsana New"/>
      <w:b/>
      <w:bCs/>
      <w:kern w:val="0"/>
      <w:sz w:val="36"/>
      <w:szCs w:val="36"/>
      <w:lang w:val="en-GB"/>
      <w14:ligatures w14:val="none"/>
    </w:rPr>
  </w:style>
  <w:style w:type="character" w:styleId="UnresolvedMention">
    <w:name w:val="Unresolved Mention"/>
    <w:basedOn w:val="DefaultParagraphFont"/>
    <w:uiPriority w:val="99"/>
    <w:semiHidden/>
    <w:unhideWhenUsed/>
    <w:rsid w:val="00183BA1"/>
    <w:rPr>
      <w:color w:val="605E5C"/>
      <w:shd w:val="clear" w:color="auto" w:fill="E1DFDD"/>
    </w:rPr>
  </w:style>
  <w:style w:type="character" w:styleId="Strong">
    <w:name w:val="Strong"/>
    <w:basedOn w:val="DefaultParagraphFont"/>
    <w:uiPriority w:val="22"/>
    <w:qFormat/>
    <w:rsid w:val="00EB784A"/>
    <w:rPr>
      <w:b/>
      <w:bCs/>
    </w:rPr>
  </w:style>
  <w:style w:type="character" w:customStyle="1" w:styleId="apple-converted-space">
    <w:name w:val="apple-converted-space"/>
    <w:basedOn w:val="DefaultParagraphFont"/>
    <w:rsid w:val="00EB784A"/>
  </w:style>
  <w:style w:type="character" w:styleId="Emphasis">
    <w:name w:val="Emphasis"/>
    <w:basedOn w:val="DefaultParagraphFont"/>
    <w:uiPriority w:val="20"/>
    <w:qFormat/>
    <w:rsid w:val="00EB784A"/>
    <w:rPr>
      <w:i/>
      <w:iCs/>
    </w:rPr>
  </w:style>
  <w:style w:type="paragraph" w:styleId="Revision">
    <w:name w:val="Revision"/>
    <w:hidden/>
    <w:uiPriority w:val="99"/>
    <w:semiHidden/>
    <w:rsid w:val="00557D78"/>
    <w:pPr>
      <w:spacing w:after="0" w:line="240" w:lineRule="auto"/>
    </w:pPr>
    <w:rPr>
      <w:rFonts w:ascii="Times New Roman" w:eastAsia="Times New Roman" w:hAnsi="Times New Roman" w:cs="Times New Roman"/>
      <w:kern w:val="0"/>
      <w:szCs w:val="24"/>
      <w:lang w:val="en-A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70403">
      <w:bodyDiv w:val="1"/>
      <w:marLeft w:val="0"/>
      <w:marRight w:val="0"/>
      <w:marTop w:val="0"/>
      <w:marBottom w:val="0"/>
      <w:divBdr>
        <w:top w:val="none" w:sz="0" w:space="0" w:color="auto"/>
        <w:left w:val="none" w:sz="0" w:space="0" w:color="auto"/>
        <w:bottom w:val="none" w:sz="0" w:space="0" w:color="auto"/>
        <w:right w:val="none" w:sz="0" w:space="0" w:color="auto"/>
      </w:divBdr>
    </w:div>
    <w:div w:id="899051360">
      <w:bodyDiv w:val="1"/>
      <w:marLeft w:val="0"/>
      <w:marRight w:val="0"/>
      <w:marTop w:val="0"/>
      <w:marBottom w:val="0"/>
      <w:divBdr>
        <w:top w:val="none" w:sz="0" w:space="0" w:color="auto"/>
        <w:left w:val="none" w:sz="0" w:space="0" w:color="auto"/>
        <w:bottom w:val="none" w:sz="0" w:space="0" w:color="auto"/>
        <w:right w:val="none" w:sz="0" w:space="0" w:color="auto"/>
      </w:divBdr>
    </w:div>
    <w:div w:id="1376349302">
      <w:bodyDiv w:val="1"/>
      <w:marLeft w:val="0"/>
      <w:marRight w:val="0"/>
      <w:marTop w:val="0"/>
      <w:marBottom w:val="0"/>
      <w:divBdr>
        <w:top w:val="none" w:sz="0" w:space="0" w:color="auto"/>
        <w:left w:val="none" w:sz="0" w:space="0" w:color="auto"/>
        <w:bottom w:val="none" w:sz="0" w:space="0" w:color="auto"/>
        <w:right w:val="none" w:sz="0" w:space="0" w:color="auto"/>
      </w:divBdr>
      <w:divsChild>
        <w:div w:id="947615638">
          <w:marLeft w:val="0"/>
          <w:marRight w:val="0"/>
          <w:marTop w:val="0"/>
          <w:marBottom w:val="0"/>
          <w:divBdr>
            <w:top w:val="none" w:sz="0" w:space="0" w:color="auto"/>
            <w:left w:val="none" w:sz="0" w:space="0" w:color="auto"/>
            <w:bottom w:val="none" w:sz="0" w:space="0" w:color="auto"/>
            <w:right w:val="none" w:sz="0" w:space="0" w:color="auto"/>
          </w:divBdr>
        </w:div>
      </w:divsChild>
    </w:div>
    <w:div w:id="1384133402">
      <w:bodyDiv w:val="1"/>
      <w:marLeft w:val="0"/>
      <w:marRight w:val="0"/>
      <w:marTop w:val="0"/>
      <w:marBottom w:val="0"/>
      <w:divBdr>
        <w:top w:val="none" w:sz="0" w:space="0" w:color="auto"/>
        <w:left w:val="none" w:sz="0" w:space="0" w:color="auto"/>
        <w:bottom w:val="none" w:sz="0" w:space="0" w:color="auto"/>
        <w:right w:val="none" w:sz="0" w:space="0" w:color="auto"/>
      </w:divBdr>
    </w:div>
    <w:div w:id="1458067144">
      <w:bodyDiv w:val="1"/>
      <w:marLeft w:val="0"/>
      <w:marRight w:val="0"/>
      <w:marTop w:val="0"/>
      <w:marBottom w:val="0"/>
      <w:divBdr>
        <w:top w:val="none" w:sz="0" w:space="0" w:color="auto"/>
        <w:left w:val="none" w:sz="0" w:space="0" w:color="auto"/>
        <w:bottom w:val="none" w:sz="0" w:space="0" w:color="auto"/>
        <w:right w:val="none" w:sz="0" w:space="0" w:color="auto"/>
      </w:divBdr>
    </w:div>
    <w:div w:id="1500386606">
      <w:bodyDiv w:val="1"/>
      <w:marLeft w:val="0"/>
      <w:marRight w:val="0"/>
      <w:marTop w:val="0"/>
      <w:marBottom w:val="0"/>
      <w:divBdr>
        <w:top w:val="none" w:sz="0" w:space="0" w:color="auto"/>
        <w:left w:val="none" w:sz="0" w:space="0" w:color="auto"/>
        <w:bottom w:val="none" w:sz="0" w:space="0" w:color="auto"/>
        <w:right w:val="none" w:sz="0" w:space="0" w:color="auto"/>
      </w:divBdr>
      <w:divsChild>
        <w:div w:id="38945198">
          <w:marLeft w:val="0"/>
          <w:marRight w:val="0"/>
          <w:marTop w:val="0"/>
          <w:marBottom w:val="0"/>
          <w:divBdr>
            <w:top w:val="none" w:sz="0" w:space="0" w:color="auto"/>
            <w:left w:val="none" w:sz="0" w:space="0" w:color="auto"/>
            <w:bottom w:val="none" w:sz="0" w:space="0" w:color="auto"/>
            <w:right w:val="none" w:sz="0" w:space="0" w:color="auto"/>
          </w:divBdr>
        </w:div>
        <w:div w:id="278532154">
          <w:marLeft w:val="0"/>
          <w:marRight w:val="0"/>
          <w:marTop w:val="0"/>
          <w:marBottom w:val="0"/>
          <w:divBdr>
            <w:top w:val="none" w:sz="0" w:space="0" w:color="auto"/>
            <w:left w:val="none" w:sz="0" w:space="0" w:color="auto"/>
            <w:bottom w:val="none" w:sz="0" w:space="0" w:color="auto"/>
            <w:right w:val="none" w:sz="0" w:space="0" w:color="auto"/>
          </w:divBdr>
        </w:div>
      </w:divsChild>
    </w:div>
    <w:div w:id="1758624601">
      <w:bodyDiv w:val="1"/>
      <w:marLeft w:val="0"/>
      <w:marRight w:val="0"/>
      <w:marTop w:val="0"/>
      <w:marBottom w:val="0"/>
      <w:divBdr>
        <w:top w:val="none" w:sz="0" w:space="0" w:color="auto"/>
        <w:left w:val="none" w:sz="0" w:space="0" w:color="auto"/>
        <w:bottom w:val="none" w:sz="0" w:space="0" w:color="auto"/>
        <w:right w:val="none" w:sz="0" w:space="0" w:color="auto"/>
      </w:divBdr>
    </w:div>
    <w:div w:id="1775048837">
      <w:bodyDiv w:val="1"/>
      <w:marLeft w:val="0"/>
      <w:marRight w:val="0"/>
      <w:marTop w:val="0"/>
      <w:marBottom w:val="0"/>
      <w:divBdr>
        <w:top w:val="none" w:sz="0" w:space="0" w:color="auto"/>
        <w:left w:val="none" w:sz="0" w:space="0" w:color="auto"/>
        <w:bottom w:val="none" w:sz="0" w:space="0" w:color="auto"/>
        <w:right w:val="none" w:sz="0" w:space="0" w:color="auto"/>
      </w:divBdr>
    </w:div>
    <w:div w:id="1838497443">
      <w:bodyDiv w:val="1"/>
      <w:marLeft w:val="0"/>
      <w:marRight w:val="0"/>
      <w:marTop w:val="0"/>
      <w:marBottom w:val="0"/>
      <w:divBdr>
        <w:top w:val="none" w:sz="0" w:space="0" w:color="auto"/>
        <w:left w:val="none" w:sz="0" w:space="0" w:color="auto"/>
        <w:bottom w:val="none" w:sz="0" w:space="0" w:color="auto"/>
        <w:right w:val="none" w:sz="0" w:space="0" w:color="auto"/>
      </w:divBdr>
    </w:div>
    <w:div w:id="1900555071">
      <w:bodyDiv w:val="1"/>
      <w:marLeft w:val="0"/>
      <w:marRight w:val="0"/>
      <w:marTop w:val="0"/>
      <w:marBottom w:val="0"/>
      <w:divBdr>
        <w:top w:val="none" w:sz="0" w:space="0" w:color="auto"/>
        <w:left w:val="none" w:sz="0" w:space="0" w:color="auto"/>
        <w:bottom w:val="none" w:sz="0" w:space="0" w:color="auto"/>
        <w:right w:val="none" w:sz="0" w:space="0" w:color="auto"/>
      </w:divBdr>
    </w:div>
    <w:div w:id="1947467954">
      <w:bodyDiv w:val="1"/>
      <w:marLeft w:val="0"/>
      <w:marRight w:val="0"/>
      <w:marTop w:val="0"/>
      <w:marBottom w:val="0"/>
      <w:divBdr>
        <w:top w:val="none" w:sz="0" w:space="0" w:color="auto"/>
        <w:left w:val="none" w:sz="0" w:space="0" w:color="auto"/>
        <w:bottom w:val="none" w:sz="0" w:space="0" w:color="auto"/>
        <w:right w:val="none" w:sz="0" w:space="0" w:color="auto"/>
      </w:divBdr>
    </w:div>
    <w:div w:id="2003505566">
      <w:bodyDiv w:val="1"/>
      <w:marLeft w:val="0"/>
      <w:marRight w:val="0"/>
      <w:marTop w:val="0"/>
      <w:marBottom w:val="0"/>
      <w:divBdr>
        <w:top w:val="none" w:sz="0" w:space="0" w:color="auto"/>
        <w:left w:val="none" w:sz="0" w:space="0" w:color="auto"/>
        <w:bottom w:val="none" w:sz="0" w:space="0" w:color="auto"/>
        <w:right w:val="none" w:sz="0" w:space="0" w:color="auto"/>
      </w:divBdr>
      <w:divsChild>
        <w:div w:id="1193571439">
          <w:marLeft w:val="0"/>
          <w:marRight w:val="0"/>
          <w:marTop w:val="0"/>
          <w:marBottom w:val="0"/>
          <w:divBdr>
            <w:top w:val="none" w:sz="0" w:space="0" w:color="auto"/>
            <w:left w:val="none" w:sz="0" w:space="0" w:color="auto"/>
            <w:bottom w:val="none" w:sz="0" w:space="0" w:color="auto"/>
            <w:right w:val="none" w:sz="0" w:space="0" w:color="auto"/>
          </w:divBdr>
        </w:div>
      </w:divsChild>
    </w:div>
    <w:div w:id="2030909275">
      <w:bodyDiv w:val="1"/>
      <w:marLeft w:val="0"/>
      <w:marRight w:val="0"/>
      <w:marTop w:val="0"/>
      <w:marBottom w:val="0"/>
      <w:divBdr>
        <w:top w:val="none" w:sz="0" w:space="0" w:color="auto"/>
        <w:left w:val="none" w:sz="0" w:space="0" w:color="auto"/>
        <w:bottom w:val="none" w:sz="0" w:space="0" w:color="auto"/>
        <w:right w:val="none" w:sz="0" w:space="0" w:color="auto"/>
      </w:divBdr>
    </w:div>
    <w:div w:id="2032992848">
      <w:bodyDiv w:val="1"/>
      <w:marLeft w:val="0"/>
      <w:marRight w:val="0"/>
      <w:marTop w:val="0"/>
      <w:marBottom w:val="0"/>
      <w:divBdr>
        <w:top w:val="none" w:sz="0" w:space="0" w:color="auto"/>
        <w:left w:val="none" w:sz="0" w:space="0" w:color="auto"/>
        <w:bottom w:val="none" w:sz="0" w:space="0" w:color="auto"/>
        <w:right w:val="none" w:sz="0" w:space="0" w:color="auto"/>
      </w:divBdr>
      <w:divsChild>
        <w:div w:id="117453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orhotels.com/en/loyalty" TargetMode="External"/><Relationship Id="rId18" Type="http://schemas.openxmlformats.org/officeDocument/2006/relationships/hyperlink" Target="https://x.com/anantara_hotels" TargetMode="External"/><Relationship Id="rId26" Type="http://schemas.openxmlformats.org/officeDocument/2006/relationships/hyperlink" Target="https://www.tiktok.com/@minorhotels" TargetMode="External"/><Relationship Id="rId3" Type="http://schemas.openxmlformats.org/officeDocument/2006/relationships/settings" Target="settings.xml"/><Relationship Id="rId21" Type="http://schemas.openxmlformats.org/officeDocument/2006/relationships/hyperlink" Target="https://www.minorhotels.com/en/loyalty" TargetMode="External"/><Relationship Id="rId7" Type="http://schemas.openxmlformats.org/officeDocument/2006/relationships/image" Target="media/image1.jpeg"/><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https://www.linkedin.com/company/minor-hotel-grou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stagram.com/anantara_hotels/" TargetMode="External"/><Relationship Id="rId20" Type="http://schemas.openxmlformats.org/officeDocument/2006/relationships/hyperlink" Target="https://www.globalhotelalliance.com/"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nantara.com/en/chiang-mai" TargetMode="External"/><Relationship Id="rId24" Type="http://schemas.openxmlformats.org/officeDocument/2006/relationships/hyperlink" Target="https://www.instagram.com/minorhote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anantara" TargetMode="External"/><Relationship Id="rId23" Type="http://schemas.openxmlformats.org/officeDocument/2006/relationships/hyperlink" Target="https://www.facebook.com/minorhotels/" TargetMode="External"/><Relationship Id="rId28" Type="http://schemas.openxmlformats.org/officeDocument/2006/relationships/hyperlink" Target="about:blank" TargetMode="External"/><Relationship Id="rId10" Type="http://schemas.openxmlformats.org/officeDocument/2006/relationships/hyperlink" Target="https://media.minorhotels.com/en-GLO/244833-chiang-rai-s-famous-white-temple-artist-designs-new-luxury-vessel-for-guests-at-anantara-chiang-mai-resort/" TargetMode="External"/><Relationship Id="rId19" Type="http://schemas.openxmlformats.org/officeDocument/2006/relationships/hyperlink" Target="https://www.youtube.com/user/AnantaraJourney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antara.com/en/chiang-mai/jao-ping-river-cruise" TargetMode="External"/><Relationship Id="rId14" Type="http://schemas.openxmlformats.org/officeDocument/2006/relationships/hyperlink" Target="http://www.anantara.com" TargetMode="External"/><Relationship Id="rId22" Type="http://schemas.openxmlformats.org/officeDocument/2006/relationships/hyperlink" Target="https://www.minorhotels.com/" TargetMode="External"/><Relationship Id="rId27" Type="http://schemas.openxmlformats.org/officeDocument/2006/relationships/hyperlink" Target="https://www.youtube.com/@MinorHotels" TargetMode="External"/><Relationship Id="rId30" Type="http://schemas.openxmlformats.org/officeDocument/2006/relationships/header" Target="header1.xml"/><Relationship Id="rId8" Type="http://schemas.openxmlformats.org/officeDocument/2006/relationships/hyperlink" Target="https://www.anantara.com/en/chiang-ma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46F5-C9CE-417F-9EAC-96B4CB75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Metheus Suebchartratchompoo</dc:creator>
  <cp:keywords/>
  <dc:description/>
  <cp:lastModifiedBy>JJ Minder</cp:lastModifiedBy>
  <cp:revision>63</cp:revision>
  <cp:lastPrinted>2024-05-02T05:53:00Z</cp:lastPrinted>
  <dcterms:created xsi:type="dcterms:W3CDTF">2025-04-09T03:00:00Z</dcterms:created>
  <dcterms:modified xsi:type="dcterms:W3CDTF">2025-09-29T03:02:00Z</dcterms:modified>
</cp:coreProperties>
</file>