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B5926C" w14:textId="3E4798C9" w:rsidR="00F40B7A" w:rsidRPr="006913A3" w:rsidRDefault="006913A3" w:rsidP="006913A3">
      <w:pPr>
        <w:pStyle w:val="Title"/>
        <w:jc w:val="center"/>
        <w:rPr>
          <w:b/>
          <w:bCs/>
          <w:color w:val="A48E82"/>
          <w:sz w:val="22"/>
          <w:szCs w:val="22"/>
          <w:shd w:val="clear" w:color="auto" w:fill="FFFFFF"/>
        </w:rPr>
      </w:pPr>
      <w:r w:rsidRPr="006913A3">
        <w:rPr>
          <w:b/>
          <w:bCs/>
          <w:color w:val="A48E82"/>
          <w:sz w:val="22"/>
          <w:szCs w:val="22"/>
          <w:shd w:val="clear" w:color="auto" w:fill="FFFFFF"/>
        </w:rPr>
        <w:t>PRESS RELEASE</w:t>
      </w:r>
    </w:p>
    <w:p w14:paraId="7FFD888A" w14:textId="77777777" w:rsidR="006913A3" w:rsidRDefault="006913A3">
      <w:pPr>
        <w:pStyle w:val="Title"/>
        <w:rPr>
          <w:color w:val="A69347"/>
          <w:spacing w:val="-2"/>
        </w:rPr>
      </w:pPr>
    </w:p>
    <w:p w14:paraId="49F90DA7" w14:textId="61DAB0A3" w:rsidR="00F40B7A" w:rsidRPr="006913A3" w:rsidRDefault="00F40B7A" w:rsidP="00F40B7A">
      <w:pPr>
        <w:jc w:val="center"/>
        <w:rPr>
          <w:rFonts w:ascii="Times New Roman" w:hAnsi="Times New Roman" w:cs="Times New Roman"/>
          <w:sz w:val="40"/>
          <w:szCs w:val="40"/>
        </w:rPr>
      </w:pPr>
      <w:r w:rsidRPr="006913A3">
        <w:rPr>
          <w:rFonts w:ascii="Times New Roman" w:hAnsi="Times New Roman" w:cs="Times New Roman"/>
          <w:sz w:val="40"/>
          <w:szCs w:val="40"/>
        </w:rPr>
        <w:t xml:space="preserve">Countdown to Anantara’s Arrival in Bali’s Scenic Hinterland </w:t>
      </w:r>
    </w:p>
    <w:p w14:paraId="728DA737" w14:textId="050916D0" w:rsidR="00F40B7A" w:rsidRPr="006913A3" w:rsidRDefault="00F40B7A" w:rsidP="00F40B7A">
      <w:pPr>
        <w:jc w:val="center"/>
        <w:rPr>
          <w:rFonts w:ascii="Times New Roman" w:hAnsi="Times New Roman" w:cs="Times New Roman"/>
          <w:sz w:val="40"/>
          <w:szCs w:val="40"/>
        </w:rPr>
      </w:pPr>
      <w:r w:rsidRPr="006913A3">
        <w:rPr>
          <w:rFonts w:ascii="Times New Roman" w:hAnsi="Times New Roman" w:cs="Times New Roman"/>
          <w:sz w:val="40"/>
          <w:szCs w:val="40"/>
        </w:rPr>
        <w:t xml:space="preserve">with Anantara Ubud Bali Resort Opening Soon </w:t>
      </w:r>
    </w:p>
    <w:p w14:paraId="3F54EA3B" w14:textId="77777777" w:rsidR="00F40B7A" w:rsidRPr="00BD7F74" w:rsidRDefault="00F40B7A" w:rsidP="00F40B7A">
      <w:pPr>
        <w:jc w:val="center"/>
        <w:rPr>
          <w:b/>
          <w:bCs/>
          <w:sz w:val="28"/>
          <w:szCs w:val="28"/>
        </w:rPr>
      </w:pPr>
    </w:p>
    <w:p w14:paraId="37AAC003" w14:textId="58DF0445" w:rsidR="00F40B7A" w:rsidRDefault="00F40B7A" w:rsidP="00F40B7A">
      <w:pPr>
        <w:spacing w:line="276" w:lineRule="auto"/>
        <w:jc w:val="both"/>
      </w:pPr>
      <w:r w:rsidRPr="00BD7F74">
        <w:rPr>
          <w:b/>
          <w:bCs/>
        </w:rPr>
        <w:t>Bali,</w:t>
      </w:r>
      <w:r w:rsidR="006913A3">
        <w:rPr>
          <w:b/>
          <w:bCs/>
        </w:rPr>
        <w:t xml:space="preserve"> Indonesia</w:t>
      </w:r>
      <w:r w:rsidRPr="00BD7F74">
        <w:rPr>
          <w:b/>
          <w:bCs/>
        </w:rPr>
        <w:t xml:space="preserve"> </w:t>
      </w:r>
      <w:r>
        <w:rPr>
          <w:b/>
          <w:bCs/>
        </w:rPr>
        <w:t>26</w:t>
      </w:r>
      <w:r w:rsidR="006913A3">
        <w:rPr>
          <w:b/>
          <w:bCs/>
          <w:vertAlign w:val="superscript"/>
        </w:rPr>
        <w:t xml:space="preserve"> </w:t>
      </w:r>
      <w:r w:rsidRPr="00BD7F74">
        <w:rPr>
          <w:b/>
          <w:bCs/>
        </w:rPr>
        <w:t>August 2024:</w:t>
      </w:r>
      <w:r w:rsidRPr="00BD7F74">
        <w:t xml:space="preserve"> A graceful tropical retreat </w:t>
      </w:r>
      <w:proofErr w:type="spellStart"/>
      <w:r w:rsidRPr="00BD7F74">
        <w:t>neighbouring</w:t>
      </w:r>
      <w:proofErr w:type="spellEnd"/>
      <w:r w:rsidRPr="00BD7F74">
        <w:t xml:space="preserve"> the traditional hillside village of Banjar Puhu </w:t>
      </w:r>
      <w:r>
        <w:t>in the</w:t>
      </w:r>
      <w:r w:rsidRPr="00BD7F74">
        <w:t xml:space="preserve"> north of </w:t>
      </w:r>
      <w:proofErr w:type="spellStart"/>
      <w:r w:rsidRPr="00BD7F74">
        <w:t>Ubud</w:t>
      </w:r>
      <w:proofErr w:type="spellEnd"/>
      <w:r w:rsidRPr="00BD7F74">
        <w:t xml:space="preserve">, Anantara </w:t>
      </w:r>
      <w:proofErr w:type="spellStart"/>
      <w:r w:rsidRPr="00BD7F74">
        <w:t>Ubud</w:t>
      </w:r>
      <w:proofErr w:type="spellEnd"/>
      <w:r w:rsidRPr="00BD7F74">
        <w:t xml:space="preserve"> Bali </w:t>
      </w:r>
      <w:r w:rsidR="00703DDC">
        <w:t xml:space="preserve">Resort </w:t>
      </w:r>
      <w:r>
        <w:t xml:space="preserve">will become </w:t>
      </w:r>
      <w:r w:rsidRPr="00BD7F74">
        <w:t xml:space="preserve">the second </w:t>
      </w:r>
      <w:r>
        <w:t xml:space="preserve">Anantara </w:t>
      </w:r>
      <w:r w:rsidRPr="00BD7F74">
        <w:t>property to open on the Indonesian island</w:t>
      </w:r>
      <w:r>
        <w:t xml:space="preserve"> when it welcomes </w:t>
      </w:r>
      <w:r w:rsidR="00CE5C89">
        <w:t xml:space="preserve">its </w:t>
      </w:r>
      <w:r>
        <w:t xml:space="preserve">first guests on </w:t>
      </w:r>
      <w:r w:rsidRPr="00BD7F74">
        <w:t>1</w:t>
      </w:r>
      <w:r w:rsidRPr="00F40B7A">
        <w:rPr>
          <w:vertAlign w:val="superscript"/>
        </w:rPr>
        <w:t>st</w:t>
      </w:r>
      <w:r w:rsidRPr="00BD7F74">
        <w:t xml:space="preserve"> October 2024</w:t>
      </w:r>
      <w:r>
        <w:t>.</w:t>
      </w:r>
    </w:p>
    <w:p w14:paraId="44742661" w14:textId="77777777" w:rsidR="00F40B7A" w:rsidRPr="00BD7F74" w:rsidRDefault="00F40B7A" w:rsidP="00F40B7A">
      <w:pPr>
        <w:spacing w:line="276" w:lineRule="auto"/>
        <w:jc w:val="both"/>
      </w:pPr>
    </w:p>
    <w:p w14:paraId="2C95001E" w14:textId="5BABBD37" w:rsidR="00F40B7A" w:rsidRDefault="00F40B7A" w:rsidP="00F40B7A">
      <w:pPr>
        <w:spacing w:line="276" w:lineRule="auto"/>
        <w:jc w:val="both"/>
      </w:pPr>
      <w:r w:rsidRPr="00BD7F74">
        <w:t xml:space="preserve">A collection of 85 modern suites and pool villas as well as 15 branded residences cascading down a densely forested hill towards a mountain stream, the tranquil resort is situated </w:t>
      </w:r>
      <w:r>
        <w:t xml:space="preserve">close to </w:t>
      </w:r>
      <w:r w:rsidRPr="00BD7F74">
        <w:t>the vibrant cultural life of Ubud yet feels blissfully remote. </w:t>
      </w:r>
      <w:r>
        <w:t>C</w:t>
      </w:r>
      <w:r w:rsidRPr="00BD7F74">
        <w:t xml:space="preserve">ontemporary 53-square-metre suites place guests into the thick of the jungle, with gently </w:t>
      </w:r>
      <w:r>
        <w:t>rustling</w:t>
      </w:r>
      <w:r w:rsidRPr="00BD7F74">
        <w:t xml:space="preserve"> tree branches </w:t>
      </w:r>
      <w:r>
        <w:t xml:space="preserve">and </w:t>
      </w:r>
      <w:r w:rsidRPr="00BD7F74">
        <w:t xml:space="preserve">soothing sounds of the babbling stream </w:t>
      </w:r>
      <w:r>
        <w:t>providing a natural soundtrack</w:t>
      </w:r>
      <w:r w:rsidRPr="00BD7F74">
        <w:t>.</w:t>
      </w:r>
      <w:r>
        <w:t xml:space="preserve"> Meanwhile, o</w:t>
      </w:r>
      <w:r w:rsidRPr="00BD7F74">
        <w:t xml:space="preserve">ne- and two-bedroom villas, </w:t>
      </w:r>
      <w:r w:rsidR="00703DDC">
        <w:t>all</w:t>
      </w:r>
      <w:r>
        <w:t xml:space="preserve"> with infinity</w:t>
      </w:r>
      <w:r w:rsidRPr="00BD7F74">
        <w:t xml:space="preserve"> pools</w:t>
      </w:r>
      <w:r>
        <w:t>, are designed as calming oases perched among the treetops.</w:t>
      </w:r>
    </w:p>
    <w:p w14:paraId="30D5AB1B" w14:textId="77777777" w:rsidR="00F40B7A" w:rsidRPr="00BD7F74" w:rsidRDefault="00F40B7A" w:rsidP="00F40B7A">
      <w:pPr>
        <w:spacing w:line="276" w:lineRule="auto"/>
        <w:jc w:val="both"/>
      </w:pPr>
    </w:p>
    <w:p w14:paraId="6B324E3F" w14:textId="31D72616" w:rsidR="00F40B7A" w:rsidRDefault="00F40B7A" w:rsidP="00F40B7A">
      <w:pPr>
        <w:spacing w:line="276" w:lineRule="auto"/>
        <w:jc w:val="both"/>
      </w:pPr>
      <w:r w:rsidRPr="00BD7F74">
        <w:t xml:space="preserve">Culinary options </w:t>
      </w:r>
      <w:r>
        <w:t xml:space="preserve">range from signature venue </w:t>
      </w:r>
      <w:r w:rsidRPr="00BD7F74">
        <w:t>AMERTA</w:t>
      </w:r>
      <w:r>
        <w:t xml:space="preserve">, where local dishes prepared in a </w:t>
      </w:r>
      <w:r w:rsidRPr="00BD7F74">
        <w:t xml:space="preserve">wood-fired </w:t>
      </w:r>
      <w:r>
        <w:t xml:space="preserve">oven celebrate Bali’s bounty; to local fare and nutritious breakfast at </w:t>
      </w:r>
      <w:r w:rsidRPr="00BD7F74">
        <w:t>KIRANA</w:t>
      </w:r>
      <w:r>
        <w:t xml:space="preserve">; </w:t>
      </w:r>
      <w:r w:rsidRPr="00BD7F74">
        <w:t>SULANG</w:t>
      </w:r>
      <w:r>
        <w:t xml:space="preserve">’s misty valley </w:t>
      </w:r>
      <w:r w:rsidRPr="00BD7F74">
        <w:t>views</w:t>
      </w:r>
      <w:r>
        <w:t xml:space="preserve"> and </w:t>
      </w:r>
      <w:r w:rsidRPr="00BD7F74">
        <w:t>smart cocktails</w:t>
      </w:r>
      <w:r>
        <w:t xml:space="preserve">; and afternoon tea and all-day coffee backed by a stunning </w:t>
      </w:r>
      <w:r w:rsidRPr="00BD7F74">
        <w:t>Mount Agung</w:t>
      </w:r>
      <w:r>
        <w:t xml:space="preserve">’s panorama at </w:t>
      </w:r>
      <w:r w:rsidRPr="00BD7F74">
        <w:t>The Lobby Lounge</w:t>
      </w:r>
      <w:r>
        <w:t>.</w:t>
      </w:r>
      <w:r w:rsidRPr="00BD7F74">
        <w:t xml:space="preserve"> For special occasions, </w:t>
      </w:r>
      <w:r>
        <w:t xml:space="preserve">the </w:t>
      </w:r>
      <w:r w:rsidRPr="00BD7F74">
        <w:t xml:space="preserve">signature Designer Dining experience </w:t>
      </w:r>
      <w:r>
        <w:t>is an opportunity to host a private picnic</w:t>
      </w:r>
      <w:r w:rsidR="00703DDC">
        <w:t xml:space="preserve"> lunch</w:t>
      </w:r>
      <w:r>
        <w:t xml:space="preserve"> by a </w:t>
      </w:r>
      <w:r w:rsidRPr="00BD7F74">
        <w:t>waterfall</w:t>
      </w:r>
      <w:r w:rsidR="00703DDC">
        <w:t xml:space="preserve"> </w:t>
      </w:r>
      <w:r>
        <w:t>or</w:t>
      </w:r>
      <w:r w:rsidRPr="00BD7F74">
        <w:t xml:space="preserve"> a</w:t>
      </w:r>
      <w:r w:rsidR="00703DDC">
        <w:t xml:space="preserve"> formal dinner in a</w:t>
      </w:r>
      <w:r w:rsidRPr="00BD7F74">
        <w:t xml:space="preserve"> private pavilion</w:t>
      </w:r>
      <w:r>
        <w:t>.</w:t>
      </w:r>
    </w:p>
    <w:p w14:paraId="610EE2E3" w14:textId="77777777" w:rsidR="00F40B7A" w:rsidRPr="00BD7F74" w:rsidRDefault="00F40B7A" w:rsidP="00F40B7A">
      <w:pPr>
        <w:spacing w:line="276" w:lineRule="auto"/>
        <w:jc w:val="both"/>
      </w:pPr>
    </w:p>
    <w:p w14:paraId="03F0AE71" w14:textId="4FA509F6" w:rsidR="00F40B7A" w:rsidRDefault="00F40B7A" w:rsidP="00F40B7A">
      <w:pPr>
        <w:spacing w:line="276" w:lineRule="auto"/>
        <w:jc w:val="both"/>
      </w:pPr>
      <w:r>
        <w:t>The resort’s leisure facilities include</w:t>
      </w:r>
      <w:r w:rsidRPr="00BD7F74">
        <w:t xml:space="preserve"> two </w:t>
      </w:r>
      <w:r w:rsidR="00703DDC">
        <w:t xml:space="preserve">heated </w:t>
      </w:r>
      <w:r w:rsidRPr="00BD7F74">
        <w:t xml:space="preserve">swimming pools, adult-only and family, a jungle-clad yoga deck and a </w:t>
      </w:r>
      <w:r>
        <w:t>spacious gym</w:t>
      </w:r>
      <w:r w:rsidRPr="00BD7F74">
        <w:t xml:space="preserve">. The youngest </w:t>
      </w:r>
      <w:proofErr w:type="spellStart"/>
      <w:r w:rsidRPr="00BD7F74">
        <w:t>travellers</w:t>
      </w:r>
      <w:proofErr w:type="spellEnd"/>
      <w:r w:rsidRPr="00BD7F74">
        <w:t xml:space="preserve"> will have their own space at the Kids’ Club</w:t>
      </w:r>
      <w:r w:rsidR="006913A3">
        <w:t xml:space="preserve">. </w:t>
      </w:r>
      <w:r w:rsidRPr="00BD7F74">
        <w:t>Anantara Sp</w:t>
      </w:r>
      <w:r w:rsidR="006913A3">
        <w:t>a, where the lush forest and flowing stream immerse guests in nature</w:t>
      </w:r>
      <w:r w:rsidRPr="00BD7F74">
        <w:t>, offers indigenous treatments and healing therapies alongside multi-day wellness experiences</w:t>
      </w:r>
      <w:r>
        <w:t>. Two</w:t>
      </w:r>
      <w:r w:rsidRPr="00BD7F74">
        <w:t xml:space="preserve"> state-of-the-art meeting </w:t>
      </w:r>
      <w:r>
        <w:t>rooms</w:t>
      </w:r>
      <w:r w:rsidRPr="00BD7F74">
        <w:t xml:space="preserve"> ensure productive stays in an </w:t>
      </w:r>
      <w:proofErr w:type="spellStart"/>
      <w:r w:rsidRPr="00BD7F74">
        <w:t>energising</w:t>
      </w:r>
      <w:proofErr w:type="spellEnd"/>
      <w:r w:rsidRPr="00BD7F74">
        <w:t>, distraction-free setting</w:t>
      </w:r>
      <w:r>
        <w:t>.</w:t>
      </w:r>
    </w:p>
    <w:p w14:paraId="19D9B910" w14:textId="77777777" w:rsidR="00F40B7A" w:rsidRPr="00BD7F74" w:rsidRDefault="00F40B7A" w:rsidP="00F40B7A">
      <w:pPr>
        <w:spacing w:line="276" w:lineRule="auto"/>
        <w:jc w:val="both"/>
      </w:pPr>
    </w:p>
    <w:p w14:paraId="4360D9BA" w14:textId="509D5E66" w:rsidR="00F40B7A" w:rsidRDefault="00F40B7A" w:rsidP="00F40B7A">
      <w:pPr>
        <w:spacing w:line="276" w:lineRule="auto"/>
        <w:jc w:val="both"/>
      </w:pPr>
      <w:r>
        <w:t>When not exploring c</w:t>
      </w:r>
      <w:r w:rsidRPr="00BD7F74">
        <w:t xml:space="preserve">entral </w:t>
      </w:r>
      <w:proofErr w:type="spellStart"/>
      <w:r w:rsidRPr="00BD7F74">
        <w:t>Ubud’s</w:t>
      </w:r>
      <w:proofErr w:type="spellEnd"/>
      <w:r w:rsidRPr="00BD7F74">
        <w:t xml:space="preserve"> trendy eateries, fashion boutiques and art galleries</w:t>
      </w:r>
      <w:r>
        <w:t>,</w:t>
      </w:r>
      <w:r w:rsidRPr="00BD7F74">
        <w:t> </w:t>
      </w:r>
      <w:r>
        <w:t>guests can join on-site</w:t>
      </w:r>
      <w:r w:rsidRPr="00BD7F74">
        <w:t xml:space="preserve"> arts and crafts workshops, hands-on cooking classes, as well as guided yoga and meditation</w:t>
      </w:r>
      <w:r>
        <w:t>.</w:t>
      </w:r>
      <w:r w:rsidRPr="00B85A6A">
        <w:t xml:space="preserve"> </w:t>
      </w:r>
      <w:r>
        <w:t>For natural immersion</w:t>
      </w:r>
      <w:r w:rsidRPr="00BD7F74">
        <w:t xml:space="preserve">, </w:t>
      </w:r>
      <w:r>
        <w:t xml:space="preserve">the </w:t>
      </w:r>
      <w:r w:rsidRPr="00BD7F74">
        <w:t xml:space="preserve">breathtaking beauty of the island’s uplands </w:t>
      </w:r>
      <w:r>
        <w:t>awaits</w:t>
      </w:r>
      <w:r w:rsidRPr="00BD7F74">
        <w:t xml:space="preserve"> </w:t>
      </w:r>
      <w:r>
        <w:t xml:space="preserve">right </w:t>
      </w:r>
      <w:r w:rsidRPr="00BD7F74">
        <w:t xml:space="preserve">on </w:t>
      </w:r>
      <w:r>
        <w:t>the</w:t>
      </w:r>
      <w:r w:rsidRPr="00BD7F74">
        <w:t xml:space="preserve"> doorstep</w:t>
      </w:r>
      <w:r>
        <w:t>, from</w:t>
      </w:r>
      <w:r w:rsidRPr="00BD7F74">
        <w:t xml:space="preserve"> </w:t>
      </w:r>
      <w:r>
        <w:t>emerald</w:t>
      </w:r>
      <w:r w:rsidRPr="00BD7F74">
        <w:t xml:space="preserve"> rice fields</w:t>
      </w:r>
      <w:r>
        <w:t xml:space="preserve"> to </w:t>
      </w:r>
      <w:r w:rsidRPr="00BD7F74">
        <w:t>Hindu temples and shrines</w:t>
      </w:r>
      <w:r>
        <w:t>.</w:t>
      </w:r>
    </w:p>
    <w:p w14:paraId="403B42C0" w14:textId="77777777" w:rsidR="00F40B7A" w:rsidRDefault="00F40B7A" w:rsidP="00F40B7A">
      <w:pPr>
        <w:spacing w:line="276" w:lineRule="auto"/>
        <w:jc w:val="both"/>
      </w:pPr>
    </w:p>
    <w:p w14:paraId="758D82A5" w14:textId="7678988D" w:rsidR="00F40B7A" w:rsidRDefault="00F40B7A" w:rsidP="00F40B7A">
      <w:pPr>
        <w:spacing w:line="276" w:lineRule="auto"/>
        <w:jc w:val="both"/>
      </w:pPr>
      <w:r w:rsidRPr="00BD7F74">
        <w:t>The resort is located a scenic 2</w:t>
      </w:r>
      <w:r w:rsidR="006913A3">
        <w:t>.</w:t>
      </w:r>
      <w:r w:rsidRPr="00BD7F74">
        <w:t xml:space="preserve">5-hour drive from </w:t>
      </w:r>
      <w:r>
        <w:t>Denpasar</w:t>
      </w:r>
      <w:r w:rsidRPr="00BD7F74">
        <w:t xml:space="preserve"> </w:t>
      </w:r>
      <w:r>
        <w:t>I</w:t>
      </w:r>
      <w:r w:rsidRPr="00BD7F74">
        <w:t xml:space="preserve">nternational </w:t>
      </w:r>
      <w:r>
        <w:t>A</w:t>
      </w:r>
      <w:r w:rsidRPr="00BD7F74">
        <w:t xml:space="preserve">irport. To celebrate the opening, Anantara Ubud Bali </w:t>
      </w:r>
      <w:r>
        <w:t>has launched</w:t>
      </w:r>
      <w:r w:rsidRPr="00BD7F74">
        <w:t xml:space="preserve"> a special </w:t>
      </w:r>
      <w:r>
        <w:t>stay</w:t>
      </w:r>
      <w:r w:rsidRPr="00BD7F74">
        <w:t xml:space="preserve"> package, </w:t>
      </w:r>
      <w:hyperlink r:id="rId6" w:history="1">
        <w:r w:rsidR="00703DDC">
          <w:rPr>
            <w:rStyle w:val="Hyperlink"/>
          </w:rPr>
          <w:t>Ubud Indulgence Awaits</w:t>
        </w:r>
      </w:hyperlink>
      <w:r>
        <w:t xml:space="preserve">, valid until </w:t>
      </w:r>
      <w:r w:rsidRPr="00E52C35">
        <w:t>3</w:t>
      </w:r>
      <w:r w:rsidR="00703DDC">
        <w:t>1 March 2025</w:t>
      </w:r>
      <w:r>
        <w:t xml:space="preserve">. </w:t>
      </w:r>
      <w:r w:rsidRPr="00BD7F74">
        <w:t>For more information,</w:t>
      </w:r>
      <w:r>
        <w:t xml:space="preserve"> please</w:t>
      </w:r>
      <w:r w:rsidRPr="00BD7F74">
        <w:t xml:space="preserve"> visit </w:t>
      </w:r>
      <w:hyperlink r:id="rId7" w:history="1">
        <w:r w:rsidRPr="00BD7F74">
          <w:rPr>
            <w:rStyle w:val="Hyperlink"/>
          </w:rPr>
          <w:t>www.anantara.com/en/ubud-bali</w:t>
        </w:r>
      </w:hyperlink>
      <w:r>
        <w:t>.</w:t>
      </w:r>
    </w:p>
    <w:p w14:paraId="50D9D81F" w14:textId="77777777" w:rsidR="00F40B7A" w:rsidRPr="00BD7F74" w:rsidRDefault="00F40B7A" w:rsidP="00F40B7A">
      <w:pPr>
        <w:spacing w:line="276" w:lineRule="auto"/>
        <w:jc w:val="both"/>
      </w:pPr>
    </w:p>
    <w:p w14:paraId="5044F18E" w14:textId="77777777" w:rsidR="00F40B7A" w:rsidRPr="00BD7F74" w:rsidRDefault="00F40B7A" w:rsidP="00F40B7A">
      <w:pPr>
        <w:jc w:val="center"/>
      </w:pPr>
      <w:r w:rsidRPr="00BD7F74">
        <w:t>-Ends-</w:t>
      </w:r>
    </w:p>
    <w:p w14:paraId="7A98D70F" w14:textId="77777777" w:rsidR="00F40B7A" w:rsidRDefault="00F40B7A">
      <w:pPr>
        <w:pStyle w:val="Title"/>
      </w:pPr>
    </w:p>
    <w:p w14:paraId="68BBC687" w14:textId="77777777" w:rsidR="00703DDC" w:rsidRDefault="00703DDC">
      <w:pPr>
        <w:rPr>
          <w:rFonts w:ascii="Arial" w:hAnsi="Arial" w:cs="Arial"/>
          <w:b/>
          <w:sz w:val="18"/>
          <w:szCs w:val="18"/>
        </w:rPr>
      </w:pPr>
      <w:r>
        <w:rPr>
          <w:rFonts w:ascii="Arial" w:hAnsi="Arial" w:cs="Arial"/>
          <w:b/>
          <w:sz w:val="18"/>
          <w:szCs w:val="18"/>
        </w:rPr>
        <w:br w:type="page"/>
      </w:r>
    </w:p>
    <w:p w14:paraId="534D4EE5" w14:textId="600243EF" w:rsidR="006913A3" w:rsidRDefault="006913A3" w:rsidP="006913A3">
      <w:pPr>
        <w:rPr>
          <w:rFonts w:asciiTheme="minorHAnsi" w:hAnsiTheme="minorHAnsi" w:cstheme="minorHAnsi"/>
          <w:b/>
          <w:bCs/>
          <w:sz w:val="18"/>
          <w:szCs w:val="18"/>
        </w:rPr>
      </w:pPr>
      <w:r>
        <w:rPr>
          <w:rFonts w:asciiTheme="minorHAnsi" w:hAnsiTheme="minorHAnsi" w:cstheme="minorHAnsi"/>
          <w:b/>
          <w:bCs/>
          <w:sz w:val="18"/>
          <w:szCs w:val="18"/>
        </w:rPr>
        <w:lastRenderedPageBreak/>
        <w:t>Editor’s Note:</w:t>
      </w:r>
    </w:p>
    <w:p w14:paraId="2773663C" w14:textId="77777777" w:rsidR="006913A3" w:rsidRDefault="006913A3" w:rsidP="006913A3">
      <w:pPr>
        <w:rPr>
          <w:rFonts w:asciiTheme="minorHAnsi" w:hAnsiTheme="minorHAnsi" w:cstheme="minorHAnsi"/>
          <w:b/>
          <w:bCs/>
          <w:sz w:val="18"/>
          <w:szCs w:val="18"/>
        </w:rPr>
      </w:pPr>
    </w:p>
    <w:p w14:paraId="337FE76D" w14:textId="57D87E55" w:rsidR="006913A3" w:rsidRPr="006913A3" w:rsidRDefault="006913A3" w:rsidP="006913A3">
      <w:pPr>
        <w:rPr>
          <w:rFonts w:asciiTheme="minorHAnsi" w:hAnsiTheme="minorHAnsi" w:cstheme="minorHAnsi"/>
          <w:b/>
          <w:bCs/>
          <w:sz w:val="18"/>
          <w:szCs w:val="18"/>
        </w:rPr>
      </w:pPr>
      <w:r w:rsidRPr="006913A3">
        <w:rPr>
          <w:rFonts w:asciiTheme="minorHAnsi" w:hAnsiTheme="minorHAnsi" w:cstheme="minorHAnsi"/>
          <w:b/>
          <w:bCs/>
          <w:sz w:val="18"/>
          <w:szCs w:val="18"/>
        </w:rPr>
        <w:t>About Anantara Hotels &amp; Resorts</w:t>
      </w:r>
    </w:p>
    <w:p w14:paraId="4CDE12CB" w14:textId="77777777" w:rsidR="006913A3" w:rsidRPr="006913A3" w:rsidRDefault="006913A3" w:rsidP="006913A3">
      <w:pPr>
        <w:rPr>
          <w:rFonts w:asciiTheme="minorHAnsi" w:hAnsiTheme="minorHAnsi" w:cstheme="minorHAnsi"/>
          <w:b/>
          <w:bCs/>
          <w:sz w:val="18"/>
          <w:szCs w:val="18"/>
        </w:rPr>
      </w:pPr>
    </w:p>
    <w:p w14:paraId="7E83D98C" w14:textId="77777777" w:rsidR="006913A3" w:rsidRPr="006913A3" w:rsidRDefault="006913A3" w:rsidP="006913A3">
      <w:pPr>
        <w:rPr>
          <w:rFonts w:asciiTheme="minorHAnsi" w:hAnsiTheme="minorHAnsi" w:cstheme="minorHAnsi"/>
          <w:sz w:val="18"/>
          <w:szCs w:val="18"/>
        </w:rPr>
      </w:pPr>
      <w:r w:rsidRPr="006913A3">
        <w:rPr>
          <w:rFonts w:asciiTheme="minorHAnsi" w:hAnsiTheme="minorHAnsi" w:cstheme="minorHAnsi"/>
          <w:sz w:val="18"/>
          <w:szCs w:val="18"/>
        </w:rPr>
        <w:t xml:space="preserve">A luxury hospitality brand for modern </w:t>
      </w:r>
      <w:proofErr w:type="spellStart"/>
      <w:r w:rsidRPr="006913A3">
        <w:rPr>
          <w:rFonts w:asciiTheme="minorHAnsi" w:hAnsiTheme="minorHAnsi" w:cstheme="minorHAnsi"/>
          <w:sz w:val="18"/>
          <w:szCs w:val="18"/>
        </w:rPr>
        <w:t>travellers</w:t>
      </w:r>
      <w:proofErr w:type="spellEnd"/>
      <w:r w:rsidRPr="006913A3">
        <w:rPr>
          <w:rFonts w:asciiTheme="minorHAnsi" w:hAnsiTheme="minorHAnsi" w:cstheme="minorHAnsi"/>
          <w:sz w:val="18"/>
          <w:szCs w:val="18"/>
        </w:rPr>
        <w:t>, Anantara has connected guests to genuine places, people and stories in some of the world’s most extraordinary destinations since 2001. Each Anantara embraces the surroundings and culture of its destination to create unforgettable memories for every guest. From city to sea and desert to jungle, Anantara delivers heartfelt, Thai-inspired hospitality at its over 50 hotels and resorts across Asia, Europe, Africa, the Middle East and the Indian Ocean.</w:t>
      </w:r>
    </w:p>
    <w:p w14:paraId="233DCDF7" w14:textId="77777777" w:rsidR="006913A3" w:rsidRPr="006913A3" w:rsidRDefault="006913A3" w:rsidP="006913A3">
      <w:pPr>
        <w:rPr>
          <w:rFonts w:asciiTheme="minorHAnsi" w:hAnsiTheme="minorHAnsi" w:cstheme="minorHAnsi"/>
          <w:sz w:val="18"/>
          <w:szCs w:val="18"/>
        </w:rPr>
      </w:pPr>
    </w:p>
    <w:p w14:paraId="15134B2F" w14:textId="77777777" w:rsidR="006913A3" w:rsidRPr="006913A3" w:rsidRDefault="006913A3" w:rsidP="006913A3">
      <w:pPr>
        <w:rPr>
          <w:rFonts w:asciiTheme="minorHAnsi" w:hAnsiTheme="minorHAnsi" w:cstheme="minorHAnsi"/>
          <w:sz w:val="18"/>
          <w:szCs w:val="18"/>
        </w:rPr>
      </w:pPr>
      <w:r w:rsidRPr="006913A3">
        <w:rPr>
          <w:rFonts w:asciiTheme="minorHAnsi" w:hAnsiTheme="minorHAnsi" w:cstheme="minorHAnsi"/>
          <w:sz w:val="18"/>
          <w:szCs w:val="18"/>
        </w:rPr>
        <w:t>Anantara is part</w:t>
      </w:r>
      <w:r w:rsidRPr="006913A3">
        <w:rPr>
          <w:rFonts w:asciiTheme="minorHAnsi" w:hAnsiTheme="minorHAnsi" w:cstheme="minorHAnsi"/>
          <w:color w:val="FF0000"/>
          <w:sz w:val="18"/>
          <w:szCs w:val="18"/>
        </w:rPr>
        <w:t xml:space="preserve"> </w:t>
      </w:r>
      <w:r w:rsidRPr="006913A3">
        <w:rPr>
          <w:rFonts w:asciiTheme="minorHAnsi" w:hAnsiTheme="minorHAnsi" w:cstheme="minorHAnsi"/>
          <w:sz w:val="18"/>
          <w:szCs w:val="18"/>
        </w:rPr>
        <w:t xml:space="preserve">of global hospitality group </w:t>
      </w:r>
      <w:hyperlink r:id="rId8" w:history="1">
        <w:r w:rsidRPr="006913A3">
          <w:rPr>
            <w:rStyle w:val="Hyperlink"/>
            <w:rFonts w:asciiTheme="minorHAnsi" w:hAnsiTheme="minorHAnsi" w:cstheme="minorHAnsi"/>
            <w:sz w:val="18"/>
            <w:szCs w:val="18"/>
          </w:rPr>
          <w:t>Minor Hotels</w:t>
        </w:r>
      </w:hyperlink>
      <w:r w:rsidRPr="006913A3">
        <w:rPr>
          <w:rFonts w:asciiTheme="minorHAnsi" w:hAnsiTheme="minorHAnsi" w:cstheme="minorHAnsi"/>
          <w:sz w:val="18"/>
          <w:szCs w:val="18"/>
        </w:rPr>
        <w:t xml:space="preserve"> and a member of the </w:t>
      </w:r>
      <w:hyperlink r:id="rId9" w:history="1">
        <w:r w:rsidRPr="006913A3">
          <w:rPr>
            <w:rStyle w:val="Hyperlink"/>
            <w:rFonts w:asciiTheme="minorHAnsi" w:hAnsiTheme="minorHAnsi" w:cstheme="minorHAnsi"/>
            <w:sz w:val="18"/>
            <w:szCs w:val="18"/>
          </w:rPr>
          <w:t>GHA DISCOVERY</w:t>
        </w:r>
      </w:hyperlink>
      <w:r w:rsidRPr="006913A3">
        <w:rPr>
          <w:rFonts w:asciiTheme="minorHAnsi" w:hAnsiTheme="minorHAnsi" w:cstheme="minorHAnsi"/>
          <w:sz w:val="18"/>
          <w:szCs w:val="18"/>
        </w:rPr>
        <w:t xml:space="preserve"> loyalty </w:t>
      </w:r>
      <w:proofErr w:type="spellStart"/>
      <w:r w:rsidRPr="006913A3">
        <w:rPr>
          <w:rFonts w:asciiTheme="minorHAnsi" w:hAnsiTheme="minorHAnsi" w:cstheme="minorHAnsi"/>
          <w:sz w:val="18"/>
          <w:szCs w:val="18"/>
        </w:rPr>
        <w:t>programme</w:t>
      </w:r>
      <w:proofErr w:type="spellEnd"/>
      <w:r w:rsidRPr="006913A3">
        <w:rPr>
          <w:rFonts w:asciiTheme="minorHAnsi" w:hAnsiTheme="minorHAnsi" w:cstheme="minorHAnsi"/>
          <w:sz w:val="18"/>
          <w:szCs w:val="18"/>
        </w:rPr>
        <w:t>.</w:t>
      </w:r>
    </w:p>
    <w:p w14:paraId="2038045F" w14:textId="77777777" w:rsidR="006913A3" w:rsidRPr="006913A3" w:rsidRDefault="006913A3" w:rsidP="006913A3">
      <w:pPr>
        <w:rPr>
          <w:rFonts w:asciiTheme="minorHAnsi" w:hAnsiTheme="minorHAnsi" w:cstheme="minorHAnsi"/>
          <w:sz w:val="18"/>
          <w:szCs w:val="18"/>
        </w:rPr>
      </w:pPr>
    </w:p>
    <w:p w14:paraId="200C7021" w14:textId="77777777" w:rsidR="006913A3" w:rsidRPr="006913A3" w:rsidRDefault="006913A3" w:rsidP="006913A3">
      <w:pPr>
        <w:rPr>
          <w:rFonts w:asciiTheme="minorHAnsi" w:hAnsiTheme="minorHAnsi" w:cstheme="minorHAnsi"/>
          <w:sz w:val="18"/>
          <w:szCs w:val="18"/>
        </w:rPr>
      </w:pPr>
      <w:r w:rsidRPr="006913A3">
        <w:rPr>
          <w:rFonts w:asciiTheme="minorHAnsi" w:hAnsiTheme="minorHAnsi" w:cstheme="minorHAnsi"/>
          <w:sz w:val="18"/>
          <w:szCs w:val="18"/>
        </w:rPr>
        <w:t xml:space="preserve">Visit </w:t>
      </w:r>
      <w:hyperlink r:id="rId10" w:history="1">
        <w:r w:rsidRPr="006913A3">
          <w:rPr>
            <w:rStyle w:val="Hyperlink"/>
            <w:rFonts w:asciiTheme="minorHAnsi" w:hAnsiTheme="minorHAnsi" w:cstheme="minorHAnsi"/>
            <w:sz w:val="18"/>
            <w:szCs w:val="18"/>
          </w:rPr>
          <w:t>anantara.com</w:t>
        </w:r>
      </w:hyperlink>
      <w:r w:rsidRPr="006913A3">
        <w:rPr>
          <w:rFonts w:asciiTheme="minorHAnsi" w:hAnsiTheme="minorHAnsi" w:cstheme="minorHAnsi"/>
          <w:sz w:val="18"/>
          <w:szCs w:val="18"/>
        </w:rPr>
        <w:t xml:space="preserve"> for more information, and connect with Anantara on </w:t>
      </w:r>
      <w:hyperlink r:id="rId11" w:history="1">
        <w:r w:rsidRPr="006913A3">
          <w:rPr>
            <w:rStyle w:val="Hyperlink"/>
            <w:rFonts w:asciiTheme="minorHAnsi" w:hAnsiTheme="minorHAnsi" w:cstheme="minorHAnsi"/>
            <w:sz w:val="18"/>
            <w:szCs w:val="18"/>
          </w:rPr>
          <w:t>Facebook</w:t>
        </w:r>
      </w:hyperlink>
      <w:r w:rsidRPr="006913A3">
        <w:rPr>
          <w:rFonts w:asciiTheme="minorHAnsi" w:hAnsiTheme="minorHAnsi" w:cstheme="minorHAnsi"/>
          <w:sz w:val="18"/>
          <w:szCs w:val="18"/>
        </w:rPr>
        <w:t xml:space="preserve">, </w:t>
      </w:r>
      <w:hyperlink r:id="rId12" w:history="1">
        <w:r w:rsidRPr="006913A3">
          <w:rPr>
            <w:rStyle w:val="Hyperlink"/>
            <w:rFonts w:asciiTheme="minorHAnsi" w:hAnsiTheme="minorHAnsi" w:cstheme="minorHAnsi"/>
            <w:sz w:val="18"/>
            <w:szCs w:val="18"/>
          </w:rPr>
          <w:t>Instagram</w:t>
        </w:r>
      </w:hyperlink>
      <w:r w:rsidRPr="006913A3">
        <w:rPr>
          <w:rFonts w:asciiTheme="minorHAnsi" w:hAnsiTheme="minorHAnsi" w:cstheme="minorHAnsi"/>
          <w:sz w:val="18"/>
          <w:szCs w:val="18"/>
        </w:rPr>
        <w:t xml:space="preserve">, </w:t>
      </w:r>
      <w:hyperlink r:id="rId13" w:history="1">
        <w:r w:rsidRPr="006913A3">
          <w:rPr>
            <w:rStyle w:val="Hyperlink"/>
            <w:rFonts w:asciiTheme="minorHAnsi" w:hAnsiTheme="minorHAnsi" w:cstheme="minorHAnsi"/>
            <w:sz w:val="18"/>
            <w:szCs w:val="18"/>
          </w:rPr>
          <w:t>TikTok</w:t>
        </w:r>
      </w:hyperlink>
      <w:r w:rsidRPr="006913A3">
        <w:rPr>
          <w:rFonts w:asciiTheme="minorHAnsi" w:hAnsiTheme="minorHAnsi" w:cstheme="minorHAnsi"/>
          <w:sz w:val="18"/>
          <w:szCs w:val="18"/>
        </w:rPr>
        <w:t xml:space="preserve"> and </w:t>
      </w:r>
      <w:hyperlink r:id="rId14" w:history="1">
        <w:r w:rsidRPr="006913A3">
          <w:rPr>
            <w:rStyle w:val="Hyperlink"/>
            <w:rFonts w:asciiTheme="minorHAnsi" w:hAnsiTheme="minorHAnsi" w:cstheme="minorHAnsi"/>
            <w:sz w:val="18"/>
            <w:szCs w:val="18"/>
          </w:rPr>
          <w:t>YouTube</w:t>
        </w:r>
      </w:hyperlink>
      <w:r w:rsidRPr="006913A3">
        <w:rPr>
          <w:rFonts w:asciiTheme="minorHAnsi" w:hAnsiTheme="minorHAnsi" w:cstheme="minorHAnsi"/>
          <w:sz w:val="18"/>
          <w:szCs w:val="18"/>
        </w:rPr>
        <w:t>.</w:t>
      </w:r>
    </w:p>
    <w:p w14:paraId="127EEEA5" w14:textId="2A95DF73" w:rsidR="00F40B7A" w:rsidRPr="006913A3" w:rsidRDefault="00F40B7A">
      <w:pPr>
        <w:spacing w:before="3"/>
        <w:ind w:left="100"/>
        <w:jc w:val="both"/>
        <w:rPr>
          <w:rFonts w:asciiTheme="minorHAnsi" w:hAnsiTheme="minorHAnsi" w:cstheme="minorHAnsi"/>
          <w:b/>
          <w:sz w:val="18"/>
          <w:szCs w:val="18"/>
        </w:rPr>
      </w:pPr>
    </w:p>
    <w:p w14:paraId="329881E2" w14:textId="77777777" w:rsidR="006913A3" w:rsidRPr="006913A3" w:rsidRDefault="006913A3" w:rsidP="006913A3">
      <w:pPr>
        <w:rPr>
          <w:rFonts w:asciiTheme="minorHAnsi" w:hAnsiTheme="minorHAnsi" w:cstheme="minorHAnsi"/>
          <w:b/>
          <w:bCs/>
          <w:sz w:val="18"/>
          <w:szCs w:val="18"/>
        </w:rPr>
      </w:pPr>
      <w:r w:rsidRPr="006913A3">
        <w:rPr>
          <w:rFonts w:asciiTheme="minorHAnsi" w:hAnsiTheme="minorHAnsi" w:cstheme="minorHAnsi"/>
          <w:b/>
          <w:bCs/>
          <w:sz w:val="18"/>
          <w:szCs w:val="18"/>
        </w:rPr>
        <w:t>About Minor Hotels</w:t>
      </w:r>
    </w:p>
    <w:p w14:paraId="1FBB91DF" w14:textId="77777777" w:rsidR="006913A3" w:rsidRPr="006913A3" w:rsidRDefault="006913A3" w:rsidP="006913A3">
      <w:pPr>
        <w:rPr>
          <w:rFonts w:asciiTheme="minorHAnsi" w:hAnsiTheme="minorHAnsi" w:cstheme="minorHAnsi"/>
          <w:b/>
          <w:bCs/>
          <w:sz w:val="18"/>
          <w:szCs w:val="18"/>
        </w:rPr>
      </w:pPr>
    </w:p>
    <w:p w14:paraId="79D7D886" w14:textId="77777777" w:rsidR="006913A3" w:rsidRPr="006913A3" w:rsidRDefault="006913A3" w:rsidP="006913A3">
      <w:pPr>
        <w:rPr>
          <w:rFonts w:asciiTheme="minorHAnsi" w:hAnsiTheme="minorHAnsi" w:cstheme="minorHAnsi"/>
          <w:sz w:val="18"/>
          <w:szCs w:val="18"/>
        </w:rPr>
      </w:pPr>
      <w:r w:rsidRPr="006913A3">
        <w:rPr>
          <w:rFonts w:asciiTheme="minorHAnsi" w:hAnsiTheme="minorHAnsi" w:cstheme="minorHAnsi"/>
          <w:sz w:val="18"/>
          <w:szCs w:val="18"/>
        </w:rPr>
        <w:t xml:space="preserve">Minor Hotels is a global hospitality group operating over 550 hotels, resorts and residences in 56 countries, pursuing its vision of crafting a more passionate and interconnected world. As a hotel owner, operator and investor, Minor Hotels fulfils the needs and desires of today’s global </w:t>
      </w:r>
      <w:proofErr w:type="spellStart"/>
      <w:r w:rsidRPr="006913A3">
        <w:rPr>
          <w:rFonts w:asciiTheme="minorHAnsi" w:hAnsiTheme="minorHAnsi" w:cstheme="minorHAnsi"/>
          <w:sz w:val="18"/>
          <w:szCs w:val="18"/>
        </w:rPr>
        <w:t>travellers</w:t>
      </w:r>
      <w:proofErr w:type="spellEnd"/>
      <w:r w:rsidRPr="006913A3">
        <w:rPr>
          <w:rFonts w:asciiTheme="minorHAnsi" w:hAnsiTheme="minorHAnsi" w:cstheme="minorHAnsi"/>
          <w:sz w:val="18"/>
          <w:szCs w:val="18"/>
        </w:rPr>
        <w:t xml:space="preserve"> through its diverse portfolio of eight hotel brands – Anantara, Avani, Elewana Collection, NH, NH Collection, nhow, Oaks and Tivoli – and a collection of related businesses. Minor Hotels is rapidly accelerating its global growth ambitions, aiming to add more than 200 hotels by the end of 2026. </w:t>
      </w:r>
    </w:p>
    <w:p w14:paraId="689A7594" w14:textId="77777777" w:rsidR="006913A3" w:rsidRPr="006913A3" w:rsidRDefault="006913A3" w:rsidP="006913A3">
      <w:pPr>
        <w:rPr>
          <w:rFonts w:asciiTheme="minorHAnsi" w:hAnsiTheme="minorHAnsi" w:cstheme="minorHAnsi"/>
          <w:sz w:val="18"/>
          <w:szCs w:val="18"/>
        </w:rPr>
      </w:pPr>
    </w:p>
    <w:p w14:paraId="089D93FF" w14:textId="77777777" w:rsidR="006913A3" w:rsidRPr="006913A3" w:rsidRDefault="006913A3" w:rsidP="006913A3">
      <w:pPr>
        <w:rPr>
          <w:rFonts w:asciiTheme="minorHAnsi" w:hAnsiTheme="minorHAnsi" w:cstheme="minorHAnsi"/>
          <w:sz w:val="18"/>
          <w:szCs w:val="18"/>
        </w:rPr>
      </w:pPr>
      <w:r w:rsidRPr="006913A3">
        <w:rPr>
          <w:rFonts w:asciiTheme="minorHAnsi" w:hAnsiTheme="minorHAnsi" w:cstheme="minorHAnsi"/>
          <w:sz w:val="18"/>
          <w:szCs w:val="18"/>
        </w:rPr>
        <w:t xml:space="preserve">Minor Hotels is a proud member of the </w:t>
      </w:r>
      <w:hyperlink r:id="rId15" w:history="1">
        <w:r w:rsidRPr="006913A3">
          <w:rPr>
            <w:rStyle w:val="Hyperlink"/>
            <w:rFonts w:asciiTheme="minorHAnsi" w:hAnsiTheme="minorHAnsi" w:cstheme="minorHAnsi"/>
            <w:sz w:val="18"/>
            <w:szCs w:val="18"/>
          </w:rPr>
          <w:t>Global Hotel Alliance (GHA)</w:t>
        </w:r>
      </w:hyperlink>
      <w:r w:rsidRPr="006913A3">
        <w:rPr>
          <w:rFonts w:asciiTheme="minorHAnsi" w:hAnsiTheme="minorHAnsi" w:cstheme="minorHAnsi"/>
          <w:sz w:val="18"/>
          <w:szCs w:val="18"/>
        </w:rPr>
        <w:t xml:space="preserve">, the world’s largest alliance of independent hotel brands, and participates in the </w:t>
      </w:r>
      <w:hyperlink r:id="rId16" w:history="1">
        <w:r w:rsidRPr="006913A3">
          <w:rPr>
            <w:rStyle w:val="Hyperlink"/>
            <w:rFonts w:asciiTheme="minorHAnsi" w:hAnsiTheme="minorHAnsi" w:cstheme="minorHAnsi"/>
            <w:sz w:val="18"/>
            <w:szCs w:val="18"/>
          </w:rPr>
          <w:t>GHA DISCOVERY</w:t>
        </w:r>
      </w:hyperlink>
      <w:r w:rsidRPr="006913A3">
        <w:rPr>
          <w:rFonts w:asciiTheme="minorHAnsi" w:hAnsiTheme="minorHAnsi" w:cstheme="minorHAnsi"/>
          <w:sz w:val="18"/>
          <w:szCs w:val="18"/>
        </w:rPr>
        <w:t xml:space="preserve"> loyalty </w:t>
      </w:r>
      <w:proofErr w:type="spellStart"/>
      <w:r w:rsidRPr="006913A3">
        <w:rPr>
          <w:rFonts w:asciiTheme="minorHAnsi" w:hAnsiTheme="minorHAnsi" w:cstheme="minorHAnsi"/>
          <w:sz w:val="18"/>
          <w:szCs w:val="18"/>
        </w:rPr>
        <w:t>programme</w:t>
      </w:r>
      <w:proofErr w:type="spellEnd"/>
      <w:r w:rsidRPr="006913A3">
        <w:rPr>
          <w:rFonts w:asciiTheme="minorHAnsi" w:hAnsiTheme="minorHAnsi" w:cstheme="minorHAnsi"/>
          <w:sz w:val="18"/>
          <w:szCs w:val="18"/>
        </w:rPr>
        <w:t>.</w:t>
      </w:r>
    </w:p>
    <w:p w14:paraId="20436053" w14:textId="77777777" w:rsidR="006913A3" w:rsidRPr="006913A3" w:rsidRDefault="006913A3" w:rsidP="006913A3">
      <w:pPr>
        <w:rPr>
          <w:rFonts w:asciiTheme="minorHAnsi" w:hAnsiTheme="minorHAnsi" w:cstheme="minorHAnsi"/>
          <w:sz w:val="18"/>
          <w:szCs w:val="18"/>
        </w:rPr>
      </w:pPr>
    </w:p>
    <w:p w14:paraId="53D31CF4" w14:textId="77777777" w:rsidR="006913A3" w:rsidRPr="006913A3" w:rsidRDefault="006913A3" w:rsidP="006913A3">
      <w:pPr>
        <w:rPr>
          <w:rFonts w:asciiTheme="minorHAnsi" w:hAnsiTheme="minorHAnsi" w:cstheme="minorHAnsi"/>
          <w:sz w:val="18"/>
          <w:szCs w:val="18"/>
        </w:rPr>
      </w:pPr>
      <w:r w:rsidRPr="006913A3">
        <w:rPr>
          <w:rFonts w:asciiTheme="minorHAnsi" w:hAnsiTheme="minorHAnsi" w:cstheme="minorHAnsi"/>
          <w:sz w:val="18"/>
          <w:szCs w:val="18"/>
        </w:rPr>
        <w:t xml:space="preserve">For more information, please visit </w:t>
      </w:r>
      <w:hyperlink r:id="rId17" w:history="1">
        <w:r w:rsidRPr="006913A3">
          <w:rPr>
            <w:rStyle w:val="Hyperlink"/>
            <w:rFonts w:asciiTheme="minorHAnsi" w:hAnsiTheme="minorHAnsi" w:cstheme="minorHAnsi"/>
            <w:sz w:val="18"/>
            <w:szCs w:val="18"/>
          </w:rPr>
          <w:t>minorhotels.com</w:t>
        </w:r>
      </w:hyperlink>
      <w:r w:rsidRPr="006913A3">
        <w:rPr>
          <w:rFonts w:asciiTheme="minorHAnsi" w:hAnsiTheme="minorHAnsi" w:cstheme="minorHAnsi"/>
          <w:sz w:val="18"/>
          <w:szCs w:val="18"/>
        </w:rPr>
        <w:t xml:space="preserve"> and connect with Minor Hotels on </w:t>
      </w:r>
      <w:hyperlink r:id="rId18" w:history="1">
        <w:r w:rsidRPr="006913A3">
          <w:rPr>
            <w:rStyle w:val="Hyperlink"/>
            <w:rFonts w:asciiTheme="minorHAnsi" w:hAnsiTheme="minorHAnsi" w:cstheme="minorHAnsi"/>
            <w:sz w:val="18"/>
            <w:szCs w:val="18"/>
          </w:rPr>
          <w:t>Facebook</w:t>
        </w:r>
      </w:hyperlink>
      <w:r w:rsidRPr="006913A3">
        <w:rPr>
          <w:rFonts w:asciiTheme="minorHAnsi" w:hAnsiTheme="minorHAnsi" w:cstheme="minorHAnsi"/>
          <w:sz w:val="18"/>
          <w:szCs w:val="18"/>
        </w:rPr>
        <w:t xml:space="preserve"> and </w:t>
      </w:r>
      <w:hyperlink r:id="rId19" w:history="1">
        <w:r w:rsidRPr="006913A3">
          <w:rPr>
            <w:rStyle w:val="Hyperlink"/>
            <w:rFonts w:asciiTheme="minorHAnsi" w:hAnsiTheme="minorHAnsi" w:cstheme="minorHAnsi"/>
            <w:sz w:val="18"/>
            <w:szCs w:val="18"/>
          </w:rPr>
          <w:t>LinkedIn</w:t>
        </w:r>
      </w:hyperlink>
      <w:r w:rsidRPr="006913A3">
        <w:rPr>
          <w:rFonts w:asciiTheme="minorHAnsi" w:hAnsiTheme="minorHAnsi" w:cstheme="minorHAnsi"/>
          <w:sz w:val="18"/>
          <w:szCs w:val="18"/>
        </w:rPr>
        <w:t>.</w:t>
      </w:r>
    </w:p>
    <w:p w14:paraId="7E6BE72C" w14:textId="1D704C7F" w:rsidR="006913A3" w:rsidRDefault="006913A3" w:rsidP="006913A3">
      <w:pPr>
        <w:spacing w:before="3"/>
        <w:jc w:val="both"/>
        <w:rPr>
          <w:rFonts w:ascii="Arial" w:hAnsi="Arial" w:cs="Arial"/>
          <w:b/>
          <w:sz w:val="18"/>
          <w:szCs w:val="18"/>
        </w:rPr>
      </w:pPr>
    </w:p>
    <w:p w14:paraId="6791F2BA" w14:textId="042238A2" w:rsidR="006913A3" w:rsidRPr="006913A3" w:rsidRDefault="006913A3" w:rsidP="006913A3">
      <w:pPr>
        <w:adjustRightInd w:val="0"/>
        <w:ind w:right="-245"/>
        <w:rPr>
          <w:rFonts w:cstheme="minorHAnsi"/>
          <w:b/>
          <w:bCs/>
          <w:sz w:val="18"/>
          <w:szCs w:val="18"/>
        </w:rPr>
      </w:pPr>
      <w:r w:rsidRPr="006913A3">
        <w:rPr>
          <w:rFonts w:cstheme="minorHAnsi"/>
          <w:b/>
          <w:bCs/>
          <w:sz w:val="18"/>
          <w:szCs w:val="18"/>
        </w:rPr>
        <w:t xml:space="preserve">For media enquiries, please contact:  </w:t>
      </w:r>
    </w:p>
    <w:p w14:paraId="4C29AC71" w14:textId="77777777" w:rsidR="006913A3" w:rsidRPr="00F40B7A" w:rsidRDefault="006913A3">
      <w:pPr>
        <w:spacing w:before="3"/>
        <w:ind w:left="100"/>
        <w:jc w:val="both"/>
        <w:rPr>
          <w:rFonts w:ascii="Arial" w:hAnsi="Arial" w:cs="Arial"/>
          <w:spacing w:val="-2"/>
          <w:sz w:val="18"/>
          <w:szCs w:val="18"/>
        </w:rPr>
      </w:pPr>
    </w:p>
    <w:p w14:paraId="52A9F865" w14:textId="65D92D2E" w:rsidR="00F40B7A" w:rsidRPr="006913A3" w:rsidRDefault="00F40B7A" w:rsidP="006913A3">
      <w:pPr>
        <w:spacing w:before="3"/>
        <w:jc w:val="both"/>
        <w:rPr>
          <w:rFonts w:asciiTheme="minorHAnsi" w:hAnsiTheme="minorHAnsi" w:cstheme="minorHAnsi"/>
          <w:spacing w:val="-2"/>
          <w:sz w:val="18"/>
          <w:szCs w:val="18"/>
        </w:rPr>
      </w:pPr>
      <w:r w:rsidRPr="006913A3">
        <w:rPr>
          <w:rFonts w:asciiTheme="minorHAnsi" w:hAnsiTheme="minorHAnsi" w:cstheme="minorHAnsi"/>
          <w:spacing w:val="-2"/>
          <w:sz w:val="18"/>
          <w:szCs w:val="18"/>
        </w:rPr>
        <w:t xml:space="preserve">Wiwin Hakim </w:t>
      </w:r>
    </w:p>
    <w:p w14:paraId="57A728A2" w14:textId="5FAE4248" w:rsidR="00F40B7A" w:rsidRPr="006913A3" w:rsidRDefault="00F40B7A" w:rsidP="006913A3">
      <w:pPr>
        <w:spacing w:before="3"/>
        <w:jc w:val="both"/>
        <w:rPr>
          <w:rStyle w:val="cf01"/>
          <w:rFonts w:asciiTheme="minorHAnsi" w:hAnsiTheme="minorHAnsi" w:cstheme="minorHAnsi"/>
          <w:sz w:val="18"/>
          <w:szCs w:val="18"/>
        </w:rPr>
      </w:pPr>
      <w:r w:rsidRPr="006913A3">
        <w:rPr>
          <w:rStyle w:val="cf01"/>
          <w:rFonts w:asciiTheme="minorHAnsi" w:hAnsiTheme="minorHAnsi" w:cstheme="minorHAnsi"/>
          <w:sz w:val="18"/>
          <w:szCs w:val="18"/>
        </w:rPr>
        <w:t xml:space="preserve">Director of Marketing &amp; Communication • Anantara Ubud Bali Resort </w:t>
      </w:r>
    </w:p>
    <w:p w14:paraId="3B31BA3E" w14:textId="0974528D" w:rsidR="00F40B7A" w:rsidRPr="006913A3" w:rsidRDefault="00000000" w:rsidP="006913A3">
      <w:pPr>
        <w:spacing w:before="3"/>
        <w:jc w:val="both"/>
        <w:rPr>
          <w:rStyle w:val="cf01"/>
          <w:rFonts w:asciiTheme="minorHAnsi" w:hAnsiTheme="minorHAnsi" w:cstheme="minorHAnsi"/>
          <w:sz w:val="18"/>
          <w:szCs w:val="18"/>
        </w:rPr>
      </w:pPr>
      <w:hyperlink r:id="rId20" w:history="1">
        <w:r w:rsidR="006913A3" w:rsidRPr="006913A3">
          <w:rPr>
            <w:rStyle w:val="Hyperlink"/>
            <w:rFonts w:asciiTheme="minorHAnsi" w:hAnsiTheme="minorHAnsi" w:cstheme="minorHAnsi"/>
            <w:sz w:val="18"/>
            <w:szCs w:val="18"/>
          </w:rPr>
          <w:t>whakim@anantara.com</w:t>
        </w:r>
      </w:hyperlink>
    </w:p>
    <w:p w14:paraId="4D187E30" w14:textId="3B073721" w:rsidR="00F40B7A" w:rsidRPr="006913A3" w:rsidRDefault="00F40B7A">
      <w:pPr>
        <w:spacing w:before="3"/>
        <w:ind w:left="100"/>
        <w:jc w:val="both"/>
        <w:rPr>
          <w:rStyle w:val="cf01"/>
          <w:rFonts w:asciiTheme="minorHAnsi" w:hAnsiTheme="minorHAnsi" w:cstheme="minorHAnsi"/>
          <w:sz w:val="18"/>
          <w:szCs w:val="18"/>
        </w:rPr>
      </w:pPr>
    </w:p>
    <w:p w14:paraId="1EDAB1DA" w14:textId="028622C8" w:rsidR="00F40B7A" w:rsidRPr="006913A3" w:rsidRDefault="00F40B7A" w:rsidP="006913A3">
      <w:pPr>
        <w:spacing w:before="3"/>
        <w:jc w:val="both"/>
        <w:rPr>
          <w:rStyle w:val="cf01"/>
          <w:rFonts w:asciiTheme="minorHAnsi" w:hAnsiTheme="minorHAnsi" w:cstheme="minorHAnsi"/>
          <w:sz w:val="18"/>
          <w:szCs w:val="18"/>
        </w:rPr>
      </w:pPr>
      <w:r w:rsidRPr="006913A3">
        <w:rPr>
          <w:rStyle w:val="cf01"/>
          <w:rFonts w:asciiTheme="minorHAnsi" w:hAnsiTheme="minorHAnsi" w:cstheme="minorHAnsi"/>
          <w:sz w:val="18"/>
          <w:szCs w:val="18"/>
        </w:rPr>
        <w:t xml:space="preserve">Mark Thomson </w:t>
      </w:r>
    </w:p>
    <w:p w14:paraId="6EF0F605" w14:textId="7387E8B5" w:rsidR="00F40B7A" w:rsidRPr="006913A3" w:rsidRDefault="00F40B7A" w:rsidP="006913A3">
      <w:pPr>
        <w:spacing w:before="3"/>
        <w:jc w:val="both"/>
        <w:rPr>
          <w:rStyle w:val="cf01"/>
          <w:rFonts w:asciiTheme="minorHAnsi" w:hAnsiTheme="minorHAnsi" w:cstheme="minorHAnsi"/>
          <w:sz w:val="18"/>
          <w:szCs w:val="18"/>
        </w:rPr>
      </w:pPr>
      <w:r w:rsidRPr="006913A3">
        <w:rPr>
          <w:rStyle w:val="cf01"/>
          <w:rFonts w:asciiTheme="minorHAnsi" w:hAnsiTheme="minorHAnsi" w:cstheme="minorHAnsi"/>
          <w:sz w:val="18"/>
          <w:szCs w:val="18"/>
        </w:rPr>
        <w:t xml:space="preserve">Group Director of Public Relations and Communications </w:t>
      </w:r>
    </w:p>
    <w:p w14:paraId="3FF7529A" w14:textId="33EDDC2A" w:rsidR="00F40B7A" w:rsidRPr="006913A3" w:rsidRDefault="00000000" w:rsidP="006913A3">
      <w:pPr>
        <w:spacing w:before="3"/>
        <w:jc w:val="both"/>
        <w:rPr>
          <w:rStyle w:val="cf01"/>
          <w:rFonts w:asciiTheme="minorHAnsi" w:hAnsiTheme="minorHAnsi" w:cstheme="minorHAnsi"/>
          <w:sz w:val="18"/>
          <w:szCs w:val="18"/>
        </w:rPr>
      </w:pPr>
      <w:hyperlink r:id="rId21" w:history="1">
        <w:r w:rsidR="006913A3" w:rsidRPr="006913A3">
          <w:rPr>
            <w:rStyle w:val="Hyperlink"/>
            <w:rFonts w:asciiTheme="minorHAnsi" w:hAnsiTheme="minorHAnsi" w:cstheme="minorHAnsi"/>
            <w:sz w:val="18"/>
            <w:szCs w:val="18"/>
          </w:rPr>
          <w:t>mthomson@minor.com</w:t>
        </w:r>
      </w:hyperlink>
      <w:r w:rsidR="00F40B7A" w:rsidRPr="006913A3">
        <w:rPr>
          <w:rStyle w:val="cf01"/>
          <w:rFonts w:asciiTheme="minorHAnsi" w:hAnsiTheme="minorHAnsi" w:cstheme="minorHAnsi"/>
          <w:sz w:val="18"/>
          <w:szCs w:val="18"/>
        </w:rPr>
        <w:t xml:space="preserve"> </w:t>
      </w:r>
    </w:p>
    <w:p w14:paraId="129977C6" w14:textId="77777777" w:rsidR="00F40B7A" w:rsidRPr="00F40B7A" w:rsidRDefault="00F40B7A">
      <w:pPr>
        <w:spacing w:before="3"/>
        <w:ind w:left="100"/>
        <w:jc w:val="both"/>
        <w:rPr>
          <w:rFonts w:ascii="Arial" w:hAnsi="Arial" w:cs="Arial"/>
          <w:sz w:val="18"/>
          <w:szCs w:val="18"/>
        </w:rPr>
      </w:pPr>
    </w:p>
    <w:sectPr w:rsidR="00F40B7A" w:rsidRPr="00F40B7A">
      <w:headerReference w:type="default" r:id="rId22"/>
      <w:pgSz w:w="11910" w:h="16840"/>
      <w:pgMar w:top="2000" w:right="600" w:bottom="280" w:left="620" w:header="100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DF8321" w14:textId="77777777" w:rsidR="00FB02F5" w:rsidRDefault="00FB02F5">
      <w:r>
        <w:separator/>
      </w:r>
    </w:p>
  </w:endnote>
  <w:endnote w:type="continuationSeparator" w:id="0">
    <w:p w14:paraId="6CF4C7F7" w14:textId="77777777" w:rsidR="00FB02F5" w:rsidRDefault="00FB0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BB6D72" w14:textId="77777777" w:rsidR="00FB02F5" w:rsidRDefault="00FB02F5">
      <w:r>
        <w:separator/>
      </w:r>
    </w:p>
  </w:footnote>
  <w:footnote w:type="continuationSeparator" w:id="0">
    <w:p w14:paraId="344C6541" w14:textId="77777777" w:rsidR="00FB02F5" w:rsidRDefault="00FB02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B0ECCA" w14:textId="77777777" w:rsidR="006F469C" w:rsidRDefault="00F40B7A">
    <w:pPr>
      <w:pStyle w:val="BodyText"/>
      <w:spacing w:line="14" w:lineRule="auto"/>
      <w:ind w:left="0"/>
      <w:jc w:val="left"/>
      <w:rPr>
        <w:sz w:val="20"/>
      </w:rPr>
    </w:pPr>
    <w:r>
      <w:rPr>
        <w:noProof/>
      </w:rPr>
      <w:drawing>
        <wp:anchor distT="0" distB="0" distL="0" distR="0" simplePos="0" relativeHeight="487545856" behindDoc="1" locked="0" layoutInCell="1" allowOverlap="1" wp14:anchorId="2D4C9C62" wp14:editId="6F181572">
          <wp:simplePos x="0" y="0"/>
          <wp:positionH relativeFrom="page">
            <wp:posOffset>3303509</wp:posOffset>
          </wp:positionH>
          <wp:positionV relativeFrom="page">
            <wp:posOffset>640229</wp:posOffset>
          </wp:positionV>
          <wp:extent cx="990219" cy="54908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90219" cy="549088"/>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69C"/>
    <w:rsid w:val="00024168"/>
    <w:rsid w:val="00071325"/>
    <w:rsid w:val="001E3F36"/>
    <w:rsid w:val="006913A3"/>
    <w:rsid w:val="006F469C"/>
    <w:rsid w:val="00703DDC"/>
    <w:rsid w:val="007F1B68"/>
    <w:rsid w:val="00944152"/>
    <w:rsid w:val="00A81880"/>
    <w:rsid w:val="00B440AF"/>
    <w:rsid w:val="00C00B68"/>
    <w:rsid w:val="00C809F4"/>
    <w:rsid w:val="00C9311A"/>
    <w:rsid w:val="00CE5C89"/>
    <w:rsid w:val="00D74944"/>
    <w:rsid w:val="00F40B7A"/>
    <w:rsid w:val="00FB0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7505C"/>
  <w15:docId w15:val="{B751C52B-1E55-45BE-A09B-84D8212EC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line="292" w:lineRule="exact"/>
      <w:ind w:left="10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jc w:val="both"/>
    </w:pPr>
    <w:rPr>
      <w:sz w:val="24"/>
      <w:szCs w:val="24"/>
    </w:rPr>
  </w:style>
  <w:style w:type="paragraph" w:styleId="Title">
    <w:name w:val="Title"/>
    <w:basedOn w:val="Normal"/>
    <w:uiPriority w:val="10"/>
    <w:qFormat/>
    <w:pPr>
      <w:ind w:left="100"/>
    </w:pPr>
    <w:rPr>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40B7A"/>
    <w:rPr>
      <w:color w:val="0000FF" w:themeColor="hyperlink"/>
      <w:u w:val="single"/>
    </w:rPr>
  </w:style>
  <w:style w:type="character" w:customStyle="1" w:styleId="cf01">
    <w:name w:val="cf01"/>
    <w:basedOn w:val="DefaultParagraphFont"/>
    <w:rsid w:val="00F40B7A"/>
    <w:rPr>
      <w:rFonts w:ascii="Segoe UI" w:hAnsi="Segoe UI" w:cs="Segoe UI" w:hint="default"/>
      <w:color w:val="262626"/>
      <w:sz w:val="21"/>
      <w:szCs w:val="21"/>
    </w:rPr>
  </w:style>
  <w:style w:type="character" w:styleId="UnresolvedMention">
    <w:name w:val="Unresolved Mention"/>
    <w:basedOn w:val="DefaultParagraphFont"/>
    <w:uiPriority w:val="99"/>
    <w:semiHidden/>
    <w:unhideWhenUsed/>
    <w:rsid w:val="00F40B7A"/>
    <w:rPr>
      <w:color w:val="605E5C"/>
      <w:shd w:val="clear" w:color="auto" w:fill="E1DFDD"/>
    </w:rPr>
  </w:style>
  <w:style w:type="character" w:styleId="CommentReference">
    <w:name w:val="annotation reference"/>
    <w:basedOn w:val="DefaultParagraphFont"/>
    <w:uiPriority w:val="99"/>
    <w:semiHidden/>
    <w:unhideWhenUsed/>
    <w:rsid w:val="00C00B68"/>
    <w:rPr>
      <w:sz w:val="16"/>
      <w:szCs w:val="16"/>
    </w:rPr>
  </w:style>
  <w:style w:type="paragraph" w:styleId="CommentText">
    <w:name w:val="annotation text"/>
    <w:basedOn w:val="Normal"/>
    <w:link w:val="CommentTextChar"/>
    <w:uiPriority w:val="99"/>
    <w:unhideWhenUsed/>
    <w:rsid w:val="00C00B68"/>
    <w:rPr>
      <w:sz w:val="20"/>
      <w:szCs w:val="20"/>
    </w:rPr>
  </w:style>
  <w:style w:type="character" w:customStyle="1" w:styleId="CommentTextChar">
    <w:name w:val="Comment Text Char"/>
    <w:basedOn w:val="DefaultParagraphFont"/>
    <w:link w:val="CommentText"/>
    <w:uiPriority w:val="99"/>
    <w:rsid w:val="00C00B68"/>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00B68"/>
    <w:rPr>
      <w:b/>
      <w:bCs/>
    </w:rPr>
  </w:style>
  <w:style w:type="character" w:customStyle="1" w:styleId="CommentSubjectChar">
    <w:name w:val="Comment Subject Char"/>
    <w:basedOn w:val="CommentTextChar"/>
    <w:link w:val="CommentSubject"/>
    <w:uiPriority w:val="99"/>
    <w:semiHidden/>
    <w:rsid w:val="00C00B68"/>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minorhotels.com" TargetMode="External"/><Relationship Id="rId13" Type="http://schemas.openxmlformats.org/officeDocument/2006/relationships/hyperlink" Target="https://www.tiktok.com/@anantarahotels" TargetMode="External"/><Relationship Id="rId18" Type="http://schemas.openxmlformats.org/officeDocument/2006/relationships/hyperlink" Target="https://www.facebook.com/minorhotels" TargetMode="External"/><Relationship Id="rId3" Type="http://schemas.openxmlformats.org/officeDocument/2006/relationships/webSettings" Target="webSettings.xml"/><Relationship Id="rId21" Type="http://schemas.openxmlformats.org/officeDocument/2006/relationships/hyperlink" Target="mailto:mthomson@minor.com" TargetMode="External"/><Relationship Id="rId7" Type="http://schemas.openxmlformats.org/officeDocument/2006/relationships/hyperlink" Target="http://www.anantara.com/en/ubud-bali" TargetMode="External"/><Relationship Id="rId12" Type="http://schemas.openxmlformats.org/officeDocument/2006/relationships/hyperlink" Target="https://instagram.com/anantara_hotels/" TargetMode="External"/><Relationship Id="rId17" Type="http://schemas.openxmlformats.org/officeDocument/2006/relationships/hyperlink" Target="http://www.minorhotels.com" TargetMode="External"/><Relationship Id="rId2" Type="http://schemas.openxmlformats.org/officeDocument/2006/relationships/settings" Target="settings.xml"/><Relationship Id="rId16" Type="http://schemas.openxmlformats.org/officeDocument/2006/relationships/hyperlink" Target="https://www.ghadiscovery.com/" TargetMode="External"/><Relationship Id="rId20" Type="http://schemas.openxmlformats.org/officeDocument/2006/relationships/hyperlink" Target="mailto:whakim@anantara.com" TargetMode="External"/><Relationship Id="rId1" Type="http://schemas.openxmlformats.org/officeDocument/2006/relationships/styles" Target="styles.xml"/><Relationship Id="rId6" Type="http://schemas.openxmlformats.org/officeDocument/2006/relationships/hyperlink" Target="https://www.anantara.com/en/ubud-bali/offers/forest-indulgence" TargetMode="External"/><Relationship Id="rId11" Type="http://schemas.openxmlformats.org/officeDocument/2006/relationships/hyperlink" Target="https://www.facebook.com/anantara"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www.globalhotelalliance.com/" TargetMode="External"/><Relationship Id="rId23" Type="http://schemas.openxmlformats.org/officeDocument/2006/relationships/fontTable" Target="fontTable.xml"/><Relationship Id="rId10" Type="http://schemas.openxmlformats.org/officeDocument/2006/relationships/hyperlink" Target="https://www.anantara.com/" TargetMode="External"/><Relationship Id="rId19" Type="http://schemas.openxmlformats.org/officeDocument/2006/relationships/hyperlink" Target="https://www.linkedin.com/company/minor-hotel-group/" TargetMode="External"/><Relationship Id="rId4" Type="http://schemas.openxmlformats.org/officeDocument/2006/relationships/footnotes" Target="footnotes.xml"/><Relationship Id="rId9" Type="http://schemas.openxmlformats.org/officeDocument/2006/relationships/hyperlink" Target="https://www.ghadiscovery.com/" TargetMode="External"/><Relationship Id="rId14" Type="http://schemas.openxmlformats.org/officeDocument/2006/relationships/hyperlink" Target="https://instagram.com/anantara_hotels/"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797</Words>
  <Characters>4545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JJ Minder</cp:lastModifiedBy>
  <cp:revision>4</cp:revision>
  <dcterms:created xsi:type="dcterms:W3CDTF">2024-08-26T03:35:00Z</dcterms:created>
  <dcterms:modified xsi:type="dcterms:W3CDTF">2024-08-26T04:31:00Z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2024-08-09T00:00:00Z</vt:filetime>
  </property>
  <property fmtid="{D5CDD505-2E9C-101B-9397-08002B2CF9AE}" pid="3" name="Creator">
    <vt:lpwstr>Microsoft® Word for Microsoft 365</vt:lpwstr>
  </property>
  <property fmtid="{D5CDD505-2E9C-101B-9397-08002B2CF9AE}" pid="4" name="LastSaved">
    <vt:filetime>2024-08-23T00:00:00Z</vt:filetime>
  </property>
  <property fmtid="{D5CDD505-2E9C-101B-9397-08002B2CF9AE}" pid="5" name="Producer">
    <vt:lpwstr>Microsoft® Word for Microsoft 365</vt:lpwstr>
  </property>
</Properties>
</file>