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0633" w14:textId="265D70A3" w:rsidR="003D5D45" w:rsidRPr="00E17D51" w:rsidRDefault="005C15B6" w:rsidP="00145B8A">
      <w:pPr>
        <w:outlineLvl w:val="0"/>
        <w:rPr>
          <w:rFonts w:ascii="Arial" w:hAnsi="Arial" w:cs="Arial"/>
          <w:b/>
          <w:bCs/>
          <w:color w:val="B3A258"/>
          <w:sz w:val="22"/>
          <w:szCs w:val="22"/>
          <w:lang w:val="en-GB"/>
        </w:rPr>
      </w:pPr>
      <w:r>
        <w:rPr>
          <w:rFonts w:ascii="Arial" w:hAnsi="Arial" w:cs="Arial"/>
          <w:color w:val="B3A258"/>
          <w:sz w:val="20"/>
          <w:szCs w:val="20"/>
          <w:lang w:val="en-GB"/>
        </w:rPr>
        <w:t xml:space="preserve"> </w:t>
      </w:r>
      <w:r w:rsidR="00F9145D" w:rsidRPr="00E17D51">
        <w:rPr>
          <w:rFonts w:ascii="Arial" w:hAnsi="Arial" w:cs="Arial"/>
          <w:b/>
          <w:bCs/>
          <w:color w:val="B3A258"/>
          <w:sz w:val="22"/>
          <w:szCs w:val="22"/>
          <w:lang w:val="en-GB"/>
        </w:rPr>
        <w:t>PRESS KIT</w:t>
      </w:r>
    </w:p>
    <w:p w14:paraId="1F0B2640" w14:textId="77777777" w:rsidR="00F9145D" w:rsidRPr="00E17D51" w:rsidRDefault="00F9145D" w:rsidP="00956215">
      <w:pPr>
        <w:jc w:val="center"/>
        <w:outlineLvl w:val="0"/>
        <w:rPr>
          <w:rFonts w:ascii="Arial" w:hAnsi="Arial" w:cs="Arial"/>
          <w:b/>
          <w:sz w:val="22"/>
          <w:szCs w:val="22"/>
          <w:lang w:val="en-GB"/>
        </w:rPr>
      </w:pPr>
    </w:p>
    <w:p w14:paraId="59022522" w14:textId="1A1CFCEC" w:rsidR="001F4B94" w:rsidRPr="00E17D51" w:rsidRDefault="00C03A5D" w:rsidP="001F4B94">
      <w:pPr>
        <w:jc w:val="center"/>
        <w:outlineLvl w:val="0"/>
        <w:rPr>
          <w:rFonts w:ascii="Arial" w:hAnsi="Arial" w:cs="Arial"/>
          <w:b/>
          <w:bCs/>
          <w:noProof/>
          <w:sz w:val="22"/>
          <w:szCs w:val="22"/>
          <w:lang w:val="en-GB" w:eastAsia="en-GB"/>
        </w:rPr>
      </w:pPr>
      <w:r w:rsidRPr="00E17D51">
        <w:rPr>
          <w:rFonts w:ascii="Arial" w:hAnsi="Arial" w:cs="Arial"/>
          <w:b/>
          <w:bCs/>
          <w:caps/>
          <w:color w:val="B3A258"/>
          <w:sz w:val="22"/>
          <w:szCs w:val="22"/>
          <w:lang w:val="en-GB"/>
        </w:rPr>
        <w:t>Introducing Anantara Al Jabal Al Akhdar Resort</w:t>
      </w:r>
      <w:r w:rsidR="00145B8A" w:rsidRPr="00E17D51">
        <w:rPr>
          <w:rFonts w:ascii="Arial" w:hAnsi="Arial" w:cs="Arial"/>
          <w:b/>
          <w:bCs/>
          <w:noProof/>
          <w:sz w:val="22"/>
          <w:szCs w:val="22"/>
          <w:lang w:val="en-GB" w:eastAsia="en-GB"/>
        </w:rPr>
        <w:t xml:space="preserve">  </w:t>
      </w:r>
    </w:p>
    <w:p w14:paraId="3E7BAD3E" w14:textId="689F745B" w:rsidR="00B12AF3" w:rsidRDefault="00E80137" w:rsidP="001F4B94">
      <w:pPr>
        <w:jc w:val="center"/>
        <w:outlineLvl w:val="0"/>
        <w:rPr>
          <w:rFonts w:ascii="Arial" w:hAnsi="Arial" w:cs="Arial"/>
          <w:b/>
          <w:noProof/>
          <w:sz w:val="20"/>
          <w:szCs w:val="20"/>
          <w:lang w:val="en-GB" w:eastAsia="en-GB"/>
        </w:rPr>
      </w:pPr>
      <w:r>
        <w:rPr>
          <w:rFonts w:ascii="Arial" w:hAnsi="Arial" w:cs="Arial"/>
          <w:b/>
          <w:noProof/>
          <w:sz w:val="20"/>
          <w:szCs w:val="20"/>
          <w:lang w:bidi="th-TH"/>
        </w:rPr>
        <w:drawing>
          <wp:inline distT="0" distB="0" distL="0" distR="0" wp14:anchorId="354A9520" wp14:editId="47AE6CF2">
            <wp:extent cx="2004798" cy="12858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nantara Al Jabal Al Akhdar Resort - Cliff Pool Villa Bedroom.jpg"/>
                    <pic:cNvPicPr/>
                  </pic:nvPicPr>
                  <pic:blipFill>
                    <a:blip r:embed="rId11" cstate="print">
                      <a:extLst>
                        <a:ext uri="{28A0092B-C50C-407E-A947-70E740481C1C}">
                          <a14:useLocalDpi xmlns:a14="http://schemas.microsoft.com/office/drawing/2010/main"/>
                        </a:ext>
                      </a:extLst>
                    </a:blip>
                    <a:stretch>
                      <a:fillRect/>
                    </a:stretch>
                  </pic:blipFill>
                  <pic:spPr>
                    <a:xfrm>
                      <a:off x="0" y="0"/>
                      <a:ext cx="2007789" cy="1287794"/>
                    </a:xfrm>
                    <a:prstGeom prst="rect">
                      <a:avLst/>
                    </a:prstGeom>
                  </pic:spPr>
                </pic:pic>
              </a:graphicData>
            </a:graphic>
          </wp:inline>
        </w:drawing>
      </w:r>
      <w:r w:rsidR="00C174C8">
        <w:rPr>
          <w:rFonts w:ascii="Arial" w:hAnsi="Arial" w:cs="Arial"/>
          <w:b/>
          <w:noProof/>
          <w:sz w:val="20"/>
          <w:szCs w:val="20"/>
          <w:lang w:val="en-GB" w:eastAsia="en-GB"/>
        </w:rPr>
        <w:t xml:space="preserve"> </w:t>
      </w:r>
      <w:r>
        <w:rPr>
          <w:rFonts w:ascii="Arial" w:hAnsi="Arial" w:cs="Arial"/>
          <w:b/>
          <w:noProof/>
          <w:sz w:val="20"/>
          <w:szCs w:val="20"/>
          <w:lang w:bidi="th-TH"/>
        </w:rPr>
        <w:drawing>
          <wp:inline distT="0" distB="0" distL="0" distR="0" wp14:anchorId="56F34AAB" wp14:editId="6E13AE72">
            <wp:extent cx="1856650" cy="1268745"/>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nantara Al Jabal Al Akhdar Resort - Aerial.jpg"/>
                    <pic:cNvPicPr/>
                  </pic:nvPicPr>
                  <pic:blipFill>
                    <a:blip r:embed="rId12" cstate="print">
                      <a:extLst>
                        <a:ext uri="{28A0092B-C50C-407E-A947-70E740481C1C}">
                          <a14:useLocalDpi xmlns:a14="http://schemas.microsoft.com/office/drawing/2010/main"/>
                        </a:ext>
                      </a:extLst>
                    </a:blip>
                    <a:stretch>
                      <a:fillRect/>
                    </a:stretch>
                  </pic:blipFill>
                  <pic:spPr>
                    <a:xfrm>
                      <a:off x="0" y="0"/>
                      <a:ext cx="1860354" cy="1271276"/>
                    </a:xfrm>
                    <a:prstGeom prst="rect">
                      <a:avLst/>
                    </a:prstGeom>
                  </pic:spPr>
                </pic:pic>
              </a:graphicData>
            </a:graphic>
          </wp:inline>
        </w:drawing>
      </w:r>
      <w:r w:rsidR="00C174C8">
        <w:rPr>
          <w:rFonts w:ascii="Arial" w:hAnsi="Arial" w:cs="Arial"/>
          <w:b/>
          <w:noProof/>
          <w:sz w:val="20"/>
          <w:szCs w:val="20"/>
          <w:lang w:val="en-GB" w:eastAsia="en-GB"/>
        </w:rPr>
        <w:t xml:space="preserve"> </w:t>
      </w:r>
      <w:r>
        <w:rPr>
          <w:rFonts w:ascii="Arial" w:hAnsi="Arial" w:cs="Arial"/>
          <w:b/>
          <w:noProof/>
          <w:sz w:val="20"/>
          <w:szCs w:val="20"/>
          <w:lang w:bidi="th-TH"/>
        </w:rPr>
        <w:drawing>
          <wp:inline distT="0" distB="0" distL="0" distR="0" wp14:anchorId="1E675DE0" wp14:editId="4EB47F65">
            <wp:extent cx="2055318" cy="127817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nantara Al Jabal Al Akhdar Resort - Infinity Pool 01.jpg"/>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2069092" cy="1286736"/>
                    </a:xfrm>
                    <a:prstGeom prst="rect">
                      <a:avLst/>
                    </a:prstGeom>
                    <a:ln>
                      <a:noFill/>
                    </a:ln>
                    <a:extLst>
                      <a:ext uri="{53640926-AAD7-44D8-BBD7-CCE9431645EC}">
                        <a14:shadowObscured xmlns:a14="http://schemas.microsoft.com/office/drawing/2010/main"/>
                      </a:ext>
                    </a:extLst>
                  </pic:spPr>
                </pic:pic>
              </a:graphicData>
            </a:graphic>
          </wp:inline>
        </w:drawing>
      </w:r>
    </w:p>
    <w:p w14:paraId="6404A691" w14:textId="77777777" w:rsidR="00410EE7" w:rsidRPr="00374F5F" w:rsidRDefault="00410EE7" w:rsidP="00F6114E">
      <w:pPr>
        <w:ind w:left="-270"/>
        <w:jc w:val="center"/>
        <w:rPr>
          <w:rFonts w:ascii="Arial" w:hAnsi="Arial" w:cs="Arial"/>
          <w:b/>
          <w:sz w:val="20"/>
          <w:szCs w:val="20"/>
          <w:lang w:val="en-GB"/>
        </w:rPr>
      </w:pPr>
    </w:p>
    <w:p w14:paraId="792DD5CE" w14:textId="4EFC0377" w:rsidR="00374F5F" w:rsidRPr="003421C9" w:rsidRDefault="00374F5F" w:rsidP="003D5D45">
      <w:pPr>
        <w:spacing w:line="300" w:lineRule="auto"/>
        <w:ind w:left="-274"/>
        <w:jc w:val="both"/>
        <w:rPr>
          <w:rFonts w:ascii="Arial" w:hAnsi="Arial" w:cs="Arial"/>
          <w:sz w:val="18"/>
          <w:szCs w:val="18"/>
          <w:lang w:val="en-GB"/>
        </w:rPr>
      </w:pPr>
      <w:r w:rsidRPr="003421C9">
        <w:rPr>
          <w:rFonts w:ascii="Arial" w:hAnsi="Arial" w:cs="Arial"/>
          <w:sz w:val="18"/>
          <w:szCs w:val="18"/>
          <w:lang w:val="en-GB"/>
        </w:rPr>
        <w:t xml:space="preserve">Perched 2,000 metres above sea level on the curving rim of a great canyon, </w:t>
      </w:r>
      <w:r w:rsidR="00B601D2" w:rsidRPr="003421C9">
        <w:rPr>
          <w:rFonts w:ascii="Arial" w:hAnsi="Arial" w:cs="Arial"/>
          <w:sz w:val="18"/>
          <w:szCs w:val="18"/>
          <w:lang w:val="en-GB"/>
        </w:rPr>
        <w:t>Anantara Al Jabal Al Akhdar</w:t>
      </w:r>
      <w:r w:rsidR="00F15319" w:rsidRPr="003421C9">
        <w:rPr>
          <w:rFonts w:ascii="Arial" w:hAnsi="Arial" w:cs="Arial"/>
          <w:sz w:val="18"/>
          <w:szCs w:val="18"/>
          <w:lang w:val="en-GB"/>
        </w:rPr>
        <w:t xml:space="preserve"> Resort</w:t>
      </w:r>
      <w:r w:rsidR="00B601D2" w:rsidRPr="003421C9">
        <w:rPr>
          <w:rFonts w:ascii="Arial" w:hAnsi="Arial" w:cs="Arial"/>
          <w:sz w:val="18"/>
          <w:szCs w:val="18"/>
          <w:lang w:val="en-GB"/>
        </w:rPr>
        <w:t xml:space="preserve"> is a secluded haven for the intrepid and discerning. Guests </w:t>
      </w:r>
      <w:r w:rsidRPr="003421C9">
        <w:rPr>
          <w:rFonts w:ascii="Arial" w:hAnsi="Arial" w:cs="Arial"/>
          <w:sz w:val="18"/>
          <w:szCs w:val="18"/>
          <w:lang w:val="en-GB"/>
        </w:rPr>
        <w:t>hover over an extreme landscape of rugged beauty while they discover a cultured treasury of authentic indulgences and immersions in the destination’s rich heritage. The highest luxury resort in the Middle East and amongst the highest in the world, Anantara Al Jabal Al Akhdar</w:t>
      </w:r>
      <w:r w:rsidR="00F15319" w:rsidRPr="003421C9">
        <w:rPr>
          <w:rFonts w:ascii="Arial" w:hAnsi="Arial" w:cs="Arial"/>
          <w:sz w:val="18"/>
          <w:szCs w:val="18"/>
          <w:lang w:val="en-GB"/>
        </w:rPr>
        <w:t xml:space="preserve"> Resort</w:t>
      </w:r>
      <w:r w:rsidRPr="003421C9">
        <w:rPr>
          <w:rFonts w:ascii="Arial" w:hAnsi="Arial" w:cs="Arial"/>
          <w:sz w:val="18"/>
          <w:szCs w:val="18"/>
          <w:lang w:val="en-GB"/>
        </w:rPr>
        <w:t xml:space="preserve"> is </w:t>
      </w:r>
      <w:r w:rsidR="00B601D2" w:rsidRPr="003421C9">
        <w:rPr>
          <w:rFonts w:ascii="Arial" w:hAnsi="Arial" w:cs="Arial"/>
          <w:sz w:val="18"/>
          <w:szCs w:val="18"/>
          <w:lang w:val="en-GB"/>
        </w:rPr>
        <w:t>a luxur</w:t>
      </w:r>
      <w:r w:rsidR="00F15319" w:rsidRPr="003421C9">
        <w:rPr>
          <w:rFonts w:ascii="Arial" w:hAnsi="Arial" w:cs="Arial"/>
          <w:sz w:val="18"/>
          <w:szCs w:val="18"/>
          <w:lang w:val="en-GB"/>
        </w:rPr>
        <w:t>ious base</w:t>
      </w:r>
      <w:r w:rsidR="00B601D2" w:rsidRPr="003421C9">
        <w:rPr>
          <w:rFonts w:ascii="Arial" w:hAnsi="Arial" w:cs="Arial"/>
          <w:sz w:val="18"/>
          <w:szCs w:val="18"/>
          <w:lang w:val="en-GB"/>
        </w:rPr>
        <w:t xml:space="preserve"> from which to explore this extraordinary corner of Oman. </w:t>
      </w:r>
    </w:p>
    <w:p w14:paraId="469906AB" w14:textId="59FC13FA" w:rsidR="00B601D2" w:rsidRPr="003421C9" w:rsidRDefault="00B601D2" w:rsidP="003D5D45">
      <w:pPr>
        <w:spacing w:line="300" w:lineRule="auto"/>
        <w:ind w:left="-274"/>
        <w:jc w:val="both"/>
        <w:rPr>
          <w:rFonts w:ascii="Arial" w:hAnsi="Arial" w:cs="Arial"/>
          <w:sz w:val="18"/>
          <w:szCs w:val="18"/>
          <w:lang w:val="en-GB"/>
        </w:rPr>
      </w:pPr>
    </w:p>
    <w:p w14:paraId="7604DE93" w14:textId="4E331787" w:rsidR="00374F5F" w:rsidRPr="003421C9" w:rsidRDefault="00374F5F" w:rsidP="003D5D45">
      <w:pPr>
        <w:spacing w:line="300" w:lineRule="auto"/>
        <w:ind w:left="-274"/>
        <w:jc w:val="both"/>
        <w:rPr>
          <w:rFonts w:ascii="Arial" w:hAnsi="Arial" w:cs="Arial"/>
          <w:sz w:val="18"/>
          <w:szCs w:val="18"/>
          <w:lang w:val="en-GB"/>
        </w:rPr>
      </w:pPr>
      <w:r w:rsidRPr="003421C9">
        <w:rPr>
          <w:rFonts w:ascii="Arial" w:hAnsi="Arial" w:cs="Arial"/>
          <w:color w:val="000000" w:themeColor="text1"/>
          <w:sz w:val="18"/>
          <w:szCs w:val="18"/>
        </w:rPr>
        <w:t xml:space="preserve">Long inaccessible, Al Jabal Al Akhdar (Arabic for “The Green Mountain”) is a towering massif on the Sultanate of Oman’s vast Saiq Plateau. Dramatic peaks ring the setting. Prince Charles and the late </w:t>
      </w:r>
      <w:r w:rsidR="00BC61C9">
        <w:rPr>
          <w:rFonts w:ascii="Arial" w:hAnsi="Arial" w:cs="Arial"/>
          <w:color w:val="000000" w:themeColor="text1"/>
          <w:sz w:val="18"/>
          <w:szCs w:val="18"/>
        </w:rPr>
        <w:t>Diana, Princess of Wales</w:t>
      </w:r>
      <w:r w:rsidRPr="003421C9">
        <w:rPr>
          <w:rFonts w:ascii="Arial" w:hAnsi="Arial" w:cs="Arial"/>
          <w:color w:val="000000" w:themeColor="text1"/>
          <w:sz w:val="18"/>
          <w:szCs w:val="18"/>
        </w:rPr>
        <w:t xml:space="preserve"> once sought out its breathtaking heights</w:t>
      </w:r>
      <w:r w:rsidR="00DA5916" w:rsidRPr="003421C9">
        <w:rPr>
          <w:rFonts w:ascii="Arial" w:hAnsi="Arial" w:cs="Arial"/>
          <w:color w:val="000000" w:themeColor="text1"/>
          <w:sz w:val="18"/>
          <w:szCs w:val="18"/>
        </w:rPr>
        <w:t xml:space="preserve"> and scenic views</w:t>
      </w:r>
      <w:r w:rsidR="00FC60A5" w:rsidRPr="003421C9">
        <w:rPr>
          <w:rFonts w:ascii="Arial" w:hAnsi="Arial" w:cs="Arial"/>
          <w:color w:val="000000" w:themeColor="text1"/>
          <w:sz w:val="18"/>
          <w:szCs w:val="18"/>
        </w:rPr>
        <w:t xml:space="preserve"> in November 1986</w:t>
      </w:r>
      <w:r w:rsidRPr="003421C9">
        <w:rPr>
          <w:rFonts w:ascii="Arial" w:hAnsi="Arial" w:cs="Arial"/>
          <w:color w:val="000000" w:themeColor="text1"/>
          <w:sz w:val="18"/>
          <w:szCs w:val="18"/>
        </w:rPr>
        <w:t xml:space="preserve">. Today, the arrival </w:t>
      </w:r>
      <w:r w:rsidR="00DA5916" w:rsidRPr="003421C9">
        <w:rPr>
          <w:rFonts w:ascii="Arial" w:hAnsi="Arial" w:cs="Arial"/>
          <w:color w:val="000000" w:themeColor="text1"/>
          <w:sz w:val="18"/>
          <w:szCs w:val="18"/>
        </w:rPr>
        <w:t>experience</w:t>
      </w:r>
      <w:r w:rsidRPr="003421C9">
        <w:rPr>
          <w:rFonts w:ascii="Arial" w:hAnsi="Arial" w:cs="Arial"/>
          <w:color w:val="000000" w:themeColor="text1"/>
          <w:sz w:val="18"/>
          <w:szCs w:val="18"/>
        </w:rPr>
        <w:t xml:space="preserve"> takes guests on an adventurous drive – two hours from Muscat International Airport or four and half hours from Dubai – past date plantations, </w:t>
      </w:r>
      <w:r w:rsidR="003114EE" w:rsidRPr="003421C9">
        <w:rPr>
          <w:rFonts w:ascii="Arial" w:hAnsi="Arial" w:cs="Arial"/>
          <w:color w:val="000000" w:themeColor="text1"/>
          <w:sz w:val="18"/>
          <w:szCs w:val="18"/>
        </w:rPr>
        <w:t>dry river</w:t>
      </w:r>
      <w:r w:rsidR="00FC60A5" w:rsidRPr="003421C9">
        <w:rPr>
          <w:rFonts w:ascii="Arial" w:hAnsi="Arial" w:cs="Arial"/>
          <w:color w:val="000000" w:themeColor="text1"/>
          <w:sz w:val="18"/>
          <w:szCs w:val="18"/>
        </w:rPr>
        <w:t xml:space="preserve">beds </w:t>
      </w:r>
      <w:r w:rsidRPr="003421C9">
        <w:rPr>
          <w:rFonts w:ascii="Arial" w:hAnsi="Arial" w:cs="Arial"/>
          <w:color w:val="000000" w:themeColor="text1"/>
          <w:sz w:val="18"/>
          <w:szCs w:val="18"/>
        </w:rPr>
        <w:t xml:space="preserve">known locally as wadis, and historical forts. </w:t>
      </w:r>
      <w:r w:rsidR="00DA5916" w:rsidRPr="003421C9">
        <w:rPr>
          <w:rFonts w:ascii="Arial" w:hAnsi="Arial" w:cs="Arial"/>
          <w:color w:val="000000" w:themeColor="text1"/>
          <w:sz w:val="18"/>
          <w:szCs w:val="18"/>
        </w:rPr>
        <w:t>The resort</w:t>
      </w:r>
      <w:r w:rsidRPr="003421C9">
        <w:rPr>
          <w:rFonts w:ascii="Arial" w:hAnsi="Arial" w:cs="Arial"/>
          <w:color w:val="000000" w:themeColor="text1"/>
          <w:sz w:val="18"/>
          <w:szCs w:val="18"/>
        </w:rPr>
        <w:t xml:space="preserve"> echoes this fortified architecture, placing guests in modern ramparts inspired</w:t>
      </w:r>
      <w:r w:rsidR="00DA5916" w:rsidRPr="003421C9">
        <w:rPr>
          <w:rFonts w:ascii="Arial" w:hAnsi="Arial" w:cs="Arial"/>
          <w:color w:val="000000" w:themeColor="text1"/>
          <w:sz w:val="18"/>
          <w:szCs w:val="18"/>
        </w:rPr>
        <w:t xml:space="preserve"> by</w:t>
      </w:r>
      <w:r w:rsidRPr="003421C9">
        <w:rPr>
          <w:rFonts w:ascii="Arial" w:hAnsi="Arial" w:cs="Arial"/>
          <w:color w:val="000000" w:themeColor="text1"/>
          <w:sz w:val="18"/>
          <w:szCs w:val="18"/>
        </w:rPr>
        <w:t xml:space="preserve"> the commanding indigenous citadels and re-imagined with sophisticated contemporary interiors.</w:t>
      </w:r>
    </w:p>
    <w:p w14:paraId="229D4D32" w14:textId="77777777" w:rsidR="006A2820" w:rsidRPr="003421C9" w:rsidRDefault="006A2820" w:rsidP="003D5D45">
      <w:pPr>
        <w:spacing w:line="300" w:lineRule="auto"/>
        <w:jc w:val="both"/>
        <w:rPr>
          <w:rFonts w:ascii="Arial" w:hAnsi="Arial" w:cs="Arial"/>
          <w:sz w:val="18"/>
          <w:szCs w:val="18"/>
          <w:lang w:val="en-GB"/>
        </w:rPr>
      </w:pPr>
    </w:p>
    <w:p w14:paraId="73752FC9" w14:textId="6E1B6CC6" w:rsidR="00374F5F" w:rsidRPr="003421C9" w:rsidRDefault="00374F5F" w:rsidP="003D5D45">
      <w:pPr>
        <w:autoSpaceDE w:val="0"/>
        <w:autoSpaceDN w:val="0"/>
        <w:adjustRightInd w:val="0"/>
        <w:spacing w:line="300" w:lineRule="auto"/>
        <w:ind w:left="-270"/>
        <w:jc w:val="both"/>
        <w:rPr>
          <w:rFonts w:ascii="Arial" w:hAnsi="Arial" w:cs="Arial"/>
          <w:color w:val="000000" w:themeColor="text1"/>
          <w:sz w:val="18"/>
          <w:szCs w:val="18"/>
        </w:rPr>
      </w:pPr>
      <w:r w:rsidRPr="003421C9">
        <w:rPr>
          <w:rFonts w:ascii="Arial" w:hAnsi="Arial" w:cs="Arial"/>
          <w:color w:val="000000" w:themeColor="text1"/>
          <w:sz w:val="18"/>
          <w:szCs w:val="18"/>
        </w:rPr>
        <w:t xml:space="preserve">A total of </w:t>
      </w:r>
      <w:r w:rsidRPr="003421C9">
        <w:rPr>
          <w:rFonts w:ascii="Arial" w:hAnsi="Arial" w:cs="Arial"/>
          <w:b/>
          <w:color w:val="000000" w:themeColor="text1"/>
          <w:sz w:val="18"/>
          <w:szCs w:val="18"/>
        </w:rPr>
        <w:t xml:space="preserve">115 </w:t>
      </w:r>
      <w:r w:rsidR="00DA5916" w:rsidRPr="003421C9">
        <w:rPr>
          <w:rFonts w:ascii="Arial" w:hAnsi="Arial" w:cs="Arial"/>
          <w:b/>
          <w:color w:val="000000" w:themeColor="text1"/>
          <w:sz w:val="18"/>
          <w:szCs w:val="18"/>
        </w:rPr>
        <w:t xml:space="preserve">luxury </w:t>
      </w:r>
      <w:r w:rsidRPr="003421C9">
        <w:rPr>
          <w:rFonts w:ascii="Arial" w:hAnsi="Arial" w:cs="Arial"/>
          <w:b/>
          <w:color w:val="000000" w:themeColor="text1"/>
          <w:sz w:val="18"/>
          <w:szCs w:val="18"/>
        </w:rPr>
        <w:t>rooms and villas</w:t>
      </w:r>
      <w:r w:rsidRPr="003421C9">
        <w:rPr>
          <w:rFonts w:ascii="Arial" w:hAnsi="Arial" w:cs="Arial"/>
          <w:color w:val="000000" w:themeColor="text1"/>
          <w:sz w:val="18"/>
          <w:szCs w:val="18"/>
        </w:rPr>
        <w:t xml:space="preserve"> overlook</w:t>
      </w:r>
      <w:r w:rsidR="00DA5916" w:rsidRPr="003421C9">
        <w:rPr>
          <w:rFonts w:ascii="Arial" w:hAnsi="Arial" w:cs="Arial"/>
          <w:color w:val="000000" w:themeColor="text1"/>
          <w:sz w:val="18"/>
          <w:szCs w:val="18"/>
        </w:rPr>
        <w:t xml:space="preserve"> either</w:t>
      </w:r>
      <w:r w:rsidRPr="003421C9">
        <w:rPr>
          <w:rFonts w:ascii="Arial" w:hAnsi="Arial" w:cs="Arial"/>
          <w:color w:val="000000" w:themeColor="text1"/>
          <w:sz w:val="18"/>
          <w:szCs w:val="18"/>
        </w:rPr>
        <w:t xml:space="preserve"> the </w:t>
      </w:r>
      <w:r w:rsidR="00DA5916" w:rsidRPr="003421C9">
        <w:rPr>
          <w:rFonts w:ascii="Arial" w:hAnsi="Arial" w:cs="Arial"/>
          <w:color w:val="000000" w:themeColor="text1"/>
          <w:sz w:val="18"/>
          <w:szCs w:val="18"/>
        </w:rPr>
        <w:t>dramatic</w:t>
      </w:r>
      <w:r w:rsidRPr="003421C9">
        <w:rPr>
          <w:rFonts w:ascii="Arial" w:hAnsi="Arial" w:cs="Arial"/>
          <w:color w:val="000000" w:themeColor="text1"/>
          <w:sz w:val="18"/>
          <w:szCs w:val="18"/>
        </w:rPr>
        <w:t xml:space="preserve"> canyon or tranquil gardens. Each features its own indigenous luxuries from custom-made Omani furniture to Amouage bath products evoking the region’s</w:t>
      </w:r>
      <w:r w:rsidR="00DA5916" w:rsidRPr="003421C9">
        <w:rPr>
          <w:rFonts w:ascii="Arial" w:hAnsi="Arial" w:cs="Arial"/>
          <w:color w:val="000000" w:themeColor="text1"/>
          <w:sz w:val="18"/>
          <w:szCs w:val="18"/>
        </w:rPr>
        <w:t xml:space="preserve"> indigenous</w:t>
      </w:r>
      <w:r w:rsidRPr="003421C9">
        <w:rPr>
          <w:rFonts w:ascii="Arial" w:hAnsi="Arial" w:cs="Arial"/>
          <w:color w:val="000000" w:themeColor="text1"/>
          <w:sz w:val="18"/>
          <w:szCs w:val="18"/>
        </w:rPr>
        <w:t xml:space="preserve"> fragrances. The resort’s </w:t>
      </w:r>
      <w:r w:rsidRPr="005E794C">
        <w:rPr>
          <w:rFonts w:ascii="Arial" w:hAnsi="Arial" w:cs="Arial"/>
          <w:b/>
          <w:color w:val="000000" w:themeColor="text1"/>
          <w:sz w:val="18"/>
          <w:szCs w:val="18"/>
        </w:rPr>
        <w:t>82 Premier and Deluxe Rooms</w:t>
      </w:r>
      <w:r w:rsidRPr="003421C9">
        <w:rPr>
          <w:rFonts w:ascii="Arial" w:hAnsi="Arial" w:cs="Arial"/>
          <w:color w:val="000000" w:themeColor="text1"/>
          <w:sz w:val="18"/>
          <w:szCs w:val="18"/>
        </w:rPr>
        <w:t xml:space="preserve"> boast a spacious bedroom, amongst the largest in the country, </w:t>
      </w:r>
      <w:r w:rsidR="00FC60A5" w:rsidRPr="003421C9">
        <w:rPr>
          <w:rFonts w:ascii="Arial" w:hAnsi="Arial" w:cs="Arial"/>
          <w:color w:val="000000" w:themeColor="text1"/>
          <w:sz w:val="18"/>
          <w:szCs w:val="18"/>
        </w:rPr>
        <w:t xml:space="preserve">each with views of the dramatic canyon </w:t>
      </w:r>
      <w:r w:rsidRPr="003421C9">
        <w:rPr>
          <w:rFonts w:ascii="Arial" w:hAnsi="Arial" w:cs="Arial"/>
          <w:color w:val="000000" w:themeColor="text1"/>
          <w:sz w:val="18"/>
          <w:szCs w:val="18"/>
        </w:rPr>
        <w:t xml:space="preserve">and a spa-like bathroom carved out of sustainable material from the local area, complete with a rain shower and separate bath alongside a balcony. Meanwhile, </w:t>
      </w:r>
      <w:r w:rsidR="00952C1C">
        <w:rPr>
          <w:rFonts w:ascii="Arial" w:hAnsi="Arial" w:cs="Arial"/>
          <w:color w:val="000000" w:themeColor="text1"/>
          <w:sz w:val="18"/>
          <w:szCs w:val="18"/>
        </w:rPr>
        <w:t>t</w:t>
      </w:r>
      <w:r w:rsidR="00DA5916" w:rsidRPr="003421C9">
        <w:rPr>
          <w:rFonts w:ascii="Arial" w:hAnsi="Arial" w:cs="Arial"/>
          <w:color w:val="000000" w:themeColor="text1"/>
          <w:sz w:val="18"/>
          <w:szCs w:val="18"/>
        </w:rPr>
        <w:t xml:space="preserve">he </w:t>
      </w:r>
      <w:r w:rsidRPr="005E794C">
        <w:rPr>
          <w:rFonts w:ascii="Arial" w:hAnsi="Arial" w:cs="Arial"/>
          <w:b/>
          <w:color w:val="000000" w:themeColor="text1"/>
          <w:sz w:val="18"/>
          <w:szCs w:val="18"/>
        </w:rPr>
        <w:t>33 villas</w:t>
      </w:r>
      <w:r w:rsidRPr="003421C9">
        <w:rPr>
          <w:rFonts w:ascii="Arial" w:hAnsi="Arial" w:cs="Arial"/>
          <w:color w:val="000000" w:themeColor="text1"/>
          <w:sz w:val="18"/>
          <w:szCs w:val="18"/>
        </w:rPr>
        <w:t xml:space="preserve"> grant guests an intimate </w:t>
      </w:r>
      <w:r w:rsidR="005E794C">
        <w:rPr>
          <w:rFonts w:ascii="Arial" w:hAnsi="Arial" w:cs="Arial"/>
          <w:color w:val="000000" w:themeColor="text1"/>
          <w:sz w:val="18"/>
          <w:szCs w:val="18"/>
        </w:rPr>
        <w:t>escape each with personal villa host</w:t>
      </w:r>
      <w:r w:rsidRPr="003421C9">
        <w:rPr>
          <w:rFonts w:ascii="Arial" w:hAnsi="Arial" w:cs="Arial"/>
          <w:color w:val="000000" w:themeColor="text1"/>
          <w:sz w:val="18"/>
          <w:szCs w:val="18"/>
        </w:rPr>
        <w:t xml:space="preserve"> services an</w:t>
      </w:r>
      <w:r w:rsidR="00DA5916" w:rsidRPr="003421C9">
        <w:rPr>
          <w:rFonts w:ascii="Arial" w:hAnsi="Arial" w:cs="Arial"/>
          <w:color w:val="000000" w:themeColor="text1"/>
          <w:sz w:val="18"/>
          <w:szCs w:val="18"/>
        </w:rPr>
        <w:t>d a private infinity pool</w:t>
      </w:r>
      <w:r w:rsidRPr="003421C9">
        <w:rPr>
          <w:rFonts w:ascii="Arial" w:hAnsi="Arial" w:cs="Arial"/>
          <w:color w:val="000000" w:themeColor="text1"/>
          <w:sz w:val="18"/>
          <w:szCs w:val="18"/>
        </w:rPr>
        <w:t xml:space="preserve"> over</w:t>
      </w:r>
      <w:r w:rsidR="00DA5916" w:rsidRPr="003421C9">
        <w:rPr>
          <w:rFonts w:ascii="Arial" w:hAnsi="Arial" w:cs="Arial"/>
          <w:color w:val="000000" w:themeColor="text1"/>
          <w:sz w:val="18"/>
          <w:szCs w:val="18"/>
        </w:rPr>
        <w:t>looking</w:t>
      </w:r>
      <w:r w:rsidRPr="003421C9">
        <w:rPr>
          <w:rFonts w:ascii="Arial" w:hAnsi="Arial" w:cs="Arial"/>
          <w:color w:val="000000" w:themeColor="text1"/>
          <w:sz w:val="18"/>
          <w:szCs w:val="18"/>
        </w:rPr>
        <w:t xml:space="preserve"> the cliffs or hidden in an exotic garden. Guests have the choice of either one or two bedrooms</w:t>
      </w:r>
      <w:r w:rsidR="00DA5916" w:rsidRPr="003421C9">
        <w:rPr>
          <w:rFonts w:ascii="Arial" w:hAnsi="Arial" w:cs="Arial"/>
          <w:color w:val="000000" w:themeColor="text1"/>
          <w:sz w:val="18"/>
          <w:szCs w:val="18"/>
        </w:rPr>
        <w:t xml:space="preserve"> or </w:t>
      </w:r>
      <w:r w:rsidRPr="003421C9">
        <w:rPr>
          <w:rFonts w:ascii="Arial" w:hAnsi="Arial" w:cs="Arial"/>
          <w:color w:val="000000" w:themeColor="text1"/>
          <w:sz w:val="18"/>
          <w:szCs w:val="18"/>
        </w:rPr>
        <w:t xml:space="preserve">the exclusive </w:t>
      </w:r>
      <w:r w:rsidR="00FC60A5" w:rsidRPr="003421C9">
        <w:rPr>
          <w:rFonts w:ascii="Arial" w:hAnsi="Arial" w:cs="Arial"/>
          <w:color w:val="000000" w:themeColor="text1"/>
          <w:sz w:val="18"/>
          <w:szCs w:val="18"/>
        </w:rPr>
        <w:t xml:space="preserve">Three Bedroom </w:t>
      </w:r>
      <w:r w:rsidRPr="003421C9">
        <w:rPr>
          <w:rFonts w:ascii="Arial" w:hAnsi="Arial" w:cs="Arial"/>
          <w:b/>
          <w:color w:val="000000" w:themeColor="text1"/>
          <w:sz w:val="18"/>
          <w:szCs w:val="18"/>
        </w:rPr>
        <w:t>Royal Mountain Villa</w:t>
      </w:r>
      <w:r w:rsidRPr="003421C9">
        <w:rPr>
          <w:rFonts w:ascii="Arial" w:hAnsi="Arial" w:cs="Arial"/>
          <w:color w:val="000000" w:themeColor="text1"/>
          <w:sz w:val="18"/>
          <w:szCs w:val="18"/>
        </w:rPr>
        <w:t xml:space="preserve">.  Each villa </w:t>
      </w:r>
      <w:r w:rsidR="00DA5916" w:rsidRPr="003421C9">
        <w:rPr>
          <w:rFonts w:ascii="Arial" w:hAnsi="Arial" w:cs="Arial"/>
          <w:color w:val="000000" w:themeColor="text1"/>
          <w:sz w:val="18"/>
          <w:szCs w:val="18"/>
        </w:rPr>
        <w:t>features</w:t>
      </w:r>
      <w:r w:rsidRPr="003421C9">
        <w:rPr>
          <w:rFonts w:ascii="Arial" w:hAnsi="Arial" w:cs="Arial"/>
          <w:color w:val="000000" w:themeColor="text1"/>
          <w:sz w:val="18"/>
          <w:szCs w:val="18"/>
        </w:rPr>
        <w:t xml:space="preserve"> state-of-the-art interactive LED </w:t>
      </w:r>
      <w:r w:rsidR="00FC60A5" w:rsidRPr="003421C9">
        <w:rPr>
          <w:rFonts w:ascii="Arial" w:hAnsi="Arial" w:cs="Arial"/>
          <w:color w:val="000000" w:themeColor="text1"/>
          <w:sz w:val="18"/>
          <w:szCs w:val="18"/>
        </w:rPr>
        <w:t>IP</w:t>
      </w:r>
      <w:r w:rsidRPr="003421C9">
        <w:rPr>
          <w:rFonts w:ascii="Arial" w:hAnsi="Arial" w:cs="Arial"/>
          <w:color w:val="000000" w:themeColor="text1"/>
          <w:sz w:val="18"/>
          <w:szCs w:val="18"/>
        </w:rPr>
        <w:t xml:space="preserve">TVs and spacious </w:t>
      </w:r>
      <w:r w:rsidR="00EC0A15">
        <w:rPr>
          <w:rFonts w:ascii="Arial" w:hAnsi="Arial" w:cs="Arial"/>
          <w:color w:val="000000" w:themeColor="text1"/>
          <w:sz w:val="18"/>
          <w:szCs w:val="18"/>
        </w:rPr>
        <w:t>living area</w:t>
      </w:r>
      <w:r w:rsidRPr="003421C9">
        <w:rPr>
          <w:rFonts w:ascii="Arial" w:hAnsi="Arial" w:cs="Arial"/>
          <w:color w:val="000000" w:themeColor="text1"/>
          <w:sz w:val="18"/>
          <w:szCs w:val="18"/>
        </w:rPr>
        <w:t>, all adding to a sense of sublime luxury.</w:t>
      </w:r>
    </w:p>
    <w:p w14:paraId="69564FA9" w14:textId="77777777" w:rsidR="00F6114E" w:rsidRPr="003421C9" w:rsidRDefault="00F6114E" w:rsidP="003D5D45">
      <w:pPr>
        <w:spacing w:line="300" w:lineRule="auto"/>
        <w:jc w:val="both"/>
        <w:rPr>
          <w:rFonts w:ascii="Arial" w:hAnsi="Arial" w:cs="Arial"/>
          <w:sz w:val="18"/>
          <w:szCs w:val="18"/>
          <w:lang w:val="en-GB"/>
        </w:rPr>
      </w:pPr>
    </w:p>
    <w:p w14:paraId="2F3AE6FA" w14:textId="767F9992" w:rsidR="00F6114E" w:rsidRPr="003421C9" w:rsidRDefault="00F6114E" w:rsidP="634EA559">
      <w:pPr>
        <w:spacing w:line="300" w:lineRule="auto"/>
        <w:ind w:left="-274"/>
        <w:jc w:val="both"/>
        <w:rPr>
          <w:rFonts w:ascii="Arial" w:eastAsia="Arial" w:hAnsi="Arial" w:cs="Arial"/>
          <w:sz w:val="18"/>
          <w:szCs w:val="18"/>
          <w:lang w:val="en-GB"/>
        </w:rPr>
      </w:pPr>
      <w:r w:rsidRPr="634EA559">
        <w:rPr>
          <w:rFonts w:ascii="Arial" w:hAnsi="Arial" w:cs="Arial"/>
          <w:sz w:val="18"/>
          <w:szCs w:val="18"/>
          <w:lang w:val="en-GB"/>
        </w:rPr>
        <w:t xml:space="preserve">With </w:t>
      </w:r>
      <w:r w:rsidR="00B601D2" w:rsidRPr="634EA559">
        <w:rPr>
          <w:rFonts w:ascii="Arial" w:hAnsi="Arial" w:cs="Arial"/>
          <w:sz w:val="18"/>
          <w:szCs w:val="18"/>
          <w:lang w:val="en-GB"/>
        </w:rPr>
        <w:t xml:space="preserve">a </w:t>
      </w:r>
      <w:r w:rsidR="00DA5916" w:rsidRPr="634EA559">
        <w:rPr>
          <w:rFonts w:ascii="Arial" w:hAnsi="Arial" w:cs="Arial"/>
          <w:sz w:val="18"/>
          <w:szCs w:val="18"/>
          <w:lang w:val="en-GB"/>
        </w:rPr>
        <w:t>selection</w:t>
      </w:r>
      <w:r w:rsidR="00B601D2" w:rsidRPr="634EA559">
        <w:rPr>
          <w:rFonts w:ascii="Arial" w:hAnsi="Arial" w:cs="Arial"/>
          <w:sz w:val="18"/>
          <w:szCs w:val="18"/>
          <w:lang w:val="en-GB"/>
        </w:rPr>
        <w:t xml:space="preserve"> of </w:t>
      </w:r>
      <w:r w:rsidRPr="634EA559">
        <w:rPr>
          <w:rFonts w:ascii="Arial" w:hAnsi="Arial" w:cs="Arial"/>
          <w:b/>
          <w:bCs/>
          <w:sz w:val="18"/>
          <w:szCs w:val="18"/>
          <w:lang w:val="en-GB"/>
        </w:rPr>
        <w:t>six restaurants and lounges</w:t>
      </w:r>
      <w:r w:rsidRPr="634EA559">
        <w:rPr>
          <w:rFonts w:ascii="Arial" w:hAnsi="Arial" w:cs="Arial"/>
          <w:sz w:val="18"/>
          <w:szCs w:val="18"/>
          <w:lang w:val="en-GB"/>
        </w:rPr>
        <w:t xml:space="preserve"> to choose from, </w:t>
      </w:r>
      <w:r w:rsidR="00F15319" w:rsidRPr="634EA559">
        <w:rPr>
          <w:rFonts w:ascii="Arial" w:hAnsi="Arial" w:cs="Arial"/>
          <w:sz w:val="18"/>
          <w:szCs w:val="18"/>
          <w:lang w:val="en-GB"/>
        </w:rPr>
        <w:t>guests can indulge their senses with experiences ranging</w:t>
      </w:r>
      <w:r w:rsidR="003114EE" w:rsidRPr="634EA559">
        <w:rPr>
          <w:rFonts w:ascii="Arial" w:hAnsi="Arial" w:cs="Arial"/>
          <w:sz w:val="18"/>
          <w:szCs w:val="18"/>
          <w:lang w:val="en-GB"/>
        </w:rPr>
        <w:t xml:space="preserve"> from a</w:t>
      </w:r>
      <w:r w:rsidR="00B601D2" w:rsidRPr="634EA559">
        <w:rPr>
          <w:rFonts w:ascii="Arial" w:hAnsi="Arial" w:cs="Arial"/>
          <w:sz w:val="18"/>
          <w:szCs w:val="18"/>
          <w:lang w:val="en-GB"/>
        </w:rPr>
        <w:t xml:space="preserve"> </w:t>
      </w:r>
      <w:r w:rsidR="00FC60A5" w:rsidRPr="634EA559">
        <w:rPr>
          <w:rFonts w:ascii="Arial" w:hAnsi="Arial" w:cs="Arial"/>
          <w:sz w:val="18"/>
          <w:szCs w:val="18"/>
          <w:lang w:val="en-GB"/>
        </w:rPr>
        <w:t xml:space="preserve">fine dining </w:t>
      </w:r>
      <w:r w:rsidRPr="634EA559">
        <w:rPr>
          <w:rFonts w:ascii="Arial" w:hAnsi="Arial" w:cs="Arial"/>
          <w:sz w:val="18"/>
          <w:szCs w:val="18"/>
          <w:lang w:val="en-GB"/>
        </w:rPr>
        <w:t>Arabian grill</w:t>
      </w:r>
      <w:r w:rsidR="00F15319" w:rsidRPr="634EA559">
        <w:rPr>
          <w:rFonts w:ascii="Arial" w:hAnsi="Arial" w:cs="Arial"/>
          <w:sz w:val="18"/>
          <w:szCs w:val="18"/>
          <w:lang w:val="en-GB"/>
        </w:rPr>
        <w:t xml:space="preserve"> concept and poolside Roman </w:t>
      </w:r>
      <w:r w:rsidR="00B601D2" w:rsidRPr="634EA559">
        <w:rPr>
          <w:rFonts w:ascii="Arial" w:hAnsi="Arial" w:cs="Arial"/>
          <w:sz w:val="18"/>
          <w:szCs w:val="18"/>
          <w:lang w:val="en-GB"/>
        </w:rPr>
        <w:t xml:space="preserve">inspired restaurant to an all-day international dining restaurant serving world classics and a rooftop shisha lounge, </w:t>
      </w:r>
      <w:r w:rsidRPr="634EA559">
        <w:rPr>
          <w:rFonts w:ascii="Arial" w:hAnsi="Arial" w:cs="Arial"/>
          <w:sz w:val="18"/>
          <w:szCs w:val="18"/>
          <w:lang w:val="en-GB"/>
        </w:rPr>
        <w:t xml:space="preserve">with the pleasant climate allowing for year-round alfresco dining. </w:t>
      </w:r>
      <w:r w:rsidR="17150C0D" w:rsidRPr="634EA559">
        <w:rPr>
          <w:rFonts w:ascii="Arial" w:eastAsia="Arial" w:hAnsi="Arial" w:cs="Arial"/>
          <w:sz w:val="18"/>
          <w:szCs w:val="18"/>
          <w:lang w:val="en-GB"/>
        </w:rPr>
        <w:t xml:space="preserve">The ultimate experience occurs at </w:t>
      </w:r>
      <w:r w:rsidR="17150C0D" w:rsidRPr="634EA559">
        <w:rPr>
          <w:rFonts w:ascii="Arial" w:eastAsia="Arial" w:hAnsi="Arial" w:cs="Arial"/>
          <w:b/>
          <w:bCs/>
          <w:sz w:val="18"/>
          <w:szCs w:val="18"/>
          <w:lang w:val="en-GB"/>
        </w:rPr>
        <w:t>The Royal Edge</w:t>
      </w:r>
      <w:r w:rsidR="17150C0D" w:rsidRPr="634EA559">
        <w:rPr>
          <w:rFonts w:ascii="Arial" w:eastAsia="Arial" w:hAnsi="Arial" w:cs="Arial"/>
          <w:sz w:val="18"/>
          <w:szCs w:val="18"/>
          <w:lang w:val="en-GB"/>
        </w:rPr>
        <w:t xml:space="preserve">, a glass platform positioned overlooking the canyon, with a romantic meal prepared by a personal chef served by candlelight.  </w:t>
      </w:r>
    </w:p>
    <w:p w14:paraId="01BBE3D5" w14:textId="77777777" w:rsidR="00F6114E" w:rsidRPr="003421C9" w:rsidRDefault="00F6114E" w:rsidP="003D5D45">
      <w:pPr>
        <w:spacing w:line="300" w:lineRule="auto"/>
        <w:ind w:left="-274"/>
        <w:jc w:val="both"/>
        <w:rPr>
          <w:rFonts w:ascii="Arial" w:hAnsi="Arial" w:cs="Arial"/>
          <w:sz w:val="18"/>
          <w:szCs w:val="18"/>
          <w:lang w:val="en-GB"/>
        </w:rPr>
      </w:pPr>
    </w:p>
    <w:p w14:paraId="20202225" w14:textId="24DBB2F1" w:rsidR="00F6114E" w:rsidRPr="003421C9" w:rsidRDefault="00DA5916" w:rsidP="003D5D45">
      <w:pPr>
        <w:spacing w:line="300" w:lineRule="auto"/>
        <w:ind w:left="-274"/>
        <w:jc w:val="both"/>
        <w:rPr>
          <w:rFonts w:ascii="Arial" w:hAnsi="Arial" w:cs="Arial"/>
          <w:sz w:val="18"/>
          <w:szCs w:val="18"/>
          <w:lang w:val="en-GB"/>
        </w:rPr>
      </w:pPr>
      <w:r w:rsidRPr="003421C9">
        <w:rPr>
          <w:rFonts w:ascii="Arial" w:hAnsi="Arial" w:cs="Arial"/>
          <w:sz w:val="18"/>
          <w:szCs w:val="18"/>
          <w:lang w:val="en-GB"/>
        </w:rPr>
        <w:t>Other highlights at the resort include a</w:t>
      </w:r>
      <w:r w:rsidR="00B601D2" w:rsidRPr="003421C9">
        <w:rPr>
          <w:rFonts w:ascii="Arial" w:hAnsi="Arial" w:cs="Arial"/>
          <w:sz w:val="18"/>
          <w:szCs w:val="18"/>
          <w:lang w:val="en-GB"/>
        </w:rPr>
        <w:t xml:space="preserve"> c</w:t>
      </w:r>
      <w:r w:rsidR="001D058F" w:rsidRPr="003421C9">
        <w:rPr>
          <w:rFonts w:ascii="Arial" w:hAnsi="Arial" w:cs="Arial"/>
          <w:sz w:val="18"/>
          <w:szCs w:val="18"/>
          <w:lang w:val="en-GB"/>
        </w:rPr>
        <w:t>liff-edge infinity pool and a</w:t>
      </w:r>
      <w:r w:rsidR="00F6114E" w:rsidRPr="003421C9">
        <w:rPr>
          <w:rFonts w:ascii="Arial" w:hAnsi="Arial" w:cs="Arial"/>
          <w:sz w:val="18"/>
          <w:szCs w:val="18"/>
          <w:lang w:val="en-GB"/>
        </w:rPr>
        <w:t xml:space="preserve"> state-of-the-art </w:t>
      </w:r>
      <w:r w:rsidR="00F6114E" w:rsidRPr="003421C9">
        <w:rPr>
          <w:rFonts w:ascii="Arial" w:hAnsi="Arial" w:cs="Arial"/>
          <w:b/>
          <w:sz w:val="18"/>
          <w:szCs w:val="18"/>
          <w:lang w:val="en-GB"/>
        </w:rPr>
        <w:t>Fitness Centre</w:t>
      </w:r>
      <w:r w:rsidR="0094061B" w:rsidRPr="003421C9">
        <w:rPr>
          <w:rFonts w:ascii="Arial" w:hAnsi="Arial" w:cs="Arial"/>
          <w:sz w:val="18"/>
          <w:szCs w:val="18"/>
          <w:lang w:val="en-GB"/>
        </w:rPr>
        <w:t xml:space="preserve">, tennis court and world-acclaimed </w:t>
      </w:r>
      <w:r w:rsidR="0094061B" w:rsidRPr="003421C9">
        <w:rPr>
          <w:rFonts w:ascii="Arial" w:hAnsi="Arial" w:cs="Arial"/>
          <w:b/>
          <w:sz w:val="18"/>
          <w:szCs w:val="18"/>
          <w:lang w:val="en-GB"/>
        </w:rPr>
        <w:t>Anantara Spa</w:t>
      </w:r>
      <w:r w:rsidR="00F6114E" w:rsidRPr="003421C9">
        <w:rPr>
          <w:rFonts w:ascii="Arial" w:hAnsi="Arial" w:cs="Arial"/>
          <w:sz w:val="18"/>
          <w:szCs w:val="18"/>
          <w:lang w:val="en-GB"/>
        </w:rPr>
        <w:t xml:space="preserve">. </w:t>
      </w:r>
      <w:r w:rsidR="0094061B" w:rsidRPr="003421C9">
        <w:rPr>
          <w:rFonts w:ascii="Arial" w:hAnsi="Arial" w:cs="Arial"/>
          <w:sz w:val="18"/>
          <w:szCs w:val="18"/>
          <w:lang w:val="en-GB"/>
        </w:rPr>
        <w:t>Harnessing the essence of Arabia, the spa welcomes</w:t>
      </w:r>
      <w:r w:rsidR="001D058F" w:rsidRPr="003421C9">
        <w:rPr>
          <w:rFonts w:ascii="Arial" w:hAnsi="Arial" w:cs="Arial"/>
          <w:sz w:val="18"/>
          <w:szCs w:val="18"/>
          <w:lang w:val="en-GB"/>
        </w:rPr>
        <w:t xml:space="preserve"> guests</w:t>
      </w:r>
      <w:r w:rsidR="0094061B" w:rsidRPr="003421C9">
        <w:rPr>
          <w:rFonts w:ascii="Arial" w:hAnsi="Arial" w:cs="Arial"/>
          <w:sz w:val="18"/>
          <w:szCs w:val="18"/>
          <w:lang w:val="en-GB"/>
        </w:rPr>
        <w:t xml:space="preserve"> with ancient hammam rituals, five treatment suites, private outdoor relaxation areas and</w:t>
      </w:r>
      <w:r w:rsidR="00BC61C9">
        <w:rPr>
          <w:rFonts w:ascii="Arial" w:hAnsi="Arial" w:cs="Arial"/>
          <w:sz w:val="18"/>
          <w:szCs w:val="18"/>
          <w:lang w:val="en-GB"/>
        </w:rPr>
        <w:t xml:space="preserve"> separate male and female</w:t>
      </w:r>
      <w:r w:rsidR="0094061B" w:rsidRPr="003421C9">
        <w:rPr>
          <w:rFonts w:ascii="Arial" w:hAnsi="Arial" w:cs="Arial"/>
          <w:sz w:val="18"/>
          <w:szCs w:val="18"/>
          <w:lang w:val="en-GB"/>
        </w:rPr>
        <w:t xml:space="preserve"> indoor swimming pool</w:t>
      </w:r>
      <w:r w:rsidR="00FC60A5" w:rsidRPr="003421C9">
        <w:rPr>
          <w:rFonts w:ascii="Arial" w:hAnsi="Arial" w:cs="Arial"/>
          <w:sz w:val="18"/>
          <w:szCs w:val="18"/>
          <w:lang w:val="en-GB"/>
        </w:rPr>
        <w:t>s</w:t>
      </w:r>
      <w:r w:rsidR="0094061B" w:rsidRPr="003421C9">
        <w:rPr>
          <w:rFonts w:ascii="Arial" w:hAnsi="Arial" w:cs="Arial"/>
          <w:sz w:val="18"/>
          <w:szCs w:val="18"/>
          <w:lang w:val="en-GB"/>
        </w:rPr>
        <w:t xml:space="preserve">. </w:t>
      </w:r>
      <w:r w:rsidR="00F6114E" w:rsidRPr="003421C9">
        <w:rPr>
          <w:rFonts w:ascii="Arial" w:hAnsi="Arial" w:cs="Arial"/>
          <w:sz w:val="18"/>
          <w:szCs w:val="18"/>
          <w:lang w:val="en-GB"/>
        </w:rPr>
        <w:t xml:space="preserve">A separate </w:t>
      </w:r>
      <w:r w:rsidR="00F6114E" w:rsidRPr="003421C9">
        <w:rPr>
          <w:rFonts w:ascii="Arial" w:hAnsi="Arial" w:cs="Arial"/>
          <w:b/>
          <w:sz w:val="18"/>
          <w:szCs w:val="18"/>
          <w:lang w:val="en-GB"/>
        </w:rPr>
        <w:t>kids</w:t>
      </w:r>
      <w:r w:rsidR="003421C9" w:rsidRPr="003421C9">
        <w:rPr>
          <w:rFonts w:ascii="Arial" w:hAnsi="Arial" w:cs="Arial"/>
          <w:b/>
          <w:sz w:val="18"/>
          <w:szCs w:val="18"/>
          <w:lang w:val="en-GB"/>
        </w:rPr>
        <w:t>’</w:t>
      </w:r>
      <w:r w:rsidR="003421C9">
        <w:rPr>
          <w:rFonts w:ascii="Arial" w:hAnsi="Arial" w:cs="Arial"/>
          <w:b/>
          <w:sz w:val="18"/>
          <w:szCs w:val="18"/>
          <w:lang w:val="en-GB"/>
        </w:rPr>
        <w:t xml:space="preserve"> </w:t>
      </w:r>
      <w:r w:rsidR="00F6114E" w:rsidRPr="003421C9">
        <w:rPr>
          <w:rFonts w:ascii="Arial" w:hAnsi="Arial" w:cs="Arial"/>
          <w:b/>
          <w:sz w:val="18"/>
          <w:szCs w:val="18"/>
          <w:lang w:val="en-GB"/>
        </w:rPr>
        <w:t>and teens’</w:t>
      </w:r>
      <w:r w:rsidR="00F6114E" w:rsidRPr="003421C9">
        <w:rPr>
          <w:rFonts w:ascii="Arial" w:hAnsi="Arial" w:cs="Arial"/>
          <w:sz w:val="18"/>
          <w:szCs w:val="18"/>
          <w:lang w:val="en-GB"/>
        </w:rPr>
        <w:t xml:space="preserve"> </w:t>
      </w:r>
      <w:r w:rsidR="00F6114E" w:rsidRPr="003421C9">
        <w:rPr>
          <w:rFonts w:ascii="Arial" w:hAnsi="Arial" w:cs="Arial"/>
          <w:b/>
          <w:sz w:val="18"/>
          <w:szCs w:val="18"/>
          <w:lang w:val="en-GB"/>
        </w:rPr>
        <w:t xml:space="preserve">club </w:t>
      </w:r>
      <w:r w:rsidR="00F6114E" w:rsidRPr="003421C9">
        <w:rPr>
          <w:rFonts w:ascii="Arial" w:hAnsi="Arial" w:cs="Arial"/>
          <w:sz w:val="18"/>
          <w:szCs w:val="18"/>
          <w:lang w:val="en-GB"/>
        </w:rPr>
        <w:t xml:space="preserve">offers fun-filled activities, whilst </w:t>
      </w:r>
      <w:r w:rsidR="00A1525B" w:rsidRPr="003421C9">
        <w:rPr>
          <w:rFonts w:ascii="Arial" w:hAnsi="Arial" w:cs="Arial"/>
          <w:sz w:val="18"/>
          <w:szCs w:val="18"/>
          <w:lang w:val="en-GB"/>
        </w:rPr>
        <w:t>a lavish ballroom and</w:t>
      </w:r>
      <w:r w:rsidR="001D058F" w:rsidRPr="003421C9">
        <w:rPr>
          <w:rFonts w:ascii="Arial" w:hAnsi="Arial" w:cs="Arial"/>
          <w:sz w:val="18"/>
          <w:szCs w:val="18"/>
          <w:lang w:val="en-GB"/>
        </w:rPr>
        <w:t xml:space="preserve"> extensive</w:t>
      </w:r>
      <w:r w:rsidR="00A1525B" w:rsidRPr="003421C9">
        <w:rPr>
          <w:rFonts w:ascii="Arial" w:hAnsi="Arial" w:cs="Arial"/>
          <w:sz w:val="18"/>
          <w:szCs w:val="18"/>
          <w:lang w:val="en-GB"/>
        </w:rPr>
        <w:t xml:space="preserve"> meeting facilities </w:t>
      </w:r>
      <w:r w:rsidR="001D058F" w:rsidRPr="003421C9">
        <w:rPr>
          <w:rFonts w:ascii="Arial" w:hAnsi="Arial" w:cs="Arial"/>
          <w:sz w:val="18"/>
          <w:szCs w:val="18"/>
          <w:lang w:val="en-GB"/>
        </w:rPr>
        <w:t xml:space="preserve">offer a range of </w:t>
      </w:r>
      <w:r w:rsidR="00A1525B" w:rsidRPr="003421C9">
        <w:rPr>
          <w:rFonts w:ascii="Arial" w:hAnsi="Arial" w:cs="Arial"/>
          <w:sz w:val="18"/>
          <w:szCs w:val="18"/>
          <w:lang w:val="en-GB"/>
        </w:rPr>
        <w:t xml:space="preserve">memorable </w:t>
      </w:r>
      <w:r w:rsidR="001D058F" w:rsidRPr="003421C9">
        <w:rPr>
          <w:rFonts w:ascii="Arial" w:hAnsi="Arial" w:cs="Arial"/>
          <w:sz w:val="18"/>
          <w:szCs w:val="18"/>
          <w:lang w:val="en-GB"/>
        </w:rPr>
        <w:t xml:space="preserve">venues for </w:t>
      </w:r>
      <w:r w:rsidR="00A1525B" w:rsidRPr="003421C9">
        <w:rPr>
          <w:rFonts w:ascii="Arial" w:hAnsi="Arial" w:cs="Arial"/>
          <w:sz w:val="18"/>
          <w:szCs w:val="18"/>
          <w:lang w:val="en-GB"/>
        </w:rPr>
        <w:t>events and weddings</w:t>
      </w:r>
      <w:r w:rsidR="003114EE" w:rsidRPr="003421C9">
        <w:rPr>
          <w:rFonts w:ascii="Arial" w:hAnsi="Arial" w:cs="Arial"/>
          <w:sz w:val="18"/>
          <w:szCs w:val="18"/>
          <w:lang w:val="en-GB"/>
        </w:rPr>
        <w:t xml:space="preserve"> “on top of the w</w:t>
      </w:r>
      <w:r w:rsidR="00F9145D" w:rsidRPr="003421C9">
        <w:rPr>
          <w:rFonts w:ascii="Arial" w:hAnsi="Arial" w:cs="Arial"/>
          <w:sz w:val="18"/>
          <w:szCs w:val="18"/>
          <w:lang w:val="en-GB"/>
        </w:rPr>
        <w:t>orld”</w:t>
      </w:r>
      <w:r w:rsidR="00A1525B" w:rsidRPr="003421C9">
        <w:rPr>
          <w:rFonts w:ascii="Arial" w:hAnsi="Arial" w:cs="Arial"/>
          <w:sz w:val="18"/>
          <w:szCs w:val="18"/>
          <w:lang w:val="en-GB"/>
        </w:rPr>
        <w:t xml:space="preserve">. </w:t>
      </w:r>
    </w:p>
    <w:p w14:paraId="0BCAAF07" w14:textId="77777777" w:rsidR="00F6114E" w:rsidRPr="003421C9" w:rsidRDefault="00F6114E" w:rsidP="003D5D45">
      <w:pPr>
        <w:spacing w:line="300" w:lineRule="auto"/>
        <w:ind w:left="-274"/>
        <w:jc w:val="both"/>
        <w:rPr>
          <w:rFonts w:ascii="Arial" w:hAnsi="Arial" w:cs="Arial"/>
          <w:sz w:val="18"/>
          <w:szCs w:val="18"/>
          <w:lang w:val="en-GB"/>
        </w:rPr>
      </w:pPr>
    </w:p>
    <w:p w14:paraId="79F4C414" w14:textId="6766C88E" w:rsidR="00F6114E" w:rsidRDefault="00F6114E" w:rsidP="00145B8A">
      <w:pPr>
        <w:spacing w:line="300" w:lineRule="auto"/>
        <w:ind w:left="-274"/>
        <w:jc w:val="both"/>
        <w:rPr>
          <w:rFonts w:ascii="Arial" w:hAnsi="Arial" w:cs="Arial"/>
          <w:sz w:val="18"/>
          <w:szCs w:val="18"/>
          <w:lang w:val="en-GB"/>
        </w:rPr>
      </w:pPr>
      <w:r w:rsidRPr="003421C9">
        <w:rPr>
          <w:rFonts w:ascii="Arial" w:hAnsi="Arial" w:cs="Arial"/>
          <w:sz w:val="18"/>
          <w:szCs w:val="18"/>
          <w:lang w:val="en-GB"/>
        </w:rPr>
        <w:t xml:space="preserve">Surrounded by majestic mountains and enjoying cool temperatures throughout the year, Anantara Al Jabal Akhdar Resort presents travellers with </w:t>
      </w:r>
      <w:r w:rsidR="001D058F" w:rsidRPr="003421C9">
        <w:rPr>
          <w:rFonts w:ascii="Arial" w:hAnsi="Arial" w:cs="Arial"/>
          <w:b/>
          <w:sz w:val="18"/>
          <w:szCs w:val="18"/>
          <w:lang w:val="en-GB"/>
        </w:rPr>
        <w:t>authentic</w:t>
      </w:r>
      <w:r w:rsidRPr="003421C9">
        <w:rPr>
          <w:rFonts w:ascii="Arial" w:hAnsi="Arial" w:cs="Arial"/>
          <w:b/>
          <w:sz w:val="18"/>
          <w:szCs w:val="18"/>
          <w:lang w:val="en-GB"/>
        </w:rPr>
        <w:t xml:space="preserve"> experiences</w:t>
      </w:r>
      <w:r w:rsidRPr="003421C9">
        <w:rPr>
          <w:rFonts w:ascii="Arial" w:hAnsi="Arial" w:cs="Arial"/>
          <w:sz w:val="18"/>
          <w:szCs w:val="18"/>
          <w:lang w:val="en-GB"/>
        </w:rPr>
        <w:t xml:space="preserve">, allowing them to explore the nearby culture, history and landscape. </w:t>
      </w:r>
      <w:r w:rsidR="00851554" w:rsidRPr="003421C9">
        <w:rPr>
          <w:rFonts w:ascii="Arial" w:hAnsi="Arial" w:cs="Arial"/>
          <w:sz w:val="18"/>
          <w:szCs w:val="18"/>
          <w:lang w:val="en-GB"/>
        </w:rPr>
        <w:t xml:space="preserve">Hike through valleys </w:t>
      </w:r>
      <w:r w:rsidR="001D058F" w:rsidRPr="003421C9">
        <w:rPr>
          <w:rFonts w:ascii="Arial" w:hAnsi="Arial" w:cs="Arial"/>
          <w:sz w:val="18"/>
          <w:szCs w:val="18"/>
          <w:lang w:val="en-GB"/>
        </w:rPr>
        <w:t>bursting with</w:t>
      </w:r>
      <w:r w:rsidR="003421C9">
        <w:rPr>
          <w:rFonts w:ascii="Arial" w:hAnsi="Arial" w:cs="Arial"/>
          <w:sz w:val="18"/>
          <w:szCs w:val="18"/>
          <w:lang w:val="en-GB"/>
        </w:rPr>
        <w:t xml:space="preserve"> d</w:t>
      </w:r>
      <w:r w:rsidR="00851554" w:rsidRPr="003421C9">
        <w:rPr>
          <w:rFonts w:ascii="Arial" w:hAnsi="Arial" w:cs="Arial"/>
          <w:sz w:val="18"/>
          <w:szCs w:val="18"/>
          <w:lang w:val="en-GB"/>
        </w:rPr>
        <w:t>ate palms and orchards of pomegranate</w:t>
      </w:r>
      <w:r w:rsidR="00374F5F" w:rsidRPr="003421C9">
        <w:rPr>
          <w:rFonts w:ascii="Arial" w:hAnsi="Arial" w:cs="Arial"/>
          <w:sz w:val="18"/>
          <w:szCs w:val="18"/>
          <w:lang w:val="en-GB"/>
        </w:rPr>
        <w:t xml:space="preserve">, haggle over a silk scarf in </w:t>
      </w:r>
      <w:r w:rsidR="00FE310D" w:rsidRPr="003421C9">
        <w:rPr>
          <w:rFonts w:ascii="Arial" w:hAnsi="Arial" w:cs="Arial"/>
          <w:sz w:val="18"/>
          <w:szCs w:val="18"/>
          <w:lang w:val="en-GB"/>
        </w:rPr>
        <w:t xml:space="preserve">the </w:t>
      </w:r>
      <w:r w:rsidR="00B12AF3" w:rsidRPr="003421C9">
        <w:rPr>
          <w:rFonts w:ascii="Arial" w:hAnsi="Arial" w:cs="Arial"/>
          <w:sz w:val="18"/>
          <w:szCs w:val="18"/>
          <w:lang w:val="en-GB"/>
        </w:rPr>
        <w:t xml:space="preserve">souks and </w:t>
      </w:r>
      <w:r w:rsidR="0053287D" w:rsidRPr="003421C9">
        <w:rPr>
          <w:rFonts w:ascii="Arial" w:hAnsi="Arial" w:cs="Arial"/>
          <w:sz w:val="18"/>
          <w:szCs w:val="18"/>
          <w:lang w:val="en-GB"/>
        </w:rPr>
        <w:t xml:space="preserve">wander through gardens of sweet scented </w:t>
      </w:r>
      <w:r w:rsidR="00B12AF3" w:rsidRPr="003421C9">
        <w:rPr>
          <w:rFonts w:ascii="Arial" w:hAnsi="Arial" w:cs="Arial"/>
          <w:sz w:val="18"/>
          <w:szCs w:val="18"/>
          <w:lang w:val="en-GB"/>
        </w:rPr>
        <w:t xml:space="preserve">roses. </w:t>
      </w:r>
      <w:r w:rsidR="0053287D" w:rsidRPr="003421C9">
        <w:rPr>
          <w:rFonts w:ascii="Arial" w:hAnsi="Arial" w:cs="Arial"/>
          <w:sz w:val="18"/>
          <w:szCs w:val="18"/>
          <w:lang w:val="en-GB"/>
        </w:rPr>
        <w:t xml:space="preserve">Rise early to </w:t>
      </w:r>
      <w:r w:rsidR="00B12AF3" w:rsidRPr="003421C9">
        <w:rPr>
          <w:rFonts w:ascii="Arial" w:hAnsi="Arial" w:cs="Arial"/>
          <w:sz w:val="18"/>
          <w:szCs w:val="18"/>
          <w:lang w:val="en-GB"/>
        </w:rPr>
        <w:t>practice</w:t>
      </w:r>
      <w:r w:rsidR="0053287D" w:rsidRPr="003421C9">
        <w:rPr>
          <w:rFonts w:ascii="Arial" w:hAnsi="Arial" w:cs="Arial"/>
          <w:sz w:val="18"/>
          <w:szCs w:val="18"/>
          <w:lang w:val="en-GB"/>
        </w:rPr>
        <w:t xml:space="preserve"> sun salutations</w:t>
      </w:r>
      <w:r w:rsidR="00B12AF3" w:rsidRPr="003421C9">
        <w:rPr>
          <w:rFonts w:ascii="Arial" w:hAnsi="Arial" w:cs="Arial"/>
          <w:sz w:val="18"/>
          <w:szCs w:val="18"/>
          <w:lang w:val="en-GB"/>
        </w:rPr>
        <w:t xml:space="preserve"> atop a mountain</w:t>
      </w:r>
      <w:r w:rsidR="0053287D" w:rsidRPr="003421C9">
        <w:rPr>
          <w:rFonts w:ascii="Arial" w:hAnsi="Arial" w:cs="Arial"/>
          <w:sz w:val="18"/>
          <w:szCs w:val="18"/>
          <w:lang w:val="en-GB"/>
        </w:rPr>
        <w:t xml:space="preserve">, </w:t>
      </w:r>
      <w:r w:rsidR="00FE310D" w:rsidRPr="003421C9">
        <w:rPr>
          <w:rFonts w:ascii="Arial" w:hAnsi="Arial" w:cs="Arial"/>
          <w:sz w:val="18"/>
          <w:szCs w:val="18"/>
          <w:lang w:val="en-GB"/>
        </w:rPr>
        <w:t xml:space="preserve">gaze at the awe-inspiring night sky with </w:t>
      </w:r>
      <w:r w:rsidR="00B12AF3" w:rsidRPr="003421C9">
        <w:rPr>
          <w:rFonts w:ascii="Arial" w:hAnsi="Arial" w:cs="Arial"/>
          <w:sz w:val="18"/>
          <w:szCs w:val="18"/>
          <w:lang w:val="en-GB"/>
        </w:rPr>
        <w:t>an astrology session, or for the active</w:t>
      </w:r>
      <w:r w:rsidR="001D058F" w:rsidRPr="003421C9">
        <w:rPr>
          <w:rFonts w:ascii="Arial" w:hAnsi="Arial" w:cs="Arial"/>
          <w:sz w:val="18"/>
          <w:szCs w:val="18"/>
          <w:lang w:val="en-GB"/>
        </w:rPr>
        <w:t>,</w:t>
      </w:r>
      <w:r w:rsidR="00B12AF3" w:rsidRPr="003421C9">
        <w:rPr>
          <w:rFonts w:ascii="Arial" w:hAnsi="Arial" w:cs="Arial"/>
          <w:sz w:val="18"/>
          <w:szCs w:val="18"/>
          <w:lang w:val="en-GB"/>
        </w:rPr>
        <w:t xml:space="preserve"> try</w:t>
      </w:r>
      <w:r w:rsidR="00A1525B" w:rsidRPr="003421C9">
        <w:rPr>
          <w:rFonts w:ascii="Arial" w:hAnsi="Arial" w:cs="Arial"/>
          <w:sz w:val="18"/>
          <w:szCs w:val="18"/>
          <w:lang w:val="en-GB"/>
        </w:rPr>
        <w:t xml:space="preserve"> </w:t>
      </w:r>
      <w:r w:rsidR="004452AE">
        <w:rPr>
          <w:rFonts w:ascii="Arial" w:hAnsi="Arial" w:cs="Arial"/>
          <w:sz w:val="18"/>
          <w:szCs w:val="18"/>
          <w:lang w:val="en-GB"/>
        </w:rPr>
        <w:t>abseiling or mountain climbing</w:t>
      </w:r>
      <w:r w:rsidR="00A1525B" w:rsidRPr="003421C9">
        <w:rPr>
          <w:rFonts w:ascii="Arial" w:hAnsi="Arial" w:cs="Arial"/>
          <w:sz w:val="18"/>
          <w:szCs w:val="18"/>
          <w:lang w:val="en-GB"/>
        </w:rPr>
        <w:t>, archery and mountain biking</w:t>
      </w:r>
      <w:r w:rsidR="00FE310D" w:rsidRPr="003421C9">
        <w:rPr>
          <w:rFonts w:ascii="Arial" w:hAnsi="Arial" w:cs="Arial"/>
          <w:sz w:val="18"/>
          <w:szCs w:val="18"/>
          <w:lang w:val="en-GB"/>
        </w:rPr>
        <w:t xml:space="preserve">. </w:t>
      </w:r>
      <w:r w:rsidR="0094061B" w:rsidRPr="003421C9">
        <w:rPr>
          <w:rFonts w:ascii="Arial" w:hAnsi="Arial" w:cs="Arial"/>
          <w:sz w:val="18"/>
          <w:szCs w:val="18"/>
          <w:lang w:val="en-GB"/>
        </w:rPr>
        <w:t>T</w:t>
      </w:r>
      <w:r w:rsidR="00B12AF3" w:rsidRPr="003421C9">
        <w:rPr>
          <w:rFonts w:ascii="Arial" w:hAnsi="Arial" w:cs="Arial"/>
          <w:sz w:val="18"/>
          <w:szCs w:val="18"/>
          <w:lang w:val="en-GB"/>
        </w:rPr>
        <w:t>hose looking</w:t>
      </w:r>
      <w:r w:rsidR="00145B8A" w:rsidRPr="003421C9">
        <w:rPr>
          <w:rFonts w:ascii="Arial" w:hAnsi="Arial" w:cs="Arial"/>
          <w:sz w:val="18"/>
          <w:szCs w:val="18"/>
          <w:lang w:val="en-GB"/>
        </w:rPr>
        <w:t xml:space="preserve"> </w:t>
      </w:r>
      <w:r w:rsidR="0052116E" w:rsidRPr="003421C9">
        <w:rPr>
          <w:rFonts w:ascii="Arial" w:hAnsi="Arial" w:cs="Arial"/>
          <w:sz w:val="18"/>
          <w:szCs w:val="18"/>
          <w:lang w:val="en-GB"/>
        </w:rPr>
        <w:t xml:space="preserve">to immerse themselves in the captivating </w:t>
      </w:r>
      <w:r w:rsidR="0094061B" w:rsidRPr="003421C9">
        <w:rPr>
          <w:rFonts w:ascii="Arial" w:hAnsi="Arial" w:cs="Arial"/>
          <w:sz w:val="18"/>
          <w:szCs w:val="18"/>
          <w:lang w:val="en-GB"/>
        </w:rPr>
        <w:t xml:space="preserve">traditions of Oman can </w:t>
      </w:r>
      <w:r w:rsidR="00B12AF3" w:rsidRPr="003421C9">
        <w:rPr>
          <w:rFonts w:ascii="Arial" w:hAnsi="Arial" w:cs="Arial"/>
          <w:sz w:val="18"/>
          <w:szCs w:val="18"/>
          <w:lang w:val="en-GB"/>
        </w:rPr>
        <w:t>visit the mountainside ancient villages</w:t>
      </w:r>
      <w:r w:rsidR="00F15319" w:rsidRPr="003421C9">
        <w:rPr>
          <w:rFonts w:ascii="Arial" w:hAnsi="Arial" w:cs="Arial"/>
          <w:sz w:val="18"/>
          <w:szCs w:val="18"/>
          <w:lang w:val="en-GB"/>
        </w:rPr>
        <w:t xml:space="preserve"> and nearby heritage sites</w:t>
      </w:r>
      <w:r w:rsidR="00B12AF3" w:rsidRPr="003421C9">
        <w:rPr>
          <w:rFonts w:ascii="Arial" w:hAnsi="Arial" w:cs="Arial"/>
          <w:sz w:val="18"/>
          <w:szCs w:val="18"/>
          <w:lang w:val="en-GB"/>
        </w:rPr>
        <w:t xml:space="preserve"> or take part in Omani cookery lessons</w:t>
      </w:r>
      <w:r w:rsidR="001D058F" w:rsidRPr="003421C9">
        <w:rPr>
          <w:rFonts w:ascii="Arial" w:hAnsi="Arial" w:cs="Arial"/>
          <w:sz w:val="18"/>
          <w:szCs w:val="18"/>
          <w:lang w:val="en-GB"/>
        </w:rPr>
        <w:t>, part of Anantara’s signature Spice Spoons series</w:t>
      </w:r>
      <w:r w:rsidR="00B12AF3" w:rsidRPr="003421C9">
        <w:rPr>
          <w:rFonts w:ascii="Arial" w:hAnsi="Arial" w:cs="Arial"/>
          <w:sz w:val="18"/>
          <w:szCs w:val="18"/>
          <w:lang w:val="en-GB"/>
        </w:rPr>
        <w:t>.</w:t>
      </w:r>
      <w:r w:rsidR="00B12AF3" w:rsidRPr="009A7200">
        <w:rPr>
          <w:rFonts w:ascii="Arial" w:hAnsi="Arial" w:cs="Arial"/>
          <w:sz w:val="18"/>
          <w:szCs w:val="18"/>
          <w:lang w:val="en-GB"/>
        </w:rPr>
        <w:t xml:space="preserve"> </w:t>
      </w:r>
    </w:p>
    <w:p w14:paraId="651FB26A" w14:textId="77777777" w:rsidR="001F4B94" w:rsidRDefault="001F4B94" w:rsidP="00145B8A">
      <w:pPr>
        <w:spacing w:line="300" w:lineRule="auto"/>
        <w:ind w:left="-274"/>
        <w:jc w:val="both"/>
        <w:rPr>
          <w:rFonts w:ascii="Arial" w:hAnsi="Arial" w:cs="Arial"/>
          <w:sz w:val="18"/>
          <w:szCs w:val="18"/>
          <w:lang w:val="en-GB"/>
        </w:rPr>
      </w:pPr>
    </w:p>
    <w:p w14:paraId="00ED69B4" w14:textId="469C3711" w:rsidR="00CE17E5" w:rsidRPr="00A35721" w:rsidRDefault="00A35721" w:rsidP="00A35721">
      <w:pPr>
        <w:spacing w:line="300" w:lineRule="auto"/>
        <w:jc w:val="center"/>
        <w:rPr>
          <w:rFonts w:ascii="Arial" w:hAnsi="Arial" w:cs="Arial"/>
          <w:caps/>
          <w:color w:val="B3A258"/>
          <w:sz w:val="18"/>
          <w:szCs w:val="18"/>
          <w:lang w:val="en-GB"/>
        </w:rPr>
      </w:pPr>
      <w:r w:rsidRPr="00A35721">
        <w:rPr>
          <w:rFonts w:ascii="Arial" w:hAnsi="Arial" w:cs="Arial"/>
          <w:b/>
          <w:color w:val="000000"/>
          <w:sz w:val="22"/>
          <w:szCs w:val="22"/>
        </w:rPr>
        <w:t>-Ends-</w:t>
      </w:r>
    </w:p>
    <w:p w14:paraId="386CF16F" w14:textId="77777777" w:rsidR="00586048" w:rsidRDefault="009A7200" w:rsidP="00586048">
      <w:pPr>
        <w:autoSpaceDE w:val="0"/>
        <w:autoSpaceDN w:val="0"/>
        <w:adjustRightInd w:val="0"/>
        <w:ind w:left="-180"/>
        <w:jc w:val="both"/>
        <w:rPr>
          <w:rFonts w:ascii="Arial" w:hAnsi="Arial" w:cs="Arial"/>
          <w:color w:val="B3A258"/>
          <w:sz w:val="18"/>
          <w:szCs w:val="18"/>
        </w:rPr>
      </w:pPr>
      <w:r w:rsidRPr="0446FDFB">
        <w:rPr>
          <w:rFonts w:ascii="Arial" w:hAnsi="Arial" w:cs="Arial"/>
          <w:color w:val="B3A258"/>
          <w:sz w:val="18"/>
          <w:szCs w:val="18"/>
        </w:rPr>
        <w:t>Editor’s Notes:</w:t>
      </w:r>
    </w:p>
    <w:p w14:paraId="3FAEFF27" w14:textId="60DA898D" w:rsidR="39E811A5" w:rsidRDefault="39E811A5" w:rsidP="0446FDFB">
      <w:pPr>
        <w:ind w:left="-180"/>
        <w:jc w:val="both"/>
        <w:rPr>
          <w:rFonts w:ascii="Arial" w:eastAsia="Arial" w:hAnsi="Arial" w:cs="Arial"/>
          <w:color w:val="404040" w:themeColor="text1" w:themeTint="BF"/>
          <w:sz w:val="18"/>
          <w:szCs w:val="18"/>
        </w:rPr>
      </w:pPr>
      <w:r w:rsidRPr="0446FDFB">
        <w:rPr>
          <w:rFonts w:ascii="Arial" w:eastAsia="Arial" w:hAnsi="Arial" w:cs="Arial"/>
          <w:color w:val="404040" w:themeColor="text1" w:themeTint="BF"/>
          <w:sz w:val="18"/>
          <w:szCs w:val="18"/>
        </w:rPr>
        <w:t>Anantara is a luxury hospitality brand for modern travellers, connecting them to genuine places, people and stories through personal experiences, and providing heartfelt hospitality in the world’s most exciting destinations. The collection of distinct, thoughtfully designed luxury hotels and resorts provides a window through which to journey into invigorating new territory, curating personal travel experiences.</w:t>
      </w:r>
    </w:p>
    <w:p w14:paraId="77882230" w14:textId="14E77B12" w:rsidR="0446FDFB" w:rsidRDefault="0446FDFB" w:rsidP="0446FDFB">
      <w:pPr>
        <w:ind w:left="-180"/>
        <w:jc w:val="both"/>
        <w:rPr>
          <w:rFonts w:ascii="Arial" w:eastAsia="Arial" w:hAnsi="Arial" w:cs="Arial"/>
          <w:color w:val="404040" w:themeColor="text1" w:themeTint="BF"/>
          <w:sz w:val="18"/>
          <w:szCs w:val="18"/>
        </w:rPr>
      </w:pPr>
    </w:p>
    <w:p w14:paraId="30AE33F5" w14:textId="4644DEE4" w:rsidR="39E811A5" w:rsidRDefault="39E811A5" w:rsidP="0446FDFB">
      <w:pPr>
        <w:ind w:left="-180"/>
        <w:jc w:val="both"/>
        <w:rPr>
          <w:rFonts w:ascii="Arial" w:eastAsia="Arial" w:hAnsi="Arial" w:cs="Arial"/>
          <w:color w:val="404040" w:themeColor="text1" w:themeTint="BF"/>
          <w:sz w:val="18"/>
          <w:szCs w:val="18"/>
        </w:rPr>
      </w:pPr>
      <w:r w:rsidRPr="0446FDFB">
        <w:rPr>
          <w:rFonts w:ascii="Arial" w:eastAsia="Arial" w:hAnsi="Arial" w:cs="Arial"/>
          <w:color w:val="404040" w:themeColor="text1" w:themeTint="BF"/>
          <w:sz w:val="18"/>
          <w:szCs w:val="18"/>
        </w:rPr>
        <w:t>From cosmopolitan cities to desert sands to lush islands, Anantara connects travellers to the indigenous, grounds them in authentic luxury, and hosts them with passionate expertise. The portfolio currently boasts over 40 stunning hotels and resorts located in Thailand, Indonesia, China, Vietnam, Cambodia, Malaysia, Maldives, Sri Lanka, Mauritius, Seychelles, Mozambique, Zambia, Tunisia, UAE, Qatar, Oman, Portugal, Spain, Hungary and Italy, with a pipeline of future properties across Asia, the Middle East and Europe.</w:t>
      </w:r>
    </w:p>
    <w:p w14:paraId="72A6D70A" w14:textId="1F6737F2" w:rsidR="0446FDFB" w:rsidRDefault="0446FDFB" w:rsidP="0446FDFB">
      <w:pPr>
        <w:ind w:left="-180"/>
        <w:jc w:val="both"/>
        <w:rPr>
          <w:rFonts w:ascii="Arial" w:eastAsia="Arial" w:hAnsi="Arial" w:cs="Arial"/>
          <w:color w:val="404040" w:themeColor="text1" w:themeTint="BF"/>
          <w:sz w:val="18"/>
          <w:szCs w:val="18"/>
        </w:rPr>
      </w:pPr>
    </w:p>
    <w:p w14:paraId="01DC4A0F" w14:textId="79EF5279" w:rsidR="39E811A5" w:rsidRDefault="39E811A5" w:rsidP="0446FDFB">
      <w:pPr>
        <w:ind w:left="-180"/>
        <w:jc w:val="both"/>
        <w:rPr>
          <w:rFonts w:ascii="Arial" w:eastAsia="Arial" w:hAnsi="Arial" w:cs="Arial"/>
          <w:color w:val="404040" w:themeColor="text1" w:themeTint="BF"/>
          <w:sz w:val="18"/>
          <w:szCs w:val="18"/>
        </w:rPr>
      </w:pPr>
      <w:r w:rsidRPr="0446FDFB">
        <w:rPr>
          <w:rFonts w:ascii="Arial" w:eastAsia="Arial" w:hAnsi="Arial" w:cs="Arial"/>
          <w:color w:val="404040" w:themeColor="text1" w:themeTint="BF"/>
          <w:sz w:val="18"/>
          <w:szCs w:val="18"/>
        </w:rPr>
        <w:t>The brand’s premier vacation ownership programme, Anantara Vacation Club, extends the opportunity to own a share in the Anantara experience with a portfolio of eight luxurious Club Resorts as well as travel privileges at partner resorts and hotels worldwide.</w:t>
      </w:r>
    </w:p>
    <w:p w14:paraId="1E35C4C4" w14:textId="5A37DBD2" w:rsidR="0446FDFB" w:rsidRDefault="0446FDFB" w:rsidP="0446FDFB">
      <w:pPr>
        <w:ind w:left="-180"/>
        <w:jc w:val="both"/>
        <w:rPr>
          <w:rFonts w:ascii="Arial" w:eastAsia="Arial" w:hAnsi="Arial" w:cs="Arial"/>
          <w:color w:val="404040" w:themeColor="text1" w:themeTint="BF"/>
          <w:sz w:val="18"/>
          <w:szCs w:val="18"/>
        </w:rPr>
      </w:pPr>
    </w:p>
    <w:p w14:paraId="124F3267" w14:textId="591823BE" w:rsidR="39E811A5" w:rsidRDefault="39E811A5" w:rsidP="0446FDFB">
      <w:pPr>
        <w:ind w:left="-180"/>
        <w:jc w:val="both"/>
        <w:rPr>
          <w:color w:val="000000" w:themeColor="text1"/>
        </w:rPr>
      </w:pPr>
      <w:r w:rsidRPr="0446FDFB">
        <w:rPr>
          <w:rFonts w:ascii="Arial" w:eastAsia="Arial" w:hAnsi="Arial" w:cs="Arial"/>
          <w:color w:val="404040" w:themeColor="text1" w:themeTint="BF"/>
          <w:sz w:val="18"/>
          <w:szCs w:val="18"/>
        </w:rPr>
        <w:t xml:space="preserve">For more information on Anantara Hotels, Resorts &amp; Spas, please visit </w:t>
      </w:r>
      <w:hyperlink r:id="rId14">
        <w:r w:rsidRPr="0446FDFB">
          <w:rPr>
            <w:rStyle w:val="Hyperlink"/>
            <w:rFonts w:ascii="Arial" w:eastAsia="Arial" w:hAnsi="Arial" w:cs="Arial"/>
            <w:sz w:val="18"/>
            <w:szCs w:val="18"/>
          </w:rPr>
          <w:t>www.anantara.com</w:t>
        </w:r>
      </w:hyperlink>
      <w:r w:rsidRPr="0446FDFB">
        <w:rPr>
          <w:rFonts w:ascii="Arial" w:eastAsia="Arial" w:hAnsi="Arial" w:cs="Arial"/>
          <w:color w:val="404040" w:themeColor="text1" w:themeTint="BF"/>
          <w:sz w:val="18"/>
          <w:szCs w:val="18"/>
        </w:rPr>
        <w:t xml:space="preserve">. Follow us on Facebook: </w:t>
      </w:r>
      <w:hyperlink r:id="rId15">
        <w:r w:rsidRPr="0446FDFB">
          <w:rPr>
            <w:rStyle w:val="Hyperlink"/>
            <w:rFonts w:ascii="Arial" w:eastAsia="Arial" w:hAnsi="Arial" w:cs="Arial"/>
            <w:sz w:val="18"/>
            <w:szCs w:val="18"/>
          </w:rPr>
          <w:t>www.facebook.com/anantara</w:t>
        </w:r>
      </w:hyperlink>
      <w:r w:rsidRPr="0446FDFB">
        <w:rPr>
          <w:rFonts w:ascii="Arial" w:eastAsia="Arial" w:hAnsi="Arial" w:cs="Arial"/>
          <w:color w:val="404040" w:themeColor="text1" w:themeTint="BF"/>
          <w:sz w:val="18"/>
          <w:szCs w:val="18"/>
        </w:rPr>
        <w:t xml:space="preserve">; Twitter and Instagram: @anantara_hotels and </w:t>
      </w:r>
      <w:hyperlink r:id="rId16">
        <w:r w:rsidRPr="0446FDFB">
          <w:rPr>
            <w:rStyle w:val="Hyperlink"/>
            <w:rFonts w:ascii="Arial" w:eastAsia="Arial" w:hAnsi="Arial" w:cs="Arial"/>
            <w:sz w:val="18"/>
            <w:szCs w:val="18"/>
          </w:rPr>
          <w:t>@anantaraspawellness</w:t>
        </w:r>
      </w:hyperlink>
    </w:p>
    <w:p w14:paraId="5AA6367F" w14:textId="7409E166" w:rsidR="0446FDFB" w:rsidRDefault="0446FDFB" w:rsidP="0446FDFB">
      <w:pPr>
        <w:ind w:left="-180"/>
        <w:jc w:val="both"/>
        <w:rPr>
          <w:rFonts w:ascii="Arial" w:eastAsia="Arial" w:hAnsi="Arial" w:cs="Arial"/>
          <w:color w:val="404040" w:themeColor="text1" w:themeTint="BF"/>
          <w:sz w:val="18"/>
          <w:szCs w:val="18"/>
        </w:rPr>
      </w:pPr>
    </w:p>
    <w:p w14:paraId="740FC2B2" w14:textId="3E1BDE43" w:rsidR="39E811A5" w:rsidRDefault="39E811A5" w:rsidP="0446FDFB">
      <w:pPr>
        <w:ind w:left="-180"/>
        <w:jc w:val="both"/>
        <w:rPr>
          <w:rFonts w:ascii="Arial" w:eastAsia="Arial" w:hAnsi="Arial" w:cs="Arial"/>
          <w:color w:val="404040" w:themeColor="text1" w:themeTint="BF"/>
          <w:sz w:val="18"/>
          <w:szCs w:val="18"/>
        </w:rPr>
      </w:pPr>
      <w:r w:rsidRPr="0446FDFB">
        <w:rPr>
          <w:rFonts w:ascii="Arial" w:eastAsia="Arial" w:hAnsi="Arial" w:cs="Arial"/>
          <w:color w:val="404040" w:themeColor="text1" w:themeTint="BF"/>
          <w:sz w:val="18"/>
          <w:szCs w:val="18"/>
        </w:rPr>
        <w:t>Anantara is part of the DISCOVERY loyalty programme.</w:t>
      </w:r>
    </w:p>
    <w:p w14:paraId="4C688914" w14:textId="392105E7" w:rsidR="0446FDFB" w:rsidRDefault="0446FDFB" w:rsidP="0446FDFB">
      <w:pPr>
        <w:ind w:left="-180"/>
        <w:jc w:val="both"/>
        <w:rPr>
          <w:rFonts w:ascii="Arial" w:hAnsi="Arial" w:cs="Arial"/>
          <w:sz w:val="18"/>
          <w:szCs w:val="18"/>
        </w:rPr>
      </w:pPr>
    </w:p>
    <w:p w14:paraId="6ADB0B02" w14:textId="77777777" w:rsidR="009A7200" w:rsidRPr="009A7200" w:rsidRDefault="009A7200" w:rsidP="00961BB1">
      <w:pPr>
        <w:pBdr>
          <w:bottom w:val="single" w:sz="6" w:space="1" w:color="auto"/>
        </w:pBdr>
        <w:ind w:left="-180"/>
        <w:rPr>
          <w:rFonts w:ascii="Arial" w:hAnsi="Arial" w:cs="Arial"/>
          <w:b/>
          <w:bCs/>
          <w:color w:val="000000" w:themeColor="text1"/>
          <w:sz w:val="18"/>
          <w:szCs w:val="18"/>
        </w:rPr>
      </w:pPr>
    </w:p>
    <w:p w14:paraId="16D7E1AE" w14:textId="77777777" w:rsidR="004452AE" w:rsidRDefault="004452AE" w:rsidP="00961BB1">
      <w:pPr>
        <w:ind w:left="-180"/>
        <w:rPr>
          <w:rFonts w:ascii="Arial" w:hAnsi="Arial" w:cs="Arial"/>
          <w:color w:val="B3A258"/>
          <w:sz w:val="18"/>
          <w:szCs w:val="18"/>
          <w:lang w:val="en-GB"/>
        </w:rPr>
      </w:pPr>
    </w:p>
    <w:p w14:paraId="19F272B1" w14:textId="4ADA9670" w:rsidR="00E611E4" w:rsidRDefault="00E611E4" w:rsidP="00961BB1">
      <w:pPr>
        <w:ind w:left="-180"/>
        <w:rPr>
          <w:rFonts w:ascii="Arial" w:hAnsi="Arial" w:cs="Arial"/>
          <w:color w:val="B3A258"/>
          <w:sz w:val="18"/>
          <w:szCs w:val="18"/>
          <w:lang w:val="en-GB"/>
        </w:rPr>
      </w:pPr>
      <w:r w:rsidRPr="00143E30">
        <w:rPr>
          <w:rFonts w:ascii="Arial" w:hAnsi="Arial" w:cs="Arial"/>
          <w:color w:val="B3A258"/>
          <w:sz w:val="18"/>
          <w:szCs w:val="18"/>
          <w:lang w:val="en-GB"/>
        </w:rPr>
        <w:t xml:space="preserve">For </w:t>
      </w:r>
      <w:r>
        <w:rPr>
          <w:rFonts w:ascii="Arial" w:hAnsi="Arial" w:cs="Arial"/>
          <w:color w:val="B3A258"/>
          <w:sz w:val="18"/>
          <w:szCs w:val="18"/>
          <w:lang w:val="en-GB"/>
        </w:rPr>
        <w:t xml:space="preserve">international </w:t>
      </w:r>
      <w:r w:rsidRPr="00143E30">
        <w:rPr>
          <w:rFonts w:ascii="Arial" w:hAnsi="Arial" w:cs="Arial"/>
          <w:color w:val="B3A258"/>
          <w:sz w:val="18"/>
          <w:szCs w:val="18"/>
          <w:lang w:val="en-GB"/>
        </w:rPr>
        <w:t>media enquiries, please c</w:t>
      </w:r>
      <w:r>
        <w:rPr>
          <w:rFonts w:ascii="Arial" w:hAnsi="Arial" w:cs="Arial"/>
          <w:color w:val="B3A258"/>
          <w:sz w:val="18"/>
          <w:szCs w:val="18"/>
          <w:lang w:val="en-GB"/>
        </w:rPr>
        <w:t>ontact:</w:t>
      </w:r>
    </w:p>
    <w:p w14:paraId="2151669F" w14:textId="77777777" w:rsidR="00E611E4" w:rsidRDefault="00E611E4" w:rsidP="00961BB1">
      <w:pPr>
        <w:ind w:left="-180"/>
        <w:rPr>
          <w:rFonts w:ascii="Arial" w:hAnsi="Arial" w:cs="Arial"/>
          <w:color w:val="B3A258"/>
          <w:sz w:val="18"/>
          <w:szCs w:val="18"/>
          <w:lang w:val="en-GB"/>
        </w:rPr>
      </w:pPr>
    </w:p>
    <w:p w14:paraId="5876E502" w14:textId="2F6397AD" w:rsidR="713773DB" w:rsidRDefault="713773DB" w:rsidP="634EA559">
      <w:pPr>
        <w:spacing w:line="259" w:lineRule="auto"/>
        <w:ind w:left="-180" w:right="-418"/>
        <w:jc w:val="both"/>
        <w:rPr>
          <w:rFonts w:ascii="Arial" w:hAnsi="Arial" w:cs="Arial"/>
          <w:sz w:val="18"/>
          <w:szCs w:val="18"/>
        </w:rPr>
      </w:pPr>
      <w:r w:rsidRPr="634EA559">
        <w:rPr>
          <w:rFonts w:ascii="Arial" w:hAnsi="Arial" w:cs="Arial"/>
          <w:sz w:val="18"/>
          <w:szCs w:val="18"/>
        </w:rPr>
        <w:t>Marwan Al Zadjali</w:t>
      </w:r>
    </w:p>
    <w:p w14:paraId="315F8711" w14:textId="1C426BC0" w:rsidR="00335203" w:rsidRDefault="009950FE" w:rsidP="00335203">
      <w:pPr>
        <w:ind w:left="-180" w:right="-418"/>
        <w:contextualSpacing/>
        <w:jc w:val="both"/>
        <w:rPr>
          <w:rFonts w:ascii="Arial" w:hAnsi="Arial" w:cs="Arial"/>
          <w:sz w:val="18"/>
          <w:szCs w:val="18"/>
        </w:rPr>
      </w:pPr>
      <w:r>
        <w:rPr>
          <w:rFonts w:ascii="Arial" w:hAnsi="Arial" w:cs="Arial"/>
          <w:sz w:val="18"/>
          <w:szCs w:val="18"/>
        </w:rPr>
        <w:t>Director of Marketing</w:t>
      </w:r>
    </w:p>
    <w:p w14:paraId="7FD23FD9" w14:textId="07CFDA69" w:rsidR="00335203" w:rsidRPr="00335203" w:rsidRDefault="00335203" w:rsidP="00335203">
      <w:pPr>
        <w:ind w:left="-180" w:right="-418"/>
        <w:contextualSpacing/>
        <w:jc w:val="both"/>
        <w:rPr>
          <w:rFonts w:ascii="Arial" w:hAnsi="Arial" w:cs="Arial"/>
          <w:sz w:val="18"/>
          <w:szCs w:val="18"/>
        </w:rPr>
      </w:pPr>
      <w:r w:rsidRPr="634EA559">
        <w:rPr>
          <w:rFonts w:ascii="Arial" w:hAnsi="Arial" w:cs="Arial"/>
          <w:sz w:val="18"/>
          <w:szCs w:val="18"/>
        </w:rPr>
        <w:t xml:space="preserve">E: </w:t>
      </w:r>
      <w:hyperlink r:id="rId17">
        <w:r w:rsidR="71E949C9" w:rsidRPr="634EA559">
          <w:rPr>
            <w:rStyle w:val="Hyperlink"/>
            <w:rFonts w:ascii="Arial" w:hAnsi="Arial" w:cs="Arial"/>
            <w:sz w:val="18"/>
            <w:szCs w:val="18"/>
          </w:rPr>
          <w:t>malzadjali@anantara.com</w:t>
        </w:r>
      </w:hyperlink>
      <w:r w:rsidR="71E949C9" w:rsidRPr="634EA559">
        <w:rPr>
          <w:rFonts w:ascii="Arial" w:hAnsi="Arial" w:cs="Arial"/>
          <w:sz w:val="18"/>
          <w:szCs w:val="18"/>
        </w:rPr>
        <w:t xml:space="preserve"> </w:t>
      </w:r>
    </w:p>
    <w:p w14:paraId="3FE87778" w14:textId="77777777" w:rsidR="00335203" w:rsidRPr="00335203" w:rsidRDefault="00335203" w:rsidP="00335203">
      <w:pPr>
        <w:ind w:left="-180" w:right="-418"/>
        <w:contextualSpacing/>
        <w:jc w:val="both"/>
        <w:rPr>
          <w:rFonts w:ascii="Arial" w:hAnsi="Arial" w:cs="Arial"/>
          <w:sz w:val="18"/>
          <w:szCs w:val="18"/>
        </w:rPr>
      </w:pPr>
    </w:p>
    <w:p w14:paraId="543C1860" w14:textId="77777777" w:rsidR="00335203" w:rsidRPr="00335203" w:rsidRDefault="00335203" w:rsidP="00335203">
      <w:pPr>
        <w:ind w:left="-180" w:right="-418"/>
        <w:contextualSpacing/>
        <w:jc w:val="both"/>
        <w:rPr>
          <w:rFonts w:ascii="Arial" w:hAnsi="Arial" w:cs="Arial"/>
          <w:sz w:val="18"/>
          <w:szCs w:val="18"/>
        </w:rPr>
      </w:pPr>
      <w:r w:rsidRPr="00335203">
        <w:rPr>
          <w:rFonts w:ascii="Arial" w:hAnsi="Arial" w:cs="Arial"/>
          <w:sz w:val="18"/>
          <w:szCs w:val="18"/>
        </w:rPr>
        <w:t>Natasha Rhymes</w:t>
      </w:r>
    </w:p>
    <w:p w14:paraId="207FF64A" w14:textId="77777777" w:rsidR="00335203" w:rsidRPr="00335203" w:rsidRDefault="00335203" w:rsidP="00335203">
      <w:pPr>
        <w:ind w:left="-180" w:right="-418"/>
        <w:contextualSpacing/>
        <w:jc w:val="both"/>
        <w:rPr>
          <w:rFonts w:ascii="Arial" w:hAnsi="Arial" w:cs="Arial"/>
          <w:sz w:val="18"/>
          <w:szCs w:val="18"/>
        </w:rPr>
      </w:pPr>
      <w:r w:rsidRPr="00335203">
        <w:rPr>
          <w:rFonts w:ascii="Arial" w:hAnsi="Arial" w:cs="Arial"/>
          <w:sz w:val="18"/>
          <w:szCs w:val="18"/>
        </w:rPr>
        <w:t xml:space="preserve">Group Director PR &amp; Communications, Minor Hotels </w:t>
      </w:r>
    </w:p>
    <w:p w14:paraId="42DCC5A5" w14:textId="6FC88361" w:rsidR="00AA4BF6" w:rsidRPr="00335203" w:rsidRDefault="00335203" w:rsidP="00335203">
      <w:pPr>
        <w:ind w:left="-180" w:right="-418"/>
        <w:contextualSpacing/>
        <w:jc w:val="both"/>
        <w:rPr>
          <w:rFonts w:ascii="Arial" w:hAnsi="Arial" w:cs="Arial"/>
          <w:sz w:val="18"/>
          <w:szCs w:val="18"/>
          <w:lang w:val="en-GB"/>
        </w:rPr>
      </w:pPr>
      <w:r w:rsidRPr="00335203">
        <w:rPr>
          <w:rFonts w:ascii="Arial" w:hAnsi="Arial" w:cs="Arial"/>
          <w:sz w:val="18"/>
          <w:szCs w:val="18"/>
        </w:rPr>
        <w:t xml:space="preserve">E: </w:t>
      </w:r>
      <w:hyperlink r:id="rId18" w:history="1">
        <w:r w:rsidRPr="00D1274D">
          <w:rPr>
            <w:rStyle w:val="Hyperlink"/>
            <w:rFonts w:ascii="Arial" w:hAnsi="Arial" w:cs="Arial"/>
            <w:sz w:val="18"/>
            <w:szCs w:val="18"/>
          </w:rPr>
          <w:t>nrhymes@minor.com</w:t>
        </w:r>
      </w:hyperlink>
      <w:r>
        <w:rPr>
          <w:rFonts w:ascii="Arial" w:hAnsi="Arial" w:cs="Arial"/>
          <w:sz w:val="18"/>
          <w:szCs w:val="18"/>
        </w:rPr>
        <w:t xml:space="preserve"> </w:t>
      </w:r>
    </w:p>
    <w:sectPr w:rsidR="00AA4BF6" w:rsidRPr="00335203" w:rsidSect="003421C9">
      <w:headerReference w:type="default" r:id="rId19"/>
      <w:footerReference w:type="default" r:id="rId20"/>
      <w:pgSz w:w="11909" w:h="16834" w:code="9"/>
      <w:pgMar w:top="1440" w:right="1080" w:bottom="900" w:left="1080" w:header="284"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DBAF" w14:textId="77777777" w:rsidR="00A541AE" w:rsidRDefault="00A541AE">
      <w:r>
        <w:separator/>
      </w:r>
    </w:p>
  </w:endnote>
  <w:endnote w:type="continuationSeparator" w:id="0">
    <w:p w14:paraId="32B57128" w14:textId="77777777" w:rsidR="00A541AE" w:rsidRDefault="00A5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5077" w14:textId="5F27B69E" w:rsidR="00A4767E" w:rsidRDefault="00A4767E" w:rsidP="00F9145D">
    <w:pPr>
      <w:pStyle w:val="Footer"/>
      <w:jc w:val="center"/>
    </w:pPr>
  </w:p>
  <w:p w14:paraId="3BD11D55" w14:textId="774E98D6" w:rsidR="00A4767E" w:rsidRPr="00811263" w:rsidRDefault="00A4767E" w:rsidP="00956215">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4C4EC" w14:textId="77777777" w:rsidR="00A541AE" w:rsidRDefault="00A541AE">
      <w:r>
        <w:separator/>
      </w:r>
    </w:p>
  </w:footnote>
  <w:footnote w:type="continuationSeparator" w:id="0">
    <w:p w14:paraId="1EAF04CF" w14:textId="77777777" w:rsidR="00A541AE" w:rsidRDefault="00A54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3017" w14:textId="37D83FED" w:rsidR="00A4767E" w:rsidRDefault="00A4767E" w:rsidP="00C84E43">
    <w:pPr>
      <w:pStyle w:val="Header"/>
      <w:tabs>
        <w:tab w:val="clear" w:pos="4320"/>
        <w:tab w:val="clear" w:pos="8640"/>
        <w:tab w:val="left" w:pos="2355"/>
        <w:tab w:val="center" w:pos="4820"/>
      </w:tabs>
      <w:ind w:left="-142"/>
      <w:jc w:val="center"/>
    </w:pPr>
    <w:r>
      <w:rPr>
        <w:noProof/>
        <w:lang w:bidi="th-TH"/>
      </w:rPr>
      <w:drawing>
        <wp:inline distT="0" distB="0" distL="0" distR="0" wp14:anchorId="12E6CDE8" wp14:editId="6FF12BD5">
          <wp:extent cx="1536520" cy="1085736"/>
          <wp:effectExtent l="0" t="0" r="698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ntara-Al-Jabal-Al-Akhdar-Resort-CW.jpg"/>
                  <pic:cNvPicPr/>
                </pic:nvPicPr>
                <pic:blipFill>
                  <a:blip r:embed="rId1">
                    <a:extLst>
                      <a:ext uri="{28A0092B-C50C-407E-A947-70E740481C1C}">
                        <a14:useLocalDpi xmlns:a14="http://schemas.microsoft.com/office/drawing/2010/main" val="0"/>
                      </a:ext>
                    </a:extLst>
                  </a:blip>
                  <a:stretch>
                    <a:fillRect/>
                  </a:stretch>
                </pic:blipFill>
                <pic:spPr>
                  <a:xfrm>
                    <a:off x="0" y="0"/>
                    <a:ext cx="1545607" cy="10921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A245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BC17A8"/>
    <w:multiLevelType w:val="hybridMultilevel"/>
    <w:tmpl w:val="7F7EA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66D16"/>
    <w:multiLevelType w:val="hybridMultilevel"/>
    <w:tmpl w:val="FE802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152ED"/>
    <w:multiLevelType w:val="hybridMultilevel"/>
    <w:tmpl w:val="3B967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722E9"/>
    <w:multiLevelType w:val="hybridMultilevel"/>
    <w:tmpl w:val="B2F4EC78"/>
    <w:lvl w:ilvl="0" w:tplc="B914ADA8">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D813D3A"/>
    <w:multiLevelType w:val="hybridMultilevel"/>
    <w:tmpl w:val="468E168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40D14E72"/>
    <w:multiLevelType w:val="hybridMultilevel"/>
    <w:tmpl w:val="C5748B12"/>
    <w:lvl w:ilvl="0" w:tplc="099CE23C">
      <w:numFmt w:val="bullet"/>
      <w:lvlText w:val="-"/>
      <w:lvlJc w:val="left"/>
      <w:pPr>
        <w:ind w:left="405" w:hanging="360"/>
      </w:pPr>
      <w:rPr>
        <w:rFonts w:ascii="Arial" w:eastAsia="Cambria" w:hAnsi="Arial" w:cs="Wingdings" w:hint="default"/>
      </w:rPr>
    </w:lvl>
    <w:lvl w:ilvl="1" w:tplc="04090003">
      <w:start w:val="1"/>
      <w:numFmt w:val="bullet"/>
      <w:lvlText w:val="o"/>
      <w:lvlJc w:val="left"/>
      <w:pPr>
        <w:ind w:left="1125" w:hanging="360"/>
      </w:pPr>
      <w:rPr>
        <w:rFonts w:ascii="Courier New" w:hAnsi="Courier New" w:cs="Wingdings"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Wingdings"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Wingdings"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42AF6DB4"/>
    <w:multiLevelType w:val="hybridMultilevel"/>
    <w:tmpl w:val="B2F4EC78"/>
    <w:lvl w:ilvl="0" w:tplc="B914ADA8">
      <w:start w:val="1"/>
      <w:numFmt w:val="bullet"/>
      <w:lvlText w:val="-"/>
      <w:lvlJc w:val="left"/>
      <w:pPr>
        <w:ind w:left="360" w:hanging="360"/>
      </w:pPr>
      <w:rPr>
        <w:rFonts w:ascii="Arial" w:eastAsia="Cambria" w:hAnsi="Arial" w:cs="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4D1C74F5"/>
    <w:multiLevelType w:val="hybridMultilevel"/>
    <w:tmpl w:val="696A89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F715A6"/>
    <w:multiLevelType w:val="hybridMultilevel"/>
    <w:tmpl w:val="51885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FC10CE"/>
    <w:multiLevelType w:val="hybridMultilevel"/>
    <w:tmpl w:val="D054D94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num w:numId="1" w16cid:durableId="264458577">
    <w:abstractNumId w:val="4"/>
  </w:num>
  <w:num w:numId="2" w16cid:durableId="713696989">
    <w:abstractNumId w:val="10"/>
  </w:num>
  <w:num w:numId="3" w16cid:durableId="111900267">
    <w:abstractNumId w:val="9"/>
  </w:num>
  <w:num w:numId="4" w16cid:durableId="1624311497">
    <w:abstractNumId w:val="3"/>
  </w:num>
  <w:num w:numId="5" w16cid:durableId="1109276392">
    <w:abstractNumId w:val="2"/>
  </w:num>
  <w:num w:numId="6" w16cid:durableId="1906060705">
    <w:abstractNumId w:val="7"/>
  </w:num>
  <w:num w:numId="7" w16cid:durableId="1528904987">
    <w:abstractNumId w:val="6"/>
  </w:num>
  <w:num w:numId="8" w16cid:durableId="352849767">
    <w:abstractNumId w:val="11"/>
  </w:num>
  <w:num w:numId="9" w16cid:durableId="692264092">
    <w:abstractNumId w:val="1"/>
  </w:num>
  <w:num w:numId="10" w16cid:durableId="284196442">
    <w:abstractNumId w:val="8"/>
  </w:num>
  <w:num w:numId="11" w16cid:durableId="847865248">
    <w:abstractNumId w:val="5"/>
  </w:num>
  <w:num w:numId="12" w16cid:durableId="145660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CE8"/>
    <w:rsid w:val="00004792"/>
    <w:rsid w:val="00011E9A"/>
    <w:rsid w:val="000147BD"/>
    <w:rsid w:val="00015CF9"/>
    <w:rsid w:val="0002326C"/>
    <w:rsid w:val="0002361C"/>
    <w:rsid w:val="00037F80"/>
    <w:rsid w:val="00054143"/>
    <w:rsid w:val="00057203"/>
    <w:rsid w:val="00061670"/>
    <w:rsid w:val="00065137"/>
    <w:rsid w:val="00070B68"/>
    <w:rsid w:val="00092429"/>
    <w:rsid w:val="00095BE0"/>
    <w:rsid w:val="000D1704"/>
    <w:rsid w:val="000D4CAA"/>
    <w:rsid w:val="000D4F47"/>
    <w:rsid w:val="000D5E0F"/>
    <w:rsid w:val="000E668C"/>
    <w:rsid w:val="000F34DD"/>
    <w:rsid w:val="00107B89"/>
    <w:rsid w:val="00111926"/>
    <w:rsid w:val="00114E7D"/>
    <w:rsid w:val="0012096B"/>
    <w:rsid w:val="00123D6D"/>
    <w:rsid w:val="00127FDA"/>
    <w:rsid w:val="00142F50"/>
    <w:rsid w:val="00143E30"/>
    <w:rsid w:val="00145B8A"/>
    <w:rsid w:val="00145D2B"/>
    <w:rsid w:val="00146ECD"/>
    <w:rsid w:val="00156D4B"/>
    <w:rsid w:val="001612A7"/>
    <w:rsid w:val="001634C6"/>
    <w:rsid w:val="00164C74"/>
    <w:rsid w:val="0017029D"/>
    <w:rsid w:val="001945ED"/>
    <w:rsid w:val="001A71F0"/>
    <w:rsid w:val="001B53EE"/>
    <w:rsid w:val="001C0271"/>
    <w:rsid w:val="001C2069"/>
    <w:rsid w:val="001C34D8"/>
    <w:rsid w:val="001D058F"/>
    <w:rsid w:val="001E7FBD"/>
    <w:rsid w:val="001F00CA"/>
    <w:rsid w:val="001F02C0"/>
    <w:rsid w:val="001F4B94"/>
    <w:rsid w:val="00210A30"/>
    <w:rsid w:val="00233362"/>
    <w:rsid w:val="00234DDA"/>
    <w:rsid w:val="00252C22"/>
    <w:rsid w:val="002555C3"/>
    <w:rsid w:val="0026707C"/>
    <w:rsid w:val="002706D8"/>
    <w:rsid w:val="00275965"/>
    <w:rsid w:val="00290C41"/>
    <w:rsid w:val="0029324F"/>
    <w:rsid w:val="002B648E"/>
    <w:rsid w:val="002B79A1"/>
    <w:rsid w:val="002C1CD0"/>
    <w:rsid w:val="002E14A4"/>
    <w:rsid w:val="002E2604"/>
    <w:rsid w:val="002E733D"/>
    <w:rsid w:val="00304471"/>
    <w:rsid w:val="003114EE"/>
    <w:rsid w:val="00313B23"/>
    <w:rsid w:val="00317A16"/>
    <w:rsid w:val="003278B0"/>
    <w:rsid w:val="00330BD6"/>
    <w:rsid w:val="0033223F"/>
    <w:rsid w:val="00335203"/>
    <w:rsid w:val="00336285"/>
    <w:rsid w:val="003421C9"/>
    <w:rsid w:val="00343650"/>
    <w:rsid w:val="00364458"/>
    <w:rsid w:val="00371BB2"/>
    <w:rsid w:val="00374F5F"/>
    <w:rsid w:val="0038289C"/>
    <w:rsid w:val="00382CC1"/>
    <w:rsid w:val="00385ADF"/>
    <w:rsid w:val="00387ADB"/>
    <w:rsid w:val="0039567F"/>
    <w:rsid w:val="00397B33"/>
    <w:rsid w:val="003A1201"/>
    <w:rsid w:val="003B3546"/>
    <w:rsid w:val="003C186A"/>
    <w:rsid w:val="003D5D45"/>
    <w:rsid w:val="003F1B4E"/>
    <w:rsid w:val="00402489"/>
    <w:rsid w:val="00406E84"/>
    <w:rsid w:val="0041018A"/>
    <w:rsid w:val="00410EE7"/>
    <w:rsid w:val="004116BC"/>
    <w:rsid w:val="00414D59"/>
    <w:rsid w:val="004336FD"/>
    <w:rsid w:val="004452AE"/>
    <w:rsid w:val="00460FCC"/>
    <w:rsid w:val="00461C75"/>
    <w:rsid w:val="00462382"/>
    <w:rsid w:val="0046333F"/>
    <w:rsid w:val="004641B4"/>
    <w:rsid w:val="0046574A"/>
    <w:rsid w:val="00473E92"/>
    <w:rsid w:val="0047636B"/>
    <w:rsid w:val="004832F3"/>
    <w:rsid w:val="00483981"/>
    <w:rsid w:val="00484B7A"/>
    <w:rsid w:val="00493985"/>
    <w:rsid w:val="004A3B12"/>
    <w:rsid w:val="004A765B"/>
    <w:rsid w:val="004A7996"/>
    <w:rsid w:val="004B26CC"/>
    <w:rsid w:val="004D5436"/>
    <w:rsid w:val="004E1D8D"/>
    <w:rsid w:val="004E77B8"/>
    <w:rsid w:val="004F1B67"/>
    <w:rsid w:val="004F3F8E"/>
    <w:rsid w:val="004F57BB"/>
    <w:rsid w:val="0050048B"/>
    <w:rsid w:val="0051261A"/>
    <w:rsid w:val="00512C8E"/>
    <w:rsid w:val="005166E1"/>
    <w:rsid w:val="005171F3"/>
    <w:rsid w:val="00517C1E"/>
    <w:rsid w:val="005206D1"/>
    <w:rsid w:val="0052116E"/>
    <w:rsid w:val="00521D6F"/>
    <w:rsid w:val="0053287D"/>
    <w:rsid w:val="00534679"/>
    <w:rsid w:val="00535585"/>
    <w:rsid w:val="005361BF"/>
    <w:rsid w:val="00537A59"/>
    <w:rsid w:val="0054115D"/>
    <w:rsid w:val="00553FDC"/>
    <w:rsid w:val="00554DD9"/>
    <w:rsid w:val="0058583B"/>
    <w:rsid w:val="00586048"/>
    <w:rsid w:val="0059411F"/>
    <w:rsid w:val="00597E54"/>
    <w:rsid w:val="005C15B6"/>
    <w:rsid w:val="005C4069"/>
    <w:rsid w:val="005D43EA"/>
    <w:rsid w:val="005D4508"/>
    <w:rsid w:val="005D698E"/>
    <w:rsid w:val="005E5B10"/>
    <w:rsid w:val="005E794C"/>
    <w:rsid w:val="005F40AD"/>
    <w:rsid w:val="005F6DE0"/>
    <w:rsid w:val="005F7B8D"/>
    <w:rsid w:val="00601EF3"/>
    <w:rsid w:val="00604F72"/>
    <w:rsid w:val="0060584B"/>
    <w:rsid w:val="00606AEF"/>
    <w:rsid w:val="00627911"/>
    <w:rsid w:val="00631617"/>
    <w:rsid w:val="006427BF"/>
    <w:rsid w:val="00643592"/>
    <w:rsid w:val="00675263"/>
    <w:rsid w:val="00690404"/>
    <w:rsid w:val="006A2820"/>
    <w:rsid w:val="006B2DF0"/>
    <w:rsid w:val="006B4C8A"/>
    <w:rsid w:val="006C531A"/>
    <w:rsid w:val="006D744F"/>
    <w:rsid w:val="006D7FCF"/>
    <w:rsid w:val="006E5BB1"/>
    <w:rsid w:val="006F0814"/>
    <w:rsid w:val="00702E8A"/>
    <w:rsid w:val="00710652"/>
    <w:rsid w:val="00721C7F"/>
    <w:rsid w:val="00731A75"/>
    <w:rsid w:val="00736358"/>
    <w:rsid w:val="00736F51"/>
    <w:rsid w:val="00741949"/>
    <w:rsid w:val="00751DF1"/>
    <w:rsid w:val="00762F19"/>
    <w:rsid w:val="00764838"/>
    <w:rsid w:val="00773686"/>
    <w:rsid w:val="0079300B"/>
    <w:rsid w:val="00793744"/>
    <w:rsid w:val="007949F9"/>
    <w:rsid w:val="007A0D8C"/>
    <w:rsid w:val="007A72E4"/>
    <w:rsid w:val="007B005A"/>
    <w:rsid w:val="007B04E4"/>
    <w:rsid w:val="007B2380"/>
    <w:rsid w:val="007C35A2"/>
    <w:rsid w:val="007C50CF"/>
    <w:rsid w:val="007E0519"/>
    <w:rsid w:val="007E296F"/>
    <w:rsid w:val="007F611F"/>
    <w:rsid w:val="00811263"/>
    <w:rsid w:val="00814657"/>
    <w:rsid w:val="00820843"/>
    <w:rsid w:val="0082401F"/>
    <w:rsid w:val="0082462B"/>
    <w:rsid w:val="0083165C"/>
    <w:rsid w:val="00832F11"/>
    <w:rsid w:val="00834C86"/>
    <w:rsid w:val="008477CA"/>
    <w:rsid w:val="00851554"/>
    <w:rsid w:val="00860CCA"/>
    <w:rsid w:val="00866C91"/>
    <w:rsid w:val="0086771C"/>
    <w:rsid w:val="008802E5"/>
    <w:rsid w:val="008839BB"/>
    <w:rsid w:val="0089022A"/>
    <w:rsid w:val="00897063"/>
    <w:rsid w:val="00897A74"/>
    <w:rsid w:val="00897C9A"/>
    <w:rsid w:val="008A0286"/>
    <w:rsid w:val="008A140C"/>
    <w:rsid w:val="008B183D"/>
    <w:rsid w:val="008D350C"/>
    <w:rsid w:val="008D4BCC"/>
    <w:rsid w:val="008E0202"/>
    <w:rsid w:val="008E5A5C"/>
    <w:rsid w:val="00902204"/>
    <w:rsid w:val="00904280"/>
    <w:rsid w:val="00905D1B"/>
    <w:rsid w:val="0092611C"/>
    <w:rsid w:val="0094061B"/>
    <w:rsid w:val="0094349C"/>
    <w:rsid w:val="0095144D"/>
    <w:rsid w:val="00952C1C"/>
    <w:rsid w:val="00956215"/>
    <w:rsid w:val="00956548"/>
    <w:rsid w:val="00961BB1"/>
    <w:rsid w:val="00976295"/>
    <w:rsid w:val="00980436"/>
    <w:rsid w:val="009805F3"/>
    <w:rsid w:val="009827C8"/>
    <w:rsid w:val="009833A9"/>
    <w:rsid w:val="009950FE"/>
    <w:rsid w:val="009A3376"/>
    <w:rsid w:val="009A41EB"/>
    <w:rsid w:val="009A7200"/>
    <w:rsid w:val="009C1697"/>
    <w:rsid w:val="009D28D0"/>
    <w:rsid w:val="009D70D2"/>
    <w:rsid w:val="009E4858"/>
    <w:rsid w:val="00A12AD6"/>
    <w:rsid w:val="00A1525B"/>
    <w:rsid w:val="00A152C0"/>
    <w:rsid w:val="00A16C66"/>
    <w:rsid w:val="00A211A5"/>
    <w:rsid w:val="00A22698"/>
    <w:rsid w:val="00A26F1B"/>
    <w:rsid w:val="00A35721"/>
    <w:rsid w:val="00A37A5E"/>
    <w:rsid w:val="00A45482"/>
    <w:rsid w:val="00A46053"/>
    <w:rsid w:val="00A4767E"/>
    <w:rsid w:val="00A541AE"/>
    <w:rsid w:val="00A63D38"/>
    <w:rsid w:val="00A91D3E"/>
    <w:rsid w:val="00AA4BF6"/>
    <w:rsid w:val="00AB6627"/>
    <w:rsid w:val="00AB747D"/>
    <w:rsid w:val="00AC15A0"/>
    <w:rsid w:val="00AD5A37"/>
    <w:rsid w:val="00AE35A8"/>
    <w:rsid w:val="00B0286B"/>
    <w:rsid w:val="00B0641E"/>
    <w:rsid w:val="00B12AF3"/>
    <w:rsid w:val="00B13EB5"/>
    <w:rsid w:val="00B34D6F"/>
    <w:rsid w:val="00B360F2"/>
    <w:rsid w:val="00B601D2"/>
    <w:rsid w:val="00B72ED5"/>
    <w:rsid w:val="00B801C9"/>
    <w:rsid w:val="00B9109A"/>
    <w:rsid w:val="00B911FC"/>
    <w:rsid w:val="00BB6E53"/>
    <w:rsid w:val="00BC4490"/>
    <w:rsid w:val="00BC556A"/>
    <w:rsid w:val="00BC61C9"/>
    <w:rsid w:val="00BD2C3D"/>
    <w:rsid w:val="00BE216C"/>
    <w:rsid w:val="00BE6AFB"/>
    <w:rsid w:val="00BE733D"/>
    <w:rsid w:val="00C00CE8"/>
    <w:rsid w:val="00C00D87"/>
    <w:rsid w:val="00C03A5D"/>
    <w:rsid w:val="00C06B25"/>
    <w:rsid w:val="00C174C8"/>
    <w:rsid w:val="00C2255F"/>
    <w:rsid w:val="00C462EF"/>
    <w:rsid w:val="00C65200"/>
    <w:rsid w:val="00C66A1A"/>
    <w:rsid w:val="00C675D3"/>
    <w:rsid w:val="00C75066"/>
    <w:rsid w:val="00C77E92"/>
    <w:rsid w:val="00C84E43"/>
    <w:rsid w:val="00C8567C"/>
    <w:rsid w:val="00C864C3"/>
    <w:rsid w:val="00CA6CEC"/>
    <w:rsid w:val="00CC064A"/>
    <w:rsid w:val="00CC5550"/>
    <w:rsid w:val="00CE11BB"/>
    <w:rsid w:val="00CE17E5"/>
    <w:rsid w:val="00CF4642"/>
    <w:rsid w:val="00CF613F"/>
    <w:rsid w:val="00CF6CD0"/>
    <w:rsid w:val="00D0284B"/>
    <w:rsid w:val="00D04515"/>
    <w:rsid w:val="00D35223"/>
    <w:rsid w:val="00D3749E"/>
    <w:rsid w:val="00D60C57"/>
    <w:rsid w:val="00D746B2"/>
    <w:rsid w:val="00DA5916"/>
    <w:rsid w:val="00DA63DB"/>
    <w:rsid w:val="00DF5C32"/>
    <w:rsid w:val="00E018FC"/>
    <w:rsid w:val="00E01E1E"/>
    <w:rsid w:val="00E12AC3"/>
    <w:rsid w:val="00E16EA9"/>
    <w:rsid w:val="00E17D51"/>
    <w:rsid w:val="00E23321"/>
    <w:rsid w:val="00E265C1"/>
    <w:rsid w:val="00E31122"/>
    <w:rsid w:val="00E37103"/>
    <w:rsid w:val="00E611E4"/>
    <w:rsid w:val="00E64AB1"/>
    <w:rsid w:val="00E6546F"/>
    <w:rsid w:val="00E80137"/>
    <w:rsid w:val="00E81322"/>
    <w:rsid w:val="00E913BC"/>
    <w:rsid w:val="00E97DC6"/>
    <w:rsid w:val="00EA01B0"/>
    <w:rsid w:val="00EA583E"/>
    <w:rsid w:val="00EB7F7E"/>
    <w:rsid w:val="00EC0A15"/>
    <w:rsid w:val="00ED32D5"/>
    <w:rsid w:val="00ED33CD"/>
    <w:rsid w:val="00EF3D0A"/>
    <w:rsid w:val="00EF430B"/>
    <w:rsid w:val="00F03CA3"/>
    <w:rsid w:val="00F15319"/>
    <w:rsid w:val="00F51610"/>
    <w:rsid w:val="00F51D1D"/>
    <w:rsid w:val="00F566A3"/>
    <w:rsid w:val="00F6114E"/>
    <w:rsid w:val="00F73740"/>
    <w:rsid w:val="00F73C1C"/>
    <w:rsid w:val="00F9145D"/>
    <w:rsid w:val="00F94701"/>
    <w:rsid w:val="00F96C8B"/>
    <w:rsid w:val="00FA2CBA"/>
    <w:rsid w:val="00FB052B"/>
    <w:rsid w:val="00FC328A"/>
    <w:rsid w:val="00FC348F"/>
    <w:rsid w:val="00FC3D63"/>
    <w:rsid w:val="00FC60A5"/>
    <w:rsid w:val="00FC77BF"/>
    <w:rsid w:val="00FE310D"/>
    <w:rsid w:val="0446FDFB"/>
    <w:rsid w:val="17150C0D"/>
    <w:rsid w:val="39E811A5"/>
    <w:rsid w:val="56E57E57"/>
    <w:rsid w:val="634EA559"/>
    <w:rsid w:val="713773DB"/>
    <w:rsid w:val="71E949C9"/>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08186C"/>
  <w15:docId w15:val="{FAF1524A-6015-4C93-9FE2-230C2377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9D6"/>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CE8"/>
    <w:pPr>
      <w:tabs>
        <w:tab w:val="center" w:pos="4320"/>
        <w:tab w:val="right" w:pos="8640"/>
      </w:tabs>
    </w:pPr>
  </w:style>
  <w:style w:type="paragraph" w:styleId="Footer">
    <w:name w:val="footer"/>
    <w:basedOn w:val="Normal"/>
    <w:link w:val="FooterChar"/>
    <w:uiPriority w:val="99"/>
    <w:rsid w:val="00C00CE8"/>
    <w:pPr>
      <w:tabs>
        <w:tab w:val="center" w:pos="4320"/>
        <w:tab w:val="right" w:pos="8640"/>
      </w:tabs>
    </w:pPr>
  </w:style>
  <w:style w:type="table" w:styleId="TableGrid">
    <w:name w:val="Table Grid"/>
    <w:basedOn w:val="TableNormal"/>
    <w:rsid w:val="00C00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4F22"/>
    <w:rPr>
      <w:color w:val="0000FF"/>
      <w:u w:val="single"/>
    </w:rPr>
  </w:style>
  <w:style w:type="paragraph" w:styleId="BodyText2">
    <w:name w:val="Body Text 2"/>
    <w:basedOn w:val="Normal"/>
    <w:rsid w:val="009159D6"/>
    <w:pPr>
      <w:jc w:val="both"/>
    </w:pPr>
    <w:rPr>
      <w:rFonts w:ascii="Lucida Sans Unicode" w:hAnsi="Lucida Sans Unicode" w:cs="Lucida Sans Unicode"/>
      <w:b/>
      <w:bCs/>
      <w:sz w:val="20"/>
      <w:szCs w:val="20"/>
      <w:lang w:val="en-GB"/>
    </w:rPr>
  </w:style>
  <w:style w:type="paragraph" w:styleId="NormalWeb">
    <w:name w:val="Normal (Web)"/>
    <w:basedOn w:val="Normal"/>
    <w:rsid w:val="009159D6"/>
    <w:pPr>
      <w:spacing w:before="100" w:beforeAutospacing="1" w:after="100" w:afterAutospacing="1"/>
    </w:pPr>
  </w:style>
  <w:style w:type="paragraph" w:customStyle="1" w:styleId="LightGrid-Accent31">
    <w:name w:val="Light Grid - Accent 31"/>
    <w:basedOn w:val="Normal"/>
    <w:uiPriority w:val="34"/>
    <w:qFormat/>
    <w:rsid w:val="008B6A06"/>
    <w:pPr>
      <w:spacing w:after="200" w:line="276" w:lineRule="auto"/>
      <w:ind w:left="720"/>
    </w:pPr>
    <w:rPr>
      <w:rFonts w:ascii="Calibri" w:eastAsia="Cambria" w:hAnsi="Calibri" w:cs="Calibri"/>
      <w:sz w:val="22"/>
      <w:szCs w:val="22"/>
    </w:rPr>
  </w:style>
  <w:style w:type="paragraph" w:customStyle="1" w:styleId="NoSpacing1">
    <w:name w:val="No Spacing1"/>
    <w:qFormat/>
    <w:rsid w:val="00FA711D"/>
    <w:rPr>
      <w:lang w:val="en-US" w:eastAsia="en-US"/>
    </w:rPr>
  </w:style>
  <w:style w:type="paragraph" w:styleId="DocumentMap">
    <w:name w:val="Document Map"/>
    <w:basedOn w:val="Normal"/>
    <w:link w:val="DocumentMapChar"/>
    <w:rsid w:val="00A45482"/>
    <w:rPr>
      <w:rFonts w:ascii="Tahoma" w:hAnsi="Tahoma"/>
      <w:sz w:val="16"/>
      <w:szCs w:val="16"/>
    </w:rPr>
  </w:style>
  <w:style w:type="character" w:customStyle="1" w:styleId="DocumentMapChar">
    <w:name w:val="Document Map Char"/>
    <w:link w:val="DocumentMap"/>
    <w:rsid w:val="00A45482"/>
    <w:rPr>
      <w:rFonts w:ascii="Tahoma" w:hAnsi="Tahoma" w:cs="Tahoma"/>
      <w:sz w:val="16"/>
      <w:szCs w:val="16"/>
    </w:rPr>
  </w:style>
  <w:style w:type="paragraph" w:customStyle="1" w:styleId="Default">
    <w:name w:val="Default"/>
    <w:rsid w:val="008802E5"/>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character" w:styleId="FollowedHyperlink">
    <w:name w:val="FollowedHyperlink"/>
    <w:rsid w:val="00F566A3"/>
    <w:rPr>
      <w:color w:val="800080"/>
      <w:u w:val="single"/>
    </w:rPr>
  </w:style>
  <w:style w:type="paragraph" w:styleId="BalloonText">
    <w:name w:val="Balloon Text"/>
    <w:basedOn w:val="Normal"/>
    <w:link w:val="BalloonTextChar"/>
    <w:rsid w:val="00E97DC6"/>
    <w:rPr>
      <w:rFonts w:ascii="Lucida Grande" w:hAnsi="Lucida Grande"/>
      <w:sz w:val="18"/>
      <w:szCs w:val="18"/>
    </w:rPr>
  </w:style>
  <w:style w:type="character" w:customStyle="1" w:styleId="BalloonTextChar">
    <w:name w:val="Balloon Text Char"/>
    <w:link w:val="BalloonText"/>
    <w:rsid w:val="00E97DC6"/>
    <w:rPr>
      <w:rFonts w:ascii="Lucida Grande" w:hAnsi="Lucida Grande" w:cs="Lucida Grande"/>
      <w:sz w:val="18"/>
      <w:szCs w:val="18"/>
      <w:lang w:val="en-US"/>
    </w:rPr>
  </w:style>
  <w:style w:type="character" w:styleId="CommentReference">
    <w:name w:val="annotation reference"/>
    <w:rsid w:val="003C186A"/>
    <w:rPr>
      <w:sz w:val="18"/>
      <w:szCs w:val="18"/>
    </w:rPr>
  </w:style>
  <w:style w:type="paragraph" w:styleId="CommentText">
    <w:name w:val="annotation text"/>
    <w:basedOn w:val="Normal"/>
    <w:link w:val="CommentTextChar"/>
    <w:rsid w:val="003C186A"/>
  </w:style>
  <w:style w:type="character" w:customStyle="1" w:styleId="CommentTextChar">
    <w:name w:val="Comment Text Char"/>
    <w:link w:val="CommentText"/>
    <w:rsid w:val="003C186A"/>
    <w:rPr>
      <w:sz w:val="24"/>
      <w:szCs w:val="24"/>
    </w:rPr>
  </w:style>
  <w:style w:type="paragraph" w:styleId="CommentSubject">
    <w:name w:val="annotation subject"/>
    <w:basedOn w:val="CommentText"/>
    <w:next w:val="CommentText"/>
    <w:link w:val="CommentSubjectChar"/>
    <w:rsid w:val="003C186A"/>
    <w:rPr>
      <w:b/>
      <w:bCs/>
      <w:sz w:val="20"/>
      <w:szCs w:val="20"/>
    </w:rPr>
  </w:style>
  <w:style w:type="character" w:customStyle="1" w:styleId="CommentSubjectChar">
    <w:name w:val="Comment Subject Char"/>
    <w:link w:val="CommentSubject"/>
    <w:rsid w:val="003C186A"/>
    <w:rPr>
      <w:b/>
      <w:bCs/>
      <w:sz w:val="24"/>
      <w:szCs w:val="24"/>
    </w:rPr>
  </w:style>
  <w:style w:type="character" w:customStyle="1" w:styleId="apple-converted-space">
    <w:name w:val="apple-converted-space"/>
    <w:rsid w:val="005C4069"/>
  </w:style>
  <w:style w:type="paragraph" w:customStyle="1" w:styleId="ColorfulShading-Accent11">
    <w:name w:val="Colorful Shading - Accent 11"/>
    <w:hidden/>
    <w:uiPriority w:val="71"/>
    <w:rsid w:val="00054143"/>
    <w:rPr>
      <w:lang w:val="en-US" w:eastAsia="en-US"/>
    </w:rPr>
  </w:style>
  <w:style w:type="paragraph" w:styleId="Revision">
    <w:name w:val="Revision"/>
    <w:hidden/>
    <w:uiPriority w:val="99"/>
    <w:semiHidden/>
    <w:rsid w:val="006B4C8A"/>
    <w:rPr>
      <w:lang w:val="en-US" w:eastAsia="en-US"/>
    </w:rPr>
  </w:style>
  <w:style w:type="character" w:customStyle="1" w:styleId="FooterChar">
    <w:name w:val="Footer Char"/>
    <w:basedOn w:val="DefaultParagraphFont"/>
    <w:link w:val="Footer"/>
    <w:uiPriority w:val="99"/>
    <w:rsid w:val="00F9145D"/>
    <w:rPr>
      <w:sz w:val="24"/>
      <w:szCs w:val="24"/>
      <w:lang w:val="en-US" w:eastAsia="en-US"/>
    </w:rPr>
  </w:style>
  <w:style w:type="character" w:styleId="Emphasis">
    <w:name w:val="Emphasis"/>
    <w:basedOn w:val="DefaultParagraphFont"/>
    <w:uiPriority w:val="20"/>
    <w:qFormat/>
    <w:rsid w:val="006904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1583">
      <w:bodyDiv w:val="1"/>
      <w:marLeft w:val="0"/>
      <w:marRight w:val="0"/>
      <w:marTop w:val="0"/>
      <w:marBottom w:val="0"/>
      <w:divBdr>
        <w:top w:val="none" w:sz="0" w:space="0" w:color="auto"/>
        <w:left w:val="none" w:sz="0" w:space="0" w:color="auto"/>
        <w:bottom w:val="none" w:sz="0" w:space="0" w:color="auto"/>
        <w:right w:val="none" w:sz="0" w:space="0" w:color="auto"/>
      </w:divBdr>
    </w:div>
    <w:div w:id="175460828">
      <w:bodyDiv w:val="1"/>
      <w:marLeft w:val="0"/>
      <w:marRight w:val="0"/>
      <w:marTop w:val="0"/>
      <w:marBottom w:val="0"/>
      <w:divBdr>
        <w:top w:val="none" w:sz="0" w:space="0" w:color="auto"/>
        <w:left w:val="none" w:sz="0" w:space="0" w:color="auto"/>
        <w:bottom w:val="none" w:sz="0" w:space="0" w:color="auto"/>
        <w:right w:val="none" w:sz="0" w:space="0" w:color="auto"/>
      </w:divBdr>
    </w:div>
    <w:div w:id="203099000">
      <w:bodyDiv w:val="1"/>
      <w:marLeft w:val="0"/>
      <w:marRight w:val="0"/>
      <w:marTop w:val="0"/>
      <w:marBottom w:val="0"/>
      <w:divBdr>
        <w:top w:val="none" w:sz="0" w:space="0" w:color="auto"/>
        <w:left w:val="none" w:sz="0" w:space="0" w:color="auto"/>
        <w:bottom w:val="none" w:sz="0" w:space="0" w:color="auto"/>
        <w:right w:val="none" w:sz="0" w:space="0" w:color="auto"/>
      </w:divBdr>
    </w:div>
    <w:div w:id="274992702">
      <w:bodyDiv w:val="1"/>
      <w:marLeft w:val="0"/>
      <w:marRight w:val="0"/>
      <w:marTop w:val="0"/>
      <w:marBottom w:val="0"/>
      <w:divBdr>
        <w:top w:val="none" w:sz="0" w:space="0" w:color="auto"/>
        <w:left w:val="none" w:sz="0" w:space="0" w:color="auto"/>
        <w:bottom w:val="none" w:sz="0" w:space="0" w:color="auto"/>
        <w:right w:val="none" w:sz="0" w:space="0" w:color="auto"/>
      </w:divBdr>
    </w:div>
    <w:div w:id="320238973">
      <w:bodyDiv w:val="1"/>
      <w:marLeft w:val="0"/>
      <w:marRight w:val="0"/>
      <w:marTop w:val="0"/>
      <w:marBottom w:val="0"/>
      <w:divBdr>
        <w:top w:val="none" w:sz="0" w:space="0" w:color="auto"/>
        <w:left w:val="none" w:sz="0" w:space="0" w:color="auto"/>
        <w:bottom w:val="none" w:sz="0" w:space="0" w:color="auto"/>
        <w:right w:val="none" w:sz="0" w:space="0" w:color="auto"/>
      </w:divBdr>
    </w:div>
    <w:div w:id="430976500">
      <w:bodyDiv w:val="1"/>
      <w:marLeft w:val="0"/>
      <w:marRight w:val="0"/>
      <w:marTop w:val="0"/>
      <w:marBottom w:val="0"/>
      <w:divBdr>
        <w:top w:val="none" w:sz="0" w:space="0" w:color="auto"/>
        <w:left w:val="none" w:sz="0" w:space="0" w:color="auto"/>
        <w:bottom w:val="none" w:sz="0" w:space="0" w:color="auto"/>
        <w:right w:val="none" w:sz="0" w:space="0" w:color="auto"/>
      </w:divBdr>
    </w:div>
    <w:div w:id="514271532">
      <w:bodyDiv w:val="1"/>
      <w:marLeft w:val="0"/>
      <w:marRight w:val="0"/>
      <w:marTop w:val="0"/>
      <w:marBottom w:val="0"/>
      <w:divBdr>
        <w:top w:val="none" w:sz="0" w:space="0" w:color="auto"/>
        <w:left w:val="none" w:sz="0" w:space="0" w:color="auto"/>
        <w:bottom w:val="none" w:sz="0" w:space="0" w:color="auto"/>
        <w:right w:val="none" w:sz="0" w:space="0" w:color="auto"/>
      </w:divBdr>
      <w:divsChild>
        <w:div w:id="1410007318">
          <w:marLeft w:val="0"/>
          <w:marRight w:val="0"/>
          <w:marTop w:val="0"/>
          <w:marBottom w:val="1050"/>
          <w:divBdr>
            <w:top w:val="none" w:sz="0" w:space="0" w:color="auto"/>
            <w:left w:val="none" w:sz="0" w:space="0" w:color="auto"/>
            <w:bottom w:val="none" w:sz="0" w:space="0" w:color="auto"/>
            <w:right w:val="none" w:sz="0" w:space="0" w:color="auto"/>
          </w:divBdr>
          <w:divsChild>
            <w:div w:id="1088429223">
              <w:marLeft w:val="0"/>
              <w:marRight w:val="0"/>
              <w:marTop w:val="0"/>
              <w:marBottom w:val="225"/>
              <w:divBdr>
                <w:top w:val="none" w:sz="0" w:space="0" w:color="auto"/>
                <w:left w:val="none" w:sz="0" w:space="0" w:color="auto"/>
                <w:bottom w:val="none" w:sz="0" w:space="0" w:color="auto"/>
                <w:right w:val="none" w:sz="0" w:space="0" w:color="auto"/>
              </w:divBdr>
              <w:divsChild>
                <w:div w:id="963391429">
                  <w:marLeft w:val="0"/>
                  <w:marRight w:val="0"/>
                  <w:marTop w:val="0"/>
                  <w:marBottom w:val="0"/>
                  <w:divBdr>
                    <w:top w:val="none" w:sz="0" w:space="0" w:color="auto"/>
                    <w:left w:val="none" w:sz="0" w:space="0" w:color="auto"/>
                    <w:bottom w:val="none" w:sz="0" w:space="0" w:color="auto"/>
                    <w:right w:val="none" w:sz="0" w:space="0" w:color="auto"/>
                  </w:divBdr>
                  <w:divsChild>
                    <w:div w:id="15077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93291">
      <w:bodyDiv w:val="1"/>
      <w:marLeft w:val="0"/>
      <w:marRight w:val="0"/>
      <w:marTop w:val="0"/>
      <w:marBottom w:val="0"/>
      <w:divBdr>
        <w:top w:val="none" w:sz="0" w:space="0" w:color="auto"/>
        <w:left w:val="none" w:sz="0" w:space="0" w:color="auto"/>
        <w:bottom w:val="none" w:sz="0" w:space="0" w:color="auto"/>
        <w:right w:val="none" w:sz="0" w:space="0" w:color="auto"/>
      </w:divBdr>
    </w:div>
    <w:div w:id="703867049">
      <w:bodyDiv w:val="1"/>
      <w:marLeft w:val="0"/>
      <w:marRight w:val="0"/>
      <w:marTop w:val="0"/>
      <w:marBottom w:val="0"/>
      <w:divBdr>
        <w:top w:val="none" w:sz="0" w:space="0" w:color="auto"/>
        <w:left w:val="none" w:sz="0" w:space="0" w:color="auto"/>
        <w:bottom w:val="none" w:sz="0" w:space="0" w:color="auto"/>
        <w:right w:val="none" w:sz="0" w:space="0" w:color="auto"/>
      </w:divBdr>
      <w:divsChild>
        <w:div w:id="1866557612">
          <w:marLeft w:val="0"/>
          <w:marRight w:val="0"/>
          <w:marTop w:val="0"/>
          <w:marBottom w:val="1050"/>
          <w:divBdr>
            <w:top w:val="none" w:sz="0" w:space="0" w:color="auto"/>
            <w:left w:val="none" w:sz="0" w:space="0" w:color="auto"/>
            <w:bottom w:val="none" w:sz="0" w:space="0" w:color="auto"/>
            <w:right w:val="none" w:sz="0" w:space="0" w:color="auto"/>
          </w:divBdr>
          <w:divsChild>
            <w:div w:id="2059477788">
              <w:marLeft w:val="0"/>
              <w:marRight w:val="0"/>
              <w:marTop w:val="0"/>
              <w:marBottom w:val="225"/>
              <w:divBdr>
                <w:top w:val="none" w:sz="0" w:space="0" w:color="auto"/>
                <w:left w:val="none" w:sz="0" w:space="0" w:color="auto"/>
                <w:bottom w:val="none" w:sz="0" w:space="0" w:color="auto"/>
                <w:right w:val="none" w:sz="0" w:space="0" w:color="auto"/>
              </w:divBdr>
              <w:divsChild>
                <w:div w:id="1845243487">
                  <w:marLeft w:val="0"/>
                  <w:marRight w:val="0"/>
                  <w:marTop w:val="0"/>
                  <w:marBottom w:val="0"/>
                  <w:divBdr>
                    <w:top w:val="none" w:sz="0" w:space="0" w:color="auto"/>
                    <w:left w:val="none" w:sz="0" w:space="0" w:color="auto"/>
                    <w:bottom w:val="none" w:sz="0" w:space="0" w:color="auto"/>
                    <w:right w:val="none" w:sz="0" w:space="0" w:color="auto"/>
                  </w:divBdr>
                  <w:divsChild>
                    <w:div w:id="17295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31376">
      <w:bodyDiv w:val="1"/>
      <w:marLeft w:val="0"/>
      <w:marRight w:val="0"/>
      <w:marTop w:val="0"/>
      <w:marBottom w:val="0"/>
      <w:divBdr>
        <w:top w:val="none" w:sz="0" w:space="0" w:color="auto"/>
        <w:left w:val="none" w:sz="0" w:space="0" w:color="auto"/>
        <w:bottom w:val="none" w:sz="0" w:space="0" w:color="auto"/>
        <w:right w:val="none" w:sz="0" w:space="0" w:color="auto"/>
      </w:divBdr>
    </w:div>
    <w:div w:id="903028634">
      <w:bodyDiv w:val="1"/>
      <w:marLeft w:val="0"/>
      <w:marRight w:val="0"/>
      <w:marTop w:val="0"/>
      <w:marBottom w:val="0"/>
      <w:divBdr>
        <w:top w:val="none" w:sz="0" w:space="0" w:color="auto"/>
        <w:left w:val="none" w:sz="0" w:space="0" w:color="auto"/>
        <w:bottom w:val="none" w:sz="0" w:space="0" w:color="auto"/>
        <w:right w:val="none" w:sz="0" w:space="0" w:color="auto"/>
      </w:divBdr>
    </w:div>
    <w:div w:id="980959776">
      <w:bodyDiv w:val="1"/>
      <w:marLeft w:val="0"/>
      <w:marRight w:val="0"/>
      <w:marTop w:val="0"/>
      <w:marBottom w:val="0"/>
      <w:divBdr>
        <w:top w:val="none" w:sz="0" w:space="0" w:color="auto"/>
        <w:left w:val="none" w:sz="0" w:space="0" w:color="auto"/>
        <w:bottom w:val="none" w:sz="0" w:space="0" w:color="auto"/>
        <w:right w:val="none" w:sz="0" w:space="0" w:color="auto"/>
      </w:divBdr>
    </w:div>
    <w:div w:id="1041437630">
      <w:bodyDiv w:val="1"/>
      <w:marLeft w:val="0"/>
      <w:marRight w:val="0"/>
      <w:marTop w:val="0"/>
      <w:marBottom w:val="0"/>
      <w:divBdr>
        <w:top w:val="none" w:sz="0" w:space="0" w:color="auto"/>
        <w:left w:val="none" w:sz="0" w:space="0" w:color="auto"/>
        <w:bottom w:val="none" w:sz="0" w:space="0" w:color="auto"/>
        <w:right w:val="none" w:sz="0" w:space="0" w:color="auto"/>
      </w:divBdr>
      <w:divsChild>
        <w:div w:id="1489981981">
          <w:marLeft w:val="0"/>
          <w:marRight w:val="0"/>
          <w:marTop w:val="0"/>
          <w:marBottom w:val="1050"/>
          <w:divBdr>
            <w:top w:val="none" w:sz="0" w:space="0" w:color="auto"/>
            <w:left w:val="none" w:sz="0" w:space="0" w:color="auto"/>
            <w:bottom w:val="none" w:sz="0" w:space="0" w:color="auto"/>
            <w:right w:val="none" w:sz="0" w:space="0" w:color="auto"/>
          </w:divBdr>
          <w:divsChild>
            <w:div w:id="634796252">
              <w:marLeft w:val="0"/>
              <w:marRight w:val="0"/>
              <w:marTop w:val="0"/>
              <w:marBottom w:val="225"/>
              <w:divBdr>
                <w:top w:val="none" w:sz="0" w:space="0" w:color="auto"/>
                <w:left w:val="none" w:sz="0" w:space="0" w:color="auto"/>
                <w:bottom w:val="none" w:sz="0" w:space="0" w:color="auto"/>
                <w:right w:val="none" w:sz="0" w:space="0" w:color="auto"/>
              </w:divBdr>
              <w:divsChild>
                <w:div w:id="606161990">
                  <w:marLeft w:val="0"/>
                  <w:marRight w:val="0"/>
                  <w:marTop w:val="0"/>
                  <w:marBottom w:val="0"/>
                  <w:divBdr>
                    <w:top w:val="none" w:sz="0" w:space="0" w:color="auto"/>
                    <w:left w:val="none" w:sz="0" w:space="0" w:color="auto"/>
                    <w:bottom w:val="none" w:sz="0" w:space="0" w:color="auto"/>
                    <w:right w:val="none" w:sz="0" w:space="0" w:color="auto"/>
                  </w:divBdr>
                  <w:divsChild>
                    <w:div w:id="16973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88350">
      <w:bodyDiv w:val="1"/>
      <w:marLeft w:val="0"/>
      <w:marRight w:val="0"/>
      <w:marTop w:val="0"/>
      <w:marBottom w:val="0"/>
      <w:divBdr>
        <w:top w:val="none" w:sz="0" w:space="0" w:color="auto"/>
        <w:left w:val="none" w:sz="0" w:space="0" w:color="auto"/>
        <w:bottom w:val="none" w:sz="0" w:space="0" w:color="auto"/>
        <w:right w:val="none" w:sz="0" w:space="0" w:color="auto"/>
      </w:divBdr>
    </w:div>
    <w:div w:id="1437561808">
      <w:bodyDiv w:val="1"/>
      <w:marLeft w:val="0"/>
      <w:marRight w:val="0"/>
      <w:marTop w:val="0"/>
      <w:marBottom w:val="0"/>
      <w:divBdr>
        <w:top w:val="none" w:sz="0" w:space="0" w:color="auto"/>
        <w:left w:val="none" w:sz="0" w:space="0" w:color="auto"/>
        <w:bottom w:val="none" w:sz="0" w:space="0" w:color="auto"/>
        <w:right w:val="none" w:sz="0" w:space="0" w:color="auto"/>
      </w:divBdr>
    </w:div>
    <w:div w:id="1732577669">
      <w:bodyDiv w:val="1"/>
      <w:marLeft w:val="0"/>
      <w:marRight w:val="0"/>
      <w:marTop w:val="0"/>
      <w:marBottom w:val="0"/>
      <w:divBdr>
        <w:top w:val="none" w:sz="0" w:space="0" w:color="auto"/>
        <w:left w:val="none" w:sz="0" w:space="0" w:color="auto"/>
        <w:bottom w:val="none" w:sz="0" w:space="0" w:color="auto"/>
        <w:right w:val="none" w:sz="0" w:space="0" w:color="auto"/>
      </w:divBdr>
    </w:div>
    <w:div w:id="1911311540">
      <w:bodyDiv w:val="1"/>
      <w:marLeft w:val="0"/>
      <w:marRight w:val="0"/>
      <w:marTop w:val="0"/>
      <w:marBottom w:val="0"/>
      <w:divBdr>
        <w:top w:val="none" w:sz="0" w:space="0" w:color="auto"/>
        <w:left w:val="none" w:sz="0" w:space="0" w:color="auto"/>
        <w:bottom w:val="none" w:sz="0" w:space="0" w:color="auto"/>
        <w:right w:val="none" w:sz="0" w:space="0" w:color="auto"/>
      </w:divBdr>
      <w:divsChild>
        <w:div w:id="789470367">
          <w:marLeft w:val="0"/>
          <w:marRight w:val="0"/>
          <w:marTop w:val="0"/>
          <w:marBottom w:val="1050"/>
          <w:divBdr>
            <w:top w:val="none" w:sz="0" w:space="0" w:color="auto"/>
            <w:left w:val="none" w:sz="0" w:space="0" w:color="auto"/>
            <w:bottom w:val="none" w:sz="0" w:space="0" w:color="auto"/>
            <w:right w:val="none" w:sz="0" w:space="0" w:color="auto"/>
          </w:divBdr>
          <w:divsChild>
            <w:div w:id="620454807">
              <w:marLeft w:val="0"/>
              <w:marRight w:val="0"/>
              <w:marTop w:val="0"/>
              <w:marBottom w:val="225"/>
              <w:divBdr>
                <w:top w:val="none" w:sz="0" w:space="0" w:color="auto"/>
                <w:left w:val="none" w:sz="0" w:space="0" w:color="auto"/>
                <w:bottom w:val="none" w:sz="0" w:space="0" w:color="auto"/>
                <w:right w:val="none" w:sz="0" w:space="0" w:color="auto"/>
              </w:divBdr>
              <w:divsChild>
                <w:div w:id="1796830794">
                  <w:marLeft w:val="0"/>
                  <w:marRight w:val="0"/>
                  <w:marTop w:val="0"/>
                  <w:marBottom w:val="0"/>
                  <w:divBdr>
                    <w:top w:val="none" w:sz="0" w:space="0" w:color="auto"/>
                    <w:left w:val="none" w:sz="0" w:space="0" w:color="auto"/>
                    <w:bottom w:val="none" w:sz="0" w:space="0" w:color="auto"/>
                    <w:right w:val="none" w:sz="0" w:space="0" w:color="auto"/>
                  </w:divBdr>
                  <w:divsChild>
                    <w:div w:id="12897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3608">
      <w:bodyDiv w:val="1"/>
      <w:marLeft w:val="0"/>
      <w:marRight w:val="0"/>
      <w:marTop w:val="0"/>
      <w:marBottom w:val="0"/>
      <w:divBdr>
        <w:top w:val="none" w:sz="0" w:space="0" w:color="auto"/>
        <w:left w:val="none" w:sz="0" w:space="0" w:color="auto"/>
        <w:bottom w:val="none" w:sz="0" w:space="0" w:color="auto"/>
        <w:right w:val="none" w:sz="0" w:space="0" w:color="auto"/>
      </w:divBdr>
    </w:div>
    <w:div w:id="200777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nrhymes@mino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lzadjali@anantara.com" TargetMode="External"/><Relationship Id="rId2" Type="http://schemas.openxmlformats.org/officeDocument/2006/relationships/customXml" Target="../customXml/item2.xml"/><Relationship Id="rId16" Type="http://schemas.openxmlformats.org/officeDocument/2006/relationships/hyperlink" Target="https://apc01.safelinks.protection.outlook.com/?url=https%3A%2F%2Fwww.instagram.com%2Fanantaraspawellness%2F&amp;data=04%7C01%7Cmalzadjali%40anantara.com%7C20cbb04d82014cea0f6608d9a3289ad9%7Cce4e609ba0234bd7bc127897eb94ef9b%7C0%7C0%7C637720217070316760%7CUnknown%7CTWFpbGZsb3d8eyJWIjoiMC4wLjAwMDAiLCJQIjoiV2luMzIiLCJBTiI6Ik1haWwiLCJXVCI6Mn0%3D%7C1000&amp;sdata=pbPTJkiTzxqNrSfBhLMWb8i1iWGcv7iPUu%2FbWKO%2FSbM%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pc01.safelinks.protection.outlook.com/?url=http%3A%2F%2Fwww.facebook.com%2Fanantara&amp;data=04%7C01%7Cmalzadjali%40anantara.com%7C20cbb04d82014cea0f6608d9a3289ad9%7Cce4e609ba0234bd7bc127897eb94ef9b%7C0%7C0%7C637720217070306800%7CUnknown%7CTWFpbGZsb3d8eyJWIjoiMC4wLjAwMDAiLCJQIjoiV2luMzIiLCJBTiI6Ik1haWwiLCJXVCI6Mn0%3D%7C1000&amp;sdata=gXa6iTvuWHNKGVEH8Gh8noDMT3tg9Lpfc0gF8k6KNrk%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c01.safelinks.protection.outlook.com/?url=http%3A%2F%2Fwww.anantara.com%2F&amp;data=04%7C01%7Cmalzadjali%40anantara.com%7C20cbb04d82014cea0f6608d9a3289ad9%7Cce4e609ba0234bd7bc127897eb94ef9b%7C0%7C0%7C637720217070306800%7CUnknown%7CTWFpbGZsb3d8eyJWIjoiMC4wLjAwMDAiLCJQIjoiV2luMzIiLCJBTiI6Ik1haWwiLCJXVCI6Mn0%3D%7C1000&amp;sdata=L%2FZzPpt1VXVP1IXdRqqHK4hbCPQm7UvJLe4wYqEQfnk%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4A0D4A00D2EB409634C606E8961088" ma:contentTypeVersion="6" ma:contentTypeDescription="Create a new document." ma:contentTypeScope="" ma:versionID="b368f5a1947f87692da60ed9d70b41a0">
  <xsd:schema xmlns:xsd="http://www.w3.org/2001/XMLSchema" xmlns:xs="http://www.w3.org/2001/XMLSchema" xmlns:p="http://schemas.microsoft.com/office/2006/metadata/properties" xmlns:ns2="d1e6aef4-2f69-4102-982d-42404c801249" targetNamespace="http://schemas.microsoft.com/office/2006/metadata/properties" ma:root="true" ma:fieldsID="812da8bf52096ae7e723f0e9ba397d65" ns2:_="">
    <xsd:import namespace="d1e6aef4-2f69-4102-982d-42404c8012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6aef4-2f69-4102-982d-42404c8012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337B5-E9E2-4F44-8DA7-AFD73714DC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EAF797-B0DC-469A-9212-A49208F15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6aef4-2f69-4102-982d-42404c801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6263D-A281-432B-8C89-39BBB4B0A00F}">
  <ds:schemaRefs>
    <ds:schemaRef ds:uri="http://schemas.openxmlformats.org/officeDocument/2006/bibliography"/>
  </ds:schemaRefs>
</ds:datastoreItem>
</file>

<file path=customXml/itemProps4.xml><?xml version="1.0" encoding="utf-8"?>
<ds:datastoreItem xmlns:ds="http://schemas.openxmlformats.org/officeDocument/2006/customXml" ds:itemID="{0E5CA09B-3A3F-490E-BF98-121811A8A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1078</Words>
  <Characters>6145</Characters>
  <Application>Microsoft Office Word</Application>
  <DocSecurity>0</DocSecurity>
  <Lines>51</Lines>
  <Paragraphs>14</Paragraphs>
  <ScaleCrop>false</ScaleCrop>
  <Company>A GHM Hotels</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Marwan Alzadjali</cp:lastModifiedBy>
  <cp:revision>11</cp:revision>
  <cp:lastPrinted>2016-05-03T10:23:00Z</cp:lastPrinted>
  <dcterms:created xsi:type="dcterms:W3CDTF">2018-01-29T03:19:00Z</dcterms:created>
  <dcterms:modified xsi:type="dcterms:W3CDTF">2023-12-31T11:53:00Z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0x010100BE4A0D4A00D2EB409634C606E8961088</vt:lpwstr>
  </property>
</Properties>
</file>